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5" w:rsidRPr="00F83C20" w:rsidRDefault="003728FB" w:rsidP="00F83C20">
      <w:pPr>
        <w:pStyle w:val="Titre1"/>
        <w:rPr>
          <w:rStyle w:val="TitreCar"/>
          <w:color w:val="auto"/>
        </w:rPr>
      </w:pPr>
      <w:r>
        <w:rPr>
          <w:rStyle w:val="Titre1Car"/>
        </w:rPr>
        <w:t>La Flèche Wallonne und Lüttich-Bastogne-Lüttich</w:t>
      </w:r>
      <w:r w:rsidR="003C06B9" w:rsidRPr="009E68F3">
        <w:rPr>
          <w:rFonts w:ascii="Arial" w:hAnsi="Arial" w:cs="Arial"/>
          <w:b/>
          <w:sz w:val="22"/>
          <w:szCs w:val="22"/>
        </w:rPr>
        <w:br/>
      </w:r>
      <w:r w:rsidR="00F83C20" w:rsidRPr="00F83C20">
        <w:rPr>
          <w:rStyle w:val="TitreCar"/>
          <w:color w:val="auto"/>
        </w:rPr>
        <w:t>Radsportklassiker</w:t>
      </w:r>
      <w:r w:rsidR="00F83C20">
        <w:rPr>
          <w:rStyle w:val="TitreCar"/>
          <w:color w:val="auto"/>
        </w:rPr>
        <w:t xml:space="preserve"> in den Ardennen</w:t>
      </w:r>
    </w:p>
    <w:p w:rsidR="00AA0A95" w:rsidRPr="009E68F3" w:rsidRDefault="00AA0A95" w:rsidP="00AA0A95">
      <w:pPr>
        <w:rPr>
          <w:rFonts w:ascii="Arial" w:hAnsi="Arial" w:cs="Arial"/>
          <w:sz w:val="22"/>
          <w:szCs w:val="22"/>
        </w:rPr>
      </w:pPr>
    </w:p>
    <w:p w:rsidR="00637AAD" w:rsidRDefault="003728FB" w:rsidP="00637AAD">
      <w:pPr>
        <w:rPr>
          <w:rFonts w:asciiTheme="minorHAnsi" w:hAnsiTheme="minorHAnsi" w:cstheme="minorHAnsi"/>
          <w:sz w:val="22"/>
          <w:szCs w:val="22"/>
        </w:rPr>
      </w:pPr>
      <w:r w:rsidRPr="003728FB">
        <w:rPr>
          <w:rFonts w:asciiTheme="minorHAnsi" w:hAnsiTheme="minorHAnsi" w:cstheme="minorHAnsi"/>
          <w:sz w:val="22"/>
          <w:szCs w:val="22"/>
        </w:rPr>
        <w:t xml:space="preserve">Belgien ist bekanntlich ein </w:t>
      </w:r>
      <w:r w:rsidR="007B42AA">
        <w:rPr>
          <w:rFonts w:asciiTheme="minorHAnsi" w:hAnsiTheme="minorHAnsi" w:cstheme="minorHAnsi"/>
          <w:sz w:val="22"/>
          <w:szCs w:val="22"/>
        </w:rPr>
        <w:t xml:space="preserve">nach </w:t>
      </w:r>
      <w:r w:rsidRPr="003728FB">
        <w:rPr>
          <w:rFonts w:asciiTheme="minorHAnsi" w:hAnsiTheme="minorHAnsi" w:cstheme="minorHAnsi"/>
          <w:sz w:val="22"/>
          <w:szCs w:val="22"/>
        </w:rPr>
        <w:t>Radsport</w:t>
      </w:r>
      <w:r w:rsidR="007B42AA">
        <w:rPr>
          <w:rFonts w:asciiTheme="minorHAnsi" w:hAnsiTheme="minorHAnsi" w:cstheme="minorHAnsi"/>
          <w:sz w:val="22"/>
          <w:szCs w:val="22"/>
        </w:rPr>
        <w:t xml:space="preserve"> verrücktes L</w:t>
      </w:r>
      <w:r w:rsidRPr="003728FB">
        <w:rPr>
          <w:rFonts w:asciiTheme="minorHAnsi" w:hAnsiTheme="minorHAnsi" w:cstheme="minorHAnsi"/>
          <w:sz w:val="22"/>
          <w:szCs w:val="22"/>
        </w:rPr>
        <w:t xml:space="preserve">and – und im April finden </w:t>
      </w:r>
      <w:r w:rsidR="00D830AC">
        <w:rPr>
          <w:rFonts w:asciiTheme="minorHAnsi" w:hAnsiTheme="minorHAnsi" w:cstheme="minorHAnsi"/>
          <w:sz w:val="22"/>
          <w:szCs w:val="22"/>
        </w:rPr>
        <w:t xml:space="preserve">in den Ardennen </w:t>
      </w:r>
      <w:r w:rsidRPr="003728FB">
        <w:rPr>
          <w:rFonts w:asciiTheme="minorHAnsi" w:hAnsiTheme="minorHAnsi" w:cstheme="minorHAnsi"/>
          <w:sz w:val="22"/>
          <w:szCs w:val="22"/>
        </w:rPr>
        <w:t>mit La Flèche Wallonne und Lüttich-Bastogne-Lüttich zwei Klassiker unter den Rennen auf zwei Rädern statt. Aber auch für gemütlichere Touren bietet die Wallonie ein entsprechendes Wegenetz.</w:t>
      </w:r>
      <w:r w:rsidR="00A227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4C4A" w:rsidRPr="00D17E7B" w:rsidRDefault="00EA409E" w:rsidP="005F7EB5">
      <w:pPr>
        <w:pStyle w:val="Titre2"/>
      </w:pPr>
      <w:r>
        <w:t>Rauf auf die Mauer von Huy</w:t>
      </w:r>
    </w:p>
    <w:p w:rsidR="003A7F3D" w:rsidRDefault="003728FB" w:rsidP="003728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Flèche Wallonne, der Wallonische Pfeil, startet am </w:t>
      </w:r>
      <w:r w:rsidRPr="003728FB">
        <w:rPr>
          <w:rFonts w:asciiTheme="minorHAnsi" w:hAnsiTheme="minorHAnsi" w:cstheme="minorHAnsi"/>
          <w:sz w:val="22"/>
          <w:szCs w:val="22"/>
        </w:rPr>
        <w:t xml:space="preserve">18. April </w:t>
      </w:r>
      <w:r>
        <w:rPr>
          <w:rFonts w:asciiTheme="minorHAnsi" w:hAnsiTheme="minorHAnsi" w:cstheme="minorHAnsi"/>
          <w:sz w:val="22"/>
          <w:szCs w:val="22"/>
        </w:rPr>
        <w:t xml:space="preserve">zur 82. Ausgabe. </w:t>
      </w:r>
      <w:r w:rsidRPr="003728FB">
        <w:rPr>
          <w:rFonts w:asciiTheme="minorHAnsi" w:hAnsiTheme="minorHAnsi" w:cstheme="minorHAnsi"/>
          <w:sz w:val="22"/>
          <w:szCs w:val="22"/>
        </w:rPr>
        <w:t>Das Radrennen</w:t>
      </w:r>
      <w:r>
        <w:rPr>
          <w:rFonts w:asciiTheme="minorHAnsi" w:hAnsiTheme="minorHAnsi" w:cstheme="minorHAnsi"/>
          <w:sz w:val="22"/>
          <w:szCs w:val="22"/>
        </w:rPr>
        <w:t xml:space="preserve"> startet in diesem Jahr von Seraing bei Lüttich, Ziel ist nach 198,</w:t>
      </w:r>
      <w:r w:rsidRPr="003728F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28F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ilometern wie immer der Ort Huy</w:t>
      </w:r>
      <w:r w:rsidR="00EA409E">
        <w:rPr>
          <w:rFonts w:asciiTheme="minorHAnsi" w:hAnsiTheme="minorHAnsi" w:cstheme="minorHAnsi"/>
          <w:sz w:val="22"/>
          <w:szCs w:val="22"/>
        </w:rPr>
        <w:t xml:space="preserve"> an der Maas</w:t>
      </w:r>
      <w:r>
        <w:rPr>
          <w:rFonts w:asciiTheme="minorHAnsi" w:hAnsiTheme="minorHAnsi" w:cstheme="minorHAnsi"/>
          <w:sz w:val="22"/>
          <w:szCs w:val="22"/>
        </w:rPr>
        <w:t xml:space="preserve">. Die Rennradler müssen drei Mal die berühmt-berüchtigte </w:t>
      </w:r>
      <w:r w:rsidRPr="003728FB">
        <w:rPr>
          <w:rFonts w:asciiTheme="minorHAnsi" w:hAnsiTheme="minorHAnsi" w:cstheme="minorHAnsi"/>
          <w:sz w:val="22"/>
          <w:szCs w:val="22"/>
        </w:rPr>
        <w:t>Mauer von Huy</w:t>
      </w:r>
      <w:r w:rsidR="00D830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hinaufstrampeln</w:t>
      </w:r>
      <w:r w:rsidR="00D830AC">
        <w:rPr>
          <w:rFonts w:asciiTheme="minorHAnsi" w:hAnsiTheme="minorHAnsi" w:cstheme="minorHAnsi"/>
          <w:sz w:val="22"/>
          <w:szCs w:val="22"/>
        </w:rPr>
        <w:t>, den</w:t>
      </w:r>
      <w:r w:rsidRPr="003728FB">
        <w:rPr>
          <w:rFonts w:asciiTheme="minorHAnsi" w:hAnsiTheme="minorHAnsi" w:cstheme="minorHAnsi"/>
          <w:sz w:val="22"/>
          <w:szCs w:val="22"/>
        </w:rPr>
        <w:t xml:space="preserve"> Chemin des Chapelles, </w:t>
      </w:r>
      <w:r w:rsidR="00D830AC">
        <w:rPr>
          <w:rFonts w:asciiTheme="minorHAnsi" w:hAnsiTheme="minorHAnsi" w:cstheme="minorHAnsi"/>
          <w:sz w:val="22"/>
          <w:szCs w:val="22"/>
        </w:rPr>
        <w:t xml:space="preserve">auf dessen Höhe das Ziel liegt. </w:t>
      </w:r>
      <w:r w:rsidRPr="003728FB">
        <w:rPr>
          <w:rFonts w:asciiTheme="minorHAnsi" w:hAnsiTheme="minorHAnsi" w:cstheme="minorHAnsi"/>
          <w:sz w:val="22"/>
          <w:szCs w:val="22"/>
        </w:rPr>
        <w:t>Mit einer Steigung</w:t>
      </w:r>
      <w:r w:rsidR="00D830AC">
        <w:rPr>
          <w:rFonts w:asciiTheme="minorHAnsi" w:hAnsiTheme="minorHAnsi" w:cstheme="minorHAnsi"/>
          <w:sz w:val="22"/>
          <w:szCs w:val="22"/>
        </w:rPr>
        <w:t xml:space="preserve"> um die 20 Prozent gehört die „Mauer“ zu den härtesten Zielgeraden eines Eintagesrennens</w:t>
      </w:r>
      <w:r w:rsidRPr="003728FB">
        <w:rPr>
          <w:rFonts w:asciiTheme="minorHAnsi" w:hAnsiTheme="minorHAnsi" w:cstheme="minorHAnsi"/>
          <w:sz w:val="22"/>
          <w:szCs w:val="22"/>
        </w:rPr>
        <w:t>.</w:t>
      </w:r>
    </w:p>
    <w:p w:rsidR="003A7F3D" w:rsidRPr="00D17E7B" w:rsidRDefault="00EA409E" w:rsidP="003A7F3D">
      <w:pPr>
        <w:pStyle w:val="Titre2"/>
      </w:pPr>
      <w:r>
        <w:t>Ardennen-Klassiker „La Doyenne“</w:t>
      </w:r>
    </w:p>
    <w:p w:rsidR="003728FB" w:rsidRPr="001A4B7B" w:rsidRDefault="00D830AC" w:rsidP="001A4B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Radrennklassiker Lüttich-Bastogne-Lüttich findet am </w:t>
      </w:r>
      <w:r w:rsidRPr="003728FB">
        <w:rPr>
          <w:rFonts w:asciiTheme="minorHAnsi" w:hAnsiTheme="minorHAnsi" w:cstheme="minorHAnsi"/>
          <w:sz w:val="22"/>
          <w:szCs w:val="22"/>
        </w:rPr>
        <w:t xml:space="preserve">22. April </w:t>
      </w:r>
      <w:r>
        <w:rPr>
          <w:rFonts w:asciiTheme="minorHAnsi" w:hAnsiTheme="minorHAnsi" w:cstheme="minorHAnsi"/>
          <w:sz w:val="22"/>
          <w:szCs w:val="22"/>
        </w:rPr>
        <w:t xml:space="preserve">statt. </w:t>
      </w:r>
      <w:r w:rsidR="001A4B7B">
        <w:rPr>
          <w:rFonts w:asciiTheme="minorHAnsi" w:hAnsiTheme="minorHAnsi" w:cstheme="minorHAnsi"/>
          <w:sz w:val="22"/>
          <w:szCs w:val="22"/>
        </w:rPr>
        <w:t>Die Radler starten in Lüttich, fahren über Bastogne 258 Kilometer durch die Ardennen und kommen in Ans bei Lüttich ins Ziel. Das Rennen findet zum 104. Mal statt und</w:t>
      </w:r>
      <w:r>
        <w:rPr>
          <w:rFonts w:asciiTheme="minorHAnsi" w:hAnsiTheme="minorHAnsi" w:cstheme="minorHAnsi"/>
          <w:sz w:val="22"/>
          <w:szCs w:val="22"/>
        </w:rPr>
        <w:t xml:space="preserve"> trägt den Beinamen „La Doyenne“, die Dienstälteste, </w:t>
      </w:r>
      <w:r w:rsidR="003728FB" w:rsidRPr="003728FB">
        <w:rPr>
          <w:rFonts w:asciiTheme="minorHAnsi" w:hAnsiTheme="minorHAnsi" w:cstheme="minorHAnsi"/>
          <w:sz w:val="22"/>
          <w:szCs w:val="22"/>
        </w:rPr>
        <w:t>weil es das älteste noch ausgetragene Profi</w:t>
      </w:r>
      <w:r>
        <w:rPr>
          <w:rFonts w:asciiTheme="minorHAnsi" w:hAnsiTheme="minorHAnsi" w:cstheme="minorHAnsi"/>
          <w:sz w:val="22"/>
          <w:szCs w:val="22"/>
        </w:rPr>
        <w:t>r</w:t>
      </w:r>
      <w:r w:rsidR="003728FB" w:rsidRPr="003728FB">
        <w:rPr>
          <w:rFonts w:asciiTheme="minorHAnsi" w:hAnsiTheme="minorHAnsi" w:cstheme="minorHAnsi"/>
          <w:sz w:val="22"/>
          <w:szCs w:val="22"/>
        </w:rPr>
        <w:t>adrennen der Welt ist</w:t>
      </w:r>
      <w:r w:rsidR="001A4B7B">
        <w:rPr>
          <w:rFonts w:asciiTheme="minorHAnsi" w:hAnsiTheme="minorHAnsi" w:cstheme="minorHAnsi"/>
          <w:sz w:val="22"/>
          <w:szCs w:val="22"/>
        </w:rPr>
        <w:t xml:space="preserve"> (erstmals ausgetragen 1892)</w:t>
      </w:r>
      <w:r w:rsidR="003728FB" w:rsidRPr="003728FB">
        <w:rPr>
          <w:rFonts w:asciiTheme="minorHAnsi" w:hAnsiTheme="minorHAnsi" w:cstheme="minorHAnsi"/>
          <w:sz w:val="22"/>
          <w:szCs w:val="22"/>
        </w:rPr>
        <w:t xml:space="preserve">. </w:t>
      </w:r>
      <w:r w:rsidR="001A4B7B">
        <w:rPr>
          <w:rFonts w:asciiTheme="minorHAnsi" w:hAnsiTheme="minorHAnsi" w:cstheme="minorHAnsi"/>
          <w:sz w:val="22"/>
          <w:szCs w:val="22"/>
        </w:rPr>
        <w:t xml:space="preserve">Der berühmte belgische Radsportler Eddy Merckx hat </w:t>
      </w:r>
      <w:r w:rsidR="00F61282">
        <w:rPr>
          <w:rFonts w:asciiTheme="minorHAnsi" w:hAnsiTheme="minorHAnsi" w:cstheme="minorHAnsi"/>
          <w:sz w:val="22"/>
          <w:szCs w:val="22"/>
        </w:rPr>
        <w:t xml:space="preserve">Lüttich-Bastogne-Lüttich </w:t>
      </w:r>
      <w:r w:rsidR="001A4B7B" w:rsidRPr="001A4B7B">
        <w:rPr>
          <w:rFonts w:asciiTheme="minorHAnsi" w:hAnsiTheme="minorHAnsi" w:cstheme="minorHAnsi"/>
          <w:sz w:val="22"/>
          <w:szCs w:val="22"/>
        </w:rPr>
        <w:t>zwischen 1969 u</w:t>
      </w:r>
      <w:r w:rsidR="001A4B7B">
        <w:rPr>
          <w:rFonts w:asciiTheme="minorHAnsi" w:hAnsiTheme="minorHAnsi" w:cstheme="minorHAnsi"/>
          <w:sz w:val="22"/>
          <w:szCs w:val="22"/>
        </w:rPr>
        <w:t>nd 1975 insgesamt fünfmal gewonnen und ist damit Rekordsieger</w:t>
      </w:r>
      <w:r w:rsidR="001A4B7B" w:rsidRPr="001A4B7B">
        <w:rPr>
          <w:rFonts w:asciiTheme="minorHAnsi" w:hAnsiTheme="minorHAnsi" w:cstheme="minorHAnsi"/>
          <w:sz w:val="22"/>
          <w:szCs w:val="22"/>
        </w:rPr>
        <w:t>.</w:t>
      </w:r>
    </w:p>
    <w:p w:rsidR="003728FB" w:rsidRPr="00D17E7B" w:rsidRDefault="00EA409E" w:rsidP="003728FB">
      <w:pPr>
        <w:pStyle w:val="Titre2"/>
      </w:pPr>
      <w:r>
        <w:t>R</w:t>
      </w:r>
      <w:r w:rsidR="008D4A93">
        <w:t>adeln auf ehemaligen Bahntrassen und Treidelpfaden</w:t>
      </w:r>
    </w:p>
    <w:p w:rsidR="003728FB" w:rsidRPr="00A2276D" w:rsidRDefault="001A4B7B" w:rsidP="00A227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 li</w:t>
      </w:r>
      <w:r w:rsidR="00985AC3">
        <w:rPr>
          <w:rFonts w:asciiTheme="minorHAnsi" w:hAnsiTheme="minorHAnsi" w:cstheme="minorHAnsi"/>
          <w:sz w:val="22"/>
          <w:szCs w:val="22"/>
        </w:rPr>
        <w:t>eber selbst in die Pedale tritt</w:t>
      </w:r>
      <w:r>
        <w:rPr>
          <w:rFonts w:asciiTheme="minorHAnsi" w:hAnsiTheme="minorHAnsi" w:cstheme="minorHAnsi"/>
          <w:sz w:val="22"/>
          <w:szCs w:val="22"/>
        </w:rPr>
        <w:t>, ob sportlich oder gemäc</w:t>
      </w:r>
      <w:r w:rsidR="00F61282">
        <w:rPr>
          <w:rFonts w:asciiTheme="minorHAnsi" w:hAnsiTheme="minorHAnsi" w:cstheme="minorHAnsi"/>
          <w:sz w:val="22"/>
          <w:szCs w:val="22"/>
        </w:rPr>
        <w:t>hlich, hat in der Wallonie jede</w:t>
      </w:r>
      <w:r>
        <w:rPr>
          <w:rFonts w:asciiTheme="minorHAnsi" w:hAnsiTheme="minorHAnsi" w:cstheme="minorHAnsi"/>
          <w:sz w:val="22"/>
          <w:szCs w:val="22"/>
        </w:rPr>
        <w:t xml:space="preserve"> Menge Radwege zur Verfügung. Das RAVeL-Netz (Réseau Autonome des Voies </w:t>
      </w:r>
      <w:r w:rsidR="00985AC3">
        <w:rPr>
          <w:rFonts w:asciiTheme="minorHAnsi" w:hAnsiTheme="minorHAnsi" w:cstheme="minorHAnsi"/>
          <w:sz w:val="22"/>
          <w:szCs w:val="22"/>
        </w:rPr>
        <w:t>Lentes, Autonomes Netz langsamer Wege) verbindet vor allem ehemalige Bahntrassen und Treidelpfade.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5AC3">
        <w:rPr>
          <w:rFonts w:asciiTheme="minorHAnsi" w:hAnsiTheme="minorHAnsi" w:cstheme="minorHAnsi"/>
          <w:sz w:val="22"/>
          <w:szCs w:val="22"/>
        </w:rPr>
        <w:t xml:space="preserve">In der </w:t>
      </w:r>
      <w:r>
        <w:rPr>
          <w:rFonts w:asciiTheme="minorHAnsi" w:hAnsiTheme="minorHAnsi" w:cstheme="minorHAnsi"/>
          <w:sz w:val="22"/>
          <w:szCs w:val="22"/>
        </w:rPr>
        <w:t xml:space="preserve">Broschüre „Radfahren in der Wallonie“ </w:t>
      </w:r>
      <w:r w:rsidR="00985AC3">
        <w:rPr>
          <w:rFonts w:asciiTheme="minorHAnsi" w:hAnsiTheme="minorHAnsi" w:cstheme="minorHAnsi"/>
          <w:sz w:val="22"/>
          <w:szCs w:val="22"/>
        </w:rPr>
        <w:t>finden sich 45</w:t>
      </w:r>
      <w:r>
        <w:rPr>
          <w:rFonts w:asciiTheme="minorHAnsi" w:hAnsiTheme="minorHAnsi" w:cstheme="minorHAnsi"/>
          <w:sz w:val="22"/>
          <w:szCs w:val="22"/>
        </w:rPr>
        <w:t xml:space="preserve"> (PDF-Version) beziehungsweise eine Auswahl von 15 Radtouren</w:t>
      </w:r>
      <w:r w:rsidR="00985AC3">
        <w:rPr>
          <w:rFonts w:asciiTheme="minorHAnsi" w:hAnsiTheme="minorHAnsi" w:cstheme="minorHAnsi"/>
          <w:sz w:val="22"/>
          <w:szCs w:val="22"/>
        </w:rPr>
        <w:t xml:space="preserve"> </w:t>
      </w:r>
      <w:r w:rsidR="00F61282">
        <w:rPr>
          <w:rFonts w:asciiTheme="minorHAnsi" w:hAnsiTheme="minorHAnsi" w:cstheme="minorHAnsi"/>
          <w:sz w:val="22"/>
          <w:szCs w:val="22"/>
        </w:rPr>
        <w:t xml:space="preserve">(Print-Broschüre) </w:t>
      </w:r>
      <w:bookmarkStart w:id="0" w:name="_GoBack"/>
      <w:bookmarkEnd w:id="0"/>
      <w:r w:rsidR="00985AC3">
        <w:rPr>
          <w:rFonts w:asciiTheme="minorHAnsi" w:hAnsiTheme="minorHAnsi" w:cstheme="minorHAnsi"/>
          <w:sz w:val="22"/>
          <w:szCs w:val="22"/>
        </w:rPr>
        <w:t>für verschiedene Geschmäcker und Ansprüche, von Familientour bis Mountainbiketrail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A0A95" w:rsidRPr="00A2276D" w:rsidRDefault="00AA0A95" w:rsidP="00AA0A95">
      <w:pPr>
        <w:rPr>
          <w:rFonts w:asciiTheme="minorHAnsi" w:hAnsiTheme="minorHAnsi" w:cstheme="minorHAnsi"/>
          <w:sz w:val="22"/>
          <w:szCs w:val="22"/>
        </w:rPr>
      </w:pPr>
    </w:p>
    <w:p w:rsidR="008614AF" w:rsidRPr="009E68F3" w:rsidRDefault="008614AF" w:rsidP="00AA0A95">
      <w:pPr>
        <w:rPr>
          <w:rFonts w:ascii="Arial" w:hAnsi="Arial" w:cs="Arial"/>
          <w:sz w:val="22"/>
          <w:szCs w:val="22"/>
        </w:rPr>
      </w:pPr>
    </w:p>
    <w:p w:rsidR="00AA0A95" w:rsidRPr="00EE7DF0" w:rsidRDefault="00D73791" w:rsidP="0081543F">
      <w:pPr>
        <w:pStyle w:val="Titre3"/>
        <w:rPr>
          <w:i/>
          <w:sz w:val="22"/>
          <w:szCs w:val="22"/>
        </w:rPr>
      </w:pPr>
      <w:r w:rsidRPr="00EE7DF0">
        <w:rPr>
          <w:i/>
          <w:sz w:val="22"/>
          <w:szCs w:val="22"/>
        </w:rPr>
        <w:t>Weitere Informationen:</w:t>
      </w:r>
      <w:r w:rsidR="00FD4018" w:rsidRPr="00EE7DF0">
        <w:rPr>
          <w:i/>
          <w:sz w:val="22"/>
          <w:szCs w:val="22"/>
        </w:rPr>
        <w:t xml:space="preserve"> </w:t>
      </w:r>
    </w:p>
    <w:p w:rsidR="007A74A5" w:rsidRPr="00985AC3" w:rsidRDefault="00DA7595" w:rsidP="003454C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Die Broschüre </w:t>
      </w:r>
      <w:r w:rsidR="003728FB">
        <w:rPr>
          <w:rFonts w:ascii="Calibri" w:hAnsi="Calibri" w:cs="Calibri"/>
          <w:i/>
          <w:sz w:val="22"/>
          <w:szCs w:val="22"/>
        </w:rPr>
        <w:t>„Radfahren in der Wallonie</w:t>
      </w:r>
      <w:r>
        <w:rPr>
          <w:rFonts w:ascii="Calibri" w:hAnsi="Calibri" w:cs="Calibri"/>
          <w:i/>
          <w:sz w:val="22"/>
          <w:szCs w:val="22"/>
        </w:rPr>
        <w:t xml:space="preserve"> zum </w:t>
      </w:r>
      <w:r w:rsidR="0090432F" w:rsidRPr="00AA7AEA">
        <w:rPr>
          <w:rFonts w:ascii="Calibri" w:hAnsi="Calibri" w:cs="Calibri"/>
          <w:i/>
          <w:sz w:val="22"/>
          <w:szCs w:val="22"/>
        </w:rPr>
        <w:t>Download</w:t>
      </w:r>
      <w:r w:rsidR="0085044C" w:rsidRPr="00985AC3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7" w:history="1">
        <w:r w:rsidR="00985AC3" w:rsidRPr="000D7472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http://belgien-tourismus-wallonie.de/de/brochures</w:t>
        </w:r>
      </w:hyperlink>
      <w:r w:rsidR="00985A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A6AB4" w:rsidRPr="00AA7AEA" w:rsidRDefault="003728FB" w:rsidP="003454C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La FlècheWallonne</w:t>
      </w:r>
      <w:r w:rsidR="004A6AB4" w:rsidRPr="007A74A5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8" w:history="1">
        <w:r w:rsidR="00985AC3" w:rsidRPr="000D7472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http://belgien-tourismus-wallonie.de/de/produit/la-fleche-wallonne-das-wallonische-radrennen/8082</w:t>
        </w:r>
      </w:hyperlink>
      <w:r w:rsidR="00985A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0432F" w:rsidRPr="00985AC3" w:rsidRDefault="003728FB" w:rsidP="003454C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Lüttich-Bastogne-Lüttich</w:t>
      </w:r>
      <w:r w:rsidR="0071032B" w:rsidRPr="00985AC3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9" w:history="1">
        <w:r w:rsidR="00985AC3" w:rsidRPr="000D7472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http://belgien-tourismus-wallonie.de/de/content/internationales-radrennen-luttich-bastogne-luttich</w:t>
        </w:r>
      </w:hyperlink>
      <w:r w:rsidR="00985A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447ED" w:rsidRPr="00AA7AEA" w:rsidRDefault="009447ED" w:rsidP="00A807DB">
      <w:pPr>
        <w:rPr>
          <w:rFonts w:asciiTheme="minorHAnsi" w:hAnsiTheme="minorHAnsi" w:cstheme="minorHAnsi"/>
          <w:i/>
          <w:sz w:val="22"/>
          <w:szCs w:val="22"/>
          <w:lang w:val="fr-FR"/>
        </w:rPr>
      </w:pPr>
    </w:p>
    <w:p w:rsidR="00012D3E" w:rsidRPr="00AA7AEA" w:rsidRDefault="00E25E14" w:rsidP="00A807DB">
      <w:pPr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EE7DF0">
        <w:rPr>
          <w:rStyle w:val="Titre3Car"/>
          <w:i/>
          <w:sz w:val="22"/>
          <w:szCs w:val="22"/>
        </w:rPr>
        <w:t xml:space="preserve">Honorarfreie </w:t>
      </w:r>
      <w:r w:rsidR="00702E03" w:rsidRPr="00EE7DF0">
        <w:rPr>
          <w:rStyle w:val="Titre3Car"/>
          <w:i/>
          <w:sz w:val="22"/>
          <w:szCs w:val="22"/>
        </w:rPr>
        <w:t>Fotos</w:t>
      </w:r>
      <w:r w:rsidR="00702E03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181311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finden Sie in unserer </w:t>
      </w:r>
      <w:hyperlink r:id="rId10" w:history="1">
        <w:r w:rsidR="00B24686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Online-B</w:t>
        </w:r>
        <w:r w:rsidR="00226388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ilddatenbank</w:t>
        </w:r>
      </w:hyperlink>
      <w:r w:rsidR="002C636A" w:rsidRPr="00AA7AEA">
        <w:rPr>
          <w:rFonts w:asciiTheme="minorHAnsi" w:hAnsiTheme="minorHAnsi" w:cstheme="minorHAnsi"/>
          <w:i/>
          <w:sz w:val="22"/>
          <w:szCs w:val="22"/>
          <w:lang w:val="fr-FR"/>
        </w:rPr>
        <w:t>, f</w:t>
      </w:r>
      <w:r w:rsidR="00934789" w:rsidRPr="00AA7AEA">
        <w:rPr>
          <w:rFonts w:asciiTheme="minorHAnsi" w:hAnsiTheme="minorHAnsi" w:cstheme="minorHAnsi"/>
          <w:i/>
          <w:sz w:val="22"/>
          <w:szCs w:val="22"/>
          <w:lang w:val="fr-FR"/>
        </w:rPr>
        <w:t>ür die Sie sich registrieren können.</w:t>
      </w:r>
      <w:r w:rsidR="001F7FCD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680705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Bitte beachten Sie die Copyright-Angaben. </w:t>
      </w:r>
      <w:r w:rsidR="00680AB8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Für weitere Bildanfragen </w:t>
      </w:r>
      <w:r w:rsidR="00236E68" w:rsidRPr="00AA7AEA">
        <w:rPr>
          <w:rFonts w:asciiTheme="minorHAnsi" w:hAnsiTheme="minorHAnsi" w:cstheme="minorHAnsi"/>
          <w:i/>
          <w:sz w:val="22"/>
          <w:szCs w:val="22"/>
          <w:lang w:val="fr-FR"/>
        </w:rPr>
        <w:t>schreiben</w:t>
      </w:r>
      <w:r w:rsidR="00ED53B8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Sie </w:t>
      </w:r>
      <w:r w:rsidR="00D92E5F" w:rsidRPr="00AA7AEA">
        <w:rPr>
          <w:rFonts w:asciiTheme="minorHAnsi" w:hAnsiTheme="minorHAnsi" w:cstheme="minorHAnsi"/>
          <w:i/>
          <w:sz w:val="22"/>
          <w:szCs w:val="22"/>
          <w:lang w:val="fr-FR"/>
        </w:rPr>
        <w:t>gerne</w:t>
      </w:r>
      <w:r w:rsidR="00680AB8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an </w:t>
      </w:r>
      <w:hyperlink r:id="rId11" w:history="1">
        <w:r w:rsidR="006F39F1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presse@belgien-tourismus-wallonie.de</w:t>
        </w:r>
      </w:hyperlink>
      <w:r w:rsidR="006F39F1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</w:p>
    <w:p w:rsidR="0044619C" w:rsidRPr="00AA7AEA" w:rsidRDefault="0044619C" w:rsidP="00A807DB">
      <w:pPr>
        <w:rPr>
          <w:rFonts w:asciiTheme="minorHAnsi" w:hAnsiTheme="minorHAnsi" w:cstheme="minorHAnsi"/>
          <w:i/>
          <w:sz w:val="22"/>
          <w:szCs w:val="22"/>
          <w:lang w:val="fr-FR"/>
        </w:rPr>
      </w:pPr>
    </w:p>
    <w:p w:rsidR="00D831A7" w:rsidRPr="00D6560B" w:rsidRDefault="00A40432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EE7DF0">
        <w:rPr>
          <w:rStyle w:val="Titre3Car"/>
          <w:i/>
          <w:sz w:val="22"/>
          <w:szCs w:val="22"/>
        </w:rPr>
        <w:t>Pressekontakt</w:t>
      </w:r>
      <w:r w:rsidR="00A807DB" w:rsidRPr="00EE7DF0">
        <w:rPr>
          <w:rStyle w:val="Titre3Car"/>
          <w:i/>
          <w:sz w:val="22"/>
          <w:szCs w:val="22"/>
        </w:rPr>
        <w:t>:</w:t>
      </w:r>
      <w:r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r w:rsidR="00A049D6" w:rsidRPr="00AA7AEA">
        <w:rPr>
          <w:rFonts w:asciiTheme="minorHAnsi" w:hAnsiTheme="minorHAnsi" w:cstheme="minorHAnsi"/>
          <w:i/>
          <w:sz w:val="22"/>
          <w:szCs w:val="22"/>
          <w:lang w:val="fr-FR"/>
        </w:rPr>
        <w:t>Belgien-Tourismus Wallonie</w:t>
      </w:r>
      <w:r w:rsidR="00A049D6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  <w:t>Barbara Buchholz</w:t>
      </w:r>
      <w:r w:rsidR="005D1E82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  <w:t>Stolkgasse 25-45</w:t>
      </w:r>
      <w:r w:rsidR="008D6CA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/ </w:t>
      </w:r>
      <w:r w:rsidR="005D1E82" w:rsidRPr="00AA7AEA">
        <w:rPr>
          <w:rFonts w:asciiTheme="minorHAnsi" w:hAnsiTheme="minorHAnsi" w:cstheme="minorHAnsi"/>
          <w:i/>
          <w:sz w:val="22"/>
          <w:szCs w:val="22"/>
          <w:lang w:val="fr-FR"/>
        </w:rPr>
        <w:t>50667 Köln</w:t>
      </w:r>
      <w:r w:rsidR="005D1E82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r w:rsidR="006537AA" w:rsidRPr="00AA7AEA">
        <w:rPr>
          <w:rFonts w:asciiTheme="minorHAnsi" w:hAnsiTheme="minorHAnsi" w:cstheme="minorHAnsi"/>
          <w:i/>
          <w:sz w:val="22"/>
          <w:szCs w:val="22"/>
          <w:lang w:val="fr-FR"/>
        </w:rPr>
        <w:t>T </w:t>
      </w:r>
      <w:r w:rsidR="00A049D6" w:rsidRPr="00AA7AEA">
        <w:rPr>
          <w:rFonts w:asciiTheme="minorHAnsi" w:hAnsiTheme="minorHAnsi" w:cstheme="minorHAnsi"/>
          <w:i/>
          <w:sz w:val="22"/>
          <w:szCs w:val="22"/>
          <w:lang w:val="fr-FR"/>
        </w:rPr>
        <w:t>+49 (</w:t>
      </w:r>
      <w:r w:rsidR="009C1EDB" w:rsidRPr="00AA7AEA">
        <w:rPr>
          <w:rFonts w:asciiTheme="minorHAnsi" w:hAnsiTheme="minorHAnsi" w:cstheme="minorHAnsi"/>
          <w:i/>
          <w:sz w:val="22"/>
          <w:szCs w:val="22"/>
          <w:lang w:val="fr-FR"/>
        </w:rPr>
        <w:t>0)221-2 77 59-120</w:t>
      </w:r>
      <w:r w:rsidR="009C1EDB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hyperlink r:id="rId12" w:history="1">
        <w:r w:rsidR="000F0A08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buchholz@belgien-tourismus-wallonie.de</w:t>
        </w:r>
      </w:hyperlink>
      <w:r w:rsidR="000F0A08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hyperlink r:id="rId13" w:history="1">
        <w:r w:rsidR="009A4375" w:rsidRPr="0081543F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www.belgien-tourismus-wallonie.de</w:t>
        </w:r>
      </w:hyperlink>
      <w:r w:rsidR="009A4375" w:rsidRPr="0081543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sectPr w:rsidR="00D831A7" w:rsidRPr="00D6560B" w:rsidSect="00E34431">
      <w:headerReference w:type="default" r:id="rId14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D6" w:rsidRDefault="006D41D6" w:rsidP="006D41D6">
      <w:r>
        <w:separator/>
      </w:r>
    </w:p>
  </w:endnote>
  <w:endnote w:type="continuationSeparator" w:id="0">
    <w:p w:rsidR="006D41D6" w:rsidRDefault="006D41D6" w:rsidP="006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D6" w:rsidRDefault="006D41D6" w:rsidP="006D41D6">
      <w:r>
        <w:separator/>
      </w:r>
    </w:p>
  </w:footnote>
  <w:footnote w:type="continuationSeparator" w:id="0">
    <w:p w:rsidR="006D41D6" w:rsidRDefault="006D41D6" w:rsidP="006D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D6" w:rsidRPr="009A4055" w:rsidRDefault="0090432F">
    <w:pPr>
      <w:pStyle w:val="En-tt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val="fr-FR"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-548640</wp:posOffset>
          </wp:positionV>
          <wp:extent cx="704850" cy="531495"/>
          <wp:effectExtent l="0" t="0" r="0" b="1905"/>
          <wp:wrapSquare wrapText="bothSides"/>
          <wp:docPr id="2" name="Image 2" descr="bloc_dest_be_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_dest_be_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431" w:rsidRPr="00E34431">
      <w:rPr>
        <w:rFonts w:asciiTheme="minorHAnsi" w:hAnsiTheme="minorHAnsi" w:cstheme="minorHAnsi"/>
        <w:sz w:val="18"/>
        <w:szCs w:val="18"/>
      </w:rPr>
      <w:t>Pressemitteilung Belgien-Tourismus Wallonie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3D52"/>
    <w:multiLevelType w:val="hybridMultilevel"/>
    <w:tmpl w:val="63CCE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C8"/>
    <w:rsid w:val="00012D3E"/>
    <w:rsid w:val="00015C43"/>
    <w:rsid w:val="000258A0"/>
    <w:rsid w:val="00031024"/>
    <w:rsid w:val="00034000"/>
    <w:rsid w:val="00042F42"/>
    <w:rsid w:val="0004651B"/>
    <w:rsid w:val="00061DDB"/>
    <w:rsid w:val="00065363"/>
    <w:rsid w:val="000719C4"/>
    <w:rsid w:val="00073C3F"/>
    <w:rsid w:val="00074AD8"/>
    <w:rsid w:val="00084A5F"/>
    <w:rsid w:val="00092EB6"/>
    <w:rsid w:val="00095945"/>
    <w:rsid w:val="000A0FD2"/>
    <w:rsid w:val="000C78D9"/>
    <w:rsid w:val="000D0772"/>
    <w:rsid w:val="000D501F"/>
    <w:rsid w:val="000D575F"/>
    <w:rsid w:val="000E522F"/>
    <w:rsid w:val="000E705C"/>
    <w:rsid w:val="000F0A08"/>
    <w:rsid w:val="000F7395"/>
    <w:rsid w:val="0010056D"/>
    <w:rsid w:val="00105B6E"/>
    <w:rsid w:val="00114EAF"/>
    <w:rsid w:val="00125572"/>
    <w:rsid w:val="00152420"/>
    <w:rsid w:val="00157470"/>
    <w:rsid w:val="00173FA4"/>
    <w:rsid w:val="00181311"/>
    <w:rsid w:val="00191A25"/>
    <w:rsid w:val="001A028C"/>
    <w:rsid w:val="001A03E7"/>
    <w:rsid w:val="001A4B7B"/>
    <w:rsid w:val="001B4F3F"/>
    <w:rsid w:val="001B5704"/>
    <w:rsid w:val="001C088A"/>
    <w:rsid w:val="001F7FCD"/>
    <w:rsid w:val="00203C38"/>
    <w:rsid w:val="00217CC6"/>
    <w:rsid w:val="00220856"/>
    <w:rsid w:val="00222481"/>
    <w:rsid w:val="00226388"/>
    <w:rsid w:val="00236E68"/>
    <w:rsid w:val="00237E28"/>
    <w:rsid w:val="00245784"/>
    <w:rsid w:val="002542BA"/>
    <w:rsid w:val="002635D5"/>
    <w:rsid w:val="002638F5"/>
    <w:rsid w:val="00267422"/>
    <w:rsid w:val="002A4C6E"/>
    <w:rsid w:val="002A6188"/>
    <w:rsid w:val="002B11A6"/>
    <w:rsid w:val="002B5D7D"/>
    <w:rsid w:val="002C636A"/>
    <w:rsid w:val="002D0AC8"/>
    <w:rsid w:val="002E3CE7"/>
    <w:rsid w:val="002F1C54"/>
    <w:rsid w:val="0033221D"/>
    <w:rsid w:val="0034296F"/>
    <w:rsid w:val="003454CB"/>
    <w:rsid w:val="00347A08"/>
    <w:rsid w:val="00350634"/>
    <w:rsid w:val="00354FBB"/>
    <w:rsid w:val="00357EC2"/>
    <w:rsid w:val="003639D6"/>
    <w:rsid w:val="00363A73"/>
    <w:rsid w:val="003728FB"/>
    <w:rsid w:val="0039245E"/>
    <w:rsid w:val="003A2EA3"/>
    <w:rsid w:val="003A7F3D"/>
    <w:rsid w:val="003B1542"/>
    <w:rsid w:val="003B24B5"/>
    <w:rsid w:val="003C06B9"/>
    <w:rsid w:val="003E4C9C"/>
    <w:rsid w:val="003E54F4"/>
    <w:rsid w:val="003F088E"/>
    <w:rsid w:val="00413259"/>
    <w:rsid w:val="0042423C"/>
    <w:rsid w:val="004254AF"/>
    <w:rsid w:val="00426310"/>
    <w:rsid w:val="00432454"/>
    <w:rsid w:val="00433EF0"/>
    <w:rsid w:val="004419EC"/>
    <w:rsid w:val="0044619C"/>
    <w:rsid w:val="00453661"/>
    <w:rsid w:val="00470044"/>
    <w:rsid w:val="00472C37"/>
    <w:rsid w:val="00476315"/>
    <w:rsid w:val="004A6AB4"/>
    <w:rsid w:val="004C550D"/>
    <w:rsid w:val="004C5786"/>
    <w:rsid w:val="004C6E04"/>
    <w:rsid w:val="004F6E35"/>
    <w:rsid w:val="00532D7A"/>
    <w:rsid w:val="0053477D"/>
    <w:rsid w:val="0054620B"/>
    <w:rsid w:val="0054655B"/>
    <w:rsid w:val="0054793F"/>
    <w:rsid w:val="00555EED"/>
    <w:rsid w:val="00567AE5"/>
    <w:rsid w:val="005868D4"/>
    <w:rsid w:val="005B151E"/>
    <w:rsid w:val="005D1E82"/>
    <w:rsid w:val="005D795E"/>
    <w:rsid w:val="005F7990"/>
    <w:rsid w:val="005F7EB5"/>
    <w:rsid w:val="0060337E"/>
    <w:rsid w:val="00603516"/>
    <w:rsid w:val="00603B46"/>
    <w:rsid w:val="006046F6"/>
    <w:rsid w:val="00607B51"/>
    <w:rsid w:val="0062511A"/>
    <w:rsid w:val="00637AAD"/>
    <w:rsid w:val="00652933"/>
    <w:rsid w:val="006537AA"/>
    <w:rsid w:val="00666D8A"/>
    <w:rsid w:val="00680705"/>
    <w:rsid w:val="00680AB8"/>
    <w:rsid w:val="00683B00"/>
    <w:rsid w:val="00695952"/>
    <w:rsid w:val="006A4849"/>
    <w:rsid w:val="006C05BE"/>
    <w:rsid w:val="006D41D6"/>
    <w:rsid w:val="006F39F1"/>
    <w:rsid w:val="00702E03"/>
    <w:rsid w:val="00703352"/>
    <w:rsid w:val="00703DA4"/>
    <w:rsid w:val="0071032B"/>
    <w:rsid w:val="00712885"/>
    <w:rsid w:val="00714639"/>
    <w:rsid w:val="00787A83"/>
    <w:rsid w:val="007971B0"/>
    <w:rsid w:val="00797291"/>
    <w:rsid w:val="007A74A5"/>
    <w:rsid w:val="007B21AA"/>
    <w:rsid w:val="007B42AA"/>
    <w:rsid w:val="007B5204"/>
    <w:rsid w:val="007D5644"/>
    <w:rsid w:val="007F4B3F"/>
    <w:rsid w:val="0080125E"/>
    <w:rsid w:val="00805E93"/>
    <w:rsid w:val="00814827"/>
    <w:rsid w:val="0081543F"/>
    <w:rsid w:val="0085044C"/>
    <w:rsid w:val="008614AF"/>
    <w:rsid w:val="00877504"/>
    <w:rsid w:val="00891185"/>
    <w:rsid w:val="008D309D"/>
    <w:rsid w:val="008D3220"/>
    <w:rsid w:val="008D4A93"/>
    <w:rsid w:val="008D68E2"/>
    <w:rsid w:val="008D6CA5"/>
    <w:rsid w:val="008F3966"/>
    <w:rsid w:val="008F6071"/>
    <w:rsid w:val="0090432F"/>
    <w:rsid w:val="00922235"/>
    <w:rsid w:val="009339AE"/>
    <w:rsid w:val="00934789"/>
    <w:rsid w:val="009447ED"/>
    <w:rsid w:val="00946FAD"/>
    <w:rsid w:val="00950E88"/>
    <w:rsid w:val="0095237A"/>
    <w:rsid w:val="00976F65"/>
    <w:rsid w:val="009855E7"/>
    <w:rsid w:val="00985AC3"/>
    <w:rsid w:val="00986168"/>
    <w:rsid w:val="009A4055"/>
    <w:rsid w:val="009A4375"/>
    <w:rsid w:val="009C1EDB"/>
    <w:rsid w:val="009D3EFC"/>
    <w:rsid w:val="009D4781"/>
    <w:rsid w:val="009D5919"/>
    <w:rsid w:val="009E3979"/>
    <w:rsid w:val="009E68F3"/>
    <w:rsid w:val="009F3E31"/>
    <w:rsid w:val="00A049D6"/>
    <w:rsid w:val="00A04C4A"/>
    <w:rsid w:val="00A14FD3"/>
    <w:rsid w:val="00A210BB"/>
    <w:rsid w:val="00A2276D"/>
    <w:rsid w:val="00A37FF5"/>
    <w:rsid w:val="00A40432"/>
    <w:rsid w:val="00A745B3"/>
    <w:rsid w:val="00A807DB"/>
    <w:rsid w:val="00A83194"/>
    <w:rsid w:val="00AA0A95"/>
    <w:rsid w:val="00AA11FF"/>
    <w:rsid w:val="00AA7AEA"/>
    <w:rsid w:val="00AC1581"/>
    <w:rsid w:val="00AD4310"/>
    <w:rsid w:val="00AE4D50"/>
    <w:rsid w:val="00AF34E1"/>
    <w:rsid w:val="00AF4236"/>
    <w:rsid w:val="00B22E00"/>
    <w:rsid w:val="00B24686"/>
    <w:rsid w:val="00B419A7"/>
    <w:rsid w:val="00B43E0B"/>
    <w:rsid w:val="00B57570"/>
    <w:rsid w:val="00B74EF1"/>
    <w:rsid w:val="00B81574"/>
    <w:rsid w:val="00BA6307"/>
    <w:rsid w:val="00BB3160"/>
    <w:rsid w:val="00BB4F50"/>
    <w:rsid w:val="00BB7329"/>
    <w:rsid w:val="00C02EDD"/>
    <w:rsid w:val="00C10326"/>
    <w:rsid w:val="00C1437C"/>
    <w:rsid w:val="00C173A0"/>
    <w:rsid w:val="00C25D65"/>
    <w:rsid w:val="00C3656C"/>
    <w:rsid w:val="00C40895"/>
    <w:rsid w:val="00C64BDF"/>
    <w:rsid w:val="00C715CB"/>
    <w:rsid w:val="00C80F17"/>
    <w:rsid w:val="00C90947"/>
    <w:rsid w:val="00CA3722"/>
    <w:rsid w:val="00CA7879"/>
    <w:rsid w:val="00CB2D1A"/>
    <w:rsid w:val="00CC4A3B"/>
    <w:rsid w:val="00CC7ACB"/>
    <w:rsid w:val="00CE05B2"/>
    <w:rsid w:val="00CE5F51"/>
    <w:rsid w:val="00D04041"/>
    <w:rsid w:val="00D057E7"/>
    <w:rsid w:val="00D17E7B"/>
    <w:rsid w:val="00D217DD"/>
    <w:rsid w:val="00D3172F"/>
    <w:rsid w:val="00D32858"/>
    <w:rsid w:val="00D42298"/>
    <w:rsid w:val="00D42FEE"/>
    <w:rsid w:val="00D6560B"/>
    <w:rsid w:val="00D73791"/>
    <w:rsid w:val="00D830AC"/>
    <w:rsid w:val="00D831A7"/>
    <w:rsid w:val="00D92E5F"/>
    <w:rsid w:val="00D93A1D"/>
    <w:rsid w:val="00D977B8"/>
    <w:rsid w:val="00DA7595"/>
    <w:rsid w:val="00DB13E3"/>
    <w:rsid w:val="00DB2C87"/>
    <w:rsid w:val="00DB42CF"/>
    <w:rsid w:val="00DB7B72"/>
    <w:rsid w:val="00DC3984"/>
    <w:rsid w:val="00DC7553"/>
    <w:rsid w:val="00DD52AE"/>
    <w:rsid w:val="00DE30CF"/>
    <w:rsid w:val="00DF0A34"/>
    <w:rsid w:val="00DF2241"/>
    <w:rsid w:val="00E25E14"/>
    <w:rsid w:val="00E270A3"/>
    <w:rsid w:val="00E34431"/>
    <w:rsid w:val="00E6419E"/>
    <w:rsid w:val="00E7571D"/>
    <w:rsid w:val="00E8163C"/>
    <w:rsid w:val="00E86FAB"/>
    <w:rsid w:val="00E9225B"/>
    <w:rsid w:val="00EA409E"/>
    <w:rsid w:val="00EA4917"/>
    <w:rsid w:val="00EB6AE3"/>
    <w:rsid w:val="00EC627A"/>
    <w:rsid w:val="00ED53B8"/>
    <w:rsid w:val="00EE364D"/>
    <w:rsid w:val="00EE6A83"/>
    <w:rsid w:val="00EE7DF0"/>
    <w:rsid w:val="00F21D10"/>
    <w:rsid w:val="00F27615"/>
    <w:rsid w:val="00F3407E"/>
    <w:rsid w:val="00F47DA7"/>
    <w:rsid w:val="00F61282"/>
    <w:rsid w:val="00F83C20"/>
    <w:rsid w:val="00F84736"/>
    <w:rsid w:val="00F965C5"/>
    <w:rsid w:val="00FC11B5"/>
    <w:rsid w:val="00FC298D"/>
    <w:rsid w:val="00FD20F1"/>
    <w:rsid w:val="00FD4018"/>
    <w:rsid w:val="00FE668B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8AC81"/>
  <w15:chartTrackingRefBased/>
  <w15:docId w15:val="{799559F4-71CF-4F40-A64C-60597F83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95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color w:val="00000A"/>
      <w:sz w:val="24"/>
      <w:szCs w:val="24"/>
      <w:lang w:val="de-DE"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42423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423C"/>
    <w:pPr>
      <w:keepNext/>
      <w:keepLines/>
      <w:spacing w:before="120" w:after="12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543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rkbetont">
    <w:name w:val="Stark betont"/>
    <w:qFormat/>
    <w:rsid w:val="00AA0A95"/>
    <w:rPr>
      <w:b/>
      <w:bCs/>
    </w:rPr>
  </w:style>
  <w:style w:type="paragraph" w:styleId="Corpsdetexte">
    <w:name w:val="Body Text"/>
    <w:basedOn w:val="Normal"/>
    <w:link w:val="CorpsdetexteCar"/>
    <w:rsid w:val="00AA0A95"/>
    <w:pPr>
      <w:spacing w:after="120" w:line="288" w:lineRule="auto"/>
    </w:pPr>
  </w:style>
  <w:style w:type="character" w:customStyle="1" w:styleId="CorpsdetexteCar">
    <w:name w:val="Corps de texte Car"/>
    <w:basedOn w:val="Policepardfaut"/>
    <w:link w:val="Corpsdetexte"/>
    <w:rsid w:val="00AA0A95"/>
    <w:rPr>
      <w:rFonts w:ascii="Times New Roman" w:eastAsia="DejaVu Sans" w:hAnsi="Times New Roman" w:cs="Lohit Hindi"/>
      <w:color w:val="00000A"/>
      <w:sz w:val="24"/>
      <w:szCs w:val="24"/>
      <w:lang w:val="de-DE" w:eastAsia="zh-CN" w:bidi="hi-IN"/>
    </w:rPr>
  </w:style>
  <w:style w:type="character" w:styleId="Lienhypertexte">
    <w:name w:val="Hyperlink"/>
    <w:basedOn w:val="Policepardfaut"/>
    <w:uiPriority w:val="99"/>
    <w:unhideWhenUsed/>
    <w:rsid w:val="00A049D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799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C1581"/>
    <w:pPr>
      <w:ind w:left="720"/>
      <w:contextualSpacing/>
    </w:pPr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42423C"/>
    <w:rPr>
      <w:rFonts w:asciiTheme="majorHAnsi" w:eastAsiaTheme="majorEastAsia" w:hAnsiTheme="majorHAnsi" w:cs="Mangal"/>
      <w:color w:val="2E74B5" w:themeColor="accent1" w:themeShade="BF"/>
      <w:sz w:val="26"/>
      <w:szCs w:val="23"/>
      <w:lang w:val="de-DE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42423C"/>
    <w:rPr>
      <w:rFonts w:asciiTheme="majorHAnsi" w:eastAsiaTheme="majorEastAsia" w:hAnsiTheme="majorHAnsi" w:cs="Mangal"/>
      <w:color w:val="2E74B5" w:themeColor="accent1" w:themeShade="BF"/>
      <w:sz w:val="32"/>
      <w:szCs w:val="29"/>
      <w:lang w:val="de-DE"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877504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877504"/>
    <w:rPr>
      <w:rFonts w:asciiTheme="majorHAnsi" w:eastAsiaTheme="majorEastAsia" w:hAnsiTheme="majorHAnsi" w:cs="Mangal"/>
      <w:spacing w:val="-10"/>
      <w:kern w:val="28"/>
      <w:sz w:val="56"/>
      <w:szCs w:val="50"/>
      <w:lang w:val="de-DE"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81543F"/>
    <w:rPr>
      <w:rFonts w:asciiTheme="majorHAnsi" w:eastAsiaTheme="majorEastAsia" w:hAnsiTheme="majorHAnsi" w:cs="Mangal"/>
      <w:color w:val="1F4D78" w:themeColor="accent1" w:themeShade="7F"/>
      <w:sz w:val="24"/>
      <w:szCs w:val="21"/>
      <w:lang w:val="de-DE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A8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A83"/>
    <w:rPr>
      <w:rFonts w:ascii="Segoe UI" w:eastAsia="DejaVu Sans" w:hAnsi="Segoe UI" w:cs="Mangal"/>
      <w:color w:val="00000A"/>
      <w:sz w:val="18"/>
      <w:szCs w:val="16"/>
      <w:lang w:val="de-DE"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6D41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D41D6"/>
    <w:rPr>
      <w:rFonts w:ascii="Times New Roman" w:eastAsia="DejaVu Sans" w:hAnsi="Times New Roman" w:cs="Mangal"/>
      <w:color w:val="00000A"/>
      <w:sz w:val="24"/>
      <w:szCs w:val="21"/>
      <w:lang w:val="de-DE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D41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D41D6"/>
    <w:rPr>
      <w:rFonts w:ascii="Times New Roman" w:eastAsia="DejaVu Sans" w:hAnsi="Times New Roman" w:cs="Mangal"/>
      <w:color w:val="00000A"/>
      <w:sz w:val="24"/>
      <w:szCs w:val="21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ien-tourismus-wallonie.de/de/produit/la-fleche-wallonne-das-wallonische-radrennen/8082" TargetMode="External"/><Relationship Id="rId13" Type="http://schemas.openxmlformats.org/officeDocument/2006/relationships/hyperlink" Target="http://www.belgien-tourismus-walloni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gien-tourismus-wallonie.de/de/brochures" TargetMode="External"/><Relationship Id="rId12" Type="http://schemas.openxmlformats.org/officeDocument/2006/relationships/hyperlink" Target="mailto:buchholz@belgien-tourismus-walloni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belgien-tourismus-wallonie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mage.walloniebruxellestourisme.be/waopt/ml/home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gien-tourismus-wallonie.de/de/content/internationales-radrennen-luttich-bastogne-lutti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Buchholz</dc:creator>
  <cp:keywords/>
  <dc:description/>
  <cp:lastModifiedBy>Barbara Buchholz</cp:lastModifiedBy>
  <cp:revision>274</cp:revision>
  <cp:lastPrinted>2018-01-31T08:50:00Z</cp:lastPrinted>
  <dcterms:created xsi:type="dcterms:W3CDTF">2018-01-04T10:04:00Z</dcterms:created>
  <dcterms:modified xsi:type="dcterms:W3CDTF">2018-03-27T09:38:00Z</dcterms:modified>
</cp:coreProperties>
</file>