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8F06D8" w:rsidRDefault="004B778B">
      <w:pPr>
        <w:rPr>
          <w:rFonts w:asciiTheme="minorBidi" w:hAnsiTheme="minorBidi"/>
          <w:b/>
          <w:bCs/>
          <w:sz w:val="28"/>
          <w:szCs w:val="28"/>
        </w:rPr>
      </w:pPr>
    </w:p>
    <w:p w14:paraId="1944C697" w14:textId="272F1584" w:rsidR="004B778B" w:rsidRPr="008F06D8" w:rsidRDefault="004B778B" w:rsidP="004B778B">
      <w:pPr>
        <w:pStyle w:val="Textkrper"/>
        <w:spacing w:line="320" w:lineRule="atLeast"/>
        <w:ind w:right="176"/>
        <w:rPr>
          <w:b/>
          <w:sz w:val="20"/>
        </w:rPr>
      </w:pPr>
      <w:r w:rsidRPr="008F06D8">
        <w:rPr>
          <w:rFonts w:asciiTheme="minorBidi" w:hAnsiTheme="minorBidi" w:cstheme="minorBidi"/>
          <w:b/>
          <w:bCs/>
          <w:sz w:val="28"/>
          <w:szCs w:val="28"/>
        </w:rPr>
        <w:t>Pressemitteilung</w:t>
      </w:r>
      <w:r w:rsidRPr="008F06D8">
        <w:rPr>
          <w:rFonts w:asciiTheme="minorBidi" w:hAnsiTheme="minorBidi" w:cstheme="minorBidi"/>
          <w:b/>
          <w:bCs/>
          <w:sz w:val="28"/>
          <w:szCs w:val="28"/>
        </w:rPr>
        <w:tab/>
      </w:r>
      <w:r w:rsidRPr="008F06D8">
        <w:rPr>
          <w:rFonts w:asciiTheme="minorBidi" w:hAnsiTheme="minorBidi" w:cstheme="minorBidi"/>
          <w:b/>
          <w:bCs/>
          <w:sz w:val="28"/>
          <w:szCs w:val="28"/>
        </w:rPr>
        <w:tab/>
      </w:r>
      <w:r w:rsidRPr="008F06D8">
        <w:rPr>
          <w:rFonts w:asciiTheme="minorBidi" w:hAnsiTheme="minorBidi" w:cstheme="minorBidi"/>
          <w:b/>
          <w:bCs/>
          <w:sz w:val="28"/>
          <w:szCs w:val="28"/>
        </w:rPr>
        <w:tab/>
      </w:r>
      <w:r w:rsidRPr="008F06D8">
        <w:rPr>
          <w:rFonts w:asciiTheme="minorBidi" w:hAnsiTheme="minorBidi" w:cstheme="minorBidi"/>
          <w:b/>
          <w:bCs/>
          <w:sz w:val="28"/>
          <w:szCs w:val="28"/>
        </w:rPr>
        <w:tab/>
      </w:r>
      <w:r w:rsidRPr="008F06D8">
        <w:rPr>
          <w:rFonts w:asciiTheme="minorBidi" w:hAnsiTheme="minorBidi" w:cstheme="minorBidi"/>
          <w:b/>
          <w:bCs/>
          <w:sz w:val="28"/>
          <w:szCs w:val="28"/>
        </w:rPr>
        <w:tab/>
      </w:r>
      <w:r w:rsidRPr="008F06D8">
        <w:rPr>
          <w:rFonts w:asciiTheme="minorBidi" w:hAnsiTheme="minorBidi" w:cstheme="minorBidi"/>
          <w:b/>
          <w:bCs/>
          <w:sz w:val="28"/>
          <w:szCs w:val="28"/>
        </w:rPr>
        <w:tab/>
        <w:t>ifm-</w:t>
      </w:r>
      <w:proofErr w:type="spellStart"/>
      <w:r w:rsidRPr="008F06D8">
        <w:rPr>
          <w:rFonts w:asciiTheme="minorBidi" w:hAnsiTheme="minorBidi" w:cstheme="minorBidi"/>
          <w:b/>
          <w:bCs/>
          <w:sz w:val="28"/>
          <w:szCs w:val="28"/>
        </w:rPr>
        <w:t>pm</w:t>
      </w:r>
      <w:proofErr w:type="spellEnd"/>
      <w:r w:rsidRPr="008F06D8">
        <w:rPr>
          <w:rFonts w:asciiTheme="minorBidi" w:hAnsiTheme="minorBidi" w:cstheme="minorBidi"/>
          <w:b/>
          <w:bCs/>
          <w:sz w:val="28"/>
          <w:szCs w:val="28"/>
        </w:rPr>
        <w:t xml:space="preserve"> </w:t>
      </w:r>
      <w:r w:rsidR="0034146B" w:rsidRPr="008F06D8">
        <w:rPr>
          <w:rFonts w:asciiTheme="minorBidi" w:hAnsiTheme="minorBidi"/>
          <w:b/>
          <w:bCs/>
          <w:sz w:val="28"/>
          <w:szCs w:val="28"/>
        </w:rPr>
        <w:t>7</w:t>
      </w:r>
      <w:r w:rsidR="00B77E97" w:rsidRPr="008F06D8">
        <w:rPr>
          <w:rFonts w:asciiTheme="minorBidi" w:hAnsiTheme="minorBidi"/>
          <w:b/>
          <w:bCs/>
          <w:sz w:val="28"/>
          <w:szCs w:val="28"/>
        </w:rPr>
        <w:t>95</w:t>
      </w:r>
      <w:r w:rsidRPr="008F06D8">
        <w:rPr>
          <w:rFonts w:asciiTheme="minorBidi" w:hAnsiTheme="minorBidi" w:cstheme="minorBidi"/>
          <w:b/>
          <w:bCs/>
          <w:sz w:val="28"/>
          <w:szCs w:val="28"/>
        </w:rPr>
        <w:t>/</w:t>
      </w:r>
      <w:r w:rsidR="00B77E97" w:rsidRPr="008F06D8">
        <w:rPr>
          <w:rFonts w:asciiTheme="minorBidi" w:hAnsiTheme="minorBidi"/>
          <w:b/>
          <w:bCs/>
          <w:sz w:val="28"/>
          <w:szCs w:val="28"/>
        </w:rPr>
        <w:t>11</w:t>
      </w:r>
      <w:r w:rsidR="0034146B" w:rsidRPr="008F06D8">
        <w:rPr>
          <w:rFonts w:asciiTheme="minorBidi" w:hAnsiTheme="minorBidi"/>
          <w:b/>
          <w:bCs/>
          <w:sz w:val="28"/>
          <w:szCs w:val="28"/>
        </w:rPr>
        <w:t>24</w:t>
      </w:r>
      <w:r w:rsidRPr="008F06D8">
        <w:rPr>
          <w:b/>
          <w:sz w:val="20"/>
        </w:rPr>
        <w:t xml:space="preserve"> Fachgebiet: </w:t>
      </w:r>
      <w:proofErr w:type="spellStart"/>
      <w:r w:rsidR="00B53E53" w:rsidRPr="008F06D8">
        <w:rPr>
          <w:b/>
          <w:sz w:val="20"/>
        </w:rPr>
        <w:t>Condition</w:t>
      </w:r>
      <w:proofErr w:type="spellEnd"/>
      <w:r w:rsidR="00B53E53" w:rsidRPr="008F06D8">
        <w:rPr>
          <w:b/>
          <w:sz w:val="20"/>
        </w:rPr>
        <w:t xml:space="preserve"> Monitoring</w:t>
      </w:r>
    </w:p>
    <w:p w14:paraId="0B7DB519" w14:textId="7099434A" w:rsidR="004B778B" w:rsidRPr="008F06D8" w:rsidRDefault="004B778B" w:rsidP="004B778B">
      <w:pPr>
        <w:pStyle w:val="Textkrper"/>
        <w:spacing w:line="320" w:lineRule="atLeast"/>
        <w:ind w:right="176"/>
        <w:rPr>
          <w:b/>
          <w:sz w:val="20"/>
        </w:rPr>
      </w:pPr>
    </w:p>
    <w:p w14:paraId="42B76B76" w14:textId="077127EC" w:rsidR="004B778B" w:rsidRPr="008F06D8" w:rsidRDefault="009F19D6" w:rsidP="00A24B31">
      <w:pPr>
        <w:pStyle w:val="Textkrper"/>
        <w:spacing w:after="100" w:afterAutospacing="1"/>
        <w:ind w:right="176"/>
        <w:rPr>
          <w:rFonts w:cs="Arial"/>
          <w:b/>
          <w:bCs/>
          <w:sz w:val="28"/>
          <w:szCs w:val="28"/>
        </w:rPr>
      </w:pPr>
      <w:r w:rsidRPr="008F06D8">
        <w:rPr>
          <w:rFonts w:cs="Arial"/>
          <w:b/>
          <w:bCs/>
          <w:sz w:val="28"/>
          <w:szCs w:val="28"/>
        </w:rPr>
        <w:t xml:space="preserve">Neue </w:t>
      </w:r>
      <w:r w:rsidR="006B7078" w:rsidRPr="008F06D8">
        <w:rPr>
          <w:rFonts w:cs="Arial"/>
          <w:b/>
          <w:bCs/>
          <w:sz w:val="28"/>
          <w:szCs w:val="28"/>
        </w:rPr>
        <w:t>Maschinenleuchte</w:t>
      </w:r>
      <w:r w:rsidRPr="008F06D8">
        <w:rPr>
          <w:rFonts w:cs="Arial"/>
          <w:b/>
          <w:bCs/>
          <w:sz w:val="28"/>
          <w:szCs w:val="28"/>
        </w:rPr>
        <w:t xml:space="preserve"> erfüll</w:t>
      </w:r>
      <w:r w:rsidR="006B7078" w:rsidRPr="008F06D8">
        <w:rPr>
          <w:rFonts w:cs="Arial"/>
          <w:b/>
          <w:bCs/>
          <w:sz w:val="28"/>
          <w:szCs w:val="28"/>
        </w:rPr>
        <w:t>t</w:t>
      </w:r>
      <w:r w:rsidRPr="008F06D8">
        <w:rPr>
          <w:rFonts w:cs="Arial"/>
          <w:b/>
          <w:bCs/>
          <w:sz w:val="28"/>
          <w:szCs w:val="28"/>
        </w:rPr>
        <w:t xml:space="preserve"> Ökodesign-Richtlinie</w:t>
      </w:r>
    </w:p>
    <w:p w14:paraId="0C70395D" w14:textId="4C5D5246" w:rsidR="004B778B" w:rsidRPr="008F06D8" w:rsidRDefault="00B77E97" w:rsidP="00A24B31">
      <w:pPr>
        <w:pStyle w:val="Textkrper"/>
        <w:spacing w:after="100" w:afterAutospacing="1"/>
        <w:ind w:right="176"/>
        <w:rPr>
          <w:rFonts w:eastAsia="ArialMT" w:cs="Arial"/>
          <w:b/>
          <w:bCs/>
          <w:sz w:val="20"/>
        </w:rPr>
      </w:pPr>
      <w:r w:rsidRPr="008F06D8">
        <w:rPr>
          <w:rFonts w:eastAsia="ArialMT" w:cs="Arial"/>
          <w:b/>
          <w:bCs/>
          <w:sz w:val="20"/>
        </w:rPr>
        <w:t>Hannover</w:t>
      </w:r>
      <w:r w:rsidR="004B778B" w:rsidRPr="008F06D8">
        <w:rPr>
          <w:rFonts w:eastAsia="ArialMT" w:cs="Arial"/>
          <w:b/>
          <w:bCs/>
          <w:sz w:val="20"/>
        </w:rPr>
        <w:t xml:space="preserve">, </w:t>
      </w:r>
      <w:r w:rsidR="00303048" w:rsidRPr="008F06D8">
        <w:rPr>
          <w:rFonts w:eastAsia="ArialMT" w:cs="Arial"/>
          <w:b/>
          <w:bCs/>
          <w:sz w:val="20"/>
        </w:rPr>
        <w:t>31</w:t>
      </w:r>
      <w:r w:rsidR="00C20E57" w:rsidRPr="008F06D8">
        <w:rPr>
          <w:rFonts w:eastAsia="ArialMT" w:cs="Arial"/>
          <w:b/>
          <w:bCs/>
          <w:sz w:val="20"/>
        </w:rPr>
        <w:t>.</w:t>
      </w:r>
      <w:r w:rsidR="004B778B" w:rsidRPr="008F06D8">
        <w:rPr>
          <w:rFonts w:eastAsia="ArialMT" w:cs="Arial"/>
          <w:b/>
          <w:bCs/>
          <w:sz w:val="20"/>
        </w:rPr>
        <w:t xml:space="preserve"> </w:t>
      </w:r>
      <w:r w:rsidR="00303048" w:rsidRPr="008F06D8">
        <w:rPr>
          <w:rFonts w:eastAsia="ArialMT" w:cs="Arial"/>
          <w:b/>
          <w:bCs/>
          <w:sz w:val="20"/>
        </w:rPr>
        <w:t>März</w:t>
      </w:r>
      <w:r w:rsidR="004B778B" w:rsidRPr="008F06D8">
        <w:rPr>
          <w:rFonts w:eastAsia="ArialMT" w:cs="Arial"/>
          <w:b/>
          <w:bCs/>
          <w:sz w:val="20"/>
        </w:rPr>
        <w:t xml:space="preserve"> </w:t>
      </w:r>
      <w:r w:rsidR="0034146B" w:rsidRPr="008F06D8">
        <w:rPr>
          <w:rFonts w:eastAsia="ArialMT" w:cs="Arial"/>
          <w:b/>
          <w:bCs/>
          <w:sz w:val="20"/>
        </w:rPr>
        <w:t>202</w:t>
      </w:r>
      <w:r w:rsidRPr="008F06D8">
        <w:rPr>
          <w:rFonts w:eastAsia="ArialMT" w:cs="Arial"/>
          <w:b/>
          <w:bCs/>
          <w:sz w:val="20"/>
        </w:rPr>
        <w:t>5</w:t>
      </w:r>
      <w:r w:rsidR="004B778B" w:rsidRPr="008F06D8">
        <w:rPr>
          <w:rFonts w:eastAsia="ArialMT" w:cs="Arial"/>
          <w:b/>
          <w:bCs/>
          <w:sz w:val="20"/>
        </w:rPr>
        <w:t xml:space="preserve"> </w:t>
      </w:r>
      <w:r w:rsidR="0034146B" w:rsidRPr="008F06D8">
        <w:rPr>
          <w:rFonts w:eastAsia="ArialMT" w:cs="Arial"/>
          <w:b/>
          <w:bCs/>
          <w:sz w:val="20"/>
        </w:rPr>
        <w:t>–</w:t>
      </w:r>
      <w:r w:rsidR="004B778B" w:rsidRPr="008F06D8">
        <w:rPr>
          <w:rFonts w:eastAsia="ArialMT" w:cs="Arial"/>
          <w:b/>
          <w:bCs/>
          <w:sz w:val="20"/>
        </w:rPr>
        <w:t xml:space="preserve"> </w:t>
      </w:r>
      <w:r w:rsidR="00303048" w:rsidRPr="008F06D8">
        <w:rPr>
          <w:rFonts w:eastAsia="ArialMT" w:cs="Arial"/>
          <w:b/>
          <w:bCs/>
          <w:sz w:val="20"/>
        </w:rPr>
        <w:t xml:space="preserve">Neben der klassischen Signalsäulen auf einer Maschine oder Anlage können </w:t>
      </w:r>
      <w:r w:rsidR="006B7078" w:rsidRPr="008F06D8">
        <w:rPr>
          <w:rFonts w:eastAsia="ArialMT" w:cs="Arial"/>
          <w:b/>
          <w:bCs/>
          <w:sz w:val="20"/>
        </w:rPr>
        <w:t>Maschinenleuchten</w:t>
      </w:r>
      <w:r w:rsidR="00303048" w:rsidRPr="008F06D8">
        <w:rPr>
          <w:rFonts w:eastAsia="ArialMT" w:cs="Arial"/>
          <w:b/>
          <w:bCs/>
          <w:sz w:val="20"/>
        </w:rPr>
        <w:t>, die i</w:t>
      </w:r>
      <w:r w:rsidR="00DC1CBE" w:rsidRPr="008F06D8">
        <w:rPr>
          <w:rFonts w:eastAsia="ArialMT" w:cs="Arial"/>
          <w:b/>
          <w:bCs/>
          <w:sz w:val="20"/>
        </w:rPr>
        <w:t>m Inneren</w:t>
      </w:r>
      <w:r w:rsidR="00303048" w:rsidRPr="008F06D8">
        <w:rPr>
          <w:rFonts w:eastAsia="ArialMT" w:cs="Arial"/>
          <w:b/>
          <w:bCs/>
          <w:sz w:val="20"/>
        </w:rPr>
        <w:t xml:space="preserve"> der Maschine montiert sind, </w:t>
      </w:r>
      <w:r w:rsidR="006B7078" w:rsidRPr="008F06D8">
        <w:rPr>
          <w:rFonts w:eastAsia="ArialMT" w:cs="Arial"/>
          <w:b/>
          <w:bCs/>
          <w:sz w:val="20"/>
        </w:rPr>
        <w:t xml:space="preserve">das Maschineninnere ausleuchten und zusätzlich </w:t>
      </w:r>
      <w:r w:rsidR="00303048" w:rsidRPr="008F06D8">
        <w:rPr>
          <w:rFonts w:eastAsia="ArialMT" w:cs="Arial"/>
          <w:b/>
          <w:bCs/>
          <w:sz w:val="20"/>
        </w:rPr>
        <w:t xml:space="preserve">den Zustand für das Bedienpersonal visualisieren. Geeignet sind hier die neuen </w:t>
      </w:r>
      <w:r w:rsidR="006B7078" w:rsidRPr="008F06D8">
        <w:rPr>
          <w:rFonts w:eastAsia="ArialMT" w:cs="Arial"/>
          <w:b/>
          <w:bCs/>
          <w:sz w:val="20"/>
        </w:rPr>
        <w:t>Maschinenleuchten</w:t>
      </w:r>
      <w:r w:rsidR="00303048" w:rsidRPr="008F06D8">
        <w:rPr>
          <w:rFonts w:eastAsia="ArialMT" w:cs="Arial"/>
          <w:b/>
          <w:bCs/>
          <w:sz w:val="20"/>
        </w:rPr>
        <w:t xml:space="preserve"> von ifm, die der Ökodesign-Richtlinie entsprechen.</w:t>
      </w:r>
      <w:r w:rsidR="00B82073" w:rsidRPr="008F06D8">
        <w:rPr>
          <w:rFonts w:eastAsia="ArialMT" w:cs="Arial"/>
          <w:b/>
          <w:bCs/>
          <w:sz w:val="20"/>
        </w:rPr>
        <w:t xml:space="preserve"> </w:t>
      </w:r>
    </w:p>
    <w:p w14:paraId="029E77CF" w14:textId="35D4F12A" w:rsidR="00303048" w:rsidRPr="008F06D8" w:rsidRDefault="009F19D6" w:rsidP="009F19D6">
      <w:pPr>
        <w:pStyle w:val="StandardWeb"/>
        <w:spacing w:line="360" w:lineRule="auto"/>
        <w:rPr>
          <w:rFonts w:ascii="Arial" w:eastAsia="ArialMT" w:hAnsi="Arial" w:cs="Arial"/>
          <w:kern w:val="1"/>
          <w:sz w:val="20"/>
          <w:szCs w:val="20"/>
          <w:lang w:eastAsia="de-DE" w:bidi="ar-SA"/>
        </w:rPr>
      </w:pPr>
      <w:r w:rsidRPr="008F06D8">
        <w:rPr>
          <w:rFonts w:ascii="Arial" w:eastAsia="ArialMT" w:hAnsi="Arial" w:cs="Arial"/>
          <w:kern w:val="1"/>
          <w:sz w:val="20"/>
          <w:szCs w:val="20"/>
          <w:lang w:eastAsia="de-DE" w:bidi="ar-SA"/>
        </w:rPr>
        <w:t>An Maschinen und Anlagen sind Signalleuchten, die den aktuellen Zustand</w:t>
      </w:r>
      <w:r w:rsidR="00303048" w:rsidRPr="008F06D8">
        <w:rPr>
          <w:rFonts w:ascii="Arial" w:eastAsia="ArialMT" w:hAnsi="Arial" w:cs="Arial"/>
          <w:kern w:val="1"/>
          <w:sz w:val="20"/>
          <w:szCs w:val="20"/>
          <w:lang w:eastAsia="de-DE" w:bidi="ar-SA"/>
        </w:rPr>
        <w:t>, eine Störung</w:t>
      </w:r>
      <w:r w:rsidRPr="008F06D8">
        <w:rPr>
          <w:rFonts w:ascii="Arial" w:eastAsia="ArialMT" w:hAnsi="Arial" w:cs="Arial"/>
          <w:kern w:val="1"/>
          <w:sz w:val="20"/>
          <w:szCs w:val="20"/>
          <w:lang w:eastAsia="de-DE" w:bidi="ar-SA"/>
        </w:rPr>
        <w:t xml:space="preserve"> oder eine Warnung für das Bedienpersonal </w:t>
      </w:r>
      <w:r w:rsidR="00DC1CBE" w:rsidRPr="008F06D8">
        <w:rPr>
          <w:rFonts w:ascii="Arial" w:eastAsia="ArialMT" w:hAnsi="Arial" w:cs="Arial"/>
          <w:kern w:val="1"/>
          <w:sz w:val="20"/>
          <w:szCs w:val="20"/>
          <w:lang w:eastAsia="de-DE" w:bidi="ar-SA"/>
        </w:rPr>
        <w:t>anzeige</w:t>
      </w:r>
      <w:r w:rsidRPr="008F06D8">
        <w:rPr>
          <w:rFonts w:ascii="Arial" w:eastAsia="ArialMT" w:hAnsi="Arial" w:cs="Arial"/>
          <w:kern w:val="1"/>
          <w:sz w:val="20"/>
          <w:szCs w:val="20"/>
          <w:lang w:eastAsia="de-DE" w:bidi="ar-SA"/>
        </w:rPr>
        <w:t xml:space="preserve">n, weit verbreitet. </w:t>
      </w:r>
      <w:r w:rsidR="00303048" w:rsidRPr="008F06D8">
        <w:rPr>
          <w:rFonts w:ascii="Arial" w:eastAsia="ArialMT" w:hAnsi="Arial" w:cs="Arial"/>
          <w:kern w:val="1"/>
          <w:sz w:val="20"/>
          <w:szCs w:val="20"/>
          <w:lang w:eastAsia="de-DE" w:bidi="ar-SA"/>
        </w:rPr>
        <w:t>Zusätzlich zu</w:t>
      </w:r>
      <w:r w:rsidRPr="008F06D8">
        <w:rPr>
          <w:rFonts w:ascii="Arial" w:eastAsia="ArialMT" w:hAnsi="Arial" w:cs="Arial"/>
          <w:kern w:val="1"/>
          <w:sz w:val="20"/>
          <w:szCs w:val="20"/>
          <w:lang w:eastAsia="de-DE" w:bidi="ar-SA"/>
        </w:rPr>
        <w:t xml:space="preserve"> </w:t>
      </w:r>
      <w:r w:rsidR="00303048" w:rsidRPr="008F06D8">
        <w:rPr>
          <w:rFonts w:ascii="Arial" w:eastAsia="ArialMT" w:hAnsi="Arial" w:cs="Arial"/>
          <w:kern w:val="1"/>
          <w:sz w:val="20"/>
          <w:szCs w:val="20"/>
          <w:lang w:eastAsia="de-DE" w:bidi="ar-SA"/>
        </w:rPr>
        <w:t>solchen</w:t>
      </w:r>
      <w:r w:rsidRPr="008F06D8">
        <w:rPr>
          <w:rFonts w:ascii="Arial" w:eastAsia="ArialMT" w:hAnsi="Arial" w:cs="Arial"/>
          <w:kern w:val="1"/>
          <w:sz w:val="20"/>
          <w:szCs w:val="20"/>
          <w:lang w:eastAsia="de-DE" w:bidi="ar-SA"/>
        </w:rPr>
        <w:t xml:space="preserve"> klassischen Signalsäulen</w:t>
      </w:r>
      <w:r w:rsidR="00303048" w:rsidRPr="008F06D8">
        <w:rPr>
          <w:rFonts w:ascii="Arial" w:eastAsia="ArialMT" w:hAnsi="Arial" w:cs="Arial"/>
          <w:kern w:val="1"/>
          <w:sz w:val="20"/>
          <w:szCs w:val="20"/>
          <w:lang w:eastAsia="de-DE" w:bidi="ar-SA"/>
        </w:rPr>
        <w:t xml:space="preserve"> </w:t>
      </w:r>
      <w:r w:rsidRPr="008F06D8">
        <w:rPr>
          <w:rFonts w:ascii="Arial" w:eastAsia="ArialMT" w:hAnsi="Arial" w:cs="Arial"/>
          <w:kern w:val="1"/>
          <w:sz w:val="20"/>
          <w:szCs w:val="20"/>
          <w:lang w:eastAsia="de-DE" w:bidi="ar-SA"/>
        </w:rPr>
        <w:t xml:space="preserve">bietet ifm auch </w:t>
      </w:r>
      <w:r w:rsidR="006B7078" w:rsidRPr="008F06D8">
        <w:rPr>
          <w:rFonts w:ascii="Arial" w:eastAsia="ArialMT" w:hAnsi="Arial" w:cs="Arial"/>
          <w:kern w:val="1"/>
          <w:sz w:val="20"/>
          <w:szCs w:val="20"/>
          <w:lang w:eastAsia="de-DE" w:bidi="ar-SA"/>
        </w:rPr>
        <w:t>Maschinenleuchten</w:t>
      </w:r>
      <w:r w:rsidRPr="008F06D8">
        <w:rPr>
          <w:rFonts w:ascii="Arial" w:eastAsia="ArialMT" w:hAnsi="Arial" w:cs="Arial"/>
          <w:kern w:val="1"/>
          <w:sz w:val="20"/>
          <w:szCs w:val="20"/>
          <w:lang w:eastAsia="de-DE" w:bidi="ar-SA"/>
        </w:rPr>
        <w:t xml:space="preserve"> an, die zum Einsatz in der Maschine gedacht sind. Hiermit kann dem Servicepersonal etwa signalisiert werden, in welchem Maschinenabschnitt eine Störung vorliegt.</w:t>
      </w:r>
      <w:r w:rsidR="005C731C" w:rsidRPr="008F06D8">
        <w:rPr>
          <w:rFonts w:ascii="Arial" w:eastAsia="ArialMT" w:hAnsi="Arial" w:cs="Arial"/>
          <w:kern w:val="1"/>
          <w:sz w:val="20"/>
          <w:szCs w:val="20"/>
          <w:lang w:eastAsia="de-DE" w:bidi="ar-SA"/>
        </w:rPr>
        <w:t xml:space="preserve"> Die neue</w:t>
      </w:r>
      <w:r w:rsidR="00303048" w:rsidRPr="008F06D8">
        <w:rPr>
          <w:rFonts w:ascii="Arial" w:eastAsia="ArialMT" w:hAnsi="Arial" w:cs="Arial"/>
          <w:kern w:val="1"/>
          <w:sz w:val="20"/>
          <w:szCs w:val="20"/>
          <w:lang w:eastAsia="de-DE" w:bidi="ar-SA"/>
        </w:rPr>
        <w:t>ste Generation der</w:t>
      </w:r>
      <w:r w:rsidR="005C731C" w:rsidRPr="008F06D8">
        <w:rPr>
          <w:rFonts w:ascii="Arial" w:eastAsia="ArialMT" w:hAnsi="Arial" w:cs="Arial"/>
          <w:kern w:val="1"/>
          <w:sz w:val="20"/>
          <w:szCs w:val="20"/>
          <w:lang w:eastAsia="de-DE" w:bidi="ar-SA"/>
        </w:rPr>
        <w:t xml:space="preserve"> </w:t>
      </w:r>
      <w:r w:rsidR="006B7078" w:rsidRPr="008F06D8">
        <w:rPr>
          <w:rFonts w:ascii="Arial" w:eastAsia="ArialMT" w:hAnsi="Arial" w:cs="Arial"/>
          <w:kern w:val="1"/>
          <w:sz w:val="20"/>
          <w:szCs w:val="20"/>
          <w:lang w:eastAsia="de-DE" w:bidi="ar-SA"/>
        </w:rPr>
        <w:t>Maschinenleuchten</w:t>
      </w:r>
      <w:r w:rsidR="005C731C" w:rsidRPr="008F06D8">
        <w:rPr>
          <w:rFonts w:ascii="Arial" w:eastAsia="ArialMT" w:hAnsi="Arial" w:cs="Arial"/>
          <w:kern w:val="1"/>
          <w:sz w:val="20"/>
          <w:szCs w:val="20"/>
          <w:lang w:eastAsia="de-DE" w:bidi="ar-SA"/>
        </w:rPr>
        <w:t xml:space="preserve">, </w:t>
      </w:r>
      <w:r w:rsidR="00303048" w:rsidRPr="008F06D8">
        <w:rPr>
          <w:rFonts w:ascii="Arial" w:eastAsia="ArialMT" w:hAnsi="Arial" w:cs="Arial"/>
          <w:kern w:val="1"/>
          <w:sz w:val="20"/>
          <w:szCs w:val="20"/>
          <w:lang w:eastAsia="de-DE" w:bidi="ar-SA"/>
        </w:rPr>
        <w:t>kann</w:t>
      </w:r>
      <w:r w:rsidR="005C731C" w:rsidRPr="008F06D8">
        <w:rPr>
          <w:rFonts w:ascii="Arial" w:eastAsia="ArialMT" w:hAnsi="Arial" w:cs="Arial"/>
          <w:kern w:val="1"/>
          <w:sz w:val="20"/>
          <w:szCs w:val="20"/>
          <w:lang w:eastAsia="de-DE" w:bidi="ar-SA"/>
        </w:rPr>
        <w:t xml:space="preserve"> neben der Signalisierung auch direkt zur Beleuchtung verwendet werden. Wichtig dafür: Sie erfüllen die Ökodesign-Richtlinie in Bezug auf Energieeffizienz und Langzeitstabilität. </w:t>
      </w:r>
    </w:p>
    <w:p w14:paraId="4F0F12CB" w14:textId="4E59B19B" w:rsidR="00303048" w:rsidRPr="008F06D8" w:rsidRDefault="00303048" w:rsidP="009F19D6">
      <w:pPr>
        <w:pStyle w:val="StandardWeb"/>
        <w:spacing w:line="360" w:lineRule="auto"/>
        <w:rPr>
          <w:rFonts w:ascii="Arial" w:eastAsia="ArialMT" w:hAnsi="Arial" w:cs="Arial"/>
          <w:b/>
          <w:bCs/>
          <w:kern w:val="1"/>
          <w:sz w:val="20"/>
          <w:szCs w:val="20"/>
          <w:lang w:eastAsia="de-DE" w:bidi="ar-SA"/>
        </w:rPr>
      </w:pPr>
      <w:r w:rsidRPr="008F06D8">
        <w:rPr>
          <w:rFonts w:ascii="Arial" w:eastAsia="ArialMT" w:hAnsi="Arial" w:cs="Arial"/>
          <w:b/>
          <w:bCs/>
          <w:kern w:val="1"/>
          <w:sz w:val="20"/>
          <w:szCs w:val="20"/>
          <w:lang w:eastAsia="de-DE" w:bidi="ar-SA"/>
        </w:rPr>
        <w:t>Neue Fertigungstechnologie sorgt für hohe Schutzart</w:t>
      </w:r>
    </w:p>
    <w:p w14:paraId="6907A24D" w14:textId="61B2B8AD" w:rsidR="005C731C" w:rsidRPr="008F06D8" w:rsidRDefault="00062465" w:rsidP="008E76AC">
      <w:pPr>
        <w:pStyle w:val="StandardWeb"/>
        <w:shd w:val="clear" w:color="auto" w:fill="FFFFFF"/>
        <w:spacing w:line="360" w:lineRule="auto"/>
        <w:rPr>
          <w:rFonts w:ascii="Arial" w:eastAsia="ArialMT" w:hAnsi="Arial" w:cs="Arial"/>
          <w:kern w:val="1"/>
          <w:sz w:val="20"/>
          <w:szCs w:val="20"/>
          <w:lang w:eastAsia="de-DE" w:bidi="ar-SA"/>
        </w:rPr>
      </w:pPr>
      <w:r w:rsidRPr="008F06D8">
        <w:rPr>
          <w:rFonts w:ascii="Arial" w:eastAsia="ArialMT" w:hAnsi="Arial" w:cs="Arial"/>
          <w:kern w:val="1"/>
          <w:sz w:val="20"/>
          <w:szCs w:val="20"/>
          <w:lang w:eastAsia="de-DE" w:bidi="ar-SA"/>
        </w:rPr>
        <w:t>Für d</w:t>
      </w:r>
      <w:r w:rsidR="005C731C" w:rsidRPr="008F06D8">
        <w:rPr>
          <w:rFonts w:ascii="Arial" w:eastAsia="ArialMT" w:hAnsi="Arial" w:cs="Arial"/>
          <w:kern w:val="1"/>
          <w:sz w:val="20"/>
          <w:szCs w:val="20"/>
          <w:lang w:eastAsia="de-DE" w:bidi="ar-SA"/>
        </w:rPr>
        <w:t xml:space="preserve">ie </w:t>
      </w:r>
      <w:r w:rsidR="006B7078" w:rsidRPr="008F06D8">
        <w:rPr>
          <w:rFonts w:ascii="Arial" w:eastAsia="ArialMT" w:hAnsi="Arial" w:cs="Arial"/>
          <w:kern w:val="1"/>
          <w:sz w:val="20"/>
          <w:szCs w:val="20"/>
          <w:lang w:eastAsia="de-DE" w:bidi="ar-SA"/>
        </w:rPr>
        <w:t>Maschinenleuchte</w:t>
      </w:r>
      <w:r w:rsidRPr="008F06D8">
        <w:rPr>
          <w:rFonts w:ascii="Arial" w:eastAsia="ArialMT" w:hAnsi="Arial" w:cs="Arial"/>
          <w:kern w:val="1"/>
          <w:sz w:val="20"/>
          <w:szCs w:val="20"/>
          <w:lang w:eastAsia="de-DE" w:bidi="ar-SA"/>
        </w:rPr>
        <w:t xml:space="preserve"> verwendet ifm eine neue Fertigungstechnologie: Das flexible Leiterband mit den LED wird zwischen einem Unterteil und einer Linse auf der Oberseite platziert und anschließend komplett mit Kunststoff umspritzt. Damit wird die hohe Schutzart IP69</w:t>
      </w:r>
      <w:r w:rsidR="00DC1CBE" w:rsidRPr="008F06D8">
        <w:rPr>
          <w:rFonts w:ascii="Arial" w:eastAsia="ArialMT" w:hAnsi="Arial" w:cs="Arial"/>
          <w:kern w:val="1"/>
          <w:sz w:val="20"/>
          <w:szCs w:val="20"/>
          <w:lang w:eastAsia="de-DE" w:bidi="ar-SA"/>
        </w:rPr>
        <w:t>K</w:t>
      </w:r>
      <w:r w:rsidRPr="008F06D8">
        <w:rPr>
          <w:rFonts w:ascii="Arial" w:eastAsia="ArialMT" w:hAnsi="Arial" w:cs="Arial"/>
          <w:kern w:val="1"/>
          <w:sz w:val="20"/>
          <w:szCs w:val="20"/>
          <w:lang w:eastAsia="de-DE" w:bidi="ar-SA"/>
        </w:rPr>
        <w:t xml:space="preserve"> erfüllt, wodurch die </w:t>
      </w:r>
      <w:r w:rsidR="006B7078" w:rsidRPr="008F06D8">
        <w:rPr>
          <w:rFonts w:ascii="Arial" w:eastAsia="ArialMT" w:hAnsi="Arial" w:cs="Arial"/>
          <w:kern w:val="1"/>
          <w:sz w:val="20"/>
          <w:szCs w:val="20"/>
          <w:lang w:eastAsia="de-DE" w:bidi="ar-SA"/>
        </w:rPr>
        <w:t>Maschinenleuchte</w:t>
      </w:r>
      <w:r w:rsidRPr="008F06D8">
        <w:rPr>
          <w:rFonts w:ascii="Arial" w:eastAsia="ArialMT" w:hAnsi="Arial" w:cs="Arial"/>
          <w:kern w:val="1"/>
          <w:sz w:val="20"/>
          <w:szCs w:val="20"/>
          <w:lang w:eastAsia="de-DE" w:bidi="ar-SA"/>
        </w:rPr>
        <w:t xml:space="preserve"> ideal auch für Anwendungen in der Lebensmittelindustrie geeignet sind. </w:t>
      </w:r>
      <w:r w:rsidR="005477DF" w:rsidRPr="008F06D8">
        <w:rPr>
          <w:rFonts w:ascii="Arial" w:eastAsia="ArialMT" w:hAnsi="Arial" w:cs="Arial"/>
          <w:kern w:val="1"/>
          <w:sz w:val="20"/>
          <w:szCs w:val="20"/>
          <w:lang w:eastAsia="de-DE" w:bidi="ar-SA"/>
        </w:rPr>
        <w:t xml:space="preserve">Diese Eignung wird auch durch eine Ecolab-Zertifizierung verdeutlicht. </w:t>
      </w:r>
      <w:r w:rsidRPr="008F06D8">
        <w:rPr>
          <w:rFonts w:ascii="Arial" w:eastAsia="ArialMT" w:hAnsi="Arial" w:cs="Arial"/>
          <w:kern w:val="1"/>
          <w:sz w:val="20"/>
          <w:szCs w:val="20"/>
          <w:lang w:eastAsia="de-DE" w:bidi="ar-SA"/>
        </w:rPr>
        <w:t xml:space="preserve">Die Linse besteht aus einem robusten Kunststoff, der in Langzeitversuchen mit verschiedenen Kühl-Schmiermitteln sowie Desinfektionsmitteln getestet </w:t>
      </w:r>
      <w:r w:rsidR="00303048" w:rsidRPr="008F06D8">
        <w:rPr>
          <w:rFonts w:ascii="Arial" w:eastAsia="ArialMT" w:hAnsi="Arial" w:cs="Arial"/>
          <w:kern w:val="1"/>
          <w:sz w:val="20"/>
          <w:szCs w:val="20"/>
          <w:lang w:eastAsia="de-DE" w:bidi="ar-SA"/>
        </w:rPr>
        <w:t>ist</w:t>
      </w:r>
      <w:r w:rsidRPr="008F06D8">
        <w:rPr>
          <w:rFonts w:ascii="Arial" w:eastAsia="ArialMT" w:hAnsi="Arial" w:cs="Arial"/>
          <w:kern w:val="1"/>
          <w:sz w:val="20"/>
          <w:szCs w:val="20"/>
          <w:lang w:eastAsia="de-DE" w:bidi="ar-SA"/>
        </w:rPr>
        <w:t xml:space="preserve"> und dabei dauerhaft transparent bleibt.</w:t>
      </w:r>
    </w:p>
    <w:p w14:paraId="02A12722" w14:textId="6702724B" w:rsidR="004B778B" w:rsidRPr="008F06D8" w:rsidRDefault="005477DF" w:rsidP="008D31A6">
      <w:pPr>
        <w:pStyle w:val="StandardWeb"/>
        <w:shd w:val="clear" w:color="auto" w:fill="FFFFFF"/>
        <w:spacing w:line="360" w:lineRule="auto"/>
        <w:rPr>
          <w:rFonts w:ascii="Arial" w:eastAsia="ArialMT" w:hAnsi="Arial" w:cs="Arial"/>
          <w:strike/>
          <w:kern w:val="1"/>
          <w:sz w:val="20"/>
          <w:szCs w:val="20"/>
          <w:lang w:eastAsia="de-DE" w:bidi="ar-SA"/>
        </w:rPr>
      </w:pPr>
      <w:r w:rsidRPr="008F06D8">
        <w:rPr>
          <w:rFonts w:ascii="Arial" w:eastAsia="ArialMT" w:hAnsi="Arial" w:cs="Arial"/>
          <w:kern w:val="1"/>
          <w:sz w:val="20"/>
          <w:szCs w:val="20"/>
          <w:lang w:eastAsia="de-DE" w:bidi="ar-SA"/>
        </w:rPr>
        <w:t xml:space="preserve">Die neue </w:t>
      </w:r>
      <w:r w:rsidR="006B7078" w:rsidRPr="008F06D8">
        <w:rPr>
          <w:rFonts w:ascii="Arial" w:eastAsia="ArialMT" w:hAnsi="Arial" w:cs="Arial"/>
          <w:kern w:val="1"/>
          <w:sz w:val="20"/>
          <w:szCs w:val="20"/>
          <w:lang w:eastAsia="de-DE" w:bidi="ar-SA"/>
        </w:rPr>
        <w:t>Maschinenleuchte</w:t>
      </w:r>
      <w:r w:rsidRPr="008F06D8">
        <w:rPr>
          <w:rFonts w:ascii="Arial" w:eastAsia="ArialMT" w:hAnsi="Arial" w:cs="Arial"/>
          <w:kern w:val="1"/>
          <w:sz w:val="20"/>
          <w:szCs w:val="20"/>
          <w:lang w:eastAsia="de-DE" w:bidi="ar-SA"/>
        </w:rPr>
        <w:t xml:space="preserve"> </w:t>
      </w:r>
      <w:r w:rsidR="006B7078" w:rsidRPr="008F06D8">
        <w:rPr>
          <w:rFonts w:ascii="Arial" w:eastAsia="ArialMT" w:hAnsi="Arial" w:cs="Arial"/>
          <w:kern w:val="1"/>
          <w:sz w:val="20"/>
          <w:szCs w:val="20"/>
          <w:lang w:eastAsia="de-DE" w:bidi="ar-SA"/>
        </w:rPr>
        <w:t xml:space="preserve">ist </w:t>
      </w:r>
      <w:r w:rsidRPr="008F06D8">
        <w:rPr>
          <w:rFonts w:ascii="Arial" w:eastAsia="ArialMT" w:hAnsi="Arial" w:cs="Arial"/>
          <w:kern w:val="1"/>
          <w:sz w:val="20"/>
          <w:szCs w:val="20"/>
          <w:lang w:eastAsia="de-DE" w:bidi="ar-SA"/>
        </w:rPr>
        <w:t xml:space="preserve">in zwei Varianten erhältlich: Der Typ DV3010 hat auf einer Seite einen Standard-M12-Anschluss, der Typ DV3011 hat diesen auf beiden Seiten, wodurch bis zu vier Geräte miteinander kombiniert werden können. Beide Varianten sind 250 mm lang und bieten eine Beleuchtungsstärke von rund 400 </w:t>
      </w:r>
      <w:r w:rsidR="00851431" w:rsidRPr="008F06D8">
        <w:rPr>
          <w:rFonts w:ascii="Arial" w:eastAsia="ArialMT" w:hAnsi="Arial" w:cs="Arial"/>
          <w:kern w:val="1"/>
          <w:sz w:val="20"/>
          <w:szCs w:val="20"/>
          <w:lang w:eastAsia="de-DE" w:bidi="ar-SA"/>
        </w:rPr>
        <w:t>lx</w:t>
      </w:r>
      <w:r w:rsidRPr="008F06D8">
        <w:rPr>
          <w:rFonts w:ascii="Arial" w:eastAsia="ArialMT" w:hAnsi="Arial" w:cs="Arial"/>
          <w:kern w:val="1"/>
          <w:sz w:val="20"/>
          <w:szCs w:val="20"/>
          <w:lang w:eastAsia="de-DE" w:bidi="ar-SA"/>
        </w:rPr>
        <w:t xml:space="preserve"> in einem Abstand von einem Meter. Das Spektrum enthält einen hohen Blauanteil und hat eine Farbtemperatur von 5.000 K, was einer optimalen Arbeits-Beleuchtung entspricht.</w:t>
      </w:r>
      <w:r w:rsidR="006B42F2" w:rsidRPr="008F06D8">
        <w:rPr>
          <w:rFonts w:ascii="Arial" w:eastAsia="ArialMT" w:hAnsi="Arial" w:cs="Arial"/>
          <w:kern w:val="1"/>
          <w:sz w:val="20"/>
          <w:szCs w:val="20"/>
          <w:lang w:eastAsia="de-DE" w:bidi="ar-SA"/>
        </w:rPr>
        <w:t xml:space="preserve"> </w:t>
      </w:r>
      <w:r w:rsidRPr="00FA1B76">
        <w:rPr>
          <w:rFonts w:ascii="Arial" w:eastAsia="ArialMT" w:hAnsi="Arial" w:cs="Arial"/>
          <w:kern w:val="1"/>
          <w:sz w:val="20"/>
          <w:szCs w:val="20"/>
          <w:lang w:eastAsia="de-DE" w:bidi="ar-SA"/>
        </w:rPr>
        <w:t xml:space="preserve">Um die </w:t>
      </w:r>
      <w:r w:rsidR="00EF4005" w:rsidRPr="00FA1B76">
        <w:rPr>
          <w:rFonts w:ascii="Arial" w:eastAsia="ArialMT" w:hAnsi="Arial" w:cs="Arial"/>
          <w:kern w:val="1"/>
          <w:sz w:val="20"/>
          <w:szCs w:val="20"/>
          <w:lang w:eastAsia="de-DE" w:bidi="ar-SA"/>
        </w:rPr>
        <w:t>Maschinenleuchte</w:t>
      </w:r>
      <w:r w:rsidRPr="00FA1B76">
        <w:rPr>
          <w:rFonts w:ascii="Arial" w:eastAsia="ArialMT" w:hAnsi="Arial" w:cs="Arial"/>
          <w:kern w:val="1"/>
          <w:sz w:val="20"/>
          <w:szCs w:val="20"/>
          <w:lang w:eastAsia="de-DE" w:bidi="ar-SA"/>
        </w:rPr>
        <w:t xml:space="preserve"> in der Maschine </w:t>
      </w:r>
      <w:r w:rsidRPr="008F06D8">
        <w:rPr>
          <w:rFonts w:ascii="Arial" w:eastAsia="ArialMT" w:hAnsi="Arial" w:cs="Arial"/>
          <w:kern w:val="1"/>
          <w:sz w:val="20"/>
          <w:szCs w:val="20"/>
          <w:lang w:eastAsia="de-DE" w:bidi="ar-SA"/>
        </w:rPr>
        <w:t xml:space="preserve">oder Anlage zu befestigen, ist ein passender Clip aus Edelstahl erhältlich. </w:t>
      </w:r>
      <w:r w:rsidR="006B42F2" w:rsidRPr="008F06D8">
        <w:rPr>
          <w:rFonts w:ascii="Arial" w:eastAsia="ArialMT" w:hAnsi="Arial" w:cs="Arial"/>
          <w:kern w:val="1"/>
          <w:sz w:val="20"/>
          <w:szCs w:val="20"/>
          <w:lang w:eastAsia="de-DE" w:bidi="ar-SA"/>
        </w:rPr>
        <w:t xml:space="preserve">Dieser hat Bohrungen für Schraubbefestigung, für Magnetbefestigung oder </w:t>
      </w:r>
      <w:r w:rsidR="00303048" w:rsidRPr="008F06D8">
        <w:rPr>
          <w:rFonts w:ascii="Arial" w:eastAsia="ArialMT" w:hAnsi="Arial" w:cs="Arial"/>
          <w:kern w:val="1"/>
          <w:sz w:val="20"/>
          <w:szCs w:val="20"/>
          <w:lang w:eastAsia="de-DE" w:bidi="ar-SA"/>
        </w:rPr>
        <w:t>für</w:t>
      </w:r>
      <w:r w:rsidR="006B42F2" w:rsidRPr="008F06D8">
        <w:rPr>
          <w:rFonts w:ascii="Arial" w:eastAsia="ArialMT" w:hAnsi="Arial" w:cs="Arial"/>
          <w:kern w:val="1"/>
          <w:sz w:val="20"/>
          <w:szCs w:val="20"/>
          <w:lang w:eastAsia="de-DE" w:bidi="ar-SA"/>
        </w:rPr>
        <w:t xml:space="preserve"> ifm-Klemmzylinder.</w:t>
      </w:r>
      <w:r w:rsidR="008F06D8">
        <w:rPr>
          <w:rFonts w:ascii="Arial" w:eastAsia="ArialMT" w:hAnsi="Arial" w:cs="Arial"/>
          <w:kern w:val="1"/>
          <w:sz w:val="20"/>
          <w:szCs w:val="20"/>
          <w:lang w:eastAsia="de-DE" w:bidi="ar-SA"/>
        </w:rPr>
        <w:t xml:space="preserve"> </w:t>
      </w:r>
      <w:r w:rsidR="00303048" w:rsidRPr="008F06D8">
        <w:rPr>
          <w:rFonts w:ascii="Arial" w:eastAsia="ArialMT" w:hAnsi="Arial" w:cs="Arial"/>
          <w:kern w:val="1"/>
          <w:sz w:val="20"/>
          <w:szCs w:val="20"/>
          <w:lang w:eastAsia="de-DE" w:bidi="ar-SA"/>
        </w:rPr>
        <w:t xml:space="preserve">Die neuen </w:t>
      </w:r>
      <w:r w:rsidR="006B7078" w:rsidRPr="008F06D8">
        <w:rPr>
          <w:rFonts w:ascii="Arial" w:eastAsia="ArialMT" w:hAnsi="Arial" w:cs="Arial"/>
          <w:kern w:val="1"/>
          <w:sz w:val="20"/>
          <w:szCs w:val="20"/>
          <w:lang w:eastAsia="de-DE" w:bidi="ar-SA"/>
        </w:rPr>
        <w:t xml:space="preserve">Maschinenleuchten </w:t>
      </w:r>
      <w:r w:rsidR="00303048" w:rsidRPr="008F06D8">
        <w:rPr>
          <w:rFonts w:ascii="Arial" w:eastAsia="ArialMT" w:hAnsi="Arial" w:cs="Arial"/>
          <w:kern w:val="1"/>
          <w:sz w:val="20"/>
          <w:szCs w:val="20"/>
          <w:lang w:eastAsia="de-DE" w:bidi="ar-SA"/>
        </w:rPr>
        <w:t xml:space="preserve">eignen sich aufgrund der hohen Schutzart </w:t>
      </w:r>
      <w:r w:rsidR="00303048" w:rsidRPr="008F06D8">
        <w:rPr>
          <w:rFonts w:ascii="Arial" w:eastAsia="ArialMT" w:hAnsi="Arial" w:cs="Arial"/>
          <w:kern w:val="1"/>
          <w:sz w:val="20"/>
          <w:szCs w:val="20"/>
          <w:lang w:eastAsia="de-DE" w:bidi="ar-SA"/>
        </w:rPr>
        <w:lastRenderedPageBreak/>
        <w:t xml:space="preserve">und dem hygienischen Design vor allem für Anwendungen in der Lebensmittelindustrie. </w:t>
      </w:r>
      <w:r w:rsidR="0075727E">
        <w:rPr>
          <w:rFonts w:ascii="Arial" w:eastAsia="ArialMT" w:hAnsi="Arial" w:cs="Arial"/>
          <w:kern w:val="1"/>
          <w:sz w:val="20"/>
          <w:szCs w:val="20"/>
          <w:lang w:eastAsia="de-DE" w:bidi="ar-SA"/>
        </w:rPr>
        <w:t xml:space="preserve">Weitere Informationen finden sich auch der </w:t>
      </w:r>
      <w:hyperlink r:id="rId10" w:history="1">
        <w:r w:rsidR="0075727E" w:rsidRPr="0075727E">
          <w:rPr>
            <w:rStyle w:val="Hyperlink"/>
            <w:rFonts w:ascii="Arial" w:eastAsia="ArialMT" w:hAnsi="Arial" w:cs="Arial"/>
            <w:kern w:val="1"/>
            <w:sz w:val="20"/>
            <w:szCs w:val="20"/>
            <w:lang w:eastAsia="de-DE" w:bidi="ar-SA"/>
          </w:rPr>
          <w:t>Website</w:t>
        </w:r>
      </w:hyperlink>
      <w:r w:rsidR="0075727E">
        <w:rPr>
          <w:rFonts w:ascii="Arial" w:eastAsia="ArialMT" w:hAnsi="Arial" w:cs="Arial"/>
          <w:kern w:val="1"/>
          <w:sz w:val="20"/>
          <w:szCs w:val="20"/>
          <w:lang w:eastAsia="de-DE" w:bidi="ar-SA"/>
        </w:rPr>
        <w:t>.</w:t>
      </w:r>
    </w:p>
    <w:tbl>
      <w:tblPr>
        <w:tblStyle w:val="Tabellenraster"/>
        <w:tblW w:w="0" w:type="auto"/>
        <w:tblLook w:val="04A0" w:firstRow="1" w:lastRow="0" w:firstColumn="1" w:lastColumn="0" w:noHBand="0" w:noVBand="1"/>
      </w:tblPr>
      <w:tblGrid>
        <w:gridCol w:w="3666"/>
        <w:gridCol w:w="3417"/>
      </w:tblGrid>
      <w:tr w:rsidR="0075727E" w:rsidRPr="008F06D8" w14:paraId="7740A52F" w14:textId="77777777" w:rsidTr="004B778B">
        <w:tc>
          <w:tcPr>
            <w:tcW w:w="3666" w:type="dxa"/>
          </w:tcPr>
          <w:p w14:paraId="58AF0D02" w14:textId="7FB451D5" w:rsidR="004B778B" w:rsidRPr="008F06D8" w:rsidRDefault="0075727E" w:rsidP="00DE69BA">
            <w:pPr>
              <w:pStyle w:val="StandardWeb"/>
            </w:pPr>
            <w:r>
              <w:rPr>
                <w:noProof/>
              </w:rPr>
              <w:drawing>
                <wp:inline distT="0" distB="0" distL="0" distR="0" wp14:anchorId="43B45655" wp14:editId="4C086579">
                  <wp:extent cx="2099733" cy="2099733"/>
                  <wp:effectExtent l="0" t="0" r="0" b="0"/>
                  <wp:docPr id="397728479" name="Grafik 1" descr="Ein Bild, das Lamp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728479" name="Grafik 1" descr="Ein Bild, das Lampe enthält.&#10;&#10;KI-generierte Inhalte können fehlerhaft sei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6806" cy="2166806"/>
                          </a:xfrm>
                          <a:prstGeom prst="rect">
                            <a:avLst/>
                          </a:prstGeom>
                        </pic:spPr>
                      </pic:pic>
                    </a:graphicData>
                  </a:graphic>
                </wp:inline>
              </w:drawing>
            </w:r>
          </w:p>
        </w:tc>
        <w:tc>
          <w:tcPr>
            <w:tcW w:w="3417" w:type="dxa"/>
          </w:tcPr>
          <w:p w14:paraId="7462917B" w14:textId="72B7299B" w:rsidR="004B778B" w:rsidRPr="008F06D8"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8F06D8">
              <w:rPr>
                <w:rFonts w:ascii="Arial" w:eastAsia="ArialMT" w:hAnsi="Arial" w:cs="Arial"/>
                <w:kern w:val="1"/>
                <w:sz w:val="20"/>
                <w:szCs w:val="20"/>
                <w:lang w:eastAsia="de-DE" w:bidi="ar-SA"/>
              </w:rPr>
              <w:t>ifm-</w:t>
            </w:r>
            <w:proofErr w:type="spellStart"/>
            <w:r w:rsidRPr="008F06D8">
              <w:rPr>
                <w:rFonts w:ascii="Arial" w:eastAsia="ArialMT" w:hAnsi="Arial" w:cs="Arial"/>
                <w:kern w:val="1"/>
                <w:sz w:val="20"/>
                <w:szCs w:val="20"/>
                <w:lang w:eastAsia="de-DE" w:bidi="ar-SA"/>
              </w:rPr>
              <w:t>pm</w:t>
            </w:r>
            <w:proofErr w:type="spellEnd"/>
            <w:r w:rsidRPr="008F06D8">
              <w:rPr>
                <w:rFonts w:ascii="Arial" w:eastAsia="ArialMT" w:hAnsi="Arial" w:cs="Arial"/>
                <w:kern w:val="1"/>
                <w:sz w:val="20"/>
                <w:szCs w:val="20"/>
                <w:lang w:eastAsia="de-DE" w:bidi="ar-SA"/>
              </w:rPr>
              <w:t xml:space="preserve"> </w:t>
            </w:r>
            <w:r w:rsidR="002636CA" w:rsidRPr="008F06D8">
              <w:rPr>
                <w:rFonts w:ascii="Arial" w:eastAsia="ArialMT" w:hAnsi="Arial" w:cs="Arial"/>
                <w:kern w:val="1"/>
                <w:sz w:val="20"/>
                <w:szCs w:val="20"/>
                <w:lang w:eastAsia="de-DE" w:bidi="ar-SA"/>
              </w:rPr>
              <w:t>7</w:t>
            </w:r>
            <w:r w:rsidR="00B77E97" w:rsidRPr="008F06D8">
              <w:rPr>
                <w:rFonts w:ascii="Arial" w:eastAsia="ArialMT" w:hAnsi="Arial" w:cs="Arial"/>
                <w:kern w:val="1"/>
                <w:sz w:val="20"/>
                <w:szCs w:val="20"/>
                <w:lang w:eastAsia="de-DE" w:bidi="ar-SA"/>
              </w:rPr>
              <w:t>95</w:t>
            </w:r>
            <w:r w:rsidRPr="008F06D8">
              <w:rPr>
                <w:rFonts w:ascii="Arial" w:eastAsia="ArialMT" w:hAnsi="Arial" w:cs="Arial"/>
                <w:kern w:val="1"/>
                <w:sz w:val="20"/>
                <w:szCs w:val="20"/>
                <w:lang w:eastAsia="de-DE" w:bidi="ar-SA"/>
              </w:rPr>
              <w:t xml:space="preserve"> print.jpg</w:t>
            </w:r>
          </w:p>
          <w:p w14:paraId="4E92F7FE" w14:textId="1A1A6446" w:rsidR="004B778B" w:rsidRPr="008F06D8" w:rsidRDefault="00B53E53" w:rsidP="004B778B">
            <w:pPr>
              <w:pStyle w:val="StandardWeb"/>
              <w:spacing w:before="0" w:beforeAutospacing="0" w:line="360" w:lineRule="auto"/>
              <w:rPr>
                <w:rFonts w:ascii="Arial" w:eastAsia="ArialMT" w:hAnsi="Arial" w:cs="Arial"/>
                <w:kern w:val="1"/>
                <w:sz w:val="20"/>
                <w:szCs w:val="20"/>
                <w:lang w:eastAsia="de-DE" w:bidi="ar-SA"/>
              </w:rPr>
            </w:pPr>
            <w:r w:rsidRPr="008F06D8">
              <w:rPr>
                <w:rFonts w:ascii="Arial" w:eastAsia="ArialMT" w:hAnsi="Arial" w:cs="Arial"/>
                <w:kern w:val="1"/>
                <w:sz w:val="20"/>
                <w:szCs w:val="20"/>
                <w:lang w:eastAsia="de-DE" w:bidi="ar-SA"/>
              </w:rPr>
              <w:t xml:space="preserve">Die neuen </w:t>
            </w:r>
            <w:r w:rsidR="006B7078" w:rsidRPr="008F06D8">
              <w:rPr>
                <w:rFonts w:ascii="Arial" w:eastAsia="ArialMT" w:hAnsi="Arial" w:cs="Arial"/>
                <w:kern w:val="1"/>
                <w:sz w:val="20"/>
                <w:szCs w:val="20"/>
                <w:lang w:eastAsia="de-DE" w:bidi="ar-SA"/>
              </w:rPr>
              <w:t>Maschinenleuchten</w:t>
            </w:r>
            <w:r w:rsidRPr="008F06D8">
              <w:rPr>
                <w:rFonts w:ascii="Arial" w:eastAsia="ArialMT" w:hAnsi="Arial" w:cs="Arial"/>
                <w:kern w:val="1"/>
                <w:sz w:val="20"/>
                <w:szCs w:val="20"/>
                <w:lang w:eastAsia="de-DE" w:bidi="ar-SA"/>
              </w:rPr>
              <w:t xml:space="preserve"> vom Typ DV3010 und DV3011 entsprechend der Ökodesign-Richtline in Bezug auf Energieeffizienz</w:t>
            </w:r>
            <w:r w:rsidR="00654C71" w:rsidRPr="008F06D8">
              <w:rPr>
                <w:rFonts w:ascii="Arial" w:eastAsia="ArialMT" w:hAnsi="Arial" w:cs="Arial"/>
                <w:kern w:val="1"/>
                <w:sz w:val="20"/>
                <w:szCs w:val="20"/>
                <w:lang w:eastAsia="de-DE" w:bidi="ar-SA"/>
              </w:rPr>
              <w:t>.</w:t>
            </w:r>
          </w:p>
        </w:tc>
      </w:tr>
    </w:tbl>
    <w:p w14:paraId="36C1E415" w14:textId="72FF8EE2" w:rsidR="004B778B" w:rsidRPr="008F06D8"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8F06D8" w:rsidRDefault="004B778B" w:rsidP="004B778B">
      <w:pPr>
        <w:rPr>
          <w:rFonts w:ascii="Arial" w:hAnsi="Arial" w:cs="Arial"/>
          <w:b/>
          <w:sz w:val="20"/>
          <w:szCs w:val="20"/>
          <w:u w:val="single"/>
        </w:rPr>
      </w:pPr>
      <w:r w:rsidRPr="008F06D8">
        <w:rPr>
          <w:rFonts w:ascii="Arial" w:hAnsi="Arial" w:cs="Arial"/>
          <w:b/>
          <w:sz w:val="20"/>
          <w:szCs w:val="20"/>
          <w:u w:val="single"/>
        </w:rPr>
        <w:t>Über die ifm-Unternehmensgruppe</w:t>
      </w:r>
    </w:p>
    <w:p w14:paraId="51196E02" w14:textId="636A1F75" w:rsidR="004B778B" w:rsidRPr="008F06D8"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8F06D8">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012DC5">
        <w:rPr>
          <w:rFonts w:ascii="Arial" w:eastAsia="ArialMT" w:hAnsi="Arial" w:cs="Arial"/>
          <w:sz w:val="20"/>
          <w:szCs w:val="20"/>
        </w:rPr>
        <w:t>rund 8.750 Mitarbeitenden</w:t>
      </w:r>
      <w:r w:rsidRPr="008F06D8">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8F06D8"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8F06D8">
        <w:rPr>
          <w:rFonts w:ascii="Arial" w:hAnsi="Arial"/>
          <w:b/>
          <w:color w:val="auto"/>
          <w:sz w:val="22"/>
        </w:rPr>
        <w:t>Abdruck kostenlos – Beleg erbeten.</w:t>
      </w:r>
    </w:p>
    <w:p w14:paraId="030C83AE" w14:textId="77777777" w:rsidR="004B778B" w:rsidRPr="008F06D8"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8F06D8" w14:paraId="2F2BE64C" w14:textId="77777777" w:rsidTr="004B778B">
        <w:tc>
          <w:tcPr>
            <w:tcW w:w="4531" w:type="dxa"/>
          </w:tcPr>
          <w:p w14:paraId="1A277E58" w14:textId="77777777" w:rsidR="004B778B" w:rsidRPr="008F06D8" w:rsidRDefault="004B778B" w:rsidP="004B778B">
            <w:pPr>
              <w:pStyle w:val="Textkrper"/>
              <w:spacing w:line="240" w:lineRule="auto"/>
              <w:ind w:right="-108"/>
              <w:rPr>
                <w:b/>
                <w:sz w:val="18"/>
                <w:szCs w:val="18"/>
              </w:rPr>
            </w:pPr>
          </w:p>
          <w:p w14:paraId="49041DDE" w14:textId="4AE6FA92" w:rsidR="004B778B" w:rsidRPr="008F06D8" w:rsidRDefault="004B778B" w:rsidP="004B778B">
            <w:pPr>
              <w:pStyle w:val="Textkrper"/>
              <w:spacing w:line="240" w:lineRule="auto"/>
              <w:ind w:right="-108"/>
              <w:rPr>
                <w:b/>
                <w:sz w:val="18"/>
                <w:szCs w:val="18"/>
              </w:rPr>
            </w:pPr>
            <w:r w:rsidRPr="008F06D8">
              <w:rPr>
                <w:b/>
                <w:sz w:val="18"/>
                <w:szCs w:val="18"/>
              </w:rPr>
              <w:t>Redaktionsanfragen</w:t>
            </w:r>
          </w:p>
          <w:p w14:paraId="2194FE29" w14:textId="77777777" w:rsidR="004B778B" w:rsidRPr="008F06D8" w:rsidRDefault="004B778B" w:rsidP="004B778B">
            <w:pPr>
              <w:pStyle w:val="Textkrper"/>
              <w:spacing w:line="240" w:lineRule="auto"/>
              <w:ind w:right="-108"/>
              <w:rPr>
                <w:b/>
                <w:sz w:val="18"/>
                <w:szCs w:val="18"/>
              </w:rPr>
            </w:pPr>
          </w:p>
          <w:p w14:paraId="3DFAB9FF"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Agentur Dr. Lantzsch</w:t>
            </w:r>
          </w:p>
          <w:p w14:paraId="56BE3823"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Jörg Lantzsch</w:t>
            </w:r>
          </w:p>
          <w:p w14:paraId="5A7C8203" w14:textId="22AE1183" w:rsidR="004B778B" w:rsidRPr="008F06D8" w:rsidRDefault="000F71D2" w:rsidP="004B778B">
            <w:pPr>
              <w:ind w:right="-108"/>
              <w:jc w:val="both"/>
              <w:rPr>
                <w:rFonts w:ascii="Arial" w:hAnsi="Arial"/>
                <w:sz w:val="18"/>
                <w:szCs w:val="18"/>
              </w:rPr>
            </w:pPr>
            <w:r w:rsidRPr="008F06D8">
              <w:rPr>
                <w:rFonts w:ascii="Arial" w:hAnsi="Arial"/>
                <w:sz w:val="18"/>
                <w:szCs w:val="18"/>
              </w:rPr>
              <w:t>Müllerstr. 5</w:t>
            </w:r>
          </w:p>
          <w:p w14:paraId="75948B1F"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65183 Wiesbaden</w:t>
            </w:r>
          </w:p>
          <w:p w14:paraId="5EAA22E4"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www.drlantzsch.de</w:t>
            </w:r>
          </w:p>
          <w:p w14:paraId="40095DC5"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Tel.: 0611-205 93 71</w:t>
            </w:r>
          </w:p>
          <w:p w14:paraId="135B4C88" w14:textId="58570749" w:rsidR="004B778B" w:rsidRPr="008F06D8" w:rsidRDefault="004B778B" w:rsidP="004B778B">
            <w:pPr>
              <w:ind w:right="-108"/>
              <w:jc w:val="both"/>
              <w:rPr>
                <w:rFonts w:eastAsia="ArialMT" w:cs="Arial"/>
                <w:b/>
                <w:bCs/>
                <w:sz w:val="20"/>
                <w:lang w:val="pt-BR"/>
              </w:rPr>
            </w:pPr>
            <w:r w:rsidRPr="008F06D8">
              <w:rPr>
                <w:rFonts w:ascii="Arial" w:hAnsi="Arial"/>
                <w:sz w:val="18"/>
                <w:szCs w:val="18"/>
                <w:lang w:val="pt-BR"/>
              </w:rPr>
              <w:t>E-Mail: info@drlantzsch.de</w:t>
            </w:r>
          </w:p>
        </w:tc>
        <w:tc>
          <w:tcPr>
            <w:tcW w:w="4531" w:type="dxa"/>
          </w:tcPr>
          <w:p w14:paraId="016707C0" w14:textId="77777777" w:rsidR="004B778B" w:rsidRPr="00EF4005" w:rsidRDefault="004B778B" w:rsidP="004B778B">
            <w:pPr>
              <w:pStyle w:val="Textkrper"/>
              <w:spacing w:line="240" w:lineRule="auto"/>
              <w:ind w:right="-108"/>
              <w:rPr>
                <w:b/>
                <w:sz w:val="18"/>
                <w:szCs w:val="18"/>
                <w:lang w:val="pt-BR"/>
              </w:rPr>
            </w:pPr>
          </w:p>
          <w:p w14:paraId="5310A97B" w14:textId="7826BE7F" w:rsidR="004B778B" w:rsidRPr="00EF4005" w:rsidRDefault="004B778B" w:rsidP="004B778B">
            <w:pPr>
              <w:pStyle w:val="Textkrper"/>
              <w:spacing w:line="240" w:lineRule="auto"/>
              <w:ind w:right="-108"/>
              <w:rPr>
                <w:b/>
                <w:sz w:val="18"/>
                <w:szCs w:val="18"/>
                <w:lang w:val="pt-BR"/>
              </w:rPr>
            </w:pPr>
            <w:proofErr w:type="spellStart"/>
            <w:r w:rsidRPr="00EF4005">
              <w:rPr>
                <w:b/>
                <w:sz w:val="18"/>
                <w:szCs w:val="18"/>
                <w:lang w:val="pt-BR"/>
              </w:rPr>
              <w:t>Kontakt</w:t>
            </w:r>
            <w:proofErr w:type="spellEnd"/>
          </w:p>
          <w:p w14:paraId="208CE5C2" w14:textId="77777777" w:rsidR="004B778B" w:rsidRPr="00EF4005" w:rsidRDefault="004B778B" w:rsidP="004B778B">
            <w:pPr>
              <w:pStyle w:val="Textkrper"/>
              <w:spacing w:line="240" w:lineRule="auto"/>
              <w:ind w:right="-108"/>
              <w:rPr>
                <w:b/>
                <w:sz w:val="18"/>
                <w:szCs w:val="18"/>
                <w:lang w:val="pt-BR"/>
              </w:rPr>
            </w:pPr>
          </w:p>
          <w:p w14:paraId="4142B936" w14:textId="77777777" w:rsidR="004B778B" w:rsidRPr="00EF4005" w:rsidRDefault="004B778B" w:rsidP="004B778B">
            <w:pPr>
              <w:ind w:right="-108"/>
              <w:jc w:val="both"/>
              <w:rPr>
                <w:rFonts w:ascii="Arial" w:hAnsi="Arial"/>
                <w:sz w:val="18"/>
                <w:szCs w:val="18"/>
                <w:lang w:val="pt-BR"/>
              </w:rPr>
            </w:pPr>
            <w:proofErr w:type="spellStart"/>
            <w:r w:rsidRPr="00EF4005">
              <w:rPr>
                <w:rFonts w:ascii="Arial" w:hAnsi="Arial"/>
                <w:sz w:val="18"/>
                <w:szCs w:val="18"/>
                <w:lang w:val="pt-BR"/>
              </w:rPr>
              <w:t>ifm</w:t>
            </w:r>
            <w:proofErr w:type="spellEnd"/>
            <w:r w:rsidRPr="00EF4005">
              <w:rPr>
                <w:rFonts w:ascii="Arial" w:hAnsi="Arial"/>
                <w:sz w:val="18"/>
                <w:szCs w:val="18"/>
                <w:lang w:val="pt-BR"/>
              </w:rPr>
              <w:t xml:space="preserve"> </w:t>
            </w:r>
            <w:proofErr w:type="spellStart"/>
            <w:r w:rsidRPr="00EF4005">
              <w:rPr>
                <w:rFonts w:ascii="Arial" w:hAnsi="Arial"/>
                <w:sz w:val="18"/>
                <w:szCs w:val="18"/>
                <w:lang w:val="pt-BR"/>
              </w:rPr>
              <w:t>electronic</w:t>
            </w:r>
            <w:proofErr w:type="spellEnd"/>
            <w:r w:rsidRPr="00EF4005">
              <w:rPr>
                <w:rFonts w:ascii="Arial" w:hAnsi="Arial"/>
                <w:sz w:val="18"/>
                <w:szCs w:val="18"/>
                <w:lang w:val="pt-BR"/>
              </w:rPr>
              <w:t xml:space="preserve"> </w:t>
            </w:r>
            <w:proofErr w:type="spellStart"/>
            <w:r w:rsidRPr="00EF4005">
              <w:rPr>
                <w:rFonts w:ascii="Arial" w:hAnsi="Arial"/>
                <w:sz w:val="18"/>
                <w:szCs w:val="18"/>
                <w:lang w:val="pt-BR"/>
              </w:rPr>
              <w:t>gmbh</w:t>
            </w:r>
            <w:proofErr w:type="spellEnd"/>
          </w:p>
          <w:p w14:paraId="6E3D22ED" w14:textId="225EC6D6" w:rsidR="001011E9" w:rsidRPr="00EF4005" w:rsidRDefault="001011E9" w:rsidP="004B778B">
            <w:pPr>
              <w:ind w:right="-108"/>
              <w:jc w:val="both"/>
              <w:rPr>
                <w:rFonts w:ascii="Arial" w:hAnsi="Arial"/>
                <w:sz w:val="18"/>
                <w:szCs w:val="18"/>
                <w:lang w:val="pt-BR"/>
              </w:rPr>
            </w:pPr>
            <w:r w:rsidRPr="00EF4005">
              <w:rPr>
                <w:rFonts w:ascii="Arial" w:hAnsi="Arial"/>
                <w:sz w:val="18"/>
                <w:szCs w:val="18"/>
                <w:lang w:val="pt-BR"/>
              </w:rPr>
              <w:t xml:space="preserve">Simone </w:t>
            </w:r>
            <w:proofErr w:type="spellStart"/>
            <w:r w:rsidRPr="00EF4005">
              <w:rPr>
                <w:rFonts w:ascii="Arial" w:hAnsi="Arial"/>
                <w:sz w:val="18"/>
                <w:szCs w:val="18"/>
                <w:lang w:val="pt-BR"/>
              </w:rPr>
              <w:t>Felderhoff</w:t>
            </w:r>
            <w:proofErr w:type="spellEnd"/>
          </w:p>
          <w:p w14:paraId="37C82B2D"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Friedrichstr. 1</w:t>
            </w:r>
          </w:p>
          <w:p w14:paraId="152D4008"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45128 Essen</w:t>
            </w:r>
          </w:p>
          <w:p w14:paraId="03FE2EDA"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www.ifm.com</w:t>
            </w:r>
          </w:p>
          <w:p w14:paraId="495820A9" w14:textId="77777777" w:rsidR="004B778B" w:rsidRPr="008F06D8" w:rsidRDefault="004B778B" w:rsidP="004B778B">
            <w:pPr>
              <w:ind w:right="-108"/>
              <w:rPr>
                <w:rFonts w:ascii="Arial" w:hAnsi="Arial"/>
                <w:sz w:val="18"/>
                <w:szCs w:val="18"/>
              </w:rPr>
            </w:pPr>
            <w:r w:rsidRPr="008F06D8">
              <w:rPr>
                <w:rFonts w:ascii="Arial" w:hAnsi="Arial"/>
                <w:sz w:val="18"/>
                <w:szCs w:val="18"/>
              </w:rPr>
              <w:t>Tel.: 0201-24 22-0</w:t>
            </w:r>
          </w:p>
          <w:p w14:paraId="54E9C777" w14:textId="77777777" w:rsidR="004B778B" w:rsidRPr="008F06D8" w:rsidRDefault="004B778B" w:rsidP="004B778B">
            <w:pPr>
              <w:ind w:right="-108"/>
              <w:jc w:val="both"/>
              <w:rPr>
                <w:rFonts w:ascii="Arial" w:hAnsi="Arial"/>
                <w:sz w:val="18"/>
                <w:szCs w:val="18"/>
              </w:rPr>
            </w:pPr>
            <w:r w:rsidRPr="008F06D8">
              <w:rPr>
                <w:rFonts w:ascii="Arial" w:hAnsi="Arial"/>
                <w:sz w:val="18"/>
                <w:szCs w:val="18"/>
              </w:rPr>
              <w:t>Fax.: 0201-24 22-1200</w:t>
            </w:r>
          </w:p>
          <w:p w14:paraId="3093BFA5" w14:textId="34DD1407" w:rsidR="004B778B" w:rsidRPr="008F06D8" w:rsidRDefault="004B778B" w:rsidP="008D31A6">
            <w:pPr>
              <w:ind w:right="-108"/>
              <w:jc w:val="both"/>
              <w:rPr>
                <w:rFonts w:eastAsia="Times New Roman" w:cs="Times New Roman"/>
                <w:sz w:val="18"/>
                <w:szCs w:val="18"/>
                <w:u w:val="single"/>
              </w:rPr>
            </w:pPr>
            <w:r w:rsidRPr="008F06D8">
              <w:rPr>
                <w:rFonts w:ascii="Arial" w:hAnsi="Arial"/>
                <w:sz w:val="18"/>
                <w:szCs w:val="18"/>
                <w:lang w:val="pt-BR"/>
              </w:rPr>
              <w:t xml:space="preserve">E-Mail: </w:t>
            </w:r>
            <w:hyperlink r:id="rId12" w:history="1">
              <w:r w:rsidRPr="008F06D8">
                <w:rPr>
                  <w:rFonts w:ascii="Arial" w:hAnsi="Arial"/>
                  <w:sz w:val="18"/>
                  <w:szCs w:val="18"/>
                  <w:lang w:val="pt-BR"/>
                </w:rPr>
                <w:t>presse@ifm.com</w:t>
              </w:r>
            </w:hyperlink>
          </w:p>
        </w:tc>
      </w:tr>
    </w:tbl>
    <w:p w14:paraId="0CDD1761" w14:textId="77777777" w:rsidR="004B778B" w:rsidRPr="008F06D8" w:rsidRDefault="004B778B" w:rsidP="004B778B">
      <w:pPr>
        <w:pStyle w:val="Textkrper"/>
        <w:spacing w:line="320" w:lineRule="atLeast"/>
        <w:ind w:right="176"/>
        <w:rPr>
          <w:rFonts w:eastAsia="ArialMT" w:cs="Arial"/>
          <w:b/>
          <w:bCs/>
          <w:sz w:val="20"/>
          <w:lang w:val="pt-BR"/>
        </w:rPr>
      </w:pPr>
    </w:p>
    <w:sectPr w:rsidR="004B778B" w:rsidRPr="008F06D8" w:rsidSect="00303048">
      <w:headerReference w:type="default" r:id="rId13"/>
      <w:pgSz w:w="11906" w:h="16838"/>
      <w:pgMar w:top="254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F865D" w14:textId="77777777" w:rsidR="000712BD" w:rsidRDefault="000712BD" w:rsidP="004B778B">
      <w:pPr>
        <w:spacing w:after="0" w:line="240" w:lineRule="auto"/>
      </w:pPr>
      <w:r>
        <w:separator/>
      </w:r>
    </w:p>
  </w:endnote>
  <w:endnote w:type="continuationSeparator" w:id="0">
    <w:p w14:paraId="065B77BE" w14:textId="77777777" w:rsidR="000712BD" w:rsidRDefault="000712BD"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BCB1B" w14:textId="77777777" w:rsidR="000712BD" w:rsidRDefault="000712BD" w:rsidP="004B778B">
      <w:pPr>
        <w:spacing w:after="0" w:line="240" w:lineRule="auto"/>
      </w:pPr>
      <w:r>
        <w:separator/>
      </w:r>
    </w:p>
  </w:footnote>
  <w:footnote w:type="continuationSeparator" w:id="0">
    <w:p w14:paraId="5CE66B2A" w14:textId="77777777" w:rsidR="000712BD" w:rsidRDefault="000712BD"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12DC5"/>
    <w:rsid w:val="00032644"/>
    <w:rsid w:val="00037ECF"/>
    <w:rsid w:val="00062465"/>
    <w:rsid w:val="000712BD"/>
    <w:rsid w:val="0007527B"/>
    <w:rsid w:val="00076A80"/>
    <w:rsid w:val="00092A4A"/>
    <w:rsid w:val="0009698C"/>
    <w:rsid w:val="000A4FD3"/>
    <w:rsid w:val="000B5FBB"/>
    <w:rsid w:val="000D3680"/>
    <w:rsid w:val="000E117B"/>
    <w:rsid w:val="000F71D2"/>
    <w:rsid w:val="001011E9"/>
    <w:rsid w:val="00122CB0"/>
    <w:rsid w:val="001257ED"/>
    <w:rsid w:val="0012681C"/>
    <w:rsid w:val="0014453F"/>
    <w:rsid w:val="00144C7D"/>
    <w:rsid w:val="00173570"/>
    <w:rsid w:val="001747A0"/>
    <w:rsid w:val="00180529"/>
    <w:rsid w:val="00180EDA"/>
    <w:rsid w:val="00192914"/>
    <w:rsid w:val="001A26F2"/>
    <w:rsid w:val="001B0DBD"/>
    <w:rsid w:val="001B2F0F"/>
    <w:rsid w:val="001B4296"/>
    <w:rsid w:val="001E0503"/>
    <w:rsid w:val="00222A77"/>
    <w:rsid w:val="00225C6A"/>
    <w:rsid w:val="00256707"/>
    <w:rsid w:val="002636CA"/>
    <w:rsid w:val="00273101"/>
    <w:rsid w:val="00277B4E"/>
    <w:rsid w:val="0028009B"/>
    <w:rsid w:val="002906A3"/>
    <w:rsid w:val="002B26C3"/>
    <w:rsid w:val="002B5A54"/>
    <w:rsid w:val="002B6942"/>
    <w:rsid w:val="002F66E0"/>
    <w:rsid w:val="00303048"/>
    <w:rsid w:val="00311BD2"/>
    <w:rsid w:val="003241AC"/>
    <w:rsid w:val="0034146B"/>
    <w:rsid w:val="00347B71"/>
    <w:rsid w:val="00351746"/>
    <w:rsid w:val="0035339A"/>
    <w:rsid w:val="003576DA"/>
    <w:rsid w:val="00373162"/>
    <w:rsid w:val="00385184"/>
    <w:rsid w:val="00391AE6"/>
    <w:rsid w:val="003A1792"/>
    <w:rsid w:val="003A67A0"/>
    <w:rsid w:val="003E31E7"/>
    <w:rsid w:val="00404454"/>
    <w:rsid w:val="0042511D"/>
    <w:rsid w:val="0042525C"/>
    <w:rsid w:val="0045278A"/>
    <w:rsid w:val="00471F2D"/>
    <w:rsid w:val="004770A6"/>
    <w:rsid w:val="004A4D10"/>
    <w:rsid w:val="004B40AD"/>
    <w:rsid w:val="004B778B"/>
    <w:rsid w:val="004C2380"/>
    <w:rsid w:val="004C6A20"/>
    <w:rsid w:val="004E3D45"/>
    <w:rsid w:val="004F54FA"/>
    <w:rsid w:val="005151BA"/>
    <w:rsid w:val="005208FE"/>
    <w:rsid w:val="00520987"/>
    <w:rsid w:val="0054166A"/>
    <w:rsid w:val="005477DF"/>
    <w:rsid w:val="0055649A"/>
    <w:rsid w:val="005748B0"/>
    <w:rsid w:val="005A1CEF"/>
    <w:rsid w:val="005A3B4C"/>
    <w:rsid w:val="005A41BB"/>
    <w:rsid w:val="005B654B"/>
    <w:rsid w:val="005C731C"/>
    <w:rsid w:val="005E4236"/>
    <w:rsid w:val="005E5685"/>
    <w:rsid w:val="00600028"/>
    <w:rsid w:val="00650556"/>
    <w:rsid w:val="00653238"/>
    <w:rsid w:val="00654C71"/>
    <w:rsid w:val="00665729"/>
    <w:rsid w:val="00667495"/>
    <w:rsid w:val="006775DF"/>
    <w:rsid w:val="00682EE7"/>
    <w:rsid w:val="006864DD"/>
    <w:rsid w:val="006B1968"/>
    <w:rsid w:val="006B242C"/>
    <w:rsid w:val="006B42F2"/>
    <w:rsid w:val="006B7078"/>
    <w:rsid w:val="0075252B"/>
    <w:rsid w:val="0075727E"/>
    <w:rsid w:val="00764E81"/>
    <w:rsid w:val="007820FD"/>
    <w:rsid w:val="00791347"/>
    <w:rsid w:val="007A1E7C"/>
    <w:rsid w:val="007C1332"/>
    <w:rsid w:val="007D5E36"/>
    <w:rsid w:val="007E0054"/>
    <w:rsid w:val="007E51C0"/>
    <w:rsid w:val="007F7D3E"/>
    <w:rsid w:val="008078AE"/>
    <w:rsid w:val="008125B2"/>
    <w:rsid w:val="0085050A"/>
    <w:rsid w:val="00851431"/>
    <w:rsid w:val="0086740F"/>
    <w:rsid w:val="00895C7E"/>
    <w:rsid w:val="008B3D8B"/>
    <w:rsid w:val="008D31A6"/>
    <w:rsid w:val="008E4E3A"/>
    <w:rsid w:val="008E4EAA"/>
    <w:rsid w:val="008E76AC"/>
    <w:rsid w:val="008F06D8"/>
    <w:rsid w:val="009003EF"/>
    <w:rsid w:val="00912707"/>
    <w:rsid w:val="009211A6"/>
    <w:rsid w:val="00946F4C"/>
    <w:rsid w:val="00964EB4"/>
    <w:rsid w:val="009824D3"/>
    <w:rsid w:val="009B68A1"/>
    <w:rsid w:val="009D4DC2"/>
    <w:rsid w:val="009F19D6"/>
    <w:rsid w:val="009F6D31"/>
    <w:rsid w:val="00A24B31"/>
    <w:rsid w:val="00A53691"/>
    <w:rsid w:val="00A73D1F"/>
    <w:rsid w:val="00A841AC"/>
    <w:rsid w:val="00A95ED0"/>
    <w:rsid w:val="00AD1606"/>
    <w:rsid w:val="00AD5E86"/>
    <w:rsid w:val="00B05D6B"/>
    <w:rsid w:val="00B23D10"/>
    <w:rsid w:val="00B254C0"/>
    <w:rsid w:val="00B33BAB"/>
    <w:rsid w:val="00B44D8D"/>
    <w:rsid w:val="00B53E53"/>
    <w:rsid w:val="00B5451A"/>
    <w:rsid w:val="00B77E97"/>
    <w:rsid w:val="00B82073"/>
    <w:rsid w:val="00B876C5"/>
    <w:rsid w:val="00B903F4"/>
    <w:rsid w:val="00B915EA"/>
    <w:rsid w:val="00BA3DDA"/>
    <w:rsid w:val="00BD40F8"/>
    <w:rsid w:val="00BE1267"/>
    <w:rsid w:val="00BE687C"/>
    <w:rsid w:val="00BE7569"/>
    <w:rsid w:val="00C01E4A"/>
    <w:rsid w:val="00C20E57"/>
    <w:rsid w:val="00C5476F"/>
    <w:rsid w:val="00C73D7A"/>
    <w:rsid w:val="00C86400"/>
    <w:rsid w:val="00CA42AA"/>
    <w:rsid w:val="00CA4C36"/>
    <w:rsid w:val="00CA5B0A"/>
    <w:rsid w:val="00CB7209"/>
    <w:rsid w:val="00CC5F38"/>
    <w:rsid w:val="00CC630A"/>
    <w:rsid w:val="00CD2032"/>
    <w:rsid w:val="00CE49C0"/>
    <w:rsid w:val="00D22AAA"/>
    <w:rsid w:val="00D3692D"/>
    <w:rsid w:val="00D54E78"/>
    <w:rsid w:val="00D61ABC"/>
    <w:rsid w:val="00D70A94"/>
    <w:rsid w:val="00D82008"/>
    <w:rsid w:val="00DA05AD"/>
    <w:rsid w:val="00DA56BC"/>
    <w:rsid w:val="00DB544D"/>
    <w:rsid w:val="00DC0484"/>
    <w:rsid w:val="00DC0A56"/>
    <w:rsid w:val="00DC1CBE"/>
    <w:rsid w:val="00DC2966"/>
    <w:rsid w:val="00DE69BA"/>
    <w:rsid w:val="00DF60E1"/>
    <w:rsid w:val="00E00B5C"/>
    <w:rsid w:val="00E21AF6"/>
    <w:rsid w:val="00E85F8A"/>
    <w:rsid w:val="00EB3A89"/>
    <w:rsid w:val="00EB688D"/>
    <w:rsid w:val="00EB6A2E"/>
    <w:rsid w:val="00EE492D"/>
    <w:rsid w:val="00EF2363"/>
    <w:rsid w:val="00EF4005"/>
    <w:rsid w:val="00EF6D75"/>
    <w:rsid w:val="00F13CEA"/>
    <w:rsid w:val="00F229CD"/>
    <w:rsid w:val="00F62F96"/>
    <w:rsid w:val="00F904F5"/>
    <w:rsid w:val="00FA1B76"/>
    <w:rsid w:val="00FA321F"/>
    <w:rsid w:val="00FA3334"/>
    <w:rsid w:val="00FB1DDF"/>
    <w:rsid w:val="00FD1554"/>
    <w:rsid w:val="00FD56F5"/>
    <w:rsid w:val="00FE6253"/>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styleId="BesuchterLink">
    <w:name w:val="FollowedHyperlink"/>
    <w:basedOn w:val="Absatz-Standardschriftart"/>
    <w:uiPriority w:val="99"/>
    <w:semiHidden/>
    <w:unhideWhenUsed/>
    <w:rsid w:val="008D31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083376440">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583369475">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esse@if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fm.com/cnt/machineligh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5" ma:contentTypeDescription="Ein neues Dokument erstellen." ma:contentTypeScope="" ma:versionID="c0295975f79be58db02e15935ba0c3c9">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1a1e2717a670471dd911da86ec1da121"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c8835c-9cfb-4739-96c6-70fa37845228">
      <Terms xmlns="http://schemas.microsoft.com/office/infopath/2007/PartnerControls"/>
    </lcf76f155ced4ddcb4097134ff3c332f>
    <TaxCatchAll xmlns="18b39550-4354-4e3f-911b-e679e30093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706B65-2C74-4129-B652-0A0FA4B39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26c8835c-9cfb-4739-96c6-70fa37845228"/>
    <ds:schemaRef ds:uri="18b39550-4354-4e3f-911b-e679e300932b"/>
  </ds:schemaRefs>
</ds:datastoreItem>
</file>

<file path=customXml/itemProps3.xml><?xml version="1.0" encoding="utf-8"?>
<ds:datastoreItem xmlns:ds="http://schemas.openxmlformats.org/officeDocument/2006/customXml" ds:itemID="{89912A5C-955A-4C9D-826F-4438BD182D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2</cp:revision>
  <cp:lastPrinted>2024-07-11T11:54:00Z</cp:lastPrinted>
  <dcterms:created xsi:type="dcterms:W3CDTF">2025-03-20T08:59:00Z</dcterms:created>
  <dcterms:modified xsi:type="dcterms:W3CDTF">2025-03-20T08:59:00Z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ies>
</file>