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F5FB" w14:textId="3E23181C" w:rsidR="007C04DB" w:rsidRDefault="00461B32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93849B" wp14:editId="2A777F87">
            <wp:simplePos x="0" y="0"/>
            <wp:positionH relativeFrom="margin">
              <wp:posOffset>4154805</wp:posOffset>
            </wp:positionH>
            <wp:positionV relativeFrom="margin">
              <wp:posOffset>-580445</wp:posOffset>
            </wp:positionV>
            <wp:extent cx="1605915" cy="903605"/>
            <wp:effectExtent l="0" t="0" r="0" b="0"/>
            <wp:wrapSquare wrapText="bothSides"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619217" w14:textId="77777777" w:rsidR="00F5019A" w:rsidRDefault="00F5019A" w:rsidP="0053071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33F17FB" w14:textId="483CCEB5" w:rsidR="00A92582" w:rsidRDefault="00461B32" w:rsidP="00A92582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Pressemi</w:t>
      </w:r>
      <w:r w:rsidR="0053071B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teilung</w:t>
      </w:r>
      <w:r w:rsidR="0053071B">
        <w:rPr>
          <w:rFonts w:ascii="Arial" w:hAnsi="Arial" w:cs="Arial"/>
          <w:b/>
          <w:sz w:val="20"/>
          <w:szCs w:val="20"/>
        </w:rPr>
        <w:br/>
      </w:r>
      <w:r w:rsidR="00F71C38">
        <w:rPr>
          <w:rFonts w:ascii="Arial" w:hAnsi="Arial" w:cs="Arial"/>
          <w:b/>
          <w:bCs/>
          <w:sz w:val="28"/>
          <w:szCs w:val="28"/>
        </w:rPr>
        <w:t>Günstigste</w:t>
      </w:r>
      <w:r w:rsidR="00A92582" w:rsidRPr="00A92582">
        <w:rPr>
          <w:rFonts w:ascii="Arial" w:hAnsi="Arial" w:cs="Arial"/>
          <w:b/>
          <w:bCs/>
          <w:sz w:val="28"/>
          <w:szCs w:val="28"/>
        </w:rPr>
        <w:t xml:space="preserve"> Reisezeit für einen Urlaub in den Sommerferien</w:t>
      </w:r>
    </w:p>
    <w:p w14:paraId="1C640D45" w14:textId="791B1EB8" w:rsidR="004A4C43" w:rsidRPr="002D6B6D" w:rsidRDefault="002D7395" w:rsidP="00A92582">
      <w:pPr>
        <w:spacing w:line="240" w:lineRule="auto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Großer </w:t>
      </w:r>
      <w:r w:rsidR="002D6B6D" w:rsidRPr="002D6B6D">
        <w:rPr>
          <w:rStyle w:val="normaltextrun"/>
          <w:b/>
          <w:bCs/>
          <w:sz w:val="28"/>
          <w:szCs w:val="28"/>
        </w:rPr>
        <w:t>Sommerferien-Vergleich von Urlaubsguru</w:t>
      </w:r>
      <w:r>
        <w:rPr>
          <w:rStyle w:val="normaltextrun"/>
          <w:b/>
          <w:bCs/>
          <w:sz w:val="28"/>
          <w:szCs w:val="28"/>
        </w:rPr>
        <w:t>: B</w:t>
      </w:r>
      <w:r w:rsidR="004A4C43" w:rsidRPr="002D6B6D">
        <w:rPr>
          <w:rStyle w:val="normaltextrun"/>
          <w:b/>
          <w:bCs/>
          <w:sz w:val="28"/>
          <w:szCs w:val="28"/>
        </w:rPr>
        <w:t xml:space="preserve">is zu 600 Euro </w:t>
      </w:r>
      <w:r w:rsidR="00A64875" w:rsidRPr="002D6B6D">
        <w:rPr>
          <w:rStyle w:val="normaltextrun"/>
          <w:b/>
          <w:bCs/>
          <w:sz w:val="28"/>
          <w:szCs w:val="28"/>
        </w:rPr>
        <w:t xml:space="preserve">sparen </w:t>
      </w:r>
    </w:p>
    <w:p w14:paraId="2A4A7CEC" w14:textId="2F9BCD4E" w:rsidR="00E878FF" w:rsidRPr="00270CB5" w:rsidRDefault="005F6CDB" w:rsidP="00270CB5">
      <w:pPr>
        <w:spacing w:line="276" w:lineRule="auto"/>
        <w:rPr>
          <w:rStyle w:val="normaltextrun"/>
          <w:rFonts w:ascii="Arial" w:hAnsi="Arial" w:cs="Arial"/>
        </w:rPr>
      </w:pPr>
      <w:r w:rsidRPr="00270CB5">
        <w:rPr>
          <w:rStyle w:val="normaltextrun"/>
          <w:rFonts w:ascii="Arial" w:hAnsi="Arial" w:cs="Arial"/>
        </w:rPr>
        <w:t xml:space="preserve">In diesen Wochen beschäftigen sich viele Deutsche mit der Planung </w:t>
      </w:r>
      <w:r w:rsidR="009C06C5" w:rsidRPr="00270CB5">
        <w:rPr>
          <w:rStyle w:val="normaltextrun"/>
          <w:rFonts w:ascii="Arial" w:hAnsi="Arial" w:cs="Arial"/>
        </w:rPr>
        <w:t>ihres</w:t>
      </w:r>
      <w:r w:rsidRPr="00270CB5">
        <w:rPr>
          <w:rStyle w:val="normaltextrun"/>
          <w:rFonts w:ascii="Arial" w:hAnsi="Arial" w:cs="Arial"/>
        </w:rPr>
        <w:t xml:space="preserve"> Sommerurlaubes</w:t>
      </w:r>
      <w:r w:rsidR="00277579" w:rsidRPr="00270CB5">
        <w:rPr>
          <w:rStyle w:val="normaltextrun"/>
          <w:rFonts w:ascii="Arial" w:hAnsi="Arial" w:cs="Arial"/>
        </w:rPr>
        <w:t xml:space="preserve"> 2022</w:t>
      </w:r>
      <w:r w:rsidR="00E878FF" w:rsidRPr="00270CB5">
        <w:rPr>
          <w:rStyle w:val="normaltextrun"/>
          <w:rFonts w:ascii="Arial" w:hAnsi="Arial" w:cs="Arial"/>
        </w:rPr>
        <w:t xml:space="preserve">. </w:t>
      </w:r>
      <w:r w:rsidR="00833676" w:rsidRPr="00270CB5">
        <w:rPr>
          <w:rStyle w:val="normaltextrun"/>
          <w:rFonts w:ascii="Arial" w:hAnsi="Arial" w:cs="Arial"/>
        </w:rPr>
        <w:t>Für</w:t>
      </w:r>
      <w:r w:rsidR="00E878FF" w:rsidRPr="00270CB5">
        <w:rPr>
          <w:rStyle w:val="normaltextrun"/>
          <w:rFonts w:ascii="Arial" w:hAnsi="Arial" w:cs="Arial"/>
        </w:rPr>
        <w:t xml:space="preserve"> Familien mit schulpflichtigen </w:t>
      </w:r>
      <w:r w:rsidR="003A3893" w:rsidRPr="00270CB5">
        <w:rPr>
          <w:rStyle w:val="normaltextrun"/>
          <w:rFonts w:ascii="Arial" w:hAnsi="Arial" w:cs="Arial"/>
        </w:rPr>
        <w:t>Kindern</w:t>
      </w:r>
      <w:r w:rsidR="00E737A2" w:rsidRPr="00270CB5">
        <w:rPr>
          <w:rStyle w:val="normaltextrun"/>
          <w:rFonts w:ascii="Arial" w:hAnsi="Arial" w:cs="Arial"/>
        </w:rPr>
        <w:t xml:space="preserve"> </w:t>
      </w:r>
      <w:r w:rsidR="00453E98" w:rsidRPr="00270CB5">
        <w:rPr>
          <w:rStyle w:val="normaltextrun"/>
          <w:rFonts w:ascii="Arial" w:hAnsi="Arial" w:cs="Arial"/>
        </w:rPr>
        <w:t>ist das meist eine kostspielige Angelegenheit</w:t>
      </w:r>
      <w:r w:rsidR="00FB31F3" w:rsidRPr="00270CB5">
        <w:rPr>
          <w:rStyle w:val="normaltextrun"/>
          <w:rFonts w:ascii="Arial" w:hAnsi="Arial" w:cs="Arial"/>
        </w:rPr>
        <w:t xml:space="preserve">, da </w:t>
      </w:r>
      <w:r w:rsidR="00833676" w:rsidRPr="00270CB5">
        <w:rPr>
          <w:rStyle w:val="normaltextrun"/>
          <w:rFonts w:ascii="Arial" w:hAnsi="Arial" w:cs="Arial"/>
        </w:rPr>
        <w:t>der Urlaub</w:t>
      </w:r>
      <w:r w:rsidR="00FB31F3" w:rsidRPr="00270CB5">
        <w:rPr>
          <w:rStyle w:val="normaltextrun"/>
          <w:rFonts w:ascii="Arial" w:hAnsi="Arial" w:cs="Arial"/>
        </w:rPr>
        <w:t xml:space="preserve"> in </w:t>
      </w:r>
      <w:r w:rsidR="00DC6807">
        <w:rPr>
          <w:rStyle w:val="normaltextrun"/>
          <w:rFonts w:ascii="Arial" w:hAnsi="Arial" w:cs="Arial"/>
        </w:rPr>
        <w:t>die</w:t>
      </w:r>
      <w:r w:rsidR="00FB31F3" w:rsidRPr="00270CB5">
        <w:rPr>
          <w:rStyle w:val="normaltextrun"/>
          <w:rFonts w:ascii="Arial" w:hAnsi="Arial" w:cs="Arial"/>
        </w:rPr>
        <w:t xml:space="preserve"> Sommerferien</w:t>
      </w:r>
      <w:r w:rsidR="00DC6807">
        <w:rPr>
          <w:rStyle w:val="normaltextrun"/>
          <w:rFonts w:ascii="Arial" w:hAnsi="Arial" w:cs="Arial"/>
        </w:rPr>
        <w:t xml:space="preserve"> fällt.</w:t>
      </w:r>
      <w:r w:rsidR="0054499F" w:rsidRPr="00270CB5">
        <w:rPr>
          <w:rStyle w:val="normaltextrun"/>
          <w:rFonts w:ascii="Arial" w:hAnsi="Arial" w:cs="Arial"/>
        </w:rPr>
        <w:t xml:space="preserve"> </w:t>
      </w:r>
      <w:r w:rsidR="00266CE1" w:rsidRPr="00270CB5">
        <w:rPr>
          <w:rStyle w:val="normaltextrun"/>
          <w:rFonts w:ascii="Arial" w:hAnsi="Arial" w:cs="Arial"/>
        </w:rPr>
        <w:t>In</w:t>
      </w:r>
      <w:r w:rsidR="00A955D9" w:rsidRPr="00270CB5">
        <w:rPr>
          <w:rStyle w:val="normaltextrun"/>
          <w:rFonts w:ascii="Arial" w:hAnsi="Arial" w:cs="Arial"/>
        </w:rPr>
        <w:t xml:space="preserve"> </w:t>
      </w:r>
      <w:r w:rsidR="00B77670" w:rsidRPr="00270CB5">
        <w:rPr>
          <w:rStyle w:val="normaltextrun"/>
          <w:rFonts w:ascii="Arial" w:hAnsi="Arial" w:cs="Arial"/>
        </w:rPr>
        <w:t>einem großen Sommerferien-Vergleich haben d</w:t>
      </w:r>
      <w:r w:rsidR="000411D6" w:rsidRPr="00270CB5">
        <w:rPr>
          <w:rStyle w:val="normaltextrun"/>
          <w:rFonts w:ascii="Arial" w:hAnsi="Arial" w:cs="Arial"/>
        </w:rPr>
        <w:t xml:space="preserve">ie Reiseexpert:innen von </w:t>
      </w:r>
      <w:hyperlink r:id="rId10" w:history="1">
        <w:r w:rsidR="000411D6" w:rsidRPr="00270CB5">
          <w:rPr>
            <w:rStyle w:val="Hyperlink"/>
            <w:rFonts w:ascii="Arial" w:hAnsi="Arial" w:cs="Arial"/>
          </w:rPr>
          <w:t>Urlaubsguru</w:t>
        </w:r>
      </w:hyperlink>
      <w:r w:rsidR="000411D6" w:rsidRPr="00270CB5">
        <w:rPr>
          <w:rStyle w:val="normaltextrun"/>
          <w:rFonts w:ascii="Arial" w:hAnsi="Arial" w:cs="Arial"/>
        </w:rPr>
        <w:t xml:space="preserve"> die günstigsten Reisezeiten </w:t>
      </w:r>
      <w:r w:rsidR="005878C7" w:rsidRPr="00270CB5">
        <w:rPr>
          <w:rStyle w:val="normaltextrun"/>
          <w:rFonts w:ascii="Arial" w:hAnsi="Arial" w:cs="Arial"/>
        </w:rPr>
        <w:t xml:space="preserve">pro Bundesland </w:t>
      </w:r>
      <w:r w:rsidR="000411D6" w:rsidRPr="00270CB5">
        <w:rPr>
          <w:rStyle w:val="normaltextrun"/>
          <w:rFonts w:ascii="Arial" w:hAnsi="Arial" w:cs="Arial"/>
        </w:rPr>
        <w:t xml:space="preserve">für </w:t>
      </w:r>
      <w:r w:rsidR="00C242E0" w:rsidRPr="00270CB5">
        <w:rPr>
          <w:rStyle w:val="normaltextrun"/>
          <w:rFonts w:ascii="Arial" w:hAnsi="Arial" w:cs="Arial"/>
        </w:rPr>
        <w:t>eine Familie</w:t>
      </w:r>
      <w:r w:rsidR="000411D6" w:rsidRPr="00270CB5">
        <w:rPr>
          <w:rStyle w:val="normaltextrun"/>
          <w:rFonts w:ascii="Arial" w:hAnsi="Arial" w:cs="Arial"/>
        </w:rPr>
        <w:t xml:space="preserve"> </w:t>
      </w:r>
      <w:r w:rsidR="00A32E3D" w:rsidRPr="00270CB5">
        <w:rPr>
          <w:rStyle w:val="normaltextrun"/>
          <w:rFonts w:ascii="Arial" w:hAnsi="Arial" w:cs="Arial"/>
        </w:rPr>
        <w:t>ausgewertet. Dabei haben sie sich auf die beliebtesten Reiseziele der Deutschen fokussiert: M</w:t>
      </w:r>
      <w:r w:rsidR="00420B49" w:rsidRPr="00270CB5">
        <w:rPr>
          <w:rStyle w:val="normaltextrun"/>
          <w:rFonts w:ascii="Arial" w:hAnsi="Arial" w:cs="Arial"/>
        </w:rPr>
        <w:t>allorca, Kreta und die Türkei</w:t>
      </w:r>
      <w:r w:rsidR="00A32E3D" w:rsidRPr="00270CB5">
        <w:rPr>
          <w:rStyle w:val="normaltextrun"/>
          <w:rFonts w:ascii="Arial" w:hAnsi="Arial" w:cs="Arial"/>
        </w:rPr>
        <w:t>.</w:t>
      </w:r>
    </w:p>
    <w:p w14:paraId="57E6E672" w14:textId="52023648" w:rsidR="00E878FF" w:rsidRDefault="007E0412" w:rsidP="005C0F13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Generell wird zwischen der </w:t>
      </w:r>
      <w:r w:rsidRPr="00C242E0">
        <w:rPr>
          <w:rStyle w:val="normaltextrun"/>
          <w:rFonts w:ascii="Arial" w:hAnsi="Arial" w:cs="Arial"/>
          <w:b/>
          <w:bCs/>
        </w:rPr>
        <w:t>besten Reisezeit</w:t>
      </w:r>
      <w:r w:rsidR="008C215F">
        <w:rPr>
          <w:rStyle w:val="normaltextrun"/>
          <w:rFonts w:ascii="Arial" w:hAnsi="Arial" w:cs="Arial"/>
        </w:rPr>
        <w:t xml:space="preserve"> und der </w:t>
      </w:r>
      <w:r w:rsidR="008C215F" w:rsidRPr="00C242E0">
        <w:rPr>
          <w:rStyle w:val="normaltextrun"/>
          <w:rFonts w:ascii="Arial" w:hAnsi="Arial" w:cs="Arial"/>
          <w:b/>
          <w:bCs/>
        </w:rPr>
        <w:t>günstigsten Reisezeit</w:t>
      </w:r>
      <w:r w:rsidR="008C215F">
        <w:rPr>
          <w:rStyle w:val="normaltextrun"/>
          <w:rFonts w:ascii="Arial" w:hAnsi="Arial" w:cs="Arial"/>
        </w:rPr>
        <w:t xml:space="preserve"> unterschieden. Als beste Reisezeit wird </w:t>
      </w:r>
      <w:r w:rsidR="007001F0">
        <w:rPr>
          <w:rStyle w:val="normaltextrun"/>
          <w:rFonts w:ascii="Arial" w:hAnsi="Arial" w:cs="Arial"/>
        </w:rPr>
        <w:t>der Zeitraum</w:t>
      </w:r>
      <w:r w:rsidR="008C215F">
        <w:rPr>
          <w:rStyle w:val="normaltextrun"/>
          <w:rFonts w:ascii="Arial" w:hAnsi="Arial" w:cs="Arial"/>
        </w:rPr>
        <w:t xml:space="preserve"> definiert, </w:t>
      </w:r>
      <w:r w:rsidR="007001F0">
        <w:rPr>
          <w:rStyle w:val="normaltextrun"/>
          <w:rFonts w:ascii="Arial" w:hAnsi="Arial" w:cs="Arial"/>
        </w:rPr>
        <w:t>in</w:t>
      </w:r>
      <w:r w:rsidR="007001F0" w:rsidRPr="007001F0">
        <w:rPr>
          <w:rStyle w:val="normaltextrun"/>
          <w:rFonts w:ascii="Arial" w:hAnsi="Arial" w:cs="Arial"/>
        </w:rPr>
        <w:t xml:space="preserve"> dem </w:t>
      </w:r>
      <w:r w:rsidR="007001F0">
        <w:rPr>
          <w:rStyle w:val="normaltextrun"/>
          <w:rFonts w:ascii="Arial" w:hAnsi="Arial" w:cs="Arial"/>
        </w:rPr>
        <w:t>die</w:t>
      </w:r>
      <w:r w:rsidR="007001F0" w:rsidRPr="007001F0">
        <w:rPr>
          <w:rStyle w:val="normaltextrun"/>
          <w:rFonts w:ascii="Arial" w:hAnsi="Arial" w:cs="Arial"/>
        </w:rPr>
        <w:t xml:space="preserve"> wenigsten Bundesländer Sommerferien</w:t>
      </w:r>
      <w:r w:rsidR="007001F0">
        <w:rPr>
          <w:rStyle w:val="normaltextrun"/>
          <w:rFonts w:ascii="Arial" w:hAnsi="Arial" w:cs="Arial"/>
        </w:rPr>
        <w:t xml:space="preserve"> haben</w:t>
      </w:r>
      <w:r w:rsidR="007001F0" w:rsidRPr="007001F0">
        <w:rPr>
          <w:rStyle w:val="normaltextrun"/>
          <w:rFonts w:ascii="Arial" w:hAnsi="Arial" w:cs="Arial"/>
        </w:rPr>
        <w:t>.</w:t>
      </w:r>
      <w:r w:rsidR="00C36DCC">
        <w:rPr>
          <w:rStyle w:val="normaltextrun"/>
          <w:rFonts w:ascii="Arial" w:hAnsi="Arial" w:cs="Arial"/>
        </w:rPr>
        <w:t xml:space="preserve"> </w:t>
      </w:r>
      <w:r w:rsidR="00293FC6">
        <w:rPr>
          <w:rStyle w:val="normaltextrun"/>
          <w:rFonts w:ascii="Arial" w:hAnsi="Arial" w:cs="Arial"/>
        </w:rPr>
        <w:t xml:space="preserve">Im </w:t>
      </w:r>
      <w:r w:rsidR="00C36DCC">
        <w:rPr>
          <w:rStyle w:val="normaltextrun"/>
          <w:rFonts w:ascii="Arial" w:hAnsi="Arial" w:cs="Arial"/>
        </w:rPr>
        <w:t>Urlaub</w:t>
      </w:r>
      <w:r w:rsidR="00293FC6">
        <w:rPr>
          <w:rStyle w:val="normaltextrun"/>
          <w:rFonts w:ascii="Arial" w:hAnsi="Arial" w:cs="Arial"/>
        </w:rPr>
        <w:t xml:space="preserve"> selbst ist es dann</w:t>
      </w:r>
      <w:r w:rsidR="00C36DCC">
        <w:rPr>
          <w:rStyle w:val="normaltextrun"/>
          <w:rFonts w:ascii="Arial" w:hAnsi="Arial" w:cs="Arial"/>
        </w:rPr>
        <w:t xml:space="preserve"> </w:t>
      </w:r>
      <w:r w:rsidR="00C36DCC" w:rsidRPr="00C36DCC">
        <w:rPr>
          <w:rStyle w:val="normaltextrun"/>
          <w:rFonts w:ascii="Arial" w:hAnsi="Arial" w:cs="Arial"/>
        </w:rPr>
        <w:t>ruhig</w:t>
      </w:r>
      <w:r w:rsidR="00C36DCC">
        <w:rPr>
          <w:rStyle w:val="normaltextrun"/>
          <w:rFonts w:ascii="Arial" w:hAnsi="Arial" w:cs="Arial"/>
        </w:rPr>
        <w:t>er</w:t>
      </w:r>
      <w:r w:rsidR="00C36DCC" w:rsidRPr="00C36DCC">
        <w:rPr>
          <w:rStyle w:val="normaltextrun"/>
          <w:rFonts w:ascii="Arial" w:hAnsi="Arial" w:cs="Arial"/>
        </w:rPr>
        <w:t xml:space="preserve"> und entspannt</w:t>
      </w:r>
      <w:r w:rsidR="00C36DCC">
        <w:rPr>
          <w:rStyle w:val="normaltextrun"/>
          <w:rFonts w:ascii="Arial" w:hAnsi="Arial" w:cs="Arial"/>
        </w:rPr>
        <w:t xml:space="preserve">er und die An- und Abreise </w:t>
      </w:r>
      <w:r w:rsidR="00293FC6">
        <w:rPr>
          <w:rStyle w:val="normaltextrun"/>
          <w:rFonts w:ascii="Arial" w:hAnsi="Arial" w:cs="Arial"/>
        </w:rPr>
        <w:t xml:space="preserve">ist </w:t>
      </w:r>
      <w:r w:rsidR="00C36DCC">
        <w:rPr>
          <w:rStyle w:val="normaltextrun"/>
          <w:rFonts w:ascii="Arial" w:hAnsi="Arial" w:cs="Arial"/>
        </w:rPr>
        <w:t>stressfreier.</w:t>
      </w:r>
      <w:r w:rsidR="00293FC6">
        <w:rPr>
          <w:rStyle w:val="normaltextrun"/>
          <w:rFonts w:ascii="Arial" w:hAnsi="Arial" w:cs="Arial"/>
        </w:rPr>
        <w:t xml:space="preserve"> </w:t>
      </w:r>
      <w:r w:rsidR="00AF454F">
        <w:rPr>
          <w:rStyle w:val="normaltextrun"/>
          <w:rFonts w:ascii="Arial" w:hAnsi="Arial" w:cs="Arial"/>
        </w:rPr>
        <w:t>Während der</w:t>
      </w:r>
      <w:r w:rsidR="00293FC6">
        <w:rPr>
          <w:rStyle w:val="normaltextrun"/>
          <w:rFonts w:ascii="Arial" w:hAnsi="Arial" w:cs="Arial"/>
        </w:rPr>
        <w:t xml:space="preserve"> günstigste</w:t>
      </w:r>
      <w:r w:rsidR="00AF454F">
        <w:rPr>
          <w:rStyle w:val="normaltextrun"/>
          <w:rFonts w:ascii="Arial" w:hAnsi="Arial" w:cs="Arial"/>
        </w:rPr>
        <w:t>n</w:t>
      </w:r>
      <w:r w:rsidR="00293FC6">
        <w:rPr>
          <w:rStyle w:val="normaltextrun"/>
          <w:rFonts w:ascii="Arial" w:hAnsi="Arial" w:cs="Arial"/>
        </w:rPr>
        <w:t xml:space="preserve"> Reisezei</w:t>
      </w:r>
      <w:r w:rsidR="00AF454F">
        <w:rPr>
          <w:rStyle w:val="normaltextrun"/>
          <w:rFonts w:ascii="Arial" w:hAnsi="Arial" w:cs="Arial"/>
        </w:rPr>
        <w:t>t</w:t>
      </w:r>
      <w:r w:rsidR="00214EA6" w:rsidRPr="00214EA6">
        <w:rPr>
          <w:rStyle w:val="normaltextrun"/>
          <w:rFonts w:ascii="Arial" w:hAnsi="Arial" w:cs="Arial"/>
        </w:rPr>
        <w:t xml:space="preserve"> zahlt</w:t>
      </w:r>
      <w:r w:rsidR="00214EA6">
        <w:rPr>
          <w:rStyle w:val="normaltextrun"/>
          <w:rFonts w:ascii="Arial" w:hAnsi="Arial" w:cs="Arial"/>
        </w:rPr>
        <w:t xml:space="preserve"> man</w:t>
      </w:r>
      <w:r w:rsidR="00214EA6" w:rsidRPr="00214EA6">
        <w:rPr>
          <w:rStyle w:val="normaltextrun"/>
          <w:rFonts w:ascii="Arial" w:hAnsi="Arial" w:cs="Arial"/>
        </w:rPr>
        <w:t xml:space="preserve"> für </w:t>
      </w:r>
      <w:r w:rsidR="00214EA6">
        <w:rPr>
          <w:rStyle w:val="normaltextrun"/>
          <w:rFonts w:ascii="Arial" w:hAnsi="Arial" w:cs="Arial"/>
        </w:rPr>
        <w:t>d</w:t>
      </w:r>
      <w:r w:rsidR="00214EA6" w:rsidRPr="00214EA6">
        <w:rPr>
          <w:rStyle w:val="normaltextrun"/>
          <w:rFonts w:ascii="Arial" w:hAnsi="Arial" w:cs="Arial"/>
        </w:rPr>
        <w:t xml:space="preserve">en Sommerurlaub am wenigsten. Die Theorie, dass der Sommerurlaub direkt zum Start bzw. </w:t>
      </w:r>
      <w:r w:rsidR="00F065B2">
        <w:rPr>
          <w:rStyle w:val="normaltextrun"/>
          <w:rFonts w:ascii="Arial" w:hAnsi="Arial" w:cs="Arial"/>
        </w:rPr>
        <w:t>zum Ende</w:t>
      </w:r>
      <w:r w:rsidR="00214EA6" w:rsidRPr="00214EA6">
        <w:rPr>
          <w:rStyle w:val="normaltextrun"/>
          <w:rFonts w:ascii="Arial" w:hAnsi="Arial" w:cs="Arial"/>
        </w:rPr>
        <w:t xml:space="preserve"> der Sommerferien am preiswertesten ist, stimmt </w:t>
      </w:r>
      <w:r w:rsidR="00FF3433">
        <w:rPr>
          <w:rStyle w:val="normaltextrun"/>
          <w:rFonts w:ascii="Arial" w:hAnsi="Arial" w:cs="Arial"/>
        </w:rPr>
        <w:t xml:space="preserve">übrigens </w:t>
      </w:r>
      <w:r w:rsidR="00214EA6" w:rsidRPr="00214EA6">
        <w:rPr>
          <w:rStyle w:val="normaltextrun"/>
          <w:rFonts w:ascii="Arial" w:hAnsi="Arial" w:cs="Arial"/>
        </w:rPr>
        <w:t>nicht immer</w:t>
      </w:r>
      <w:r w:rsidR="00214EA6">
        <w:rPr>
          <w:rStyle w:val="normaltextrun"/>
          <w:rFonts w:ascii="Arial" w:hAnsi="Arial" w:cs="Arial"/>
        </w:rPr>
        <w:t>.</w:t>
      </w:r>
    </w:p>
    <w:p w14:paraId="3A9FB184" w14:textId="27B1D6E1" w:rsidR="00214EA6" w:rsidRDefault="00C934D1" w:rsidP="005C0F13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Spartipp 1: Günstig</w:t>
      </w:r>
      <w:r w:rsidR="00151710">
        <w:rPr>
          <w:rStyle w:val="normaltextrun"/>
          <w:rFonts w:ascii="Arial" w:hAnsi="Arial" w:cs="Arial"/>
          <w:b/>
          <w:bCs/>
        </w:rPr>
        <w:t>st</w:t>
      </w:r>
      <w:r>
        <w:rPr>
          <w:rStyle w:val="normaltextrun"/>
          <w:rFonts w:ascii="Arial" w:hAnsi="Arial" w:cs="Arial"/>
          <w:b/>
          <w:bCs/>
        </w:rPr>
        <w:t>en Reisezeitraum wählen</w:t>
      </w:r>
      <w:r>
        <w:rPr>
          <w:rStyle w:val="normaltextrun"/>
          <w:rFonts w:ascii="Arial" w:hAnsi="Arial" w:cs="Arial"/>
          <w:b/>
          <w:bCs/>
        </w:rPr>
        <w:br/>
      </w:r>
      <w:r w:rsidR="00CF4B8F">
        <w:rPr>
          <w:rStyle w:val="normaltextrun"/>
          <w:rFonts w:ascii="Arial" w:hAnsi="Arial" w:cs="Arial"/>
        </w:rPr>
        <w:t xml:space="preserve">Wer bei </w:t>
      </w:r>
      <w:r w:rsidR="004B4391">
        <w:rPr>
          <w:rStyle w:val="normaltextrun"/>
          <w:rFonts w:ascii="Arial" w:hAnsi="Arial" w:cs="Arial"/>
        </w:rPr>
        <w:t>der Urlaubsb</w:t>
      </w:r>
      <w:r w:rsidR="00CF4B8F">
        <w:rPr>
          <w:rStyle w:val="normaltextrun"/>
          <w:rFonts w:ascii="Arial" w:hAnsi="Arial" w:cs="Arial"/>
        </w:rPr>
        <w:t>uchung Geld sparen möchte, sollte sich den günstig</w:t>
      </w:r>
      <w:r w:rsidR="00151710">
        <w:rPr>
          <w:rStyle w:val="normaltextrun"/>
          <w:rFonts w:ascii="Arial" w:hAnsi="Arial" w:cs="Arial"/>
        </w:rPr>
        <w:t>st</w:t>
      </w:r>
      <w:r w:rsidR="00CF4B8F">
        <w:rPr>
          <w:rStyle w:val="normaltextrun"/>
          <w:rFonts w:ascii="Arial" w:hAnsi="Arial" w:cs="Arial"/>
        </w:rPr>
        <w:t xml:space="preserve">en Reisezeitraum </w:t>
      </w:r>
      <w:r w:rsidR="0025780F">
        <w:rPr>
          <w:rStyle w:val="normaltextrun"/>
          <w:rFonts w:ascii="Arial" w:hAnsi="Arial" w:cs="Arial"/>
        </w:rPr>
        <w:t xml:space="preserve">pro Bundesland </w:t>
      </w:r>
      <w:r w:rsidR="00CF4B8F">
        <w:rPr>
          <w:rStyle w:val="normaltextrun"/>
          <w:rFonts w:ascii="Arial" w:hAnsi="Arial" w:cs="Arial"/>
        </w:rPr>
        <w:t>des Sommerferien-Vergleichs ansehen.</w:t>
      </w:r>
      <w:r w:rsidR="001A29E2" w:rsidRPr="001A29E2">
        <w:t xml:space="preserve"> </w:t>
      </w:r>
      <w:r w:rsidR="004B4391">
        <w:rPr>
          <w:rStyle w:val="normaltextrun"/>
          <w:rFonts w:ascii="Arial" w:hAnsi="Arial" w:cs="Arial"/>
        </w:rPr>
        <w:t xml:space="preserve">Einige </w:t>
      </w:r>
      <w:r w:rsidR="001A29E2">
        <w:rPr>
          <w:rStyle w:val="normaltextrun"/>
          <w:rFonts w:ascii="Arial" w:hAnsi="Arial" w:cs="Arial"/>
        </w:rPr>
        <w:t>Bundesl</w:t>
      </w:r>
      <w:r w:rsidR="004B4391">
        <w:rPr>
          <w:rStyle w:val="normaltextrun"/>
          <w:rFonts w:ascii="Arial" w:hAnsi="Arial" w:cs="Arial"/>
        </w:rPr>
        <w:t>änder haben</w:t>
      </w:r>
      <w:r w:rsidR="001A29E2" w:rsidRPr="001A29E2">
        <w:rPr>
          <w:rStyle w:val="normaltextrun"/>
          <w:rFonts w:ascii="Arial" w:hAnsi="Arial" w:cs="Arial"/>
        </w:rPr>
        <w:t xml:space="preserve"> Glück und </w:t>
      </w:r>
      <w:r w:rsidR="00A5401D">
        <w:rPr>
          <w:rStyle w:val="normaltextrun"/>
          <w:rFonts w:ascii="Arial" w:hAnsi="Arial" w:cs="Arial"/>
        </w:rPr>
        <w:t>die</w:t>
      </w:r>
      <w:r w:rsidR="001A29E2" w:rsidRPr="001A29E2">
        <w:rPr>
          <w:rStyle w:val="normaltextrun"/>
          <w:rFonts w:ascii="Arial" w:hAnsi="Arial" w:cs="Arial"/>
        </w:rPr>
        <w:t xml:space="preserve"> günstigste </w:t>
      </w:r>
      <w:r w:rsidR="004B4391">
        <w:rPr>
          <w:rStyle w:val="normaltextrun"/>
          <w:rFonts w:ascii="Arial" w:hAnsi="Arial" w:cs="Arial"/>
        </w:rPr>
        <w:t>sowie</w:t>
      </w:r>
      <w:r w:rsidR="001A29E2" w:rsidRPr="001A29E2">
        <w:rPr>
          <w:rStyle w:val="normaltextrun"/>
          <w:rFonts w:ascii="Arial" w:hAnsi="Arial" w:cs="Arial"/>
        </w:rPr>
        <w:t xml:space="preserve"> </w:t>
      </w:r>
      <w:r w:rsidR="001A29E2">
        <w:rPr>
          <w:rStyle w:val="normaltextrun"/>
          <w:rFonts w:ascii="Arial" w:hAnsi="Arial" w:cs="Arial"/>
        </w:rPr>
        <w:t>beste</w:t>
      </w:r>
      <w:r w:rsidR="001A29E2" w:rsidRPr="001A29E2">
        <w:rPr>
          <w:rStyle w:val="normaltextrun"/>
          <w:rFonts w:ascii="Arial" w:hAnsi="Arial" w:cs="Arial"/>
        </w:rPr>
        <w:t xml:space="preserve"> Reisezeit</w:t>
      </w:r>
      <w:r w:rsidR="00A5401D">
        <w:rPr>
          <w:rStyle w:val="normaltextrun"/>
          <w:rFonts w:ascii="Arial" w:hAnsi="Arial" w:cs="Arial"/>
        </w:rPr>
        <w:t xml:space="preserve"> </w:t>
      </w:r>
      <w:r w:rsidR="001A29E2" w:rsidRPr="001A29E2">
        <w:rPr>
          <w:rStyle w:val="normaltextrun"/>
          <w:rFonts w:ascii="Arial" w:hAnsi="Arial" w:cs="Arial"/>
        </w:rPr>
        <w:t>überschneiden sich.</w:t>
      </w:r>
      <w:r w:rsidR="001A29E2">
        <w:rPr>
          <w:rStyle w:val="normaltextrun"/>
          <w:rFonts w:ascii="Arial" w:hAnsi="Arial" w:cs="Arial"/>
        </w:rPr>
        <w:t xml:space="preserve"> So zum Beispiel in Baden-Württemberg.</w:t>
      </w:r>
      <w:r w:rsidR="001345EE">
        <w:rPr>
          <w:rStyle w:val="normaltextrun"/>
          <w:rFonts w:ascii="Arial" w:hAnsi="Arial" w:cs="Arial"/>
        </w:rPr>
        <w:t xml:space="preserve"> </w:t>
      </w:r>
      <w:r w:rsidR="006D6834">
        <w:rPr>
          <w:rStyle w:val="normaltextrun"/>
          <w:rFonts w:ascii="Arial" w:hAnsi="Arial" w:cs="Arial"/>
        </w:rPr>
        <w:t xml:space="preserve">Hier können </w:t>
      </w:r>
      <w:r w:rsidR="001345EE">
        <w:rPr>
          <w:rStyle w:val="normaltextrun"/>
          <w:rFonts w:ascii="Arial" w:hAnsi="Arial" w:cs="Arial"/>
        </w:rPr>
        <w:t>Reisende b</w:t>
      </w:r>
      <w:r w:rsidR="001A29E2">
        <w:rPr>
          <w:rStyle w:val="normaltextrun"/>
          <w:rFonts w:ascii="Arial" w:hAnsi="Arial" w:cs="Arial"/>
        </w:rPr>
        <w:t xml:space="preserve">ei </w:t>
      </w:r>
      <w:r w:rsidR="001345EE">
        <w:rPr>
          <w:rStyle w:val="normaltextrun"/>
          <w:rFonts w:ascii="Arial" w:hAnsi="Arial" w:cs="Arial"/>
        </w:rPr>
        <w:t xml:space="preserve">einem </w:t>
      </w:r>
      <w:r w:rsidR="001A29E2">
        <w:rPr>
          <w:rStyle w:val="normaltextrun"/>
          <w:rFonts w:ascii="Arial" w:hAnsi="Arial" w:cs="Arial"/>
        </w:rPr>
        <w:t>Türkei</w:t>
      </w:r>
      <w:r w:rsidR="001345EE">
        <w:rPr>
          <w:rStyle w:val="normaltextrun"/>
          <w:rFonts w:ascii="Arial" w:hAnsi="Arial" w:cs="Arial"/>
        </w:rPr>
        <w:t>-Urlaub</w:t>
      </w:r>
      <w:r w:rsidR="00A5401D">
        <w:rPr>
          <w:rStyle w:val="normaltextrun"/>
          <w:rFonts w:ascii="Arial" w:hAnsi="Arial" w:cs="Arial"/>
        </w:rPr>
        <w:t xml:space="preserve"> </w:t>
      </w:r>
      <w:r w:rsidR="001A29E2">
        <w:rPr>
          <w:rStyle w:val="normaltextrun"/>
          <w:rFonts w:ascii="Arial" w:hAnsi="Arial" w:cs="Arial"/>
        </w:rPr>
        <w:t xml:space="preserve">bis zu 500 Euro </w:t>
      </w:r>
      <w:r w:rsidR="001345EE">
        <w:rPr>
          <w:rStyle w:val="normaltextrun"/>
          <w:rFonts w:ascii="Arial" w:hAnsi="Arial" w:cs="Arial"/>
        </w:rPr>
        <w:t>sparen</w:t>
      </w:r>
      <w:r w:rsidR="001A29E2">
        <w:rPr>
          <w:rStyle w:val="normaltextrun"/>
          <w:rFonts w:ascii="Arial" w:hAnsi="Arial" w:cs="Arial"/>
        </w:rPr>
        <w:t>.</w:t>
      </w:r>
      <w:r w:rsidR="005F5BF6">
        <w:rPr>
          <w:rStyle w:val="normaltextrun"/>
          <w:rFonts w:ascii="Arial" w:hAnsi="Arial" w:cs="Arial"/>
        </w:rPr>
        <w:t xml:space="preserve"> </w:t>
      </w:r>
      <w:r w:rsidR="00FC338D">
        <w:rPr>
          <w:rStyle w:val="normaltextrun"/>
          <w:rFonts w:ascii="Arial" w:hAnsi="Arial" w:cs="Arial"/>
        </w:rPr>
        <w:t xml:space="preserve">In Niedersachsen sieht </w:t>
      </w:r>
      <w:r w:rsidR="00280BC0">
        <w:rPr>
          <w:rStyle w:val="normaltextrun"/>
          <w:rFonts w:ascii="Arial" w:hAnsi="Arial" w:cs="Arial"/>
        </w:rPr>
        <w:t>es</w:t>
      </w:r>
      <w:r w:rsidR="00FC338D">
        <w:rPr>
          <w:rStyle w:val="normaltextrun"/>
          <w:rFonts w:ascii="Arial" w:hAnsi="Arial" w:cs="Arial"/>
        </w:rPr>
        <w:t xml:space="preserve"> etwas anders aus. </w:t>
      </w:r>
      <w:r w:rsidR="005F5BF6">
        <w:rPr>
          <w:rStyle w:val="normaltextrun"/>
          <w:rFonts w:ascii="Arial" w:hAnsi="Arial" w:cs="Arial"/>
        </w:rPr>
        <w:t xml:space="preserve">Während die beste Reisezeit </w:t>
      </w:r>
      <w:r w:rsidR="00BF6FE6">
        <w:rPr>
          <w:rStyle w:val="normaltextrun"/>
          <w:rFonts w:ascii="Arial" w:hAnsi="Arial" w:cs="Arial"/>
        </w:rPr>
        <w:t>zwischen dem</w:t>
      </w:r>
      <w:r w:rsidR="00577D97" w:rsidRPr="00FF3F72">
        <w:rPr>
          <w:rStyle w:val="normaltextrun"/>
          <w:rFonts w:ascii="Arial" w:hAnsi="Arial" w:cs="Arial"/>
        </w:rPr>
        <w:t xml:space="preserve"> 14. </w:t>
      </w:r>
      <w:r w:rsidR="00BF6FE6">
        <w:rPr>
          <w:rStyle w:val="normaltextrun"/>
          <w:rFonts w:ascii="Arial" w:hAnsi="Arial" w:cs="Arial"/>
        </w:rPr>
        <w:t>und</w:t>
      </w:r>
      <w:r w:rsidR="00577D97" w:rsidRPr="00FF3F72">
        <w:rPr>
          <w:rStyle w:val="normaltextrun"/>
          <w:rFonts w:ascii="Arial" w:hAnsi="Arial" w:cs="Arial"/>
        </w:rPr>
        <w:t xml:space="preserve"> 24. Juli</w:t>
      </w:r>
      <w:r w:rsidR="00FF3F72" w:rsidRPr="00FF3F72">
        <w:rPr>
          <w:rStyle w:val="normaltextrun"/>
          <w:rFonts w:ascii="Arial" w:hAnsi="Arial" w:cs="Arial"/>
        </w:rPr>
        <w:t xml:space="preserve"> </w:t>
      </w:r>
      <w:r w:rsidR="00BF6FE6">
        <w:rPr>
          <w:rStyle w:val="normaltextrun"/>
          <w:rFonts w:ascii="Arial" w:hAnsi="Arial" w:cs="Arial"/>
        </w:rPr>
        <w:t>liegt, ist</w:t>
      </w:r>
      <w:r w:rsidR="006F0097">
        <w:rPr>
          <w:rStyle w:val="normaltextrun"/>
          <w:rFonts w:ascii="Arial" w:hAnsi="Arial" w:cs="Arial"/>
        </w:rPr>
        <w:t xml:space="preserve"> der günstigste Zeitraum für einen Sommerurlaub zwischen</w:t>
      </w:r>
      <w:r w:rsidR="00FF3F72">
        <w:rPr>
          <w:rStyle w:val="normaltextrun"/>
          <w:rFonts w:ascii="Arial" w:hAnsi="Arial" w:cs="Arial"/>
        </w:rPr>
        <w:t xml:space="preserve"> dem 18. </w:t>
      </w:r>
      <w:r w:rsidR="00BF6FE6">
        <w:rPr>
          <w:rStyle w:val="normaltextrun"/>
          <w:rFonts w:ascii="Arial" w:hAnsi="Arial" w:cs="Arial"/>
        </w:rPr>
        <w:t>und</w:t>
      </w:r>
      <w:r w:rsidR="00FF3F72">
        <w:rPr>
          <w:rStyle w:val="normaltextrun"/>
          <w:rFonts w:ascii="Arial" w:hAnsi="Arial" w:cs="Arial"/>
        </w:rPr>
        <w:t xml:space="preserve"> dem 24. August.</w:t>
      </w:r>
      <w:r w:rsidR="005E42EF">
        <w:rPr>
          <w:rStyle w:val="normaltextrun"/>
          <w:rFonts w:ascii="Arial" w:hAnsi="Arial" w:cs="Arial"/>
        </w:rPr>
        <w:t xml:space="preserve"> Auch in Sachsen-Anhalt unterscheidet sich die beste von der günstigsten Reisezeit. Wer vom </w:t>
      </w:r>
      <w:r w:rsidR="007F676C" w:rsidRPr="007F676C">
        <w:rPr>
          <w:rStyle w:val="normaltextrun"/>
          <w:rFonts w:ascii="Arial" w:hAnsi="Arial" w:cs="Arial"/>
        </w:rPr>
        <w:t>18.</w:t>
      </w:r>
      <w:r w:rsidR="007F676C">
        <w:rPr>
          <w:rStyle w:val="normaltextrun"/>
          <w:rFonts w:ascii="Arial" w:hAnsi="Arial" w:cs="Arial"/>
        </w:rPr>
        <w:t xml:space="preserve"> </w:t>
      </w:r>
      <w:r w:rsidR="00817AEB">
        <w:rPr>
          <w:rStyle w:val="normaltextrun"/>
          <w:rFonts w:ascii="Arial" w:hAnsi="Arial" w:cs="Arial"/>
        </w:rPr>
        <w:t>bis</w:t>
      </w:r>
      <w:r w:rsidR="007F676C">
        <w:rPr>
          <w:rStyle w:val="normaltextrun"/>
          <w:rFonts w:ascii="Arial" w:hAnsi="Arial" w:cs="Arial"/>
        </w:rPr>
        <w:t xml:space="preserve"> zum </w:t>
      </w:r>
      <w:r w:rsidR="007F676C" w:rsidRPr="007F676C">
        <w:rPr>
          <w:rStyle w:val="normaltextrun"/>
          <w:rFonts w:ascii="Arial" w:hAnsi="Arial" w:cs="Arial"/>
        </w:rPr>
        <w:t>24.</w:t>
      </w:r>
      <w:r w:rsidR="007F676C">
        <w:rPr>
          <w:rStyle w:val="normaltextrun"/>
          <w:rFonts w:ascii="Arial" w:hAnsi="Arial" w:cs="Arial"/>
        </w:rPr>
        <w:t xml:space="preserve"> August verreist, kann sparen. </w:t>
      </w:r>
      <w:r w:rsidR="001B62C7" w:rsidRPr="001B62C7">
        <w:rPr>
          <w:rStyle w:val="normaltextrun"/>
          <w:rFonts w:ascii="Arial" w:hAnsi="Arial" w:cs="Arial"/>
        </w:rPr>
        <w:t>Für einen ruhige</w:t>
      </w:r>
      <w:r w:rsidR="00A04488">
        <w:rPr>
          <w:rStyle w:val="normaltextrun"/>
          <w:rFonts w:ascii="Arial" w:hAnsi="Arial" w:cs="Arial"/>
        </w:rPr>
        <w:t>re</w:t>
      </w:r>
      <w:r w:rsidR="001B62C7" w:rsidRPr="001B62C7">
        <w:rPr>
          <w:rStyle w:val="normaltextrun"/>
          <w:rFonts w:ascii="Arial" w:hAnsi="Arial" w:cs="Arial"/>
        </w:rPr>
        <w:t>n Familienurlaub außerhalb der Hauptferienzeit</w:t>
      </w:r>
      <w:r w:rsidR="005D391C">
        <w:rPr>
          <w:rStyle w:val="normaltextrun"/>
          <w:rFonts w:ascii="Arial" w:hAnsi="Arial" w:cs="Arial"/>
        </w:rPr>
        <w:t xml:space="preserve"> nach</w:t>
      </w:r>
      <w:r w:rsidR="001B62C7" w:rsidRPr="001B62C7">
        <w:rPr>
          <w:rStyle w:val="normaltextrun"/>
          <w:rFonts w:ascii="Arial" w:hAnsi="Arial" w:cs="Arial"/>
        </w:rPr>
        <w:t xml:space="preserve"> Kreta</w:t>
      </w:r>
      <w:r w:rsidR="001B62C7">
        <w:rPr>
          <w:rStyle w:val="normaltextrun"/>
          <w:rFonts w:ascii="Arial" w:hAnsi="Arial" w:cs="Arial"/>
        </w:rPr>
        <w:t xml:space="preserve"> za</w:t>
      </w:r>
      <w:r w:rsidR="001B62C7" w:rsidRPr="001B62C7">
        <w:rPr>
          <w:rStyle w:val="normaltextrun"/>
          <w:rFonts w:ascii="Arial" w:hAnsi="Arial" w:cs="Arial"/>
        </w:rPr>
        <w:t xml:space="preserve">hlt </w:t>
      </w:r>
      <w:r w:rsidR="00817AEB">
        <w:rPr>
          <w:rStyle w:val="normaltextrun"/>
          <w:rFonts w:ascii="Arial" w:hAnsi="Arial" w:cs="Arial"/>
        </w:rPr>
        <w:t xml:space="preserve">man </w:t>
      </w:r>
      <w:r w:rsidR="00E02E86">
        <w:rPr>
          <w:rStyle w:val="normaltextrun"/>
          <w:rFonts w:ascii="Arial" w:hAnsi="Arial" w:cs="Arial"/>
        </w:rPr>
        <w:t xml:space="preserve">direkt </w:t>
      </w:r>
      <w:r w:rsidR="00817AEB">
        <w:rPr>
          <w:rStyle w:val="normaltextrun"/>
          <w:rFonts w:ascii="Arial" w:hAnsi="Arial" w:cs="Arial"/>
        </w:rPr>
        <w:t>ca.</w:t>
      </w:r>
      <w:r w:rsidR="001B62C7" w:rsidRPr="001B62C7">
        <w:rPr>
          <w:rStyle w:val="normaltextrun"/>
          <w:rFonts w:ascii="Arial" w:hAnsi="Arial" w:cs="Arial"/>
        </w:rPr>
        <w:t xml:space="preserve"> 300</w:t>
      </w:r>
      <w:r w:rsidR="00280BC0">
        <w:rPr>
          <w:rStyle w:val="normaltextrun"/>
          <w:rFonts w:ascii="Arial" w:hAnsi="Arial" w:cs="Arial"/>
        </w:rPr>
        <w:t xml:space="preserve"> Euro</w:t>
      </w:r>
      <w:r w:rsidR="001B62C7" w:rsidRPr="001B62C7">
        <w:rPr>
          <w:rStyle w:val="normaltextrun"/>
          <w:rFonts w:ascii="Arial" w:hAnsi="Arial" w:cs="Arial"/>
        </w:rPr>
        <w:t xml:space="preserve"> mehr.</w:t>
      </w:r>
    </w:p>
    <w:p w14:paraId="4679DBC4" w14:textId="2335E724" w:rsidR="00214EA6" w:rsidRDefault="001B62C7" w:rsidP="005C0F13">
      <w:pPr>
        <w:spacing w:line="276" w:lineRule="auto"/>
        <w:rPr>
          <w:rStyle w:val="normaltextrun"/>
          <w:rFonts w:ascii="Arial" w:hAnsi="Arial" w:cs="Arial"/>
        </w:rPr>
      </w:pPr>
      <w:r w:rsidRPr="3E0C5182">
        <w:rPr>
          <w:rStyle w:val="normaltextrun"/>
          <w:rFonts w:ascii="Arial" w:hAnsi="Arial" w:cs="Arial"/>
          <w:b/>
          <w:bCs/>
        </w:rPr>
        <w:t xml:space="preserve">Spartipp 2: </w:t>
      </w:r>
      <w:r w:rsidR="00FE5931" w:rsidRPr="3E0C5182">
        <w:rPr>
          <w:rStyle w:val="normaltextrun"/>
          <w:rFonts w:ascii="Arial" w:hAnsi="Arial" w:cs="Arial"/>
          <w:b/>
          <w:bCs/>
        </w:rPr>
        <w:t>Der richtige Buchungszeitpunkt</w:t>
      </w:r>
      <w:r>
        <w:br/>
      </w:r>
      <w:r w:rsidR="006A2802" w:rsidRPr="3E0C5182">
        <w:rPr>
          <w:rStyle w:val="normaltextrun"/>
          <w:rFonts w:ascii="Arial" w:hAnsi="Arial" w:cs="Arial"/>
        </w:rPr>
        <w:t xml:space="preserve">Am günstigsten bucht man einen Sommerurlaub entweder in der Frühbucher-Saison oder Last Minute. Besonders günstig ist die Buchung zwischen Januar und April, </w:t>
      </w:r>
      <w:r w:rsidR="00AB4763" w:rsidRPr="3E0C5182">
        <w:rPr>
          <w:rStyle w:val="normaltextrun"/>
          <w:rFonts w:ascii="Arial" w:hAnsi="Arial" w:cs="Arial"/>
        </w:rPr>
        <w:t>vier</w:t>
      </w:r>
      <w:r w:rsidR="006A2802" w:rsidRPr="3E0C5182">
        <w:rPr>
          <w:rStyle w:val="normaltextrun"/>
          <w:rFonts w:ascii="Arial" w:hAnsi="Arial" w:cs="Arial"/>
        </w:rPr>
        <w:t xml:space="preserve"> bis</w:t>
      </w:r>
      <w:r w:rsidR="00AB4763" w:rsidRPr="3E0C5182">
        <w:rPr>
          <w:rStyle w:val="normaltextrun"/>
          <w:rFonts w:ascii="Arial" w:hAnsi="Arial" w:cs="Arial"/>
        </w:rPr>
        <w:t xml:space="preserve"> sechs</w:t>
      </w:r>
      <w:r w:rsidR="006A2802" w:rsidRPr="3E0C5182">
        <w:rPr>
          <w:rStyle w:val="normaltextrun"/>
          <w:rFonts w:ascii="Arial" w:hAnsi="Arial" w:cs="Arial"/>
        </w:rPr>
        <w:t xml:space="preserve"> Monate vor der Abreise. Viele Reiseveranstalter bieten dann </w:t>
      </w:r>
      <w:r w:rsidR="002662BD">
        <w:rPr>
          <w:rStyle w:val="normaltextrun"/>
          <w:rFonts w:ascii="Arial" w:hAnsi="Arial" w:cs="Arial"/>
        </w:rPr>
        <w:t xml:space="preserve">sehr </w:t>
      </w:r>
      <w:r w:rsidR="006A2802" w:rsidRPr="3E0C5182">
        <w:rPr>
          <w:rStyle w:val="normaltextrun"/>
          <w:rFonts w:ascii="Arial" w:hAnsi="Arial" w:cs="Arial"/>
        </w:rPr>
        <w:t>gute Frühbucher</w:t>
      </w:r>
      <w:r w:rsidR="001D2DE1">
        <w:rPr>
          <w:rStyle w:val="normaltextrun"/>
          <w:rFonts w:ascii="Arial" w:hAnsi="Arial" w:cs="Arial"/>
        </w:rPr>
        <w:t>-R</w:t>
      </w:r>
      <w:r w:rsidR="006A2802" w:rsidRPr="3E0C5182">
        <w:rPr>
          <w:rStyle w:val="normaltextrun"/>
          <w:rFonts w:ascii="Arial" w:hAnsi="Arial" w:cs="Arial"/>
        </w:rPr>
        <w:t>abatte und ermäßigte Konditionen für Kinder</w:t>
      </w:r>
      <w:r w:rsidR="0099645D" w:rsidRPr="3E0C5182">
        <w:rPr>
          <w:rStyle w:val="normaltextrun"/>
          <w:rFonts w:ascii="Arial" w:hAnsi="Arial" w:cs="Arial"/>
        </w:rPr>
        <w:t xml:space="preserve"> an</w:t>
      </w:r>
      <w:r w:rsidR="006A2802" w:rsidRPr="3E0C5182">
        <w:rPr>
          <w:rStyle w:val="normaltextrun"/>
          <w:rFonts w:ascii="Arial" w:hAnsi="Arial" w:cs="Arial"/>
        </w:rPr>
        <w:t xml:space="preserve">. Ebenfalls preiswert </w:t>
      </w:r>
      <w:r w:rsidR="0099645D" w:rsidRPr="3E0C5182">
        <w:rPr>
          <w:rStyle w:val="normaltextrun"/>
          <w:rFonts w:ascii="Arial" w:hAnsi="Arial" w:cs="Arial"/>
        </w:rPr>
        <w:t>kann</w:t>
      </w:r>
      <w:r w:rsidR="006A2802" w:rsidRPr="3E0C5182">
        <w:rPr>
          <w:rStyle w:val="normaltextrun"/>
          <w:rFonts w:ascii="Arial" w:hAnsi="Arial" w:cs="Arial"/>
        </w:rPr>
        <w:t xml:space="preserve"> eine kurzfristige Buchung ca. </w:t>
      </w:r>
      <w:r w:rsidR="00AB4763" w:rsidRPr="3E0C5182">
        <w:rPr>
          <w:rStyle w:val="normaltextrun"/>
          <w:rFonts w:ascii="Arial" w:hAnsi="Arial" w:cs="Arial"/>
        </w:rPr>
        <w:t>zwei</w:t>
      </w:r>
      <w:r w:rsidR="006A2802" w:rsidRPr="3E0C5182">
        <w:rPr>
          <w:rStyle w:val="normaltextrun"/>
          <w:rFonts w:ascii="Arial" w:hAnsi="Arial" w:cs="Arial"/>
        </w:rPr>
        <w:t xml:space="preserve"> bis </w:t>
      </w:r>
      <w:r w:rsidR="00AB4763" w:rsidRPr="3E0C5182">
        <w:rPr>
          <w:rStyle w:val="normaltextrun"/>
          <w:rFonts w:ascii="Arial" w:hAnsi="Arial" w:cs="Arial"/>
        </w:rPr>
        <w:t>vier</w:t>
      </w:r>
      <w:r w:rsidR="006A2802" w:rsidRPr="3E0C5182">
        <w:rPr>
          <w:rStyle w:val="normaltextrun"/>
          <w:rFonts w:ascii="Arial" w:hAnsi="Arial" w:cs="Arial"/>
        </w:rPr>
        <w:t xml:space="preserve"> Wochen vor der Abreise</w:t>
      </w:r>
      <w:r w:rsidR="0099645D" w:rsidRPr="3E0C5182">
        <w:rPr>
          <w:rStyle w:val="normaltextrun"/>
          <w:rFonts w:ascii="Arial" w:hAnsi="Arial" w:cs="Arial"/>
        </w:rPr>
        <w:t xml:space="preserve"> sein</w:t>
      </w:r>
      <w:r w:rsidR="006A2802" w:rsidRPr="3E0C5182">
        <w:rPr>
          <w:rStyle w:val="normaltextrun"/>
          <w:rFonts w:ascii="Arial" w:hAnsi="Arial" w:cs="Arial"/>
        </w:rPr>
        <w:t>. Um die besten Last</w:t>
      </w:r>
      <w:r w:rsidR="00AA548C">
        <w:rPr>
          <w:rStyle w:val="normaltextrun"/>
          <w:rFonts w:ascii="Arial" w:hAnsi="Arial" w:cs="Arial"/>
        </w:rPr>
        <w:t xml:space="preserve"> </w:t>
      </w:r>
      <w:r w:rsidR="006A2802" w:rsidRPr="3E0C5182">
        <w:rPr>
          <w:rStyle w:val="normaltextrun"/>
          <w:rFonts w:ascii="Arial" w:hAnsi="Arial" w:cs="Arial"/>
        </w:rPr>
        <w:t>Minute-Angebote zu finden, benötigt man aber definitiv etwas mehr Geduld</w:t>
      </w:r>
      <w:r w:rsidR="422A172E" w:rsidRPr="3E0C5182">
        <w:rPr>
          <w:rStyle w:val="normaltextrun"/>
          <w:rFonts w:ascii="Arial" w:hAnsi="Arial" w:cs="Arial"/>
        </w:rPr>
        <w:t>.</w:t>
      </w:r>
    </w:p>
    <w:p w14:paraId="3BAB9CA2" w14:textId="1F699F7C" w:rsidR="006A2802" w:rsidRDefault="006A2802" w:rsidP="005C0F13">
      <w:pPr>
        <w:spacing w:line="276" w:lineRule="auto"/>
        <w:rPr>
          <w:rStyle w:val="normaltextrun"/>
          <w:rFonts w:ascii="Arial" w:hAnsi="Arial" w:cs="Arial"/>
        </w:rPr>
      </w:pPr>
      <w:r w:rsidRPr="00163073">
        <w:rPr>
          <w:rStyle w:val="normaltextrun"/>
          <w:rFonts w:ascii="Arial" w:hAnsi="Arial" w:cs="Arial"/>
          <w:b/>
          <w:bCs/>
        </w:rPr>
        <w:t xml:space="preserve">Spartipp 3: </w:t>
      </w:r>
      <w:r w:rsidR="00163073" w:rsidRPr="00163073">
        <w:rPr>
          <w:rStyle w:val="normaltextrun"/>
          <w:rFonts w:ascii="Arial" w:hAnsi="Arial" w:cs="Arial"/>
          <w:b/>
          <w:bCs/>
        </w:rPr>
        <w:t>Der Alternativ-Abflughafen</w:t>
      </w:r>
      <w:r w:rsidR="00163073">
        <w:rPr>
          <w:rStyle w:val="normaltextrun"/>
          <w:rFonts w:ascii="Arial" w:hAnsi="Arial" w:cs="Arial"/>
          <w:b/>
          <w:bCs/>
        </w:rPr>
        <w:br/>
      </w:r>
      <w:r w:rsidR="0099645D">
        <w:rPr>
          <w:rStyle w:val="normaltextrun"/>
          <w:rFonts w:ascii="Arial" w:hAnsi="Arial" w:cs="Arial"/>
        </w:rPr>
        <w:t>Auch die</w:t>
      </w:r>
      <w:r w:rsidR="00C503D3" w:rsidRPr="00AC3B05">
        <w:rPr>
          <w:rStyle w:val="normaltextrun"/>
          <w:rFonts w:ascii="Arial" w:hAnsi="Arial" w:cs="Arial"/>
        </w:rPr>
        <w:t xml:space="preserve"> Wahl des Abflughafens</w:t>
      </w:r>
      <w:r w:rsidR="0099645D">
        <w:rPr>
          <w:rStyle w:val="normaltextrun"/>
          <w:rFonts w:ascii="Arial" w:hAnsi="Arial" w:cs="Arial"/>
        </w:rPr>
        <w:t xml:space="preserve"> </w:t>
      </w:r>
      <w:r w:rsidR="00757B5A">
        <w:rPr>
          <w:rStyle w:val="normaltextrun"/>
          <w:rFonts w:ascii="Arial" w:hAnsi="Arial" w:cs="Arial"/>
        </w:rPr>
        <w:t>kann</w:t>
      </w:r>
      <w:r w:rsidR="00C503D3" w:rsidRPr="00AC3B05">
        <w:rPr>
          <w:rStyle w:val="normaltextrun"/>
          <w:rFonts w:ascii="Arial" w:hAnsi="Arial" w:cs="Arial"/>
        </w:rPr>
        <w:t xml:space="preserve"> entscheidend</w:t>
      </w:r>
      <w:r w:rsidR="00757B5A">
        <w:rPr>
          <w:rStyle w:val="normaltextrun"/>
          <w:rFonts w:ascii="Arial" w:hAnsi="Arial" w:cs="Arial"/>
        </w:rPr>
        <w:t xml:space="preserve"> sein und je</w:t>
      </w:r>
      <w:r w:rsidR="00C503D3" w:rsidRPr="00AC3B05">
        <w:rPr>
          <w:rStyle w:val="normaltextrun"/>
          <w:rFonts w:ascii="Arial" w:hAnsi="Arial" w:cs="Arial"/>
        </w:rPr>
        <w:t xml:space="preserve"> nach</w:t>
      </w:r>
      <w:r w:rsidR="0040601C" w:rsidRPr="00AC3B05">
        <w:rPr>
          <w:rStyle w:val="normaltextrun"/>
          <w:rFonts w:ascii="Arial" w:hAnsi="Arial" w:cs="Arial"/>
        </w:rPr>
        <w:t xml:space="preserve"> Bundesland zu einer Ersparnis von bis zu 600</w:t>
      </w:r>
      <w:r w:rsidR="000A69D0">
        <w:rPr>
          <w:rStyle w:val="normaltextrun"/>
          <w:rFonts w:ascii="Arial" w:hAnsi="Arial" w:cs="Arial"/>
        </w:rPr>
        <w:t xml:space="preserve"> Euro</w:t>
      </w:r>
      <w:r w:rsidR="00101BFB">
        <w:rPr>
          <w:rStyle w:val="normaltextrun"/>
          <w:rFonts w:ascii="Arial" w:hAnsi="Arial" w:cs="Arial"/>
        </w:rPr>
        <w:t xml:space="preserve"> </w:t>
      </w:r>
      <w:r w:rsidR="0040601C" w:rsidRPr="00AC3B05">
        <w:rPr>
          <w:rStyle w:val="normaltextrun"/>
          <w:rFonts w:ascii="Arial" w:hAnsi="Arial" w:cs="Arial"/>
        </w:rPr>
        <w:t>beitrage</w:t>
      </w:r>
      <w:r w:rsidR="00101BFB">
        <w:rPr>
          <w:rStyle w:val="normaltextrun"/>
          <w:rFonts w:ascii="Arial" w:hAnsi="Arial" w:cs="Arial"/>
        </w:rPr>
        <w:t>n</w:t>
      </w:r>
      <w:r w:rsidR="0040601C" w:rsidRPr="00AC3B05">
        <w:rPr>
          <w:rStyle w:val="normaltextrun"/>
          <w:rFonts w:ascii="Arial" w:hAnsi="Arial" w:cs="Arial"/>
        </w:rPr>
        <w:t xml:space="preserve">. </w:t>
      </w:r>
      <w:r w:rsidR="005D3067" w:rsidRPr="00AC3B05">
        <w:rPr>
          <w:rStyle w:val="normaltextrun"/>
          <w:rFonts w:ascii="Arial" w:hAnsi="Arial" w:cs="Arial"/>
        </w:rPr>
        <w:t xml:space="preserve">Dabei müssen keine </w:t>
      </w:r>
      <w:r w:rsidR="0045407F">
        <w:rPr>
          <w:rStyle w:val="normaltextrun"/>
          <w:rFonts w:ascii="Arial" w:hAnsi="Arial" w:cs="Arial"/>
        </w:rPr>
        <w:t>Kompromisse</w:t>
      </w:r>
      <w:r w:rsidR="005D3067" w:rsidRPr="00AC3B05">
        <w:rPr>
          <w:rStyle w:val="normaltextrun"/>
          <w:rFonts w:ascii="Arial" w:hAnsi="Arial" w:cs="Arial"/>
        </w:rPr>
        <w:t xml:space="preserve"> bei </w:t>
      </w:r>
      <w:r w:rsidR="000A69D0">
        <w:rPr>
          <w:rStyle w:val="normaltextrun"/>
          <w:rFonts w:ascii="Arial" w:hAnsi="Arial" w:cs="Arial"/>
        </w:rPr>
        <w:t xml:space="preserve">der </w:t>
      </w:r>
      <w:r w:rsidR="005D3067" w:rsidRPr="00AC3B05">
        <w:rPr>
          <w:rStyle w:val="normaltextrun"/>
          <w:rFonts w:ascii="Arial" w:hAnsi="Arial" w:cs="Arial"/>
        </w:rPr>
        <w:t>Unterkunft oder Verpflegung gemacht werden.</w:t>
      </w:r>
      <w:r w:rsidR="0040601C" w:rsidRPr="00AC3B05">
        <w:rPr>
          <w:rStyle w:val="normaltextrun"/>
          <w:rFonts w:ascii="Arial" w:hAnsi="Arial" w:cs="Arial"/>
        </w:rPr>
        <w:t xml:space="preserve"> </w:t>
      </w:r>
      <w:r w:rsidR="005D3067" w:rsidRPr="00AC3B05">
        <w:rPr>
          <w:rStyle w:val="normaltextrun"/>
          <w:rFonts w:ascii="Arial" w:hAnsi="Arial" w:cs="Arial"/>
        </w:rPr>
        <w:t xml:space="preserve">Nur die </w:t>
      </w:r>
      <w:r w:rsidR="0040601C" w:rsidRPr="00AC3B05">
        <w:rPr>
          <w:rStyle w:val="normaltextrun"/>
          <w:rFonts w:ascii="Arial" w:hAnsi="Arial" w:cs="Arial"/>
        </w:rPr>
        <w:t>Anreise zum Flughafen</w:t>
      </w:r>
      <w:r w:rsidR="005D3067" w:rsidRPr="00AC3B05">
        <w:rPr>
          <w:rStyle w:val="normaltextrun"/>
          <w:rFonts w:ascii="Arial" w:hAnsi="Arial" w:cs="Arial"/>
        </w:rPr>
        <w:t xml:space="preserve"> wird ggf. etwas länger</w:t>
      </w:r>
      <w:r w:rsidR="0040601C" w:rsidRPr="00AC3B05">
        <w:rPr>
          <w:rStyle w:val="normaltextrun"/>
          <w:rFonts w:ascii="Arial" w:hAnsi="Arial" w:cs="Arial"/>
        </w:rPr>
        <w:t xml:space="preserve">. Viele Pauschalreise-Angebote haben bereits ein Zug-zum-Flug-Ticket inkludiert. </w:t>
      </w:r>
      <w:r w:rsidR="00086E98">
        <w:rPr>
          <w:rStyle w:val="normaltextrun"/>
          <w:rFonts w:ascii="Arial" w:hAnsi="Arial" w:cs="Arial"/>
        </w:rPr>
        <w:t>Falls nicht</w:t>
      </w:r>
      <w:r w:rsidR="0040601C" w:rsidRPr="00AC3B05">
        <w:rPr>
          <w:rStyle w:val="normaltextrun"/>
          <w:rFonts w:ascii="Arial" w:hAnsi="Arial" w:cs="Arial"/>
        </w:rPr>
        <w:t>,</w:t>
      </w:r>
      <w:r w:rsidR="00AC3B05" w:rsidRPr="00AC3B05">
        <w:rPr>
          <w:rStyle w:val="normaltextrun"/>
          <w:rFonts w:ascii="Arial" w:hAnsi="Arial" w:cs="Arial"/>
        </w:rPr>
        <w:t xml:space="preserve"> sollten Reisende die</w:t>
      </w:r>
      <w:r w:rsidR="0040601C" w:rsidRPr="00AC3B05">
        <w:rPr>
          <w:rStyle w:val="normaltextrun"/>
          <w:rFonts w:ascii="Arial" w:hAnsi="Arial" w:cs="Arial"/>
        </w:rPr>
        <w:t xml:space="preserve"> Zug-Tickets so weit im Voraus wie möglich</w:t>
      </w:r>
      <w:r w:rsidR="00AC3B05" w:rsidRPr="00AC3B05">
        <w:rPr>
          <w:rStyle w:val="normaltextrun"/>
          <w:rFonts w:ascii="Arial" w:hAnsi="Arial" w:cs="Arial"/>
        </w:rPr>
        <w:t xml:space="preserve"> buchen</w:t>
      </w:r>
      <w:r w:rsidR="0040601C" w:rsidRPr="00AC3B05">
        <w:rPr>
          <w:rStyle w:val="normaltextrun"/>
          <w:rFonts w:ascii="Arial" w:hAnsi="Arial" w:cs="Arial"/>
        </w:rPr>
        <w:t>, um ebenfalls ein paar Euros zu sparen. </w:t>
      </w:r>
    </w:p>
    <w:p w14:paraId="0E0E77C4" w14:textId="4124A58B" w:rsidR="00A15D1E" w:rsidRPr="00AC3B05" w:rsidRDefault="00A15D1E" w:rsidP="005C0F13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 xml:space="preserve">Auf der Website von Urlaubsguru werden die Details zu jedem Bundesland einzeln dargestellt: </w:t>
      </w:r>
      <w:hyperlink r:id="rId11" w:history="1">
        <w:r w:rsidR="00B37DF5" w:rsidRPr="00BA157F">
          <w:rPr>
            <w:rStyle w:val="Hyperlink"/>
            <w:rFonts w:ascii="Arial" w:hAnsi="Arial" w:cs="Arial"/>
          </w:rPr>
          <w:t>https://www.urlaubsguru.de/reisekalender/guenstiger-sommerurlaub/</w:t>
        </w:r>
      </w:hyperlink>
      <w:r w:rsidR="00B37DF5">
        <w:rPr>
          <w:rStyle w:val="normaltextrun"/>
          <w:rFonts w:ascii="Arial" w:hAnsi="Arial" w:cs="Arial"/>
        </w:rPr>
        <w:t xml:space="preserve"> </w:t>
      </w:r>
    </w:p>
    <w:p w14:paraId="1C365AFF" w14:textId="7B33DAA1" w:rsidR="005732FE" w:rsidRPr="00876732" w:rsidRDefault="00AC3B05" w:rsidP="005732F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  <w:r w:rsidRPr="00876732">
        <w:rPr>
          <w:rStyle w:val="normaltextrun"/>
          <w:rFonts w:ascii="Arial" w:hAnsi="Arial" w:cs="Arial"/>
          <w:b/>
          <w:bCs/>
          <w:sz w:val="20"/>
          <w:szCs w:val="20"/>
        </w:rPr>
        <w:t>Zur Datenerhebung:</w:t>
      </w:r>
      <w:r w:rsidRPr="00876732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1310AD" w:rsidRPr="00876732">
        <w:rPr>
          <w:rStyle w:val="normaltextrun"/>
          <w:rFonts w:ascii="Arial" w:hAnsi="Arial" w:cs="Arial"/>
          <w:sz w:val="20"/>
          <w:szCs w:val="20"/>
        </w:rPr>
        <w:t>Für</w:t>
      </w:r>
      <w:r w:rsidR="005732FE" w:rsidRPr="00876732">
        <w:rPr>
          <w:rStyle w:val="normaltextrun"/>
          <w:rFonts w:ascii="Arial" w:hAnsi="Arial" w:cs="Arial"/>
          <w:sz w:val="20"/>
          <w:szCs w:val="20"/>
        </w:rPr>
        <w:t xml:space="preserve"> ein möglichst genaues und korrektes Ergebnis wurden in der Pauschalreisen-Suche von Urlaubsguru bestimmte Merkmale festgelegt</w:t>
      </w:r>
      <w:r w:rsidR="00144C5B" w:rsidRPr="00876732">
        <w:rPr>
          <w:rStyle w:val="normaltextrun"/>
          <w:rFonts w:ascii="Arial" w:hAnsi="Arial" w:cs="Arial"/>
          <w:sz w:val="20"/>
          <w:szCs w:val="20"/>
        </w:rPr>
        <w:t>: 2 Erwachsene, 1 Kind im Alter von 6 Jahren, Reisedauer von 7 Tagen</w:t>
      </w:r>
      <w:r w:rsidR="00876732" w:rsidRPr="00876732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144C5B" w:rsidRPr="00876732">
        <w:rPr>
          <w:rStyle w:val="normaltextrun"/>
          <w:rFonts w:ascii="Arial" w:hAnsi="Arial" w:cs="Arial"/>
          <w:sz w:val="20"/>
          <w:szCs w:val="20"/>
        </w:rPr>
        <w:t>All</w:t>
      </w:r>
      <w:r w:rsidR="00876732" w:rsidRPr="00876732">
        <w:rPr>
          <w:rStyle w:val="normaltextrun"/>
          <w:rFonts w:ascii="Arial" w:hAnsi="Arial" w:cs="Arial"/>
          <w:sz w:val="20"/>
          <w:szCs w:val="20"/>
        </w:rPr>
        <w:t>-</w:t>
      </w:r>
      <w:r w:rsidR="00144C5B" w:rsidRPr="00876732">
        <w:rPr>
          <w:rStyle w:val="normaltextrun"/>
          <w:rFonts w:ascii="Arial" w:hAnsi="Arial" w:cs="Arial"/>
          <w:sz w:val="20"/>
          <w:szCs w:val="20"/>
        </w:rPr>
        <w:t>Inclusive</w:t>
      </w:r>
      <w:r w:rsidR="00876732" w:rsidRPr="00876732">
        <w:rPr>
          <w:rStyle w:val="normaltextrun"/>
          <w:rFonts w:ascii="Arial" w:hAnsi="Arial" w:cs="Arial"/>
          <w:sz w:val="20"/>
          <w:szCs w:val="20"/>
        </w:rPr>
        <w:t>-</w:t>
      </w:r>
      <w:r w:rsidR="00144C5B" w:rsidRPr="00876732">
        <w:rPr>
          <w:rStyle w:val="normaltextrun"/>
          <w:rFonts w:ascii="Arial" w:hAnsi="Arial" w:cs="Arial"/>
          <w:sz w:val="20"/>
          <w:szCs w:val="20"/>
        </w:rPr>
        <w:t>Urlaub inkl. Transfer</w:t>
      </w:r>
      <w:r w:rsidR="00876732" w:rsidRPr="00876732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144C5B" w:rsidRPr="00876732">
        <w:rPr>
          <w:rStyle w:val="normaltextrun"/>
          <w:rFonts w:ascii="Arial" w:hAnsi="Arial" w:cs="Arial"/>
          <w:sz w:val="20"/>
          <w:szCs w:val="20"/>
        </w:rPr>
        <w:t>Hotel mit min</w:t>
      </w:r>
      <w:r w:rsidR="00921BDD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144C5B" w:rsidRPr="00876732">
        <w:rPr>
          <w:rStyle w:val="normaltextrun"/>
          <w:rFonts w:ascii="Arial" w:hAnsi="Arial" w:cs="Arial"/>
          <w:sz w:val="20"/>
          <w:szCs w:val="20"/>
        </w:rPr>
        <w:t>4 Sternen</w:t>
      </w:r>
      <w:r w:rsidR="00B37DF5">
        <w:rPr>
          <w:rStyle w:val="normaltextrun"/>
          <w:rFonts w:ascii="Arial" w:hAnsi="Arial" w:cs="Arial"/>
          <w:sz w:val="20"/>
          <w:szCs w:val="20"/>
        </w:rPr>
        <w:t xml:space="preserve"> und</w:t>
      </w:r>
      <w:r w:rsidR="00876732" w:rsidRPr="00876732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144C5B" w:rsidRPr="00876732">
        <w:rPr>
          <w:rStyle w:val="normaltextrun"/>
          <w:rFonts w:ascii="Arial" w:hAnsi="Arial" w:cs="Arial"/>
          <w:sz w:val="20"/>
          <w:szCs w:val="20"/>
        </w:rPr>
        <w:t>Weiterempfehlung</w:t>
      </w:r>
      <w:r w:rsidR="000A69D0">
        <w:rPr>
          <w:rStyle w:val="normaltextrun"/>
          <w:rFonts w:ascii="Arial" w:hAnsi="Arial" w:cs="Arial"/>
          <w:sz w:val="20"/>
          <w:szCs w:val="20"/>
        </w:rPr>
        <w:t>srate</w:t>
      </w:r>
      <w:r w:rsidR="00144C5B" w:rsidRPr="00876732">
        <w:rPr>
          <w:rStyle w:val="normaltextrun"/>
          <w:rFonts w:ascii="Arial" w:hAnsi="Arial" w:cs="Arial"/>
          <w:sz w:val="20"/>
          <w:szCs w:val="20"/>
        </w:rPr>
        <w:t xml:space="preserve"> von min. 80</w:t>
      </w:r>
      <w:r w:rsidR="000A69D0">
        <w:rPr>
          <w:rStyle w:val="normaltextrun"/>
          <w:rFonts w:ascii="Arial" w:hAnsi="Arial" w:cs="Arial"/>
          <w:sz w:val="20"/>
          <w:szCs w:val="20"/>
        </w:rPr>
        <w:t xml:space="preserve"> Prozent</w:t>
      </w:r>
      <w:r w:rsidR="00876732" w:rsidRPr="00876732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5732FE" w:rsidRPr="00876732">
        <w:rPr>
          <w:rStyle w:val="normaltextrun"/>
          <w:rFonts w:ascii="Arial" w:hAnsi="Arial" w:cs="Arial"/>
          <w:sz w:val="20"/>
          <w:szCs w:val="20"/>
        </w:rPr>
        <w:t>Gegenübergestellt wurden drei Phasen de</w:t>
      </w:r>
      <w:r w:rsidR="001310AD" w:rsidRPr="00876732">
        <w:rPr>
          <w:rStyle w:val="normaltextrun"/>
          <w:rFonts w:ascii="Arial" w:hAnsi="Arial" w:cs="Arial"/>
          <w:sz w:val="20"/>
          <w:szCs w:val="20"/>
        </w:rPr>
        <w:t>r</w:t>
      </w:r>
      <w:r w:rsidR="005732FE" w:rsidRPr="00876732">
        <w:rPr>
          <w:rStyle w:val="normaltextrun"/>
          <w:rFonts w:ascii="Arial" w:hAnsi="Arial" w:cs="Arial"/>
          <w:sz w:val="20"/>
          <w:szCs w:val="20"/>
        </w:rPr>
        <w:t xml:space="preserve"> Sommerferien: von überfüllt über mittelmäßig voll bis hin zu entspannt. Für jeden dieser Zeiträume wurde ein Gesamtpreis eines Familienurlaubes für die drei </w:t>
      </w:r>
      <w:r w:rsidR="00B37DF5">
        <w:rPr>
          <w:rStyle w:val="normaltextrun"/>
          <w:rFonts w:ascii="Arial" w:hAnsi="Arial" w:cs="Arial"/>
          <w:sz w:val="20"/>
          <w:szCs w:val="20"/>
        </w:rPr>
        <w:t>beliebtesten Reiseziele</w:t>
      </w:r>
      <w:r w:rsidR="005732FE" w:rsidRPr="00876732">
        <w:rPr>
          <w:rStyle w:val="normaltextrun"/>
          <w:rFonts w:ascii="Arial" w:hAnsi="Arial" w:cs="Arial"/>
          <w:sz w:val="20"/>
          <w:szCs w:val="20"/>
        </w:rPr>
        <w:t xml:space="preserve"> der Deutschen</w:t>
      </w:r>
      <w:r w:rsidR="001D3B90">
        <w:rPr>
          <w:rStyle w:val="normaltextrun"/>
          <w:rFonts w:ascii="Arial" w:hAnsi="Arial" w:cs="Arial"/>
          <w:sz w:val="20"/>
          <w:szCs w:val="20"/>
        </w:rPr>
        <w:t xml:space="preserve"> – </w:t>
      </w:r>
      <w:r w:rsidR="005732FE" w:rsidRPr="00876732">
        <w:rPr>
          <w:rStyle w:val="normaltextrun"/>
          <w:rFonts w:ascii="Arial" w:hAnsi="Arial" w:cs="Arial"/>
          <w:sz w:val="20"/>
          <w:szCs w:val="20"/>
        </w:rPr>
        <w:t>Mallorca, Kreta und die Türkei</w:t>
      </w:r>
      <w:r w:rsidR="001D3B90">
        <w:rPr>
          <w:rStyle w:val="normaltextrun"/>
          <w:rFonts w:ascii="Arial" w:hAnsi="Arial" w:cs="Arial"/>
          <w:sz w:val="20"/>
          <w:szCs w:val="20"/>
        </w:rPr>
        <w:t xml:space="preserve"> – </w:t>
      </w:r>
      <w:r w:rsidR="005732FE" w:rsidRPr="00876732">
        <w:rPr>
          <w:rStyle w:val="normaltextrun"/>
          <w:rFonts w:ascii="Arial" w:hAnsi="Arial" w:cs="Arial"/>
          <w:sz w:val="20"/>
          <w:szCs w:val="20"/>
        </w:rPr>
        <w:t>berechnet. Die Recherche der Daten fand am 26.</w:t>
      </w:r>
      <w:r w:rsidR="000A69D0">
        <w:rPr>
          <w:rStyle w:val="normaltextrun"/>
          <w:rFonts w:ascii="Arial" w:hAnsi="Arial" w:cs="Arial"/>
          <w:sz w:val="20"/>
          <w:szCs w:val="20"/>
        </w:rPr>
        <w:t xml:space="preserve"> Januar </w:t>
      </w:r>
      <w:r w:rsidR="005732FE" w:rsidRPr="00876732">
        <w:rPr>
          <w:rStyle w:val="normaltextrun"/>
          <w:rFonts w:ascii="Arial" w:hAnsi="Arial" w:cs="Arial"/>
          <w:sz w:val="20"/>
          <w:szCs w:val="20"/>
        </w:rPr>
        <w:t>2022 statt. Es handelt sich um dynamische Preise und zwecks Übersichtlichkeit wurden die</w:t>
      </w:r>
      <w:r w:rsidR="001D3B90">
        <w:rPr>
          <w:rStyle w:val="normaltextrun"/>
          <w:rFonts w:ascii="Arial" w:hAnsi="Arial" w:cs="Arial"/>
          <w:sz w:val="20"/>
          <w:szCs w:val="20"/>
        </w:rPr>
        <w:t>se</w:t>
      </w:r>
      <w:r w:rsidR="005732FE" w:rsidRPr="00876732">
        <w:rPr>
          <w:rStyle w:val="normaltextrun"/>
          <w:rFonts w:ascii="Arial" w:hAnsi="Arial" w:cs="Arial"/>
          <w:sz w:val="20"/>
          <w:szCs w:val="20"/>
        </w:rPr>
        <w:t xml:space="preserve"> und die möglichen Ersparnisse aufgerundet.</w:t>
      </w:r>
      <w:r w:rsidR="00144C5B" w:rsidRPr="00876732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281D1035" w14:textId="77777777" w:rsidR="00E8366C" w:rsidRDefault="00E8366C" w:rsidP="005C0F13">
      <w:pPr>
        <w:spacing w:line="276" w:lineRule="auto"/>
        <w:rPr>
          <w:rStyle w:val="normaltextrun"/>
          <w:rFonts w:ascii="Arial" w:hAnsi="Arial" w:cs="Arial"/>
          <w:b/>
          <w:bCs/>
        </w:rPr>
      </w:pPr>
    </w:p>
    <w:p w14:paraId="26239035" w14:textId="7E8AA65C" w:rsidR="00214EA6" w:rsidRPr="000A69D0" w:rsidRDefault="00214EA6" w:rsidP="005C0F13">
      <w:pPr>
        <w:spacing w:line="276" w:lineRule="auto"/>
        <w:rPr>
          <w:rStyle w:val="normaltextrun"/>
          <w:rFonts w:ascii="Arial" w:hAnsi="Arial" w:cs="Arial"/>
          <w:b/>
          <w:bCs/>
        </w:rPr>
      </w:pPr>
      <w:r w:rsidRPr="000A69D0">
        <w:rPr>
          <w:rStyle w:val="normaltextrun"/>
          <w:rFonts w:ascii="Arial" w:hAnsi="Arial" w:cs="Arial"/>
          <w:b/>
          <w:bCs/>
        </w:rPr>
        <w:t>Bildmaterial:</w:t>
      </w:r>
    </w:p>
    <w:p w14:paraId="023DF3E7" w14:textId="383AB0CF" w:rsidR="00BF3034" w:rsidRDefault="00876732" w:rsidP="00423B5A">
      <w:pPr>
        <w:shd w:val="clear" w:color="auto" w:fill="FFFFFF"/>
        <w:spacing w:before="100" w:beforeAutospacing="1" w:after="100" w:afterAutospacing="1" w:line="276" w:lineRule="auto"/>
        <w:rPr>
          <w:rStyle w:val="normaltextrun"/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38D89FE9" wp14:editId="76946441">
            <wp:extent cx="5760720" cy="4424045"/>
            <wp:effectExtent l="0" t="0" r="0" b="0"/>
            <wp:docPr id="3" name="Grafik 3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isch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b/>
          <w:bCs/>
          <w:sz w:val="18"/>
          <w:szCs w:val="18"/>
        </w:rPr>
        <w:br/>
        <w:t>BU: Der große Urlaubsguru-Sommerferien-Vergleich zeigt die günstigsten Reisezeiträume pro Bundesland</w:t>
      </w:r>
    </w:p>
    <w:p w14:paraId="6A424652" w14:textId="77777777" w:rsidR="00E8366C" w:rsidRDefault="00E8366C" w:rsidP="0053071B">
      <w:pPr>
        <w:pStyle w:val="paragraph"/>
        <w:spacing w:after="0" w:line="276" w:lineRule="auto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2ACF0FA0" w14:textId="4FD2ADA9" w:rsidR="00BF3D4D" w:rsidRPr="001D06E3" w:rsidRDefault="00BF3D4D" w:rsidP="0053071B">
      <w:pPr>
        <w:pStyle w:val="paragraph"/>
        <w:spacing w:after="0" w:line="276" w:lineRule="auto"/>
        <w:textAlignment w:val="baseline"/>
        <w:rPr>
          <w:rStyle w:val="normaltextrun"/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3071B">
        <w:rPr>
          <w:rStyle w:val="normaltextrun"/>
          <w:rFonts w:ascii="Arial" w:hAnsi="Arial" w:cs="Arial"/>
          <w:b/>
          <w:bCs/>
          <w:sz w:val="18"/>
          <w:szCs w:val="18"/>
        </w:rPr>
        <w:t>Über Urlaubsguru</w:t>
      </w:r>
      <w:r w:rsidRPr="0053071B">
        <w:rPr>
          <w:rStyle w:val="normaltextrun"/>
          <w:rFonts w:ascii="Arial" w:hAnsi="Arial" w:cs="Arial"/>
          <w:b/>
          <w:bCs/>
          <w:sz w:val="18"/>
          <w:szCs w:val="18"/>
        </w:rPr>
        <w:br/>
      </w:r>
      <w:r w:rsidRPr="0053071B">
        <w:rPr>
          <w:rStyle w:val="normaltextrun"/>
          <w:rFonts w:ascii="Arial" w:hAnsi="Arial" w:cs="Arial"/>
          <w:sz w:val="18"/>
          <w:szCs w:val="18"/>
        </w:rPr>
        <w:t>Im Jahr 2012 hatten Daniel Krahn und Daniel Marx die Idee zu Urlaubsguru und gründeten ein Start-up, das günstige Reise-Angebote aus dem Internet sucht und diese auf der eigenen Website präsentiert. Inzwischen vermittelt das Online-Reiseportal Pauschalreisen, Städtetrips, Flüge, Hotels und private Unterkünfte. Neben Angeboten liefert das Urlaubsguru-Magazin jede Menge Inspiration für die nächste Reise – egal, ob eine Auszeit am Strand, ein Abenteuertrip oder Kurzurlaub</w:t>
      </w:r>
      <w:r w:rsidRPr="0053071B">
        <w:rPr>
          <w:rFonts w:ascii="Arial" w:eastAsiaTheme="minorEastAsia" w:hAnsi="Arial" w:cs="Arial"/>
          <w:sz w:val="18"/>
          <w:szCs w:val="18"/>
        </w:rPr>
        <w:t xml:space="preserve">. Mit Millionen monatlichen Website-Besuchen sowie weiteren Hunderttausenden Social-Media-Abonnenten gehört Urlaubsguru zu den reichweitenstärksten Reise-Websites in </w:t>
      </w:r>
      <w:r w:rsidRPr="0053071B">
        <w:rPr>
          <w:rFonts w:ascii="Arial" w:eastAsiaTheme="minorEastAsia" w:hAnsi="Arial" w:cs="Arial"/>
          <w:sz w:val="18"/>
          <w:szCs w:val="18"/>
        </w:rPr>
        <w:lastRenderedPageBreak/>
        <w:t xml:space="preserve">Deutschland. Urlaubsguru ist ebenfalls in Österreich aktiv und sorgt zudem mit der internationalen Marke Holidayguru in den Niederlanden, Spanien und der Schweiz für unvergessliche Urlaube. </w:t>
      </w:r>
      <w:r w:rsidR="00423B5A">
        <w:rPr>
          <w:rFonts w:ascii="Arial" w:eastAsiaTheme="minorEastAsia" w:hAnsi="Arial" w:cs="Arial"/>
          <w:sz w:val="18"/>
          <w:szCs w:val="18"/>
        </w:rPr>
        <w:br/>
      </w:r>
      <w:r w:rsidR="00423B5A">
        <w:rPr>
          <w:rFonts w:ascii="Arial" w:eastAsiaTheme="minorEastAsia" w:hAnsi="Arial" w:cs="Arial"/>
          <w:sz w:val="18"/>
          <w:szCs w:val="18"/>
        </w:rPr>
        <w:br/>
      </w:r>
      <w:r w:rsidRPr="00E8366C">
        <w:rPr>
          <w:rFonts w:ascii="Arial" w:eastAsiaTheme="minorEastAsia" w:hAnsi="Arial" w:cs="Arial"/>
          <w:sz w:val="18"/>
          <w:szCs w:val="18"/>
          <w:lang w:eastAsia="en-US"/>
        </w:rPr>
        <w:t xml:space="preserve">Holzwickede, </w:t>
      </w:r>
      <w:r w:rsidR="000F2BFF">
        <w:rPr>
          <w:rFonts w:ascii="Arial" w:eastAsiaTheme="minorEastAsia" w:hAnsi="Arial" w:cs="Arial"/>
          <w:sz w:val="18"/>
          <w:szCs w:val="18"/>
          <w:lang w:eastAsia="en-US"/>
        </w:rPr>
        <w:t>15</w:t>
      </w:r>
      <w:r w:rsidR="006E451C" w:rsidRPr="00E8366C">
        <w:rPr>
          <w:rFonts w:ascii="Arial" w:eastAsiaTheme="minorEastAsia" w:hAnsi="Arial" w:cs="Arial"/>
          <w:sz w:val="18"/>
          <w:szCs w:val="18"/>
          <w:lang w:eastAsia="en-US"/>
        </w:rPr>
        <w:t>.0</w:t>
      </w:r>
      <w:r w:rsidR="001254FF" w:rsidRPr="00E8366C">
        <w:rPr>
          <w:rFonts w:ascii="Arial" w:eastAsiaTheme="minorEastAsia" w:hAnsi="Arial" w:cs="Arial"/>
          <w:sz w:val="18"/>
          <w:szCs w:val="18"/>
          <w:lang w:eastAsia="en-US"/>
        </w:rPr>
        <w:t>2</w:t>
      </w:r>
      <w:r w:rsidR="006E451C" w:rsidRPr="00E8366C">
        <w:rPr>
          <w:rFonts w:ascii="Arial" w:eastAsiaTheme="minorEastAsia" w:hAnsi="Arial" w:cs="Arial"/>
          <w:sz w:val="18"/>
          <w:szCs w:val="18"/>
          <w:lang w:eastAsia="en-US"/>
        </w:rPr>
        <w:t>.2022</w:t>
      </w:r>
      <w:r>
        <w:rPr>
          <w:rFonts w:ascii="Arial" w:eastAsiaTheme="minorEastAsia" w:hAnsi="Arial" w:cs="Arial"/>
          <w:sz w:val="18"/>
          <w:szCs w:val="18"/>
          <w:lang w:eastAsia="en-US"/>
        </w:rPr>
        <w:br/>
      </w:r>
      <w:r w:rsidRPr="00AC77A8">
        <w:rPr>
          <w:rFonts w:ascii="Arial" w:hAnsi="Arial" w:cs="Arial"/>
          <w:sz w:val="18"/>
          <w:szCs w:val="18"/>
        </w:rPr>
        <w:t>Ansprechpartne</w:t>
      </w:r>
      <w:r w:rsidR="00423B5A">
        <w:rPr>
          <w:rFonts w:ascii="Arial" w:hAnsi="Arial" w:cs="Arial"/>
          <w:sz w:val="18"/>
          <w:szCs w:val="18"/>
        </w:rPr>
        <w:t>rin</w:t>
      </w:r>
      <w:r w:rsidRPr="00AC77A8">
        <w:rPr>
          <w:rFonts w:ascii="Arial" w:hAnsi="Arial" w:cs="Arial"/>
          <w:sz w:val="18"/>
          <w:szCs w:val="18"/>
        </w:rPr>
        <w:t xml:space="preserve">: Annika Hunkemöller, Pressesprecherin, Tel. 02301 94580-511, </w:t>
      </w:r>
      <w:hyperlink r:id="rId13" w:history="1">
        <w:r w:rsidRPr="00AC77A8">
          <w:rPr>
            <w:rStyle w:val="Hyperlink"/>
            <w:rFonts w:ascii="Arial" w:hAnsi="Arial" w:cs="Arial"/>
            <w:sz w:val="18"/>
            <w:szCs w:val="18"/>
          </w:rPr>
          <w:t>presse@urlaubsguru.de</w:t>
        </w:r>
      </w:hyperlink>
    </w:p>
    <w:sectPr w:rsidR="00BF3D4D" w:rsidRPr="001D06E3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7E9"/>
    <w:multiLevelType w:val="hybridMultilevel"/>
    <w:tmpl w:val="490CC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0CB"/>
    <w:multiLevelType w:val="hybridMultilevel"/>
    <w:tmpl w:val="0BC27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E16D0"/>
    <w:multiLevelType w:val="hybridMultilevel"/>
    <w:tmpl w:val="39CC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07CF"/>
    <w:multiLevelType w:val="hybridMultilevel"/>
    <w:tmpl w:val="7FC2D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57A7"/>
    <w:multiLevelType w:val="multilevel"/>
    <w:tmpl w:val="EE06E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F228F"/>
    <w:multiLevelType w:val="hybridMultilevel"/>
    <w:tmpl w:val="DDFE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7449C"/>
    <w:multiLevelType w:val="multilevel"/>
    <w:tmpl w:val="D130D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31E7D"/>
    <w:multiLevelType w:val="multilevel"/>
    <w:tmpl w:val="AA505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95880"/>
    <w:multiLevelType w:val="hybridMultilevel"/>
    <w:tmpl w:val="DD942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12E95"/>
    <w:multiLevelType w:val="hybridMultilevel"/>
    <w:tmpl w:val="9BBE6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9716E"/>
    <w:multiLevelType w:val="multilevel"/>
    <w:tmpl w:val="AB8A4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D61EA7"/>
    <w:multiLevelType w:val="multilevel"/>
    <w:tmpl w:val="30709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3D0607"/>
    <w:multiLevelType w:val="multilevel"/>
    <w:tmpl w:val="C8B8D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75633B"/>
    <w:multiLevelType w:val="multilevel"/>
    <w:tmpl w:val="1544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4E187E"/>
    <w:multiLevelType w:val="multilevel"/>
    <w:tmpl w:val="8F3EA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AE79D0"/>
    <w:multiLevelType w:val="hybridMultilevel"/>
    <w:tmpl w:val="FFDAD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55131"/>
    <w:multiLevelType w:val="multilevel"/>
    <w:tmpl w:val="1A84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637986"/>
    <w:multiLevelType w:val="hybridMultilevel"/>
    <w:tmpl w:val="DED07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60833"/>
    <w:multiLevelType w:val="hybridMultilevel"/>
    <w:tmpl w:val="9C4C7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E4664"/>
    <w:multiLevelType w:val="multilevel"/>
    <w:tmpl w:val="78142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D06F67"/>
    <w:multiLevelType w:val="hybridMultilevel"/>
    <w:tmpl w:val="389C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472E9"/>
    <w:multiLevelType w:val="multilevel"/>
    <w:tmpl w:val="61820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5C22A1"/>
    <w:multiLevelType w:val="hybridMultilevel"/>
    <w:tmpl w:val="E19CC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8"/>
  </w:num>
  <w:num w:numId="10">
    <w:abstractNumId w:val="2"/>
  </w:num>
  <w:num w:numId="11">
    <w:abstractNumId w:val="22"/>
  </w:num>
  <w:num w:numId="12">
    <w:abstractNumId w:val="17"/>
  </w:num>
  <w:num w:numId="13">
    <w:abstractNumId w:val="3"/>
  </w:num>
  <w:num w:numId="14">
    <w:abstractNumId w:val="8"/>
  </w:num>
  <w:num w:numId="15">
    <w:abstractNumId w:val="20"/>
  </w:num>
  <w:num w:numId="16">
    <w:abstractNumId w:val="15"/>
  </w:num>
  <w:num w:numId="17">
    <w:abstractNumId w:val="13"/>
  </w:num>
  <w:num w:numId="18">
    <w:abstractNumId w:val="11"/>
  </w:num>
  <w:num w:numId="19">
    <w:abstractNumId w:val="19"/>
  </w:num>
  <w:num w:numId="20">
    <w:abstractNumId w:val="14"/>
  </w:num>
  <w:num w:numId="21">
    <w:abstractNumId w:val="21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DB"/>
    <w:rsid w:val="00000309"/>
    <w:rsid w:val="00001BB2"/>
    <w:rsid w:val="00002175"/>
    <w:rsid w:val="000025A2"/>
    <w:rsid w:val="00004BC3"/>
    <w:rsid w:val="00007D10"/>
    <w:rsid w:val="00012632"/>
    <w:rsid w:val="00017C15"/>
    <w:rsid w:val="000206BE"/>
    <w:rsid w:val="00022978"/>
    <w:rsid w:val="00022C27"/>
    <w:rsid w:val="00023F84"/>
    <w:rsid w:val="00024D79"/>
    <w:rsid w:val="00031B03"/>
    <w:rsid w:val="00036E27"/>
    <w:rsid w:val="000411D6"/>
    <w:rsid w:val="000426AD"/>
    <w:rsid w:val="000437FF"/>
    <w:rsid w:val="0004441A"/>
    <w:rsid w:val="00046BD3"/>
    <w:rsid w:val="000479E0"/>
    <w:rsid w:val="0005246D"/>
    <w:rsid w:val="00052BA7"/>
    <w:rsid w:val="000546CA"/>
    <w:rsid w:val="000574EC"/>
    <w:rsid w:val="00057E66"/>
    <w:rsid w:val="00061221"/>
    <w:rsid w:val="00061ABB"/>
    <w:rsid w:val="00063659"/>
    <w:rsid w:val="00066AB0"/>
    <w:rsid w:val="000700A4"/>
    <w:rsid w:val="00070E5D"/>
    <w:rsid w:val="00074073"/>
    <w:rsid w:val="00075D29"/>
    <w:rsid w:val="00077D5F"/>
    <w:rsid w:val="00084B54"/>
    <w:rsid w:val="00086E98"/>
    <w:rsid w:val="00090DF6"/>
    <w:rsid w:val="000916F3"/>
    <w:rsid w:val="00091CFE"/>
    <w:rsid w:val="00092ED9"/>
    <w:rsid w:val="0009300C"/>
    <w:rsid w:val="000957C6"/>
    <w:rsid w:val="00095979"/>
    <w:rsid w:val="00095B73"/>
    <w:rsid w:val="00097BEB"/>
    <w:rsid w:val="000A019F"/>
    <w:rsid w:val="000A27CA"/>
    <w:rsid w:val="000A29A2"/>
    <w:rsid w:val="000A4BFE"/>
    <w:rsid w:val="000A63B5"/>
    <w:rsid w:val="000A69D0"/>
    <w:rsid w:val="000A6E8F"/>
    <w:rsid w:val="000B0695"/>
    <w:rsid w:val="000B073A"/>
    <w:rsid w:val="000B28D7"/>
    <w:rsid w:val="000B28ED"/>
    <w:rsid w:val="000B2E8F"/>
    <w:rsid w:val="000B50A6"/>
    <w:rsid w:val="000B5536"/>
    <w:rsid w:val="000B563F"/>
    <w:rsid w:val="000B5B39"/>
    <w:rsid w:val="000B64F1"/>
    <w:rsid w:val="000B70F1"/>
    <w:rsid w:val="000C0F12"/>
    <w:rsid w:val="000C1FAF"/>
    <w:rsid w:val="000C57C2"/>
    <w:rsid w:val="000D022C"/>
    <w:rsid w:val="000D06CA"/>
    <w:rsid w:val="000D3D85"/>
    <w:rsid w:val="000D4C35"/>
    <w:rsid w:val="000D4D48"/>
    <w:rsid w:val="000D7F7F"/>
    <w:rsid w:val="000E1985"/>
    <w:rsid w:val="000E5988"/>
    <w:rsid w:val="000E7F67"/>
    <w:rsid w:val="000F0B59"/>
    <w:rsid w:val="000F0E47"/>
    <w:rsid w:val="000F0EAE"/>
    <w:rsid w:val="000F2508"/>
    <w:rsid w:val="000F2BFF"/>
    <w:rsid w:val="000F3D6F"/>
    <w:rsid w:val="000F445C"/>
    <w:rsid w:val="000F6570"/>
    <w:rsid w:val="000F674E"/>
    <w:rsid w:val="000F6FB5"/>
    <w:rsid w:val="00101BFB"/>
    <w:rsid w:val="00103AEF"/>
    <w:rsid w:val="00115405"/>
    <w:rsid w:val="001173D7"/>
    <w:rsid w:val="00124810"/>
    <w:rsid w:val="001254FF"/>
    <w:rsid w:val="001310AD"/>
    <w:rsid w:val="001324C5"/>
    <w:rsid w:val="001345EE"/>
    <w:rsid w:val="0013711B"/>
    <w:rsid w:val="00140A87"/>
    <w:rsid w:val="00141739"/>
    <w:rsid w:val="0014374A"/>
    <w:rsid w:val="001437F1"/>
    <w:rsid w:val="00144C5B"/>
    <w:rsid w:val="001466BE"/>
    <w:rsid w:val="00147114"/>
    <w:rsid w:val="00151710"/>
    <w:rsid w:val="00153370"/>
    <w:rsid w:val="00154020"/>
    <w:rsid w:val="00155B8E"/>
    <w:rsid w:val="0016104E"/>
    <w:rsid w:val="0016227E"/>
    <w:rsid w:val="00163073"/>
    <w:rsid w:val="001630FE"/>
    <w:rsid w:val="00164390"/>
    <w:rsid w:val="00170F73"/>
    <w:rsid w:val="001744C8"/>
    <w:rsid w:val="001755B9"/>
    <w:rsid w:val="00175C98"/>
    <w:rsid w:val="0017722C"/>
    <w:rsid w:val="00177EC0"/>
    <w:rsid w:val="00180315"/>
    <w:rsid w:val="0018215E"/>
    <w:rsid w:val="00182DF2"/>
    <w:rsid w:val="00183258"/>
    <w:rsid w:val="00194E1C"/>
    <w:rsid w:val="001A29E2"/>
    <w:rsid w:val="001A3192"/>
    <w:rsid w:val="001A3368"/>
    <w:rsid w:val="001A4FF7"/>
    <w:rsid w:val="001A5150"/>
    <w:rsid w:val="001A7DEA"/>
    <w:rsid w:val="001B0B1D"/>
    <w:rsid w:val="001B1293"/>
    <w:rsid w:val="001B1381"/>
    <w:rsid w:val="001B4CFD"/>
    <w:rsid w:val="001B4E10"/>
    <w:rsid w:val="001B62C7"/>
    <w:rsid w:val="001B796A"/>
    <w:rsid w:val="001C1191"/>
    <w:rsid w:val="001C384E"/>
    <w:rsid w:val="001C66B4"/>
    <w:rsid w:val="001D06E3"/>
    <w:rsid w:val="001D228C"/>
    <w:rsid w:val="001D2581"/>
    <w:rsid w:val="001D2DE1"/>
    <w:rsid w:val="001D39F7"/>
    <w:rsid w:val="001D3B90"/>
    <w:rsid w:val="001D4DAE"/>
    <w:rsid w:val="001D602D"/>
    <w:rsid w:val="001D7E53"/>
    <w:rsid w:val="001D7E54"/>
    <w:rsid w:val="001E2A92"/>
    <w:rsid w:val="001E3C69"/>
    <w:rsid w:val="001E7D05"/>
    <w:rsid w:val="00200FD8"/>
    <w:rsid w:val="00203516"/>
    <w:rsid w:val="00206E9A"/>
    <w:rsid w:val="00206FF4"/>
    <w:rsid w:val="00207828"/>
    <w:rsid w:val="00211912"/>
    <w:rsid w:val="002121ED"/>
    <w:rsid w:val="00214EA6"/>
    <w:rsid w:val="0021547F"/>
    <w:rsid w:val="00220402"/>
    <w:rsid w:val="0022120A"/>
    <w:rsid w:val="00221A68"/>
    <w:rsid w:val="002228BA"/>
    <w:rsid w:val="00223E12"/>
    <w:rsid w:val="0022521D"/>
    <w:rsid w:val="00227EEA"/>
    <w:rsid w:val="00230BE2"/>
    <w:rsid w:val="002314C0"/>
    <w:rsid w:val="00235D28"/>
    <w:rsid w:val="00236112"/>
    <w:rsid w:val="002375BB"/>
    <w:rsid w:val="00241F11"/>
    <w:rsid w:val="00243695"/>
    <w:rsid w:val="00244AD8"/>
    <w:rsid w:val="00245CCD"/>
    <w:rsid w:val="00251FC3"/>
    <w:rsid w:val="00252941"/>
    <w:rsid w:val="002529E3"/>
    <w:rsid w:val="00253D48"/>
    <w:rsid w:val="002541C2"/>
    <w:rsid w:val="00256164"/>
    <w:rsid w:val="0025664F"/>
    <w:rsid w:val="00256913"/>
    <w:rsid w:val="002577CB"/>
    <w:rsid w:val="0025780F"/>
    <w:rsid w:val="002610E6"/>
    <w:rsid w:val="0026203B"/>
    <w:rsid w:val="002647F3"/>
    <w:rsid w:val="00264EEF"/>
    <w:rsid w:val="002655C2"/>
    <w:rsid w:val="002662BD"/>
    <w:rsid w:val="00266CE1"/>
    <w:rsid w:val="002671A3"/>
    <w:rsid w:val="00267898"/>
    <w:rsid w:val="00270CB5"/>
    <w:rsid w:val="00271290"/>
    <w:rsid w:val="00277579"/>
    <w:rsid w:val="00280166"/>
    <w:rsid w:val="00280BC0"/>
    <w:rsid w:val="00282EB3"/>
    <w:rsid w:val="002863C0"/>
    <w:rsid w:val="002870E8"/>
    <w:rsid w:val="0029054F"/>
    <w:rsid w:val="00291AC9"/>
    <w:rsid w:val="00292832"/>
    <w:rsid w:val="00293938"/>
    <w:rsid w:val="002939BC"/>
    <w:rsid w:val="00293FC6"/>
    <w:rsid w:val="00294DB1"/>
    <w:rsid w:val="0029537A"/>
    <w:rsid w:val="002964B6"/>
    <w:rsid w:val="00296FFF"/>
    <w:rsid w:val="002A0BEE"/>
    <w:rsid w:val="002A1D8A"/>
    <w:rsid w:val="002A2366"/>
    <w:rsid w:val="002A3280"/>
    <w:rsid w:val="002A374B"/>
    <w:rsid w:val="002A3CC8"/>
    <w:rsid w:val="002A3E13"/>
    <w:rsid w:val="002A530A"/>
    <w:rsid w:val="002A54F3"/>
    <w:rsid w:val="002A61A5"/>
    <w:rsid w:val="002B4B9B"/>
    <w:rsid w:val="002B6231"/>
    <w:rsid w:val="002B630E"/>
    <w:rsid w:val="002C03ED"/>
    <w:rsid w:val="002C123E"/>
    <w:rsid w:val="002C2658"/>
    <w:rsid w:val="002C3D55"/>
    <w:rsid w:val="002C47D1"/>
    <w:rsid w:val="002D196B"/>
    <w:rsid w:val="002D1ED9"/>
    <w:rsid w:val="002D244E"/>
    <w:rsid w:val="002D5931"/>
    <w:rsid w:val="002D6B6D"/>
    <w:rsid w:val="002D7395"/>
    <w:rsid w:val="002E0C22"/>
    <w:rsid w:val="002E320B"/>
    <w:rsid w:val="002E7B55"/>
    <w:rsid w:val="002F0961"/>
    <w:rsid w:val="002F3073"/>
    <w:rsid w:val="002F3C0D"/>
    <w:rsid w:val="002F4933"/>
    <w:rsid w:val="002F5410"/>
    <w:rsid w:val="002F5D30"/>
    <w:rsid w:val="002F62D9"/>
    <w:rsid w:val="002F6C66"/>
    <w:rsid w:val="002F7947"/>
    <w:rsid w:val="00300B17"/>
    <w:rsid w:val="0030211D"/>
    <w:rsid w:val="0030360C"/>
    <w:rsid w:val="00305200"/>
    <w:rsid w:val="00306505"/>
    <w:rsid w:val="00306695"/>
    <w:rsid w:val="00312BF0"/>
    <w:rsid w:val="00314E9C"/>
    <w:rsid w:val="00320169"/>
    <w:rsid w:val="00324CCD"/>
    <w:rsid w:val="003260EB"/>
    <w:rsid w:val="003310EF"/>
    <w:rsid w:val="003324BA"/>
    <w:rsid w:val="00336499"/>
    <w:rsid w:val="00336514"/>
    <w:rsid w:val="00341C88"/>
    <w:rsid w:val="003444C4"/>
    <w:rsid w:val="00345D7F"/>
    <w:rsid w:val="00346468"/>
    <w:rsid w:val="00346A40"/>
    <w:rsid w:val="00350DB9"/>
    <w:rsid w:val="00354E33"/>
    <w:rsid w:val="003564B4"/>
    <w:rsid w:val="0036397D"/>
    <w:rsid w:val="00364B1E"/>
    <w:rsid w:val="003664BE"/>
    <w:rsid w:val="00367AF4"/>
    <w:rsid w:val="00374390"/>
    <w:rsid w:val="0037672A"/>
    <w:rsid w:val="00376B5A"/>
    <w:rsid w:val="00382118"/>
    <w:rsid w:val="003821BB"/>
    <w:rsid w:val="003879FC"/>
    <w:rsid w:val="00387BE1"/>
    <w:rsid w:val="003919B3"/>
    <w:rsid w:val="003927B6"/>
    <w:rsid w:val="003929B4"/>
    <w:rsid w:val="00392BF4"/>
    <w:rsid w:val="00393041"/>
    <w:rsid w:val="00394E96"/>
    <w:rsid w:val="003A15E9"/>
    <w:rsid w:val="003A3756"/>
    <w:rsid w:val="003A3893"/>
    <w:rsid w:val="003A39C5"/>
    <w:rsid w:val="003A3CCE"/>
    <w:rsid w:val="003A751F"/>
    <w:rsid w:val="003A790A"/>
    <w:rsid w:val="003B05F1"/>
    <w:rsid w:val="003B0C94"/>
    <w:rsid w:val="003B3548"/>
    <w:rsid w:val="003B3C12"/>
    <w:rsid w:val="003C1A54"/>
    <w:rsid w:val="003C26CE"/>
    <w:rsid w:val="003C505B"/>
    <w:rsid w:val="003C6C45"/>
    <w:rsid w:val="003C6E30"/>
    <w:rsid w:val="003C772B"/>
    <w:rsid w:val="003D06FF"/>
    <w:rsid w:val="003D4AB3"/>
    <w:rsid w:val="003D5CAC"/>
    <w:rsid w:val="003D692D"/>
    <w:rsid w:val="003E0982"/>
    <w:rsid w:val="003E1872"/>
    <w:rsid w:val="003E35AB"/>
    <w:rsid w:val="003E6C3F"/>
    <w:rsid w:val="003F05FA"/>
    <w:rsid w:val="003F1FD4"/>
    <w:rsid w:val="003F252E"/>
    <w:rsid w:val="003F25EA"/>
    <w:rsid w:val="003F3285"/>
    <w:rsid w:val="003F4A76"/>
    <w:rsid w:val="003F542C"/>
    <w:rsid w:val="003F5C16"/>
    <w:rsid w:val="003F61A6"/>
    <w:rsid w:val="003F7210"/>
    <w:rsid w:val="004032FD"/>
    <w:rsid w:val="00404C8F"/>
    <w:rsid w:val="0040601C"/>
    <w:rsid w:val="00407DE8"/>
    <w:rsid w:val="00410F14"/>
    <w:rsid w:val="00411A76"/>
    <w:rsid w:val="00413DC3"/>
    <w:rsid w:val="00414845"/>
    <w:rsid w:val="004149F9"/>
    <w:rsid w:val="00420B49"/>
    <w:rsid w:val="00420E30"/>
    <w:rsid w:val="00421561"/>
    <w:rsid w:val="00423B5A"/>
    <w:rsid w:val="0042662E"/>
    <w:rsid w:val="00430CBD"/>
    <w:rsid w:val="00430CD4"/>
    <w:rsid w:val="00433C69"/>
    <w:rsid w:val="00435A80"/>
    <w:rsid w:val="00436BF8"/>
    <w:rsid w:val="00446D71"/>
    <w:rsid w:val="00451FCB"/>
    <w:rsid w:val="0045218A"/>
    <w:rsid w:val="0045246B"/>
    <w:rsid w:val="00453E98"/>
    <w:rsid w:val="0045407F"/>
    <w:rsid w:val="004550A5"/>
    <w:rsid w:val="00455826"/>
    <w:rsid w:val="00460670"/>
    <w:rsid w:val="00461B32"/>
    <w:rsid w:val="00464C11"/>
    <w:rsid w:val="004674CB"/>
    <w:rsid w:val="004713DA"/>
    <w:rsid w:val="00480B3A"/>
    <w:rsid w:val="0048163F"/>
    <w:rsid w:val="00483828"/>
    <w:rsid w:val="0048685B"/>
    <w:rsid w:val="00487488"/>
    <w:rsid w:val="0048760D"/>
    <w:rsid w:val="0049052A"/>
    <w:rsid w:val="00491405"/>
    <w:rsid w:val="00491630"/>
    <w:rsid w:val="00491FA3"/>
    <w:rsid w:val="0049220C"/>
    <w:rsid w:val="00496363"/>
    <w:rsid w:val="004A3430"/>
    <w:rsid w:val="004A4BC1"/>
    <w:rsid w:val="004A4C43"/>
    <w:rsid w:val="004A6096"/>
    <w:rsid w:val="004A655A"/>
    <w:rsid w:val="004B01DC"/>
    <w:rsid w:val="004B3007"/>
    <w:rsid w:val="004B4391"/>
    <w:rsid w:val="004B52D0"/>
    <w:rsid w:val="004B6355"/>
    <w:rsid w:val="004B6AF8"/>
    <w:rsid w:val="004C3ACF"/>
    <w:rsid w:val="004C554C"/>
    <w:rsid w:val="004C7906"/>
    <w:rsid w:val="004D2F1D"/>
    <w:rsid w:val="004D3037"/>
    <w:rsid w:val="004D3438"/>
    <w:rsid w:val="004D36FE"/>
    <w:rsid w:val="004D51A4"/>
    <w:rsid w:val="004D6D37"/>
    <w:rsid w:val="004D79F4"/>
    <w:rsid w:val="004E2EBA"/>
    <w:rsid w:val="004E302F"/>
    <w:rsid w:val="004E6F63"/>
    <w:rsid w:val="004E7379"/>
    <w:rsid w:val="004F0FAC"/>
    <w:rsid w:val="004F1730"/>
    <w:rsid w:val="004F2A18"/>
    <w:rsid w:val="00503745"/>
    <w:rsid w:val="00504150"/>
    <w:rsid w:val="00505EB8"/>
    <w:rsid w:val="00506DB8"/>
    <w:rsid w:val="00514CDD"/>
    <w:rsid w:val="005163E0"/>
    <w:rsid w:val="005173C8"/>
    <w:rsid w:val="0053071B"/>
    <w:rsid w:val="0053439C"/>
    <w:rsid w:val="00534F90"/>
    <w:rsid w:val="00535945"/>
    <w:rsid w:val="00536CCF"/>
    <w:rsid w:val="00536FB5"/>
    <w:rsid w:val="00542C73"/>
    <w:rsid w:val="00542CF9"/>
    <w:rsid w:val="005442A5"/>
    <w:rsid w:val="0054499F"/>
    <w:rsid w:val="005501C7"/>
    <w:rsid w:val="00552089"/>
    <w:rsid w:val="0055297B"/>
    <w:rsid w:val="00552F96"/>
    <w:rsid w:val="00553DCA"/>
    <w:rsid w:val="0056001F"/>
    <w:rsid w:val="0056160C"/>
    <w:rsid w:val="00562D85"/>
    <w:rsid w:val="00563A38"/>
    <w:rsid w:val="0056605A"/>
    <w:rsid w:val="0057096E"/>
    <w:rsid w:val="00572B3B"/>
    <w:rsid w:val="005732FE"/>
    <w:rsid w:val="00573A9E"/>
    <w:rsid w:val="00573D26"/>
    <w:rsid w:val="00575D62"/>
    <w:rsid w:val="00577478"/>
    <w:rsid w:val="00577D97"/>
    <w:rsid w:val="00580BC0"/>
    <w:rsid w:val="005826AE"/>
    <w:rsid w:val="00584B28"/>
    <w:rsid w:val="005878C7"/>
    <w:rsid w:val="00591E12"/>
    <w:rsid w:val="00592FA3"/>
    <w:rsid w:val="00592FF2"/>
    <w:rsid w:val="005946FE"/>
    <w:rsid w:val="00594C0A"/>
    <w:rsid w:val="00594DE0"/>
    <w:rsid w:val="0059736B"/>
    <w:rsid w:val="005A2EB1"/>
    <w:rsid w:val="005A7585"/>
    <w:rsid w:val="005A7F09"/>
    <w:rsid w:val="005B0031"/>
    <w:rsid w:val="005B4951"/>
    <w:rsid w:val="005B5925"/>
    <w:rsid w:val="005B67ED"/>
    <w:rsid w:val="005B7205"/>
    <w:rsid w:val="005C03BE"/>
    <w:rsid w:val="005C0F13"/>
    <w:rsid w:val="005C1158"/>
    <w:rsid w:val="005C256A"/>
    <w:rsid w:val="005C2A86"/>
    <w:rsid w:val="005D0994"/>
    <w:rsid w:val="005D3067"/>
    <w:rsid w:val="005D3125"/>
    <w:rsid w:val="005D391C"/>
    <w:rsid w:val="005D4DEE"/>
    <w:rsid w:val="005D5EDF"/>
    <w:rsid w:val="005E3A9B"/>
    <w:rsid w:val="005E42A4"/>
    <w:rsid w:val="005E42EF"/>
    <w:rsid w:val="005E4770"/>
    <w:rsid w:val="005E7A06"/>
    <w:rsid w:val="005F1A0F"/>
    <w:rsid w:val="005F5BF6"/>
    <w:rsid w:val="005F6CDB"/>
    <w:rsid w:val="00600635"/>
    <w:rsid w:val="0060078A"/>
    <w:rsid w:val="00611AC3"/>
    <w:rsid w:val="00612818"/>
    <w:rsid w:val="0062044C"/>
    <w:rsid w:val="00622668"/>
    <w:rsid w:val="0062409F"/>
    <w:rsid w:val="0062530F"/>
    <w:rsid w:val="0062532B"/>
    <w:rsid w:val="00627DB8"/>
    <w:rsid w:val="006316BF"/>
    <w:rsid w:val="0063617C"/>
    <w:rsid w:val="00640367"/>
    <w:rsid w:val="006414B9"/>
    <w:rsid w:val="006418DF"/>
    <w:rsid w:val="0064365D"/>
    <w:rsid w:val="006526BF"/>
    <w:rsid w:val="00654C9C"/>
    <w:rsid w:val="00655923"/>
    <w:rsid w:val="006578F1"/>
    <w:rsid w:val="00657BC7"/>
    <w:rsid w:val="006602DA"/>
    <w:rsid w:val="006659B5"/>
    <w:rsid w:val="0067274D"/>
    <w:rsid w:val="00673EEE"/>
    <w:rsid w:val="006746DA"/>
    <w:rsid w:val="00674E18"/>
    <w:rsid w:val="00675233"/>
    <w:rsid w:val="0067696C"/>
    <w:rsid w:val="00676CA9"/>
    <w:rsid w:val="00676D39"/>
    <w:rsid w:val="00681F30"/>
    <w:rsid w:val="006831C2"/>
    <w:rsid w:val="00684F51"/>
    <w:rsid w:val="00687C8A"/>
    <w:rsid w:val="00691981"/>
    <w:rsid w:val="006920C1"/>
    <w:rsid w:val="00693614"/>
    <w:rsid w:val="006944E6"/>
    <w:rsid w:val="00695949"/>
    <w:rsid w:val="006A2802"/>
    <w:rsid w:val="006A35DA"/>
    <w:rsid w:val="006A44B4"/>
    <w:rsid w:val="006A4C42"/>
    <w:rsid w:val="006A7689"/>
    <w:rsid w:val="006A76E2"/>
    <w:rsid w:val="006B16F6"/>
    <w:rsid w:val="006B4C50"/>
    <w:rsid w:val="006B59AE"/>
    <w:rsid w:val="006B619C"/>
    <w:rsid w:val="006B7063"/>
    <w:rsid w:val="006B719F"/>
    <w:rsid w:val="006C2B8B"/>
    <w:rsid w:val="006C3901"/>
    <w:rsid w:val="006C3BC3"/>
    <w:rsid w:val="006C61BA"/>
    <w:rsid w:val="006D2787"/>
    <w:rsid w:val="006D412E"/>
    <w:rsid w:val="006D4D2D"/>
    <w:rsid w:val="006D4D9B"/>
    <w:rsid w:val="006D6834"/>
    <w:rsid w:val="006D7488"/>
    <w:rsid w:val="006D7DA5"/>
    <w:rsid w:val="006E20FA"/>
    <w:rsid w:val="006E2123"/>
    <w:rsid w:val="006E451C"/>
    <w:rsid w:val="006E7AD2"/>
    <w:rsid w:val="006F0097"/>
    <w:rsid w:val="006F5EC2"/>
    <w:rsid w:val="006F643B"/>
    <w:rsid w:val="006F7730"/>
    <w:rsid w:val="006F7F2B"/>
    <w:rsid w:val="007001F0"/>
    <w:rsid w:val="00702EED"/>
    <w:rsid w:val="00704224"/>
    <w:rsid w:val="00704C87"/>
    <w:rsid w:val="00706B3B"/>
    <w:rsid w:val="00706DD6"/>
    <w:rsid w:val="00707770"/>
    <w:rsid w:val="00707810"/>
    <w:rsid w:val="00716088"/>
    <w:rsid w:val="00720B78"/>
    <w:rsid w:val="00721D78"/>
    <w:rsid w:val="00722F55"/>
    <w:rsid w:val="0072380F"/>
    <w:rsid w:val="0072763F"/>
    <w:rsid w:val="007326EC"/>
    <w:rsid w:val="00732908"/>
    <w:rsid w:val="00733D59"/>
    <w:rsid w:val="00733DA1"/>
    <w:rsid w:val="00734C1C"/>
    <w:rsid w:val="00736056"/>
    <w:rsid w:val="00740148"/>
    <w:rsid w:val="00741C8A"/>
    <w:rsid w:val="00741E4D"/>
    <w:rsid w:val="00742163"/>
    <w:rsid w:val="0074646C"/>
    <w:rsid w:val="007533E5"/>
    <w:rsid w:val="0075549E"/>
    <w:rsid w:val="00756E0E"/>
    <w:rsid w:val="00757B5A"/>
    <w:rsid w:val="00757F30"/>
    <w:rsid w:val="00761FB0"/>
    <w:rsid w:val="0076551B"/>
    <w:rsid w:val="00765F56"/>
    <w:rsid w:val="00770391"/>
    <w:rsid w:val="00777369"/>
    <w:rsid w:val="00783AC6"/>
    <w:rsid w:val="00784692"/>
    <w:rsid w:val="007869C0"/>
    <w:rsid w:val="007873A9"/>
    <w:rsid w:val="007943ED"/>
    <w:rsid w:val="00796A07"/>
    <w:rsid w:val="00797C0B"/>
    <w:rsid w:val="007A1C78"/>
    <w:rsid w:val="007A2034"/>
    <w:rsid w:val="007B02B1"/>
    <w:rsid w:val="007B1077"/>
    <w:rsid w:val="007B361F"/>
    <w:rsid w:val="007B3C20"/>
    <w:rsid w:val="007B5D4F"/>
    <w:rsid w:val="007C04B8"/>
    <w:rsid w:val="007C04DB"/>
    <w:rsid w:val="007C143A"/>
    <w:rsid w:val="007C3C50"/>
    <w:rsid w:val="007C589A"/>
    <w:rsid w:val="007C6759"/>
    <w:rsid w:val="007D3BE7"/>
    <w:rsid w:val="007D595F"/>
    <w:rsid w:val="007E0412"/>
    <w:rsid w:val="007E5122"/>
    <w:rsid w:val="007E5251"/>
    <w:rsid w:val="007E5DB5"/>
    <w:rsid w:val="007E6EEF"/>
    <w:rsid w:val="007E7108"/>
    <w:rsid w:val="007F2D8D"/>
    <w:rsid w:val="007F3292"/>
    <w:rsid w:val="007F56EA"/>
    <w:rsid w:val="007F574F"/>
    <w:rsid w:val="007F676C"/>
    <w:rsid w:val="008025A6"/>
    <w:rsid w:val="00803382"/>
    <w:rsid w:val="00805242"/>
    <w:rsid w:val="00806BF6"/>
    <w:rsid w:val="0081752E"/>
    <w:rsid w:val="0081782C"/>
    <w:rsid w:val="00817AEB"/>
    <w:rsid w:val="00817DD8"/>
    <w:rsid w:val="008206DA"/>
    <w:rsid w:val="00823C10"/>
    <w:rsid w:val="0083035B"/>
    <w:rsid w:val="008303E2"/>
    <w:rsid w:val="00830CB1"/>
    <w:rsid w:val="00833676"/>
    <w:rsid w:val="00833AE1"/>
    <w:rsid w:val="00834CA0"/>
    <w:rsid w:val="00844283"/>
    <w:rsid w:val="00845768"/>
    <w:rsid w:val="00845BCB"/>
    <w:rsid w:val="00847591"/>
    <w:rsid w:val="0085085B"/>
    <w:rsid w:val="00850D8E"/>
    <w:rsid w:val="00853D0C"/>
    <w:rsid w:val="00854522"/>
    <w:rsid w:val="00857393"/>
    <w:rsid w:val="008621E5"/>
    <w:rsid w:val="00873B4F"/>
    <w:rsid w:val="008750B9"/>
    <w:rsid w:val="00876732"/>
    <w:rsid w:val="00876860"/>
    <w:rsid w:val="00877270"/>
    <w:rsid w:val="00881935"/>
    <w:rsid w:val="00882A82"/>
    <w:rsid w:val="00884E83"/>
    <w:rsid w:val="008851D4"/>
    <w:rsid w:val="00890847"/>
    <w:rsid w:val="008932F1"/>
    <w:rsid w:val="00894ECD"/>
    <w:rsid w:val="008A20AD"/>
    <w:rsid w:val="008A2E40"/>
    <w:rsid w:val="008A2E50"/>
    <w:rsid w:val="008A511D"/>
    <w:rsid w:val="008A6B3F"/>
    <w:rsid w:val="008A7638"/>
    <w:rsid w:val="008B346F"/>
    <w:rsid w:val="008B43BD"/>
    <w:rsid w:val="008B72EB"/>
    <w:rsid w:val="008C08D0"/>
    <w:rsid w:val="008C215F"/>
    <w:rsid w:val="008C5DD7"/>
    <w:rsid w:val="008C671A"/>
    <w:rsid w:val="008D03EF"/>
    <w:rsid w:val="008D1945"/>
    <w:rsid w:val="008D2767"/>
    <w:rsid w:val="008D7B01"/>
    <w:rsid w:val="008E0EDB"/>
    <w:rsid w:val="008E4224"/>
    <w:rsid w:val="008F2D6D"/>
    <w:rsid w:val="008F5D1C"/>
    <w:rsid w:val="00905DFC"/>
    <w:rsid w:val="0090611F"/>
    <w:rsid w:val="0091301F"/>
    <w:rsid w:val="00921BDD"/>
    <w:rsid w:val="00925208"/>
    <w:rsid w:val="00926DC5"/>
    <w:rsid w:val="00930298"/>
    <w:rsid w:val="00931AD9"/>
    <w:rsid w:val="00933684"/>
    <w:rsid w:val="009347F5"/>
    <w:rsid w:val="00935AAE"/>
    <w:rsid w:val="00937A7E"/>
    <w:rsid w:val="00937FE4"/>
    <w:rsid w:val="00942AD4"/>
    <w:rsid w:val="009434EA"/>
    <w:rsid w:val="0094404D"/>
    <w:rsid w:val="00953842"/>
    <w:rsid w:val="00954D6F"/>
    <w:rsid w:val="00956889"/>
    <w:rsid w:val="009618AD"/>
    <w:rsid w:val="00971DC4"/>
    <w:rsid w:val="00973791"/>
    <w:rsid w:val="00973C73"/>
    <w:rsid w:val="0097718B"/>
    <w:rsid w:val="00980EEF"/>
    <w:rsid w:val="0098271D"/>
    <w:rsid w:val="0098306A"/>
    <w:rsid w:val="0098355D"/>
    <w:rsid w:val="00984ACE"/>
    <w:rsid w:val="00985809"/>
    <w:rsid w:val="00995DA0"/>
    <w:rsid w:val="00995E2F"/>
    <w:rsid w:val="0099645D"/>
    <w:rsid w:val="0099656B"/>
    <w:rsid w:val="009A0922"/>
    <w:rsid w:val="009A0A86"/>
    <w:rsid w:val="009A2FEA"/>
    <w:rsid w:val="009A3F6B"/>
    <w:rsid w:val="009A4E52"/>
    <w:rsid w:val="009A605D"/>
    <w:rsid w:val="009A7BCF"/>
    <w:rsid w:val="009A7C2D"/>
    <w:rsid w:val="009B2774"/>
    <w:rsid w:val="009B28A8"/>
    <w:rsid w:val="009B46A8"/>
    <w:rsid w:val="009B52BE"/>
    <w:rsid w:val="009B67F7"/>
    <w:rsid w:val="009C06C5"/>
    <w:rsid w:val="009C1601"/>
    <w:rsid w:val="009C503A"/>
    <w:rsid w:val="009C5E34"/>
    <w:rsid w:val="009C6F4A"/>
    <w:rsid w:val="009C706D"/>
    <w:rsid w:val="009C7402"/>
    <w:rsid w:val="009D3560"/>
    <w:rsid w:val="009D3E1B"/>
    <w:rsid w:val="009D43A1"/>
    <w:rsid w:val="009D4F32"/>
    <w:rsid w:val="009D5CBD"/>
    <w:rsid w:val="009D6DDC"/>
    <w:rsid w:val="009D6F4B"/>
    <w:rsid w:val="009E1B56"/>
    <w:rsid w:val="009E230E"/>
    <w:rsid w:val="009E28E5"/>
    <w:rsid w:val="009E71C1"/>
    <w:rsid w:val="009E7758"/>
    <w:rsid w:val="009F09AC"/>
    <w:rsid w:val="009F0BE5"/>
    <w:rsid w:val="009F3BC0"/>
    <w:rsid w:val="009F3EED"/>
    <w:rsid w:val="009F4317"/>
    <w:rsid w:val="00A001EB"/>
    <w:rsid w:val="00A02FB0"/>
    <w:rsid w:val="00A03DAB"/>
    <w:rsid w:val="00A04488"/>
    <w:rsid w:val="00A05BCF"/>
    <w:rsid w:val="00A07C4D"/>
    <w:rsid w:val="00A1209B"/>
    <w:rsid w:val="00A1581D"/>
    <w:rsid w:val="00A15D1E"/>
    <w:rsid w:val="00A15D65"/>
    <w:rsid w:val="00A169BA"/>
    <w:rsid w:val="00A2075F"/>
    <w:rsid w:val="00A21E6E"/>
    <w:rsid w:val="00A23514"/>
    <w:rsid w:val="00A24A88"/>
    <w:rsid w:val="00A2627B"/>
    <w:rsid w:val="00A26D95"/>
    <w:rsid w:val="00A30D87"/>
    <w:rsid w:val="00A31A1F"/>
    <w:rsid w:val="00A32AF8"/>
    <w:rsid w:val="00A32E3D"/>
    <w:rsid w:val="00A35389"/>
    <w:rsid w:val="00A362C0"/>
    <w:rsid w:val="00A40FF2"/>
    <w:rsid w:val="00A43A76"/>
    <w:rsid w:val="00A461BA"/>
    <w:rsid w:val="00A5401D"/>
    <w:rsid w:val="00A54514"/>
    <w:rsid w:val="00A600A2"/>
    <w:rsid w:val="00A63403"/>
    <w:rsid w:val="00A63619"/>
    <w:rsid w:val="00A637D4"/>
    <w:rsid w:val="00A64875"/>
    <w:rsid w:val="00A66664"/>
    <w:rsid w:val="00A672A8"/>
    <w:rsid w:val="00A742B3"/>
    <w:rsid w:val="00A80EB6"/>
    <w:rsid w:val="00A8694C"/>
    <w:rsid w:val="00A86DDE"/>
    <w:rsid w:val="00A92582"/>
    <w:rsid w:val="00A952B9"/>
    <w:rsid w:val="00A955D9"/>
    <w:rsid w:val="00AA0585"/>
    <w:rsid w:val="00AA34F1"/>
    <w:rsid w:val="00AA4384"/>
    <w:rsid w:val="00AA4E30"/>
    <w:rsid w:val="00AA515F"/>
    <w:rsid w:val="00AA548C"/>
    <w:rsid w:val="00AA5B87"/>
    <w:rsid w:val="00AB2F5B"/>
    <w:rsid w:val="00AB4763"/>
    <w:rsid w:val="00AB48F2"/>
    <w:rsid w:val="00AB4A1A"/>
    <w:rsid w:val="00AB509E"/>
    <w:rsid w:val="00AB7CDB"/>
    <w:rsid w:val="00AC3B05"/>
    <w:rsid w:val="00AC62FF"/>
    <w:rsid w:val="00AC6840"/>
    <w:rsid w:val="00AC77A8"/>
    <w:rsid w:val="00AD171E"/>
    <w:rsid w:val="00AD2804"/>
    <w:rsid w:val="00AD2880"/>
    <w:rsid w:val="00AD5831"/>
    <w:rsid w:val="00AD649F"/>
    <w:rsid w:val="00AD6AE7"/>
    <w:rsid w:val="00AE23E9"/>
    <w:rsid w:val="00AE2CB1"/>
    <w:rsid w:val="00AE3374"/>
    <w:rsid w:val="00AE7B75"/>
    <w:rsid w:val="00AF2BD2"/>
    <w:rsid w:val="00AF454F"/>
    <w:rsid w:val="00AF7BC4"/>
    <w:rsid w:val="00B04A35"/>
    <w:rsid w:val="00B066FC"/>
    <w:rsid w:val="00B127D4"/>
    <w:rsid w:val="00B15900"/>
    <w:rsid w:val="00B15D1F"/>
    <w:rsid w:val="00B15F2D"/>
    <w:rsid w:val="00B2173F"/>
    <w:rsid w:val="00B23749"/>
    <w:rsid w:val="00B2449B"/>
    <w:rsid w:val="00B25037"/>
    <w:rsid w:val="00B257AC"/>
    <w:rsid w:val="00B261C7"/>
    <w:rsid w:val="00B31BA1"/>
    <w:rsid w:val="00B33930"/>
    <w:rsid w:val="00B33C9A"/>
    <w:rsid w:val="00B36598"/>
    <w:rsid w:val="00B37DF5"/>
    <w:rsid w:val="00B422B1"/>
    <w:rsid w:val="00B43208"/>
    <w:rsid w:val="00B4497D"/>
    <w:rsid w:val="00B503CB"/>
    <w:rsid w:val="00B50CCD"/>
    <w:rsid w:val="00B55A7B"/>
    <w:rsid w:val="00B57D05"/>
    <w:rsid w:val="00B60493"/>
    <w:rsid w:val="00B614A5"/>
    <w:rsid w:val="00B617DA"/>
    <w:rsid w:val="00B63956"/>
    <w:rsid w:val="00B63BC6"/>
    <w:rsid w:val="00B6429F"/>
    <w:rsid w:val="00B711FE"/>
    <w:rsid w:val="00B73421"/>
    <w:rsid w:val="00B748D6"/>
    <w:rsid w:val="00B74CF3"/>
    <w:rsid w:val="00B75B02"/>
    <w:rsid w:val="00B77670"/>
    <w:rsid w:val="00B7794F"/>
    <w:rsid w:val="00B81FFD"/>
    <w:rsid w:val="00B82721"/>
    <w:rsid w:val="00B85BE5"/>
    <w:rsid w:val="00B93F7B"/>
    <w:rsid w:val="00BA38D2"/>
    <w:rsid w:val="00BB173F"/>
    <w:rsid w:val="00BB277E"/>
    <w:rsid w:val="00BB557A"/>
    <w:rsid w:val="00BB57C5"/>
    <w:rsid w:val="00BB6BCD"/>
    <w:rsid w:val="00BC51D7"/>
    <w:rsid w:val="00BC5E05"/>
    <w:rsid w:val="00BC69A2"/>
    <w:rsid w:val="00BD20B3"/>
    <w:rsid w:val="00BD3F32"/>
    <w:rsid w:val="00BE1A52"/>
    <w:rsid w:val="00BE4A98"/>
    <w:rsid w:val="00BF077B"/>
    <w:rsid w:val="00BF0AFB"/>
    <w:rsid w:val="00BF1186"/>
    <w:rsid w:val="00BF3034"/>
    <w:rsid w:val="00BF3186"/>
    <w:rsid w:val="00BF3D4D"/>
    <w:rsid w:val="00BF6072"/>
    <w:rsid w:val="00BF6FE6"/>
    <w:rsid w:val="00C011C4"/>
    <w:rsid w:val="00C0469D"/>
    <w:rsid w:val="00C04F0A"/>
    <w:rsid w:val="00C06C24"/>
    <w:rsid w:val="00C100D9"/>
    <w:rsid w:val="00C1139B"/>
    <w:rsid w:val="00C14FC9"/>
    <w:rsid w:val="00C1726B"/>
    <w:rsid w:val="00C175AA"/>
    <w:rsid w:val="00C20101"/>
    <w:rsid w:val="00C242E0"/>
    <w:rsid w:val="00C25A89"/>
    <w:rsid w:val="00C27DA6"/>
    <w:rsid w:val="00C30ABC"/>
    <w:rsid w:val="00C326A7"/>
    <w:rsid w:val="00C35EC3"/>
    <w:rsid w:val="00C36DCC"/>
    <w:rsid w:val="00C44784"/>
    <w:rsid w:val="00C47EA3"/>
    <w:rsid w:val="00C503D3"/>
    <w:rsid w:val="00C50D1D"/>
    <w:rsid w:val="00C51930"/>
    <w:rsid w:val="00C52256"/>
    <w:rsid w:val="00C536CD"/>
    <w:rsid w:val="00C57D10"/>
    <w:rsid w:val="00C65F93"/>
    <w:rsid w:val="00C66575"/>
    <w:rsid w:val="00C66A45"/>
    <w:rsid w:val="00C70EB9"/>
    <w:rsid w:val="00C715B2"/>
    <w:rsid w:val="00C715CA"/>
    <w:rsid w:val="00C73CCB"/>
    <w:rsid w:val="00C74820"/>
    <w:rsid w:val="00C80933"/>
    <w:rsid w:val="00C827E0"/>
    <w:rsid w:val="00C842D2"/>
    <w:rsid w:val="00C84B5B"/>
    <w:rsid w:val="00C87122"/>
    <w:rsid w:val="00C912AF"/>
    <w:rsid w:val="00C91FA7"/>
    <w:rsid w:val="00C934D1"/>
    <w:rsid w:val="00C97206"/>
    <w:rsid w:val="00C97B78"/>
    <w:rsid w:val="00CA11E6"/>
    <w:rsid w:val="00CA158F"/>
    <w:rsid w:val="00CA2179"/>
    <w:rsid w:val="00CA2A92"/>
    <w:rsid w:val="00CA30C0"/>
    <w:rsid w:val="00CA62BB"/>
    <w:rsid w:val="00CA67AF"/>
    <w:rsid w:val="00CA7A12"/>
    <w:rsid w:val="00CB2481"/>
    <w:rsid w:val="00CB2D68"/>
    <w:rsid w:val="00CB3A21"/>
    <w:rsid w:val="00CB3AF2"/>
    <w:rsid w:val="00CB440D"/>
    <w:rsid w:val="00CB6588"/>
    <w:rsid w:val="00CC0DA1"/>
    <w:rsid w:val="00CC1B1A"/>
    <w:rsid w:val="00CC6895"/>
    <w:rsid w:val="00CD11F3"/>
    <w:rsid w:val="00CD1738"/>
    <w:rsid w:val="00CD59AA"/>
    <w:rsid w:val="00CD5ABA"/>
    <w:rsid w:val="00CD7547"/>
    <w:rsid w:val="00CD7CB8"/>
    <w:rsid w:val="00CE6B32"/>
    <w:rsid w:val="00CF1AE1"/>
    <w:rsid w:val="00CF3CE8"/>
    <w:rsid w:val="00CF4584"/>
    <w:rsid w:val="00CF4B8F"/>
    <w:rsid w:val="00CF4D03"/>
    <w:rsid w:val="00CF7A84"/>
    <w:rsid w:val="00D00AB8"/>
    <w:rsid w:val="00D00D57"/>
    <w:rsid w:val="00D00D91"/>
    <w:rsid w:val="00D02EF4"/>
    <w:rsid w:val="00D03E3E"/>
    <w:rsid w:val="00D06D1C"/>
    <w:rsid w:val="00D1103E"/>
    <w:rsid w:val="00D123B1"/>
    <w:rsid w:val="00D145CA"/>
    <w:rsid w:val="00D14EF0"/>
    <w:rsid w:val="00D16BC8"/>
    <w:rsid w:val="00D25FB9"/>
    <w:rsid w:val="00D30A31"/>
    <w:rsid w:val="00D32653"/>
    <w:rsid w:val="00D32815"/>
    <w:rsid w:val="00D3531E"/>
    <w:rsid w:val="00D35B0B"/>
    <w:rsid w:val="00D378C9"/>
    <w:rsid w:val="00D4206F"/>
    <w:rsid w:val="00D440A2"/>
    <w:rsid w:val="00D45F21"/>
    <w:rsid w:val="00D46BC9"/>
    <w:rsid w:val="00D47652"/>
    <w:rsid w:val="00D47D7C"/>
    <w:rsid w:val="00D52D61"/>
    <w:rsid w:val="00D53D67"/>
    <w:rsid w:val="00D543AD"/>
    <w:rsid w:val="00D544C1"/>
    <w:rsid w:val="00D57590"/>
    <w:rsid w:val="00D57B9A"/>
    <w:rsid w:val="00D667B9"/>
    <w:rsid w:val="00D67479"/>
    <w:rsid w:val="00D712C2"/>
    <w:rsid w:val="00D718FC"/>
    <w:rsid w:val="00D77379"/>
    <w:rsid w:val="00D82149"/>
    <w:rsid w:val="00D8290C"/>
    <w:rsid w:val="00D840F7"/>
    <w:rsid w:val="00D8462B"/>
    <w:rsid w:val="00D85B1D"/>
    <w:rsid w:val="00D90BD2"/>
    <w:rsid w:val="00D9468A"/>
    <w:rsid w:val="00D94AEC"/>
    <w:rsid w:val="00D95ED3"/>
    <w:rsid w:val="00D975BD"/>
    <w:rsid w:val="00DA1795"/>
    <w:rsid w:val="00DA3155"/>
    <w:rsid w:val="00DA4520"/>
    <w:rsid w:val="00DA4529"/>
    <w:rsid w:val="00DA4788"/>
    <w:rsid w:val="00DA561D"/>
    <w:rsid w:val="00DA59C7"/>
    <w:rsid w:val="00DA6021"/>
    <w:rsid w:val="00DA7811"/>
    <w:rsid w:val="00DB025A"/>
    <w:rsid w:val="00DB06B2"/>
    <w:rsid w:val="00DB0E3B"/>
    <w:rsid w:val="00DB2319"/>
    <w:rsid w:val="00DC0602"/>
    <w:rsid w:val="00DC25A5"/>
    <w:rsid w:val="00DC59C4"/>
    <w:rsid w:val="00DC5CED"/>
    <w:rsid w:val="00DC6807"/>
    <w:rsid w:val="00DC69A3"/>
    <w:rsid w:val="00DD0EAB"/>
    <w:rsid w:val="00DD0EB6"/>
    <w:rsid w:val="00DE19D9"/>
    <w:rsid w:val="00DE1BA3"/>
    <w:rsid w:val="00DE213E"/>
    <w:rsid w:val="00DE248E"/>
    <w:rsid w:val="00DE2F64"/>
    <w:rsid w:val="00DE31F5"/>
    <w:rsid w:val="00DE7D94"/>
    <w:rsid w:val="00DF0D62"/>
    <w:rsid w:val="00DF2525"/>
    <w:rsid w:val="00DF5356"/>
    <w:rsid w:val="00DF7EFC"/>
    <w:rsid w:val="00E02E86"/>
    <w:rsid w:val="00E0389A"/>
    <w:rsid w:val="00E07772"/>
    <w:rsid w:val="00E077EC"/>
    <w:rsid w:val="00E11151"/>
    <w:rsid w:val="00E17C67"/>
    <w:rsid w:val="00E17E69"/>
    <w:rsid w:val="00E20E81"/>
    <w:rsid w:val="00E237A7"/>
    <w:rsid w:val="00E239B0"/>
    <w:rsid w:val="00E24ECE"/>
    <w:rsid w:val="00E25596"/>
    <w:rsid w:val="00E26301"/>
    <w:rsid w:val="00E30ABB"/>
    <w:rsid w:val="00E30EF7"/>
    <w:rsid w:val="00E33BDC"/>
    <w:rsid w:val="00E35DA5"/>
    <w:rsid w:val="00E4067C"/>
    <w:rsid w:val="00E43ED8"/>
    <w:rsid w:val="00E44F20"/>
    <w:rsid w:val="00E47949"/>
    <w:rsid w:val="00E526FF"/>
    <w:rsid w:val="00E53F0B"/>
    <w:rsid w:val="00E542CE"/>
    <w:rsid w:val="00E566A6"/>
    <w:rsid w:val="00E6014B"/>
    <w:rsid w:val="00E62C4C"/>
    <w:rsid w:val="00E67134"/>
    <w:rsid w:val="00E67521"/>
    <w:rsid w:val="00E737A2"/>
    <w:rsid w:val="00E73E40"/>
    <w:rsid w:val="00E73E75"/>
    <w:rsid w:val="00E800D9"/>
    <w:rsid w:val="00E813E7"/>
    <w:rsid w:val="00E8243A"/>
    <w:rsid w:val="00E826E4"/>
    <w:rsid w:val="00E82D64"/>
    <w:rsid w:val="00E8366C"/>
    <w:rsid w:val="00E861F0"/>
    <w:rsid w:val="00E878FF"/>
    <w:rsid w:val="00E9348E"/>
    <w:rsid w:val="00E94D25"/>
    <w:rsid w:val="00E951A8"/>
    <w:rsid w:val="00EA170A"/>
    <w:rsid w:val="00EA2BD4"/>
    <w:rsid w:val="00EA3B5B"/>
    <w:rsid w:val="00EA7BEB"/>
    <w:rsid w:val="00EB01B5"/>
    <w:rsid w:val="00EB20A0"/>
    <w:rsid w:val="00EB30C3"/>
    <w:rsid w:val="00EB3C6D"/>
    <w:rsid w:val="00EB46E5"/>
    <w:rsid w:val="00EB749D"/>
    <w:rsid w:val="00EB7A43"/>
    <w:rsid w:val="00EB7D47"/>
    <w:rsid w:val="00EC0547"/>
    <w:rsid w:val="00EC06BA"/>
    <w:rsid w:val="00EC14DA"/>
    <w:rsid w:val="00EC162E"/>
    <w:rsid w:val="00EC46D8"/>
    <w:rsid w:val="00EC48E1"/>
    <w:rsid w:val="00EC758D"/>
    <w:rsid w:val="00EC7D4B"/>
    <w:rsid w:val="00EC7E75"/>
    <w:rsid w:val="00ED0BE1"/>
    <w:rsid w:val="00ED0F02"/>
    <w:rsid w:val="00ED2330"/>
    <w:rsid w:val="00ED3492"/>
    <w:rsid w:val="00ED3500"/>
    <w:rsid w:val="00EE08CA"/>
    <w:rsid w:val="00EE1420"/>
    <w:rsid w:val="00EE271A"/>
    <w:rsid w:val="00EE64A4"/>
    <w:rsid w:val="00EE7B37"/>
    <w:rsid w:val="00EF52E0"/>
    <w:rsid w:val="00EF591E"/>
    <w:rsid w:val="00EF5BD3"/>
    <w:rsid w:val="00F01AA2"/>
    <w:rsid w:val="00F033B0"/>
    <w:rsid w:val="00F0373B"/>
    <w:rsid w:val="00F065B2"/>
    <w:rsid w:val="00F06DA8"/>
    <w:rsid w:val="00F074E2"/>
    <w:rsid w:val="00F1277E"/>
    <w:rsid w:val="00F16124"/>
    <w:rsid w:val="00F17892"/>
    <w:rsid w:val="00F17AF4"/>
    <w:rsid w:val="00F22A41"/>
    <w:rsid w:val="00F237A5"/>
    <w:rsid w:val="00F237F2"/>
    <w:rsid w:val="00F260F6"/>
    <w:rsid w:val="00F26211"/>
    <w:rsid w:val="00F3048B"/>
    <w:rsid w:val="00F32691"/>
    <w:rsid w:val="00F32CFC"/>
    <w:rsid w:val="00F33384"/>
    <w:rsid w:val="00F341DE"/>
    <w:rsid w:val="00F356F3"/>
    <w:rsid w:val="00F376D0"/>
    <w:rsid w:val="00F41318"/>
    <w:rsid w:val="00F4150B"/>
    <w:rsid w:val="00F418BC"/>
    <w:rsid w:val="00F43AA8"/>
    <w:rsid w:val="00F4405D"/>
    <w:rsid w:val="00F45317"/>
    <w:rsid w:val="00F47AA1"/>
    <w:rsid w:val="00F5019A"/>
    <w:rsid w:val="00F52734"/>
    <w:rsid w:val="00F53739"/>
    <w:rsid w:val="00F5431F"/>
    <w:rsid w:val="00F614CB"/>
    <w:rsid w:val="00F64331"/>
    <w:rsid w:val="00F649AA"/>
    <w:rsid w:val="00F65D0F"/>
    <w:rsid w:val="00F661E5"/>
    <w:rsid w:val="00F71243"/>
    <w:rsid w:val="00F71C38"/>
    <w:rsid w:val="00F72524"/>
    <w:rsid w:val="00F72EF9"/>
    <w:rsid w:val="00F75D9F"/>
    <w:rsid w:val="00F75DD5"/>
    <w:rsid w:val="00F82F54"/>
    <w:rsid w:val="00F84AE9"/>
    <w:rsid w:val="00F86A4F"/>
    <w:rsid w:val="00F903FA"/>
    <w:rsid w:val="00F90BF4"/>
    <w:rsid w:val="00F924E9"/>
    <w:rsid w:val="00F9380C"/>
    <w:rsid w:val="00F9545D"/>
    <w:rsid w:val="00FA0163"/>
    <w:rsid w:val="00FA2385"/>
    <w:rsid w:val="00FA2C82"/>
    <w:rsid w:val="00FA2F1D"/>
    <w:rsid w:val="00FA518A"/>
    <w:rsid w:val="00FA650A"/>
    <w:rsid w:val="00FA7347"/>
    <w:rsid w:val="00FB00A9"/>
    <w:rsid w:val="00FB0960"/>
    <w:rsid w:val="00FB1FFC"/>
    <w:rsid w:val="00FB2693"/>
    <w:rsid w:val="00FB2ECA"/>
    <w:rsid w:val="00FB31F3"/>
    <w:rsid w:val="00FC01C9"/>
    <w:rsid w:val="00FC0933"/>
    <w:rsid w:val="00FC27B9"/>
    <w:rsid w:val="00FC338D"/>
    <w:rsid w:val="00FC56E6"/>
    <w:rsid w:val="00FC796F"/>
    <w:rsid w:val="00FD145D"/>
    <w:rsid w:val="00FD192A"/>
    <w:rsid w:val="00FD3097"/>
    <w:rsid w:val="00FD352F"/>
    <w:rsid w:val="00FD469A"/>
    <w:rsid w:val="00FD4991"/>
    <w:rsid w:val="00FD640C"/>
    <w:rsid w:val="00FE333F"/>
    <w:rsid w:val="00FE3E62"/>
    <w:rsid w:val="00FE4F01"/>
    <w:rsid w:val="00FE58E1"/>
    <w:rsid w:val="00FE5931"/>
    <w:rsid w:val="00FF0CDC"/>
    <w:rsid w:val="00FF1D37"/>
    <w:rsid w:val="00FF3433"/>
    <w:rsid w:val="00FF3955"/>
    <w:rsid w:val="00FF3A81"/>
    <w:rsid w:val="00FF3F72"/>
    <w:rsid w:val="00FF7232"/>
    <w:rsid w:val="00FF7964"/>
    <w:rsid w:val="0148EF50"/>
    <w:rsid w:val="05C175FA"/>
    <w:rsid w:val="06624370"/>
    <w:rsid w:val="12376D25"/>
    <w:rsid w:val="15AD8211"/>
    <w:rsid w:val="18F34401"/>
    <w:rsid w:val="2150E552"/>
    <w:rsid w:val="2257DDD8"/>
    <w:rsid w:val="33A0B470"/>
    <w:rsid w:val="34C94980"/>
    <w:rsid w:val="3D433FAB"/>
    <w:rsid w:val="3E0C5182"/>
    <w:rsid w:val="422A172E"/>
    <w:rsid w:val="4816A965"/>
    <w:rsid w:val="58801FE4"/>
    <w:rsid w:val="5A9D7152"/>
    <w:rsid w:val="62AE4A0B"/>
    <w:rsid w:val="6B10142E"/>
    <w:rsid w:val="6C7176A8"/>
    <w:rsid w:val="6E9BFB1B"/>
    <w:rsid w:val="6F1DE67E"/>
    <w:rsid w:val="776B1C5C"/>
    <w:rsid w:val="7ECD135B"/>
    <w:rsid w:val="7EE8E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3B09"/>
  <w15:docId w15:val="{838957A0-A5CA-44C2-8C8A-31BDDF9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ECA"/>
    <w:pPr>
      <w:spacing w:after="160" w:line="259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7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1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4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47827"/>
    <w:rPr>
      <w:rFonts w:ascii="Segoe UI" w:hAnsi="Segoe UI" w:cs="Segoe UI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A46FD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qFormat/>
    <w:rsid w:val="00A46FD4"/>
  </w:style>
  <w:style w:type="character" w:customStyle="1" w:styleId="eop">
    <w:name w:val="eop"/>
    <w:basedOn w:val="Absatz-Standardschriftart"/>
    <w:qFormat/>
    <w:rsid w:val="00A46FD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Helvetic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Helvetic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sz w:val="14"/>
      <w:szCs w:val="1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ascii="Helvetica" w:hAnsi="Helvetica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Open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ascii="Helvetica" w:hAnsi="Helvetica" w:cs="Helvetica"/>
      <w:sz w:val="20"/>
      <w:szCs w:val="20"/>
    </w:rPr>
  </w:style>
  <w:style w:type="character" w:customStyle="1" w:styleId="ListLabel42">
    <w:name w:val="ListLabel 42"/>
    <w:qFormat/>
    <w:rPr>
      <w:rFonts w:ascii="Helvetica" w:hAnsi="Helvetica" w:cs="Helvetica"/>
      <w:sz w:val="20"/>
      <w:szCs w:val="20"/>
    </w:rPr>
  </w:style>
  <w:style w:type="character" w:customStyle="1" w:styleId="ListLabel43">
    <w:name w:val="ListLabel 43"/>
    <w:qFormat/>
    <w:rPr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82AF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82AF4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82AF4"/>
    <w:rPr>
      <w:b/>
      <w:bCs/>
      <w:szCs w:val="20"/>
    </w:rPr>
  </w:style>
  <w:style w:type="character" w:customStyle="1" w:styleId="InternetLink">
    <w:name w:val="Internet Link"/>
    <w:basedOn w:val="Absatz-Standardschriftart"/>
    <w:uiPriority w:val="99"/>
    <w:unhideWhenUsed/>
    <w:rsid w:val="00B62E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B62E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3FBC"/>
    <w:rPr>
      <w:b/>
      <w:bCs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Arial"/>
      <w:sz w:val="20"/>
      <w:szCs w:val="20"/>
    </w:rPr>
  </w:style>
  <w:style w:type="character" w:customStyle="1" w:styleId="ListLabel54">
    <w:name w:val="ListLabel 54"/>
    <w:qFormat/>
    <w:rPr>
      <w:sz w:val="14"/>
      <w:szCs w:val="14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copy-paste-block">
    <w:name w:val="copy-paste-block"/>
    <w:basedOn w:val="Standard"/>
    <w:qFormat/>
    <w:rsid w:val="00FA5F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478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qFormat/>
    <w:rsid w:val="00A46F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328C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82AF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82AF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501C7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5CC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245CC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24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1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7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180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63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30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2325">
              <w:marLeft w:val="1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78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e@urlaubsguru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rlaubsguru.de/reisekalender/guenstiger-sommerurlaub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urlaubsguru.d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3" ma:contentTypeDescription="Ein neues Dokument erstellen." ma:contentTypeScope="" ma:versionID="79bbb754226fa55e1e7ced6e7c42cc0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87880ab18725ca4fb98c2202f5322d57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6D889-A26A-4002-B1DD-73E1684B1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14E85-4495-4E41-BC50-FFBDB4BF0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E0897E-3EC9-4F91-9CCB-88D231FC7B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FDC760-46D5-4EF7-9443-1C135D9FE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227</cp:revision>
  <cp:lastPrinted>2020-12-15T23:26:00Z</cp:lastPrinted>
  <dcterms:created xsi:type="dcterms:W3CDTF">2022-01-03T15:06:00Z</dcterms:created>
  <dcterms:modified xsi:type="dcterms:W3CDTF">2022-02-14T15:39:00Z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0x0101003ACF8E5D40131140A9D18E32591448A2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