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BA23A" w14:textId="0FBB47A3" w:rsidR="009B77EB" w:rsidRDefault="006E0069" w:rsidP="006E0069">
      <w:pPr>
        <w:pStyle w:val="berschrift2"/>
        <w:rPr>
          <w:lang w:val="de-DE"/>
        </w:rPr>
      </w:pPr>
      <w:r w:rsidRPr="006E0069">
        <w:rPr>
          <w:lang w:val="de-DE"/>
        </w:rPr>
        <w:t xml:space="preserve">Bienenvölker produzieren </w:t>
      </w:r>
      <w:r w:rsidR="00390B17" w:rsidRPr="006E0069">
        <w:rPr>
          <w:lang w:val="de-DE"/>
        </w:rPr>
        <w:t>e</w:t>
      </w:r>
      <w:r w:rsidR="00390B17">
        <w:rPr>
          <w:lang w:val="de-DE"/>
        </w:rPr>
        <w:t>IGENEN</w:t>
      </w:r>
      <w:r w:rsidR="00390B17" w:rsidRPr="006E0069">
        <w:rPr>
          <w:lang w:val="de-DE"/>
        </w:rPr>
        <w:t xml:space="preserve"> </w:t>
      </w:r>
      <w:r w:rsidRPr="006E0069">
        <w:rPr>
          <w:lang w:val="de-DE"/>
        </w:rPr>
        <w:t>Honig</w:t>
      </w:r>
    </w:p>
    <w:p w14:paraId="54EDED69" w14:textId="3BEA168C" w:rsidR="006E0069" w:rsidRPr="006E0069" w:rsidRDefault="006E0069" w:rsidP="006E0069">
      <w:pPr>
        <w:pStyle w:val="berschrift3"/>
        <w:rPr>
          <w:lang w:val="de-DE"/>
        </w:rPr>
      </w:pPr>
      <w:r>
        <w:rPr>
          <w:lang w:val="de-DE"/>
        </w:rPr>
        <w:t>LAUDA baut ökologische</w:t>
      </w:r>
      <w:r w:rsidR="00356020">
        <w:rPr>
          <w:lang w:val="de-DE"/>
        </w:rPr>
        <w:t>s</w:t>
      </w:r>
      <w:r>
        <w:rPr>
          <w:lang w:val="de-DE"/>
        </w:rPr>
        <w:t xml:space="preserve"> Engagement aus</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3532DC50" w14:textId="20D22D72" w:rsidR="00EB4953" w:rsidRPr="00DC1E17" w:rsidRDefault="00960B94" w:rsidP="00EB4953">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135A32">
        <w:rPr>
          <w:rFonts w:ascii="Brandon Grotesque Office Light" w:hAnsi="Brandon Grotesque Office Light"/>
          <w:lang w:val="de-DE"/>
        </w:rPr>
        <w:t>10</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135A32">
        <w:rPr>
          <w:rFonts w:ascii="Brandon Grotesque Office Light" w:hAnsi="Brandon Grotesque Office Light"/>
          <w:lang w:val="de-DE"/>
        </w:rPr>
        <w:t xml:space="preserve">Oktober </w:t>
      </w:r>
      <w:r w:rsidR="00F00072" w:rsidRPr="00B1573F">
        <w:rPr>
          <w:rFonts w:ascii="Brandon Grotesque Office Light" w:hAnsi="Brandon Grotesque Office Light"/>
          <w:lang w:val="de-DE"/>
        </w:rPr>
        <w:t>2024</w:t>
      </w:r>
      <w:r w:rsidR="004C6218">
        <w:rPr>
          <w:rFonts w:ascii="Brandon Grotesque Office Light" w:hAnsi="Brandon Grotesque Office Light"/>
          <w:lang w:val="de-DE"/>
        </w:rPr>
        <w:t xml:space="preserve"> – </w:t>
      </w:r>
      <w:r w:rsidR="00EB4953" w:rsidRPr="00EB4953">
        <w:rPr>
          <w:rFonts w:ascii="Brandon Grotesque Office Light" w:hAnsi="Brandon Grotesque Office Light"/>
          <w:lang w:val="de-DE"/>
        </w:rPr>
        <w:t>Die LAUDA DR. R. WOBSER GMBH &amp; CO. KG</w:t>
      </w:r>
      <w:r w:rsidR="00EB4953">
        <w:rPr>
          <w:rFonts w:ascii="Brandon Grotesque Office Light" w:hAnsi="Brandon Grotesque Office Light"/>
          <w:lang w:val="de-DE"/>
        </w:rPr>
        <w:t xml:space="preserve"> </w:t>
      </w:r>
      <w:r w:rsidR="00EB4953" w:rsidRPr="00EB4953">
        <w:rPr>
          <w:rFonts w:ascii="Brandon Grotesque Office Light" w:hAnsi="Brandon Grotesque Office Light"/>
          <w:lang w:val="de-DE"/>
        </w:rPr>
        <w:t xml:space="preserve">hat im vergangenen Jahr zwei Bienenvölker auf </w:t>
      </w:r>
      <w:r w:rsidR="003349D4">
        <w:rPr>
          <w:rFonts w:ascii="Brandon Grotesque Office Light" w:hAnsi="Brandon Grotesque Office Light"/>
          <w:lang w:val="de-DE"/>
        </w:rPr>
        <w:t>dem</w:t>
      </w:r>
      <w:r w:rsidR="00EB4953" w:rsidRPr="00EB4953">
        <w:rPr>
          <w:rFonts w:ascii="Brandon Grotesque Office Light" w:hAnsi="Brandon Grotesque Office Light"/>
          <w:lang w:val="de-DE"/>
        </w:rPr>
        <w:t xml:space="preserve"> Firmengelände angesiedelt. </w:t>
      </w:r>
      <w:r w:rsidR="00B32CE8" w:rsidRPr="00B32CE8">
        <w:rPr>
          <w:rFonts w:ascii="Brandon Grotesque Office Light" w:hAnsi="Brandon Grotesque Office Light"/>
          <w:lang w:val="de-DE"/>
        </w:rPr>
        <w:t>In diesem Sommer konnte die erste Honigproduktion abgeschlossen werden.</w:t>
      </w:r>
      <w:r w:rsidR="00DC1E17">
        <w:rPr>
          <w:rFonts w:ascii="Brandon Grotesque Office Light" w:hAnsi="Brandon Grotesque Office Light"/>
          <w:lang w:val="de-DE"/>
        </w:rPr>
        <w:t xml:space="preserve"> </w:t>
      </w:r>
      <w:r w:rsidR="00DC1E17" w:rsidRPr="00DC1E17">
        <w:rPr>
          <w:rFonts w:ascii="Brandon Grotesque Office Light" w:hAnsi="Brandon Grotesque Office Light"/>
          <w:lang w:val="de-DE"/>
        </w:rPr>
        <w:t xml:space="preserve">Bei einem Vor-Ort-Termin überzeugte sich Dr. Gunther Wobser, Geschäftsführender Gesellschafter </w:t>
      </w:r>
      <w:r w:rsidR="00DC1E17">
        <w:rPr>
          <w:rFonts w:ascii="Brandon Grotesque Office Light" w:hAnsi="Brandon Grotesque Office Light"/>
          <w:lang w:val="de-DE"/>
        </w:rPr>
        <w:t xml:space="preserve">des </w:t>
      </w:r>
      <w:r w:rsidR="00DC1E17" w:rsidRPr="00EB4953">
        <w:rPr>
          <w:rFonts w:ascii="Brandon Grotesque Office Light" w:hAnsi="Brandon Grotesque Office Light"/>
          <w:lang w:val="de-DE"/>
        </w:rPr>
        <w:t>Weltmarktführer</w:t>
      </w:r>
      <w:r w:rsidR="00DC1E17">
        <w:rPr>
          <w:rFonts w:ascii="Brandon Grotesque Office Light" w:hAnsi="Brandon Grotesque Office Light"/>
          <w:lang w:val="de-DE"/>
        </w:rPr>
        <w:t>s</w:t>
      </w:r>
      <w:r w:rsidR="00DC1E17" w:rsidRPr="00EB4953">
        <w:rPr>
          <w:rFonts w:ascii="Brandon Grotesque Office Light" w:hAnsi="Brandon Grotesque Office Light"/>
          <w:lang w:val="de-DE"/>
        </w:rPr>
        <w:t xml:space="preserve"> für </w:t>
      </w:r>
      <w:r w:rsidR="00DC1E17">
        <w:rPr>
          <w:rFonts w:ascii="Brandon Grotesque Office Light" w:hAnsi="Brandon Grotesque Office Light"/>
          <w:lang w:val="de-DE"/>
        </w:rPr>
        <w:t xml:space="preserve">exakte </w:t>
      </w:r>
      <w:r w:rsidR="00DC1E17" w:rsidRPr="00EB4953">
        <w:rPr>
          <w:rFonts w:ascii="Brandon Grotesque Office Light" w:hAnsi="Brandon Grotesque Office Light"/>
          <w:lang w:val="de-DE"/>
        </w:rPr>
        <w:t>Temperierung</w:t>
      </w:r>
      <w:r w:rsidR="00DC1E17" w:rsidRPr="00DC1E17">
        <w:rPr>
          <w:rFonts w:ascii="Brandon Grotesque Office Light" w:hAnsi="Brandon Grotesque Office Light"/>
          <w:lang w:val="de-DE"/>
        </w:rPr>
        <w:t xml:space="preserve">, gemeinsam mit den beiden firmeneigenen </w:t>
      </w:r>
      <w:r w:rsidR="00DC1E17">
        <w:rPr>
          <w:rFonts w:ascii="Brandon Grotesque Office Light" w:hAnsi="Brandon Grotesque Office Light"/>
          <w:lang w:val="de-DE"/>
        </w:rPr>
        <w:t>Hobby</w:t>
      </w:r>
      <w:r w:rsidR="000223D3">
        <w:rPr>
          <w:rFonts w:ascii="Brandon Grotesque Office Light" w:hAnsi="Brandon Grotesque Office Light"/>
          <w:lang w:val="de-DE"/>
        </w:rPr>
        <w:t>-I</w:t>
      </w:r>
      <w:r w:rsidR="00DC1E17" w:rsidRPr="00DC1E17">
        <w:rPr>
          <w:rFonts w:ascii="Brandon Grotesque Office Light" w:hAnsi="Brandon Grotesque Office Light"/>
          <w:lang w:val="de-DE"/>
        </w:rPr>
        <w:t>mkern von den Bienenstöcken sowie der Qualität und dem Geschmack des ersten geernteten Honigs.</w:t>
      </w:r>
    </w:p>
    <w:p w14:paraId="5F6E846E" w14:textId="77777777" w:rsidR="00455D92" w:rsidRPr="00EB4953" w:rsidRDefault="00455D92" w:rsidP="00EB4953">
      <w:pPr>
        <w:rPr>
          <w:rFonts w:ascii="Brandon Grotesque Office Light" w:hAnsi="Brandon Grotesque Office Light"/>
          <w:lang w:val="de-DE"/>
        </w:rPr>
      </w:pPr>
    </w:p>
    <w:p w14:paraId="0E341C4B" w14:textId="1EC72F56" w:rsidR="00EB4953" w:rsidRPr="00EB4953" w:rsidRDefault="00BF0B1D" w:rsidP="00EB4953">
      <w:pPr>
        <w:rPr>
          <w:rFonts w:ascii="Brandon Grotesque Office Light" w:hAnsi="Brandon Grotesque Office Light"/>
          <w:lang w:val="de-DE"/>
        </w:rPr>
      </w:pPr>
      <w:r>
        <w:rPr>
          <w:rFonts w:ascii="Brandon Grotesque Office Light" w:hAnsi="Brandon Grotesque Office Light"/>
          <w:lang w:val="de-DE"/>
        </w:rPr>
        <w:t>»</w:t>
      </w:r>
      <w:r w:rsidR="00EB4953" w:rsidRPr="00EB4953">
        <w:rPr>
          <w:rFonts w:ascii="Brandon Grotesque Office Light" w:hAnsi="Brandon Grotesque Office Light"/>
          <w:lang w:val="de-DE"/>
        </w:rPr>
        <w:t>Mit den Bienenvölkern möchten wir einen Beitrag zur lokalen Biodiversität leisten und gleichzeitig das Bewusstsein für die Bedeutung von Bienen schärfen.</w:t>
      </w:r>
      <w:r>
        <w:rPr>
          <w:rFonts w:ascii="Brandon Grotesque Office Light" w:hAnsi="Brandon Grotesque Office Light"/>
          <w:lang w:val="de-DE"/>
        </w:rPr>
        <w:t>«</w:t>
      </w:r>
      <w:r w:rsidR="00A034EA">
        <w:rPr>
          <w:rFonts w:ascii="Brandon Grotesque Office Light" w:hAnsi="Brandon Grotesque Office Light"/>
          <w:lang w:val="de-DE"/>
        </w:rPr>
        <w:t xml:space="preserve">, erläutert </w:t>
      </w:r>
      <w:r w:rsidR="00A034EA" w:rsidRPr="00A034EA">
        <w:rPr>
          <w:rFonts w:ascii="Brandon Grotesque Office Light" w:hAnsi="Brandon Grotesque Office Light"/>
          <w:lang w:val="de-DE"/>
        </w:rPr>
        <w:t>Dr. Wobser das Projekt</w:t>
      </w:r>
      <w:r w:rsidR="00A034EA">
        <w:rPr>
          <w:rFonts w:ascii="Brandon Grotesque Office Light" w:hAnsi="Brandon Grotesque Office Light"/>
          <w:lang w:val="de-DE"/>
        </w:rPr>
        <w:t xml:space="preserve">. </w:t>
      </w:r>
      <w:r>
        <w:rPr>
          <w:rFonts w:ascii="Brandon Grotesque Office Light" w:hAnsi="Brandon Grotesque Office Light"/>
          <w:lang w:val="de-DE"/>
        </w:rPr>
        <w:t>»</w:t>
      </w:r>
      <w:r w:rsidR="00EB4953" w:rsidRPr="00EB4953">
        <w:rPr>
          <w:rFonts w:ascii="Brandon Grotesque Office Light" w:hAnsi="Brandon Grotesque Office Light"/>
          <w:lang w:val="de-DE"/>
        </w:rPr>
        <w:t xml:space="preserve">Es ist ein konkreter Schritt in unserem Bestreben </w:t>
      </w:r>
      <w:r w:rsidR="00390B17">
        <w:rPr>
          <w:rFonts w:ascii="Brandon Grotesque Office Light" w:hAnsi="Brandon Grotesque Office Light"/>
          <w:lang w:val="de-DE"/>
        </w:rPr>
        <w:t>gesellschaftliche</w:t>
      </w:r>
      <w:r w:rsidR="00390B17" w:rsidRPr="00EB4953">
        <w:rPr>
          <w:rFonts w:ascii="Brandon Grotesque Office Light" w:hAnsi="Brandon Grotesque Office Light"/>
          <w:lang w:val="de-DE"/>
        </w:rPr>
        <w:t xml:space="preserve"> </w:t>
      </w:r>
      <w:r w:rsidR="00EB4953" w:rsidRPr="00EB4953">
        <w:rPr>
          <w:rFonts w:ascii="Brandon Grotesque Office Light" w:hAnsi="Brandon Grotesque Office Light"/>
          <w:lang w:val="de-DE"/>
        </w:rPr>
        <w:t>Verantwortung zu übernehmen</w:t>
      </w:r>
      <w:r w:rsidR="00277332">
        <w:rPr>
          <w:rFonts w:ascii="Brandon Grotesque Office Light" w:hAnsi="Brandon Grotesque Office Light"/>
          <w:lang w:val="de-DE"/>
        </w:rPr>
        <w:t>.</w:t>
      </w:r>
      <w:r>
        <w:rPr>
          <w:rFonts w:ascii="Brandon Grotesque Office Light" w:hAnsi="Brandon Grotesque Office Light"/>
          <w:lang w:val="de-DE"/>
        </w:rPr>
        <w:t>«</w:t>
      </w:r>
    </w:p>
    <w:p w14:paraId="4E6AE31B" w14:textId="77777777" w:rsidR="00EB4953" w:rsidRDefault="00EB4953" w:rsidP="00EB4953">
      <w:pPr>
        <w:rPr>
          <w:rFonts w:ascii="Brandon Grotesque Office Light" w:hAnsi="Brandon Grotesque Office Light"/>
          <w:lang w:val="de-DE"/>
        </w:rPr>
      </w:pPr>
    </w:p>
    <w:p w14:paraId="41F52164" w14:textId="2D3DF6E3" w:rsidR="00EB4953" w:rsidRDefault="0040187D" w:rsidP="00EB4953">
      <w:pPr>
        <w:rPr>
          <w:rFonts w:ascii="Brandon Grotesque Office Light" w:hAnsi="Brandon Grotesque Office Light"/>
          <w:lang w:val="de-DE"/>
        </w:rPr>
      </w:pPr>
      <w:r w:rsidRPr="0040187D">
        <w:rPr>
          <w:rFonts w:ascii="Brandon Grotesque Office Light" w:hAnsi="Brandon Grotesque Office Light"/>
          <w:lang w:val="de-DE"/>
        </w:rPr>
        <w:t>Die beiden Bienenvölker, die von den LAUDA Mitarbeite</w:t>
      </w:r>
      <w:r>
        <w:rPr>
          <w:rFonts w:ascii="Brandon Grotesque Office Light" w:hAnsi="Brandon Grotesque Office Light"/>
          <w:lang w:val="de-DE"/>
        </w:rPr>
        <w:t>nden</w:t>
      </w:r>
      <w:r w:rsidRPr="0040187D">
        <w:rPr>
          <w:rFonts w:ascii="Brandon Grotesque Office Light" w:hAnsi="Brandon Grotesque Office Light"/>
          <w:lang w:val="de-DE"/>
        </w:rPr>
        <w:t xml:space="preserve"> Stephen Bauer und Manuel Faulhaber betreut werden, haben in ihrer ersten Saison</w:t>
      </w:r>
      <w:r w:rsidR="00A034EA">
        <w:rPr>
          <w:rFonts w:ascii="Brandon Grotesque Office Light" w:hAnsi="Brandon Grotesque Office Light"/>
          <w:lang w:val="de-DE"/>
        </w:rPr>
        <w:t xml:space="preserve"> insgesamt</w:t>
      </w:r>
      <w:r w:rsidRPr="0040187D">
        <w:rPr>
          <w:rFonts w:ascii="Brandon Grotesque Office Light" w:hAnsi="Brandon Grotesque Office Light"/>
          <w:lang w:val="de-DE"/>
        </w:rPr>
        <w:t xml:space="preserve"> 20 Kilogramm Honig produziert. </w:t>
      </w:r>
      <w:r w:rsidR="00390B17">
        <w:rPr>
          <w:rFonts w:ascii="Brandon Grotesque Office Light" w:hAnsi="Brandon Grotesque Office Light"/>
          <w:lang w:val="de-DE"/>
        </w:rPr>
        <w:t>Die</w:t>
      </w:r>
      <w:r w:rsidRPr="0040187D">
        <w:rPr>
          <w:rFonts w:ascii="Brandon Grotesque Office Light" w:hAnsi="Brandon Grotesque Office Light"/>
          <w:lang w:val="de-DE"/>
        </w:rPr>
        <w:t xml:space="preserve"> Mischung aus Raps und Spättracht, wird de</w:t>
      </w:r>
      <w:r>
        <w:rPr>
          <w:rFonts w:ascii="Brandon Grotesque Office Light" w:hAnsi="Brandon Grotesque Office Light"/>
          <w:lang w:val="de-DE"/>
        </w:rPr>
        <w:t xml:space="preserve">r Belegschaft </w:t>
      </w:r>
      <w:r w:rsidRPr="0040187D">
        <w:rPr>
          <w:rFonts w:ascii="Brandon Grotesque Office Light" w:hAnsi="Brandon Grotesque Office Light"/>
          <w:lang w:val="de-DE"/>
        </w:rPr>
        <w:t>zum Kauf angeboten. Mit dem Erlös sollen die entstandenen Kosten gedeckt und 2025 ein weiteres Bienenvolk angeschafft werden.</w:t>
      </w:r>
    </w:p>
    <w:p w14:paraId="791E6BCE" w14:textId="77777777" w:rsidR="00047369" w:rsidRDefault="00047369" w:rsidP="00EB4953">
      <w:pPr>
        <w:rPr>
          <w:rFonts w:ascii="Brandon Grotesque Office Light" w:hAnsi="Brandon Grotesque Office Light"/>
          <w:lang w:val="de-DE"/>
        </w:rPr>
      </w:pPr>
    </w:p>
    <w:p w14:paraId="05ABC464" w14:textId="7E94F72D" w:rsidR="00EB4953" w:rsidRPr="00EB4953" w:rsidRDefault="00390B17" w:rsidP="00516DE5">
      <w:pPr>
        <w:rPr>
          <w:rFonts w:ascii="Brandon Grotesque Office Light" w:hAnsi="Brandon Grotesque Office Light"/>
          <w:lang w:val="de-DE"/>
        </w:rPr>
      </w:pPr>
      <w:r>
        <w:rPr>
          <w:rFonts w:ascii="Brandon Grotesque Office Light" w:hAnsi="Brandon Grotesque Office Light"/>
          <w:lang w:val="de-DE"/>
        </w:rPr>
        <w:t>Der Hobby-</w:t>
      </w:r>
      <w:r w:rsidRPr="00BE30AC">
        <w:rPr>
          <w:rFonts w:ascii="Brandon Grotesque Office Light" w:hAnsi="Brandon Grotesque Office Light"/>
          <w:lang w:val="de-DE"/>
        </w:rPr>
        <w:t xml:space="preserve">Imker </w:t>
      </w:r>
      <w:r>
        <w:rPr>
          <w:rFonts w:ascii="Brandon Grotesque Office Light" w:hAnsi="Brandon Grotesque Office Light"/>
          <w:lang w:val="de-DE"/>
        </w:rPr>
        <w:t>Stephen Bauer</w:t>
      </w:r>
      <w:r w:rsidR="00E72ABD" w:rsidRPr="00E72ABD">
        <w:rPr>
          <w:rFonts w:ascii="Brandon Grotesque Office Light" w:hAnsi="Brandon Grotesque Office Light"/>
          <w:lang w:val="de-DE"/>
        </w:rPr>
        <w:t xml:space="preserve"> erkennt bemerkenswerte Parallelen zwischen der Temperaturregulierung im Bienenstock und dem Kerngeschäft von LAUDA</w:t>
      </w:r>
      <w:r w:rsidR="002B2D78">
        <w:rPr>
          <w:rFonts w:ascii="Brandon Grotesque Office Light" w:hAnsi="Brandon Grotesque Office Light"/>
          <w:lang w:val="de-DE"/>
        </w:rPr>
        <w:t>:</w:t>
      </w:r>
      <w:r w:rsidR="00A811E7">
        <w:rPr>
          <w:rFonts w:ascii="Brandon Grotesque Office Light" w:hAnsi="Brandon Grotesque Office Light"/>
          <w:lang w:val="de-DE"/>
        </w:rPr>
        <w:t xml:space="preserve"> </w:t>
      </w:r>
      <w:r w:rsidR="00BF0B1D">
        <w:rPr>
          <w:rFonts w:ascii="Brandon Grotesque Office Light" w:hAnsi="Brandon Grotesque Office Light"/>
          <w:lang w:val="de-DE"/>
        </w:rPr>
        <w:t>»</w:t>
      </w:r>
      <w:r w:rsidR="00AC1D37" w:rsidRPr="00AC1D37">
        <w:rPr>
          <w:rFonts w:ascii="Brandon Grotesque Office Light" w:hAnsi="Brandon Grotesque Office Light"/>
          <w:lang w:val="de-DE"/>
        </w:rPr>
        <w:t>Bienen halten die Temperatur in ihrem Stock konstant zwischen 34 und 35 Grad Celsius. Sie erreichen dies durch Verhaltensweisen wie Flügelfächeln zur Kühlung oder Muskelzittern zur Wärmeerzeugung. Diese natürliche Präzision ist beeindruckend, auch wenn sie sich grundlegend von unseren technischen Lösungen unterscheidet.</w:t>
      </w:r>
      <w:r w:rsidR="00BF0B1D">
        <w:rPr>
          <w:rFonts w:ascii="Brandon Grotesque Office Light" w:hAnsi="Brandon Grotesque Office Light"/>
          <w:lang w:val="de-DE"/>
        </w:rPr>
        <w:t>«</w:t>
      </w:r>
    </w:p>
    <w:p w14:paraId="12E54D1C" w14:textId="77777777" w:rsidR="00C9263C" w:rsidRDefault="00C9263C" w:rsidP="00EB4953">
      <w:pPr>
        <w:rPr>
          <w:rFonts w:ascii="Brandon Grotesque Office Light" w:hAnsi="Brandon Grotesque Office Light"/>
          <w:lang w:val="de-DE"/>
        </w:rPr>
      </w:pPr>
    </w:p>
    <w:p w14:paraId="5881BFD3" w14:textId="6D28D0AF" w:rsidR="00AE2CC8" w:rsidRPr="00BE30AC" w:rsidRDefault="00FE480E" w:rsidP="00EB4953">
      <w:pPr>
        <w:rPr>
          <w:rFonts w:ascii="Brandon Grotesque Office Light" w:hAnsi="Brandon Grotesque Office Light"/>
          <w:lang w:val="de-DE"/>
        </w:rPr>
      </w:pPr>
      <w:r w:rsidRPr="00BE30AC">
        <w:rPr>
          <w:rFonts w:ascii="Brandon Grotesque Office Light" w:hAnsi="Brandon Grotesque Office Light"/>
          <w:lang w:val="de-DE"/>
        </w:rPr>
        <w:t xml:space="preserve">Stephen Bauer gab einen Überblick über die </w:t>
      </w:r>
      <w:r w:rsidR="00390B17">
        <w:rPr>
          <w:rFonts w:ascii="Brandon Grotesque Office Light" w:hAnsi="Brandon Grotesque Office Light"/>
          <w:lang w:val="de-DE"/>
        </w:rPr>
        <w:t xml:space="preserve">bisherigen </w:t>
      </w:r>
      <w:r w:rsidRPr="00BE30AC">
        <w:rPr>
          <w:rFonts w:ascii="Brandon Grotesque Office Light" w:hAnsi="Brandon Grotesque Office Light"/>
          <w:lang w:val="de-DE"/>
        </w:rPr>
        <w:t>Herausforderungen. Vor allem das Phänomen der vorzeitigen Honigkristallisation in den Waben stellte eine erhebliche Schwierigkeit beim Ernteprozess dar. Ebenso war die natürliche Populationsdynamik der Bienenvölker, insbesondere der Prozess des Schwärmens, eine neue und lehrreiche Erfahrung.</w:t>
      </w:r>
    </w:p>
    <w:p w14:paraId="7D534407" w14:textId="77777777" w:rsidR="00DD33A3" w:rsidRDefault="00DD33A3" w:rsidP="00EB4953">
      <w:pPr>
        <w:rPr>
          <w:rFonts w:ascii="Brandon Grotesque Office Light" w:hAnsi="Brandon Grotesque Office Light"/>
          <w:lang w:val="de-DE"/>
        </w:rPr>
      </w:pPr>
    </w:p>
    <w:p w14:paraId="3686EFBE" w14:textId="41A9F34E" w:rsidR="002F5A1F" w:rsidRDefault="00AC1D37" w:rsidP="002F5A1F">
      <w:pPr>
        <w:rPr>
          <w:lang w:val="de-DE"/>
        </w:rPr>
      </w:pPr>
      <w:r w:rsidRPr="00AC1D37">
        <w:rPr>
          <w:rFonts w:ascii="Brandon Grotesque Office Light" w:hAnsi="Brandon Grotesque Office Light"/>
          <w:lang w:val="de-DE"/>
        </w:rPr>
        <w:t>LAUDA plant, das Bienenprojekt in den kommenden Jahren weiter auszubauen und es als festen Bestandteil des Unternehmensengagements für Umwelt und Nachhaltigkeit zu etablieren.</w:t>
      </w:r>
      <w:r>
        <w:rPr>
          <w:rFonts w:ascii="Brandon Grotesque Office Light" w:hAnsi="Brandon Grotesque Office Light"/>
          <w:lang w:val="de-DE"/>
        </w:rPr>
        <w:t xml:space="preserve"> </w:t>
      </w:r>
      <w:r w:rsidR="00AE2CC8" w:rsidRPr="00AE2CC8">
        <w:rPr>
          <w:rFonts w:ascii="Brandon Grotesque Office Light" w:hAnsi="Brandon Grotesque Office Light"/>
          <w:lang w:val="de-DE"/>
        </w:rPr>
        <w:t xml:space="preserve">Bei erfolgreicher Ernte soll der Honig als </w:t>
      </w:r>
      <w:r w:rsidR="00390B17">
        <w:rPr>
          <w:rFonts w:ascii="Brandon Grotesque Office Light" w:hAnsi="Brandon Grotesque Office Light"/>
          <w:lang w:val="de-DE"/>
        </w:rPr>
        <w:t>leckeres</w:t>
      </w:r>
      <w:r w:rsidR="00390B17" w:rsidRPr="00AE2CC8">
        <w:rPr>
          <w:rFonts w:ascii="Brandon Grotesque Office Light" w:hAnsi="Brandon Grotesque Office Light"/>
          <w:lang w:val="de-DE"/>
        </w:rPr>
        <w:t xml:space="preserve"> </w:t>
      </w:r>
      <w:r w:rsidR="00AE2CC8" w:rsidRPr="00AE2CC8">
        <w:rPr>
          <w:rFonts w:ascii="Brandon Grotesque Office Light" w:hAnsi="Brandon Grotesque Office Light"/>
          <w:lang w:val="de-DE"/>
        </w:rPr>
        <w:t>Geschenk für LAUDA Gäste verwendet werden.</w:t>
      </w:r>
    </w:p>
    <w:p w14:paraId="400A98C2" w14:textId="1D6CA17A" w:rsidR="00356720" w:rsidRDefault="00356720">
      <w:pPr>
        <w:rPr>
          <w:lang w:val="de-DE"/>
        </w:rPr>
      </w:pPr>
      <w:r>
        <w:rPr>
          <w:lang w:val="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356720" w14:paraId="75751B47" w14:textId="77777777" w:rsidTr="00356720">
        <w:tc>
          <w:tcPr>
            <w:tcW w:w="4530" w:type="dxa"/>
          </w:tcPr>
          <w:p w14:paraId="58655585" w14:textId="03D7D263" w:rsidR="00356720" w:rsidRPr="00356720" w:rsidRDefault="00356720" w:rsidP="00356720">
            <w:pPr>
              <w:pStyle w:val="Untertitel"/>
              <w:ind w:right="282"/>
              <w:rPr>
                <w:lang w:val="de-DE"/>
              </w:rPr>
            </w:pPr>
            <w:r w:rsidRPr="00356720">
              <w:rPr>
                <w:b/>
                <w:noProof/>
                <w:lang w:val="de-DE"/>
              </w:rPr>
              <w:lastRenderedPageBreak/>
              <w:drawing>
                <wp:anchor distT="0" distB="71755" distL="114300" distR="114300" simplePos="0" relativeHeight="251664384" behindDoc="0" locked="0" layoutInCell="1" allowOverlap="1" wp14:anchorId="27E2FD0D" wp14:editId="313E39AD">
                  <wp:simplePos x="0" y="0"/>
                  <wp:positionH relativeFrom="column">
                    <wp:posOffset>322</wp:posOffset>
                  </wp:positionH>
                  <wp:positionV relativeFrom="paragraph">
                    <wp:posOffset>1279</wp:posOffset>
                  </wp:positionV>
                  <wp:extent cx="2772000" cy="1846800"/>
                  <wp:effectExtent l="0" t="0" r="0" b="1270"/>
                  <wp:wrapTopAndBottom/>
                  <wp:docPr id="1189163845" name="Grafik 1" descr="Ein Bild, das Gras, Kleidung,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Gras, Kleidung, Person,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2772000" cy="184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720">
              <w:rPr>
                <w:b/>
                <w:lang w:val="de-DE"/>
              </w:rPr>
              <w:t>Bild 1:</w:t>
            </w:r>
            <w:r w:rsidRPr="00356720">
              <w:rPr>
                <w:lang w:val="de-DE"/>
              </w:rPr>
              <w:t xml:space="preserve"> Dr. Gunther Wobser (links), Geschäftsführender Gesellschafter von LAUDA, mit den Hobby-Imkern Manuel Faulhaber (Mitte) und Stephen Bauer (rechts) bei der Begutachtung der Bienenstöcke. © LAUDA</w:t>
            </w:r>
          </w:p>
        </w:tc>
        <w:tc>
          <w:tcPr>
            <w:tcW w:w="4530" w:type="dxa"/>
          </w:tcPr>
          <w:p w14:paraId="428EA5A2" w14:textId="229F9BB3" w:rsidR="00356720" w:rsidRDefault="00356720" w:rsidP="00356720">
            <w:pPr>
              <w:pStyle w:val="Untertitel"/>
              <w:ind w:right="270"/>
              <w:rPr>
                <w:lang w:val="de-DE"/>
              </w:rPr>
            </w:pPr>
            <w:r w:rsidRPr="00356720">
              <w:rPr>
                <w:b/>
                <w:noProof/>
              </w:rPr>
              <w:drawing>
                <wp:anchor distT="0" distB="71755" distL="114300" distR="114300" simplePos="0" relativeHeight="251665408" behindDoc="0" locked="0" layoutInCell="1" allowOverlap="1" wp14:anchorId="0EE722BE" wp14:editId="5E3815CE">
                  <wp:simplePos x="0" y="0"/>
                  <wp:positionH relativeFrom="column">
                    <wp:posOffset>-66</wp:posOffset>
                  </wp:positionH>
                  <wp:positionV relativeFrom="paragraph">
                    <wp:posOffset>1753</wp:posOffset>
                  </wp:positionV>
                  <wp:extent cx="2772000" cy="1846800"/>
                  <wp:effectExtent l="0" t="0" r="0" b="1270"/>
                  <wp:wrapTopAndBottom/>
                  <wp:docPr id="768177604" name="Grafik 3" descr="Ein Bild, das draußen, Insekt, Wirbellose, Lavend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7604" name="Grafik 3" descr="Ein Bild, das draußen, Insekt, Wirbellose, Lavendel enthält.&#10;&#10;Automatisch generierte Beschreibung"/>
                          <pic:cNvPicPr/>
                        </pic:nvPicPr>
                        <pic:blipFill>
                          <a:blip r:embed="rId9" cstate="print">
                            <a:extLst>
                              <a:ext uri="{28A0092B-C50C-407E-A947-70E740481C1C}">
                                <a14:useLocalDpi xmlns:a14="http://schemas.microsoft.com/office/drawing/2010/main"/>
                              </a:ext>
                            </a:extLst>
                          </a:blip>
                          <a:stretch>
                            <a:fillRect/>
                          </a:stretch>
                        </pic:blipFill>
                        <pic:spPr>
                          <a:xfrm>
                            <a:off x="0" y="0"/>
                            <a:ext cx="2772000" cy="1846800"/>
                          </a:xfrm>
                          <a:prstGeom prst="rect">
                            <a:avLst/>
                          </a:prstGeom>
                        </pic:spPr>
                      </pic:pic>
                    </a:graphicData>
                  </a:graphic>
                  <wp14:sizeRelH relativeFrom="page">
                    <wp14:pctWidth>0</wp14:pctWidth>
                  </wp14:sizeRelH>
                  <wp14:sizeRelV relativeFrom="page">
                    <wp14:pctHeight>0</wp14:pctHeight>
                  </wp14:sizeRelV>
                </wp:anchor>
              </w:drawing>
            </w:r>
            <w:r w:rsidRPr="00356720">
              <w:rPr>
                <w:b/>
                <w:lang w:val="de-DE"/>
              </w:rPr>
              <w:t>Bild 2:</w:t>
            </w:r>
            <w:r w:rsidRPr="00356720">
              <w:rPr>
                <w:lang w:val="de-DE"/>
              </w:rPr>
              <w:t xml:space="preserve"> Eine fleißige Biene – vermutlich aus einem der LAUDA Bienenstöcke – bei der Arbeit an einem Lavendelstrauch im Eingangsbereich des Firmengeländes. Die Bepflanzung mit bienenfreundlichen Gewächsen unterstützt das ökologische Engagement des Weltmarktführers. © LAUDA</w:t>
            </w:r>
          </w:p>
        </w:tc>
      </w:tr>
    </w:tbl>
    <w:p w14:paraId="6B7B7D97" w14:textId="77777777" w:rsidR="00356720" w:rsidRDefault="00356720" w:rsidP="002F5A1F">
      <w:pPr>
        <w:rPr>
          <w:lang w:val="de-DE"/>
        </w:rPr>
      </w:pPr>
    </w:p>
    <w:p w14:paraId="7A27C87F" w14:textId="6D66D7AB" w:rsidR="00356720" w:rsidRPr="00356720" w:rsidRDefault="00356720" w:rsidP="00356720">
      <w:pPr>
        <w:pStyle w:val="Untertitel"/>
        <w:spacing w:line="240" w:lineRule="auto"/>
        <w:ind w:right="4817"/>
        <w:rPr>
          <w:b/>
          <w:noProof/>
          <w:lang w:val="de-DE"/>
        </w:rPr>
      </w:pPr>
      <w:r>
        <w:rPr>
          <w:rFonts w:ascii="Brandon Grotesque Office Light" w:hAnsi="Brandon Grotesque Office Light"/>
          <w:noProof/>
          <w:szCs w:val="16"/>
          <w:lang w:val="de-DE"/>
        </w:rPr>
        <w:drawing>
          <wp:anchor distT="0" distB="71755" distL="114300" distR="114300" simplePos="0" relativeHeight="251662336" behindDoc="0" locked="0" layoutInCell="1" allowOverlap="1" wp14:anchorId="422B4A19" wp14:editId="47A9F566">
            <wp:simplePos x="0" y="0"/>
            <wp:positionH relativeFrom="column">
              <wp:posOffset>322</wp:posOffset>
            </wp:positionH>
            <wp:positionV relativeFrom="paragraph">
              <wp:posOffset>1279</wp:posOffset>
            </wp:positionV>
            <wp:extent cx="2772000" cy="4158000"/>
            <wp:effectExtent l="0" t="0" r="9525" b="0"/>
            <wp:wrapTopAndBottom/>
            <wp:docPr id="1282992106" name="Grafik 2" descr="Ein Bild, das draußen, Gras, Wolk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92106" name="Grafik 2" descr="Ein Bild, das draußen, Gras, Wolke, Baum enthält.&#10;&#10;Automatisch generierte Beschreibung"/>
                    <pic:cNvPicPr/>
                  </pic:nvPicPr>
                  <pic:blipFill>
                    <a:blip r:embed="rId10" cstate="print">
                      <a:extLst>
                        <a:ext uri="{28A0092B-C50C-407E-A947-70E740481C1C}">
                          <a14:useLocalDpi xmlns:a14="http://schemas.microsoft.com/office/drawing/2010/main"/>
                        </a:ext>
                      </a:extLst>
                    </a:blip>
                    <a:stretch>
                      <a:fillRect/>
                    </a:stretch>
                  </pic:blipFill>
                  <pic:spPr>
                    <a:xfrm>
                      <a:off x="0" y="0"/>
                      <a:ext cx="2772000" cy="4158000"/>
                    </a:xfrm>
                    <a:prstGeom prst="rect">
                      <a:avLst/>
                    </a:prstGeom>
                  </pic:spPr>
                </pic:pic>
              </a:graphicData>
            </a:graphic>
            <wp14:sizeRelH relativeFrom="page">
              <wp14:pctWidth>0</wp14:pctWidth>
            </wp14:sizeRelH>
            <wp14:sizeRelV relativeFrom="page">
              <wp14:pctHeight>0</wp14:pctHeight>
            </wp14:sizeRelV>
          </wp:anchor>
        </w:drawing>
      </w:r>
      <w:r w:rsidRPr="008575CF">
        <w:rPr>
          <w:rFonts w:ascii="Brandon Grotesque Office Light" w:hAnsi="Brandon Grotesque Office Light"/>
          <w:b/>
          <w:szCs w:val="16"/>
          <w:lang w:val="de-DE"/>
        </w:rPr>
        <w:t xml:space="preserve">Bild </w:t>
      </w:r>
      <w:r>
        <w:rPr>
          <w:rFonts w:ascii="Brandon Grotesque Office Light" w:hAnsi="Brandon Grotesque Office Light"/>
          <w:b/>
          <w:szCs w:val="16"/>
          <w:lang w:val="de-DE"/>
        </w:rPr>
        <w:t>3</w:t>
      </w:r>
      <w:r w:rsidRPr="008575CF">
        <w:rPr>
          <w:rFonts w:ascii="Brandon Grotesque Office Light" w:hAnsi="Brandon Grotesque Office Light"/>
          <w:b/>
          <w:szCs w:val="16"/>
          <w:lang w:val="de-DE"/>
        </w:rPr>
        <w:t>:</w:t>
      </w:r>
      <w:r>
        <w:rPr>
          <w:rFonts w:ascii="Brandon Grotesque Office Light" w:hAnsi="Brandon Grotesque Office Light"/>
          <w:szCs w:val="16"/>
          <w:lang w:val="de-DE"/>
        </w:rPr>
        <w:t xml:space="preserve"> </w:t>
      </w:r>
      <w:r w:rsidRPr="008575CF">
        <w:rPr>
          <w:rFonts w:ascii="Brandon Grotesque Office Light" w:hAnsi="Brandon Grotesque Office Light"/>
          <w:szCs w:val="16"/>
          <w:lang w:val="de-DE"/>
        </w:rPr>
        <w:t>Natürliche Vielfalt: Die beiden LAUDA Bienenstöcke im Schatten eines Baumes, umgeben von einer blühenden Wiese mit leuchtendem Klatschmohn. Das Bienenprojekt fördert die Biodiversität auf dem Firmengelände und bietet den Honigbienen ein ideales Umfeld</w:t>
      </w:r>
      <w:r w:rsidRPr="000223D3">
        <w:rPr>
          <w:bCs/>
          <w:lang w:val="de-DE"/>
        </w:rPr>
        <w:t>.</w:t>
      </w:r>
      <w:r w:rsidRPr="002E1BD4">
        <w:rPr>
          <w:rFonts w:ascii="Brandon Grotesque Office Light" w:hAnsi="Brandon Grotesque Office Light"/>
          <w:szCs w:val="16"/>
          <w:lang w:val="de-DE"/>
        </w:rPr>
        <w:t xml:space="preserve"> © LAUDA</w:t>
      </w:r>
    </w:p>
    <w:p w14:paraId="5A0AA7FD" w14:textId="77777777" w:rsidR="00CE1D5B" w:rsidRDefault="00CE1D5B" w:rsidP="005B00FA">
      <w:pPr>
        <w:pStyle w:val="Untertitel"/>
        <w:spacing w:line="240" w:lineRule="auto"/>
        <w:rPr>
          <w:b/>
          <w:noProof/>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lastRenderedPageBreak/>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6AA3E8DD"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9668E4">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05AE5"/>
    <w:rsid w:val="000106F6"/>
    <w:rsid w:val="00010B06"/>
    <w:rsid w:val="000131DE"/>
    <w:rsid w:val="00014082"/>
    <w:rsid w:val="000162E3"/>
    <w:rsid w:val="00016E71"/>
    <w:rsid w:val="00017CDD"/>
    <w:rsid w:val="00017F76"/>
    <w:rsid w:val="0002210C"/>
    <w:rsid w:val="000223D3"/>
    <w:rsid w:val="00024B4A"/>
    <w:rsid w:val="00024F70"/>
    <w:rsid w:val="0002577B"/>
    <w:rsid w:val="00025D80"/>
    <w:rsid w:val="00032C1E"/>
    <w:rsid w:val="0003369F"/>
    <w:rsid w:val="00036288"/>
    <w:rsid w:val="00037A5A"/>
    <w:rsid w:val="00042211"/>
    <w:rsid w:val="000428ED"/>
    <w:rsid w:val="0004316A"/>
    <w:rsid w:val="00043694"/>
    <w:rsid w:val="0004389B"/>
    <w:rsid w:val="000457F6"/>
    <w:rsid w:val="00047369"/>
    <w:rsid w:val="000502B9"/>
    <w:rsid w:val="00052155"/>
    <w:rsid w:val="0005238D"/>
    <w:rsid w:val="00062200"/>
    <w:rsid w:val="00063F58"/>
    <w:rsid w:val="00072AB2"/>
    <w:rsid w:val="00074AEA"/>
    <w:rsid w:val="00076952"/>
    <w:rsid w:val="00080D14"/>
    <w:rsid w:val="00081610"/>
    <w:rsid w:val="000865AD"/>
    <w:rsid w:val="00086D9D"/>
    <w:rsid w:val="00086E4E"/>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78A"/>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5A32"/>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A2"/>
    <w:rsid w:val="0018634A"/>
    <w:rsid w:val="00186485"/>
    <w:rsid w:val="001865C6"/>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D6290"/>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3DEC"/>
    <w:rsid w:val="002642CF"/>
    <w:rsid w:val="00264380"/>
    <w:rsid w:val="00264C31"/>
    <w:rsid w:val="00264D1F"/>
    <w:rsid w:val="0026583F"/>
    <w:rsid w:val="00266BD7"/>
    <w:rsid w:val="00271E28"/>
    <w:rsid w:val="00273EC0"/>
    <w:rsid w:val="00275602"/>
    <w:rsid w:val="00276F4C"/>
    <w:rsid w:val="00277332"/>
    <w:rsid w:val="002822D6"/>
    <w:rsid w:val="00284465"/>
    <w:rsid w:val="002845AB"/>
    <w:rsid w:val="00284B62"/>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2D78"/>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1F"/>
    <w:rsid w:val="002F5A35"/>
    <w:rsid w:val="00300674"/>
    <w:rsid w:val="00301484"/>
    <w:rsid w:val="00303043"/>
    <w:rsid w:val="0030657B"/>
    <w:rsid w:val="0030758D"/>
    <w:rsid w:val="00312260"/>
    <w:rsid w:val="00314169"/>
    <w:rsid w:val="00316181"/>
    <w:rsid w:val="003172FE"/>
    <w:rsid w:val="00317D35"/>
    <w:rsid w:val="00321B1B"/>
    <w:rsid w:val="00321E61"/>
    <w:rsid w:val="00322879"/>
    <w:rsid w:val="00323318"/>
    <w:rsid w:val="003277C5"/>
    <w:rsid w:val="00327EE0"/>
    <w:rsid w:val="00331032"/>
    <w:rsid w:val="003318B6"/>
    <w:rsid w:val="00331EA0"/>
    <w:rsid w:val="00332152"/>
    <w:rsid w:val="003349D4"/>
    <w:rsid w:val="00334C33"/>
    <w:rsid w:val="00334FDF"/>
    <w:rsid w:val="00336299"/>
    <w:rsid w:val="00340712"/>
    <w:rsid w:val="00340FF9"/>
    <w:rsid w:val="00351D77"/>
    <w:rsid w:val="003524F6"/>
    <w:rsid w:val="003528B1"/>
    <w:rsid w:val="00353696"/>
    <w:rsid w:val="00354660"/>
    <w:rsid w:val="003559CB"/>
    <w:rsid w:val="00356020"/>
    <w:rsid w:val="00356720"/>
    <w:rsid w:val="00357FB1"/>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0B17"/>
    <w:rsid w:val="003924BD"/>
    <w:rsid w:val="00392E8E"/>
    <w:rsid w:val="0039408C"/>
    <w:rsid w:val="003940B8"/>
    <w:rsid w:val="00395772"/>
    <w:rsid w:val="003A2372"/>
    <w:rsid w:val="003A52F2"/>
    <w:rsid w:val="003B04D7"/>
    <w:rsid w:val="003B2EFA"/>
    <w:rsid w:val="003B33D2"/>
    <w:rsid w:val="003B3409"/>
    <w:rsid w:val="003B417E"/>
    <w:rsid w:val="003B7161"/>
    <w:rsid w:val="003C41E0"/>
    <w:rsid w:val="003C4555"/>
    <w:rsid w:val="003C6CC1"/>
    <w:rsid w:val="003C7F15"/>
    <w:rsid w:val="003D0E84"/>
    <w:rsid w:val="003D1DAE"/>
    <w:rsid w:val="003D2457"/>
    <w:rsid w:val="003E3640"/>
    <w:rsid w:val="003E4B0D"/>
    <w:rsid w:val="003E69C3"/>
    <w:rsid w:val="003E7D84"/>
    <w:rsid w:val="003F101C"/>
    <w:rsid w:val="003F1247"/>
    <w:rsid w:val="003F34EA"/>
    <w:rsid w:val="003F3690"/>
    <w:rsid w:val="003F3ABF"/>
    <w:rsid w:val="003F4F1B"/>
    <w:rsid w:val="003F564D"/>
    <w:rsid w:val="003F59B1"/>
    <w:rsid w:val="003F63D2"/>
    <w:rsid w:val="0040187D"/>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5D92"/>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0FF"/>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6DE5"/>
    <w:rsid w:val="00517CD5"/>
    <w:rsid w:val="0052091D"/>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0928"/>
    <w:rsid w:val="0058245D"/>
    <w:rsid w:val="00582891"/>
    <w:rsid w:val="00583D49"/>
    <w:rsid w:val="00590C2A"/>
    <w:rsid w:val="00591983"/>
    <w:rsid w:val="00591AF1"/>
    <w:rsid w:val="00594DED"/>
    <w:rsid w:val="00595BAB"/>
    <w:rsid w:val="00595DBE"/>
    <w:rsid w:val="005A0221"/>
    <w:rsid w:val="005A10D2"/>
    <w:rsid w:val="005A252A"/>
    <w:rsid w:val="005A2767"/>
    <w:rsid w:val="005A311A"/>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27072"/>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335F"/>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0069"/>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4426"/>
    <w:rsid w:val="00726C54"/>
    <w:rsid w:val="00730902"/>
    <w:rsid w:val="007309E6"/>
    <w:rsid w:val="00730A85"/>
    <w:rsid w:val="0073169A"/>
    <w:rsid w:val="00731E56"/>
    <w:rsid w:val="007323F3"/>
    <w:rsid w:val="00734A79"/>
    <w:rsid w:val="00735AB2"/>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52"/>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4AE4"/>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6EB"/>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95A"/>
    <w:rsid w:val="00851AAD"/>
    <w:rsid w:val="00852416"/>
    <w:rsid w:val="00852B15"/>
    <w:rsid w:val="0085408A"/>
    <w:rsid w:val="00854FE7"/>
    <w:rsid w:val="008575CF"/>
    <w:rsid w:val="00861337"/>
    <w:rsid w:val="00862119"/>
    <w:rsid w:val="0086249D"/>
    <w:rsid w:val="008626BA"/>
    <w:rsid w:val="00863559"/>
    <w:rsid w:val="008646F6"/>
    <w:rsid w:val="00864B03"/>
    <w:rsid w:val="00864B31"/>
    <w:rsid w:val="00865E9B"/>
    <w:rsid w:val="008669C7"/>
    <w:rsid w:val="0086706F"/>
    <w:rsid w:val="00867111"/>
    <w:rsid w:val="00870685"/>
    <w:rsid w:val="00870D49"/>
    <w:rsid w:val="0087116B"/>
    <w:rsid w:val="0087174D"/>
    <w:rsid w:val="00872874"/>
    <w:rsid w:val="00872B75"/>
    <w:rsid w:val="00873446"/>
    <w:rsid w:val="00874B73"/>
    <w:rsid w:val="00881128"/>
    <w:rsid w:val="008816D5"/>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3575"/>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8E4"/>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3983"/>
    <w:rsid w:val="009A438C"/>
    <w:rsid w:val="009A5279"/>
    <w:rsid w:val="009A5967"/>
    <w:rsid w:val="009A5F2A"/>
    <w:rsid w:val="009B0194"/>
    <w:rsid w:val="009B4F81"/>
    <w:rsid w:val="009B61DA"/>
    <w:rsid w:val="009B6E80"/>
    <w:rsid w:val="009B7289"/>
    <w:rsid w:val="009B77EB"/>
    <w:rsid w:val="009C00A2"/>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34EA"/>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11E7"/>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1D37"/>
    <w:rsid w:val="00AC28C7"/>
    <w:rsid w:val="00AC5259"/>
    <w:rsid w:val="00AC5D6F"/>
    <w:rsid w:val="00AC74FA"/>
    <w:rsid w:val="00AD1272"/>
    <w:rsid w:val="00AD1ABD"/>
    <w:rsid w:val="00AD2D80"/>
    <w:rsid w:val="00AD4B12"/>
    <w:rsid w:val="00AD5AC0"/>
    <w:rsid w:val="00AD6E25"/>
    <w:rsid w:val="00AD7295"/>
    <w:rsid w:val="00AE0598"/>
    <w:rsid w:val="00AE0D35"/>
    <w:rsid w:val="00AE2CC8"/>
    <w:rsid w:val="00AE37D1"/>
    <w:rsid w:val="00AE3DD7"/>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2CE8"/>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30AC"/>
    <w:rsid w:val="00BE4210"/>
    <w:rsid w:val="00BE4611"/>
    <w:rsid w:val="00BE50CD"/>
    <w:rsid w:val="00BE671F"/>
    <w:rsid w:val="00BF0599"/>
    <w:rsid w:val="00BF0B1D"/>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263C"/>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1D5B"/>
    <w:rsid w:val="00CE56B5"/>
    <w:rsid w:val="00CF0690"/>
    <w:rsid w:val="00CF0A5F"/>
    <w:rsid w:val="00CF4625"/>
    <w:rsid w:val="00CF5A03"/>
    <w:rsid w:val="00D02232"/>
    <w:rsid w:val="00D03B73"/>
    <w:rsid w:val="00D101D4"/>
    <w:rsid w:val="00D112D0"/>
    <w:rsid w:val="00D11FF1"/>
    <w:rsid w:val="00D133A0"/>
    <w:rsid w:val="00D13A52"/>
    <w:rsid w:val="00D161A8"/>
    <w:rsid w:val="00D16471"/>
    <w:rsid w:val="00D204D1"/>
    <w:rsid w:val="00D227F9"/>
    <w:rsid w:val="00D25414"/>
    <w:rsid w:val="00D2674D"/>
    <w:rsid w:val="00D26F5A"/>
    <w:rsid w:val="00D27FA0"/>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1E17"/>
    <w:rsid w:val="00DC3A2C"/>
    <w:rsid w:val="00DC5C2B"/>
    <w:rsid w:val="00DC6C90"/>
    <w:rsid w:val="00DC75CD"/>
    <w:rsid w:val="00DC7D61"/>
    <w:rsid w:val="00DD00F5"/>
    <w:rsid w:val="00DD0AB2"/>
    <w:rsid w:val="00DD1128"/>
    <w:rsid w:val="00DD2ABC"/>
    <w:rsid w:val="00DD33A3"/>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7B2"/>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2ABD"/>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4953"/>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5A0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22F4"/>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42A"/>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480E"/>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EB49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9465">
      <w:bodyDiv w:val="1"/>
      <w:marLeft w:val="0"/>
      <w:marRight w:val="0"/>
      <w:marTop w:val="0"/>
      <w:marBottom w:val="0"/>
      <w:divBdr>
        <w:top w:val="none" w:sz="0" w:space="0" w:color="auto"/>
        <w:left w:val="none" w:sz="0" w:space="0" w:color="auto"/>
        <w:bottom w:val="none" w:sz="0" w:space="0" w:color="auto"/>
        <w:right w:val="none" w:sz="0" w:space="0" w:color="auto"/>
      </w:divBdr>
    </w:div>
    <w:div w:id="294069553">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68079435">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704255016">
      <w:bodyDiv w:val="1"/>
      <w:marLeft w:val="0"/>
      <w:marRight w:val="0"/>
      <w:marTop w:val="0"/>
      <w:marBottom w:val="0"/>
      <w:divBdr>
        <w:top w:val="none" w:sz="0" w:space="0" w:color="auto"/>
        <w:left w:val="none" w:sz="0" w:space="0" w:color="auto"/>
        <w:bottom w:val="none" w:sz="0" w:space="0" w:color="auto"/>
        <w:right w:val="none" w:sz="0" w:space="0" w:color="auto"/>
      </w:divBdr>
    </w:div>
    <w:div w:id="838471155">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46501060">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76574760">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05161538">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4086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Honig Bienenstöcke</dc:title>
  <dc:subject>LAUDA Pressemitteilung</dc:subject>
  <dc:creator>Christoph Muhr</dc:creator>
  <cp:lastModifiedBy>Christoph Muhr</cp:lastModifiedBy>
  <cp:lastPrinted>2023-03-14T15:14:00Z</cp:lastPrinted>
  <dcterms:created xsi:type="dcterms:W3CDTF">2024-04-18T10:54:00Z</dcterms:created>
  <dcterms:modified xsi:type="dcterms:W3CDTF">2024-10-11T14:26:00Z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