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9E3B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78FFEAEA" wp14:editId="0CE41EAD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FC2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59C418EB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52FCC46A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607F691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EBD4CAD" w14:textId="1729C1DF" w:rsidR="000E2F6E" w:rsidRDefault="00C62E29">
      <w:pPr>
        <w:spacing w:line="360" w:lineRule="auto"/>
        <w:rPr>
          <w:rFonts w:ascii="Arial Narrow" w:hAnsi="Arial Narrow"/>
          <w:b/>
          <w:lang w:val="de-DE"/>
        </w:rPr>
      </w:pPr>
      <w:r w:rsidRPr="00C62E29">
        <w:rPr>
          <w:rFonts w:ascii="Arial Narrow" w:hAnsi="Arial Narrow"/>
          <w:b/>
          <w:lang w:val="de-DE"/>
        </w:rPr>
        <w:t>Sehen, kontrollieren und verwenden</w:t>
      </w:r>
    </w:p>
    <w:p w14:paraId="37FF5796" w14:textId="77777777" w:rsidR="00C62E29" w:rsidRPr="008B2A7D" w:rsidRDefault="00C62E29">
      <w:pPr>
        <w:spacing w:line="360" w:lineRule="auto"/>
        <w:rPr>
          <w:rFonts w:ascii="Arial Narrow" w:hAnsi="Arial Narrow"/>
          <w:lang w:val="de-DE"/>
        </w:rPr>
      </w:pPr>
    </w:p>
    <w:p w14:paraId="34492A10" w14:textId="1312EB6E" w:rsidR="00014CDC" w:rsidRDefault="00C62E2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Neue </w:t>
      </w:r>
      <w:r w:rsidRPr="00C62E29">
        <w:rPr>
          <w:rFonts w:ascii="Arial Narrow" w:hAnsi="Arial Narrow"/>
          <w:b/>
          <w:sz w:val="28"/>
          <w:szCs w:val="28"/>
          <w:lang w:val="de-DE"/>
        </w:rPr>
        <w:t xml:space="preserve">Nexcare </w:t>
      </w:r>
      <w:proofErr w:type="spellStart"/>
      <w:r w:rsidRPr="00C62E29">
        <w:rPr>
          <w:rFonts w:ascii="Arial Narrow" w:hAnsi="Arial Narrow"/>
          <w:b/>
          <w:sz w:val="28"/>
          <w:szCs w:val="28"/>
          <w:lang w:val="de-DE"/>
        </w:rPr>
        <w:t>ColdHot</w:t>
      </w:r>
      <w:proofErr w:type="spellEnd"/>
      <w:r w:rsidRPr="00C62E29">
        <w:rPr>
          <w:rFonts w:ascii="Arial Narrow" w:hAnsi="Arial Narrow"/>
          <w:b/>
          <w:sz w:val="28"/>
          <w:szCs w:val="28"/>
          <w:lang w:val="de-DE"/>
        </w:rPr>
        <w:t xml:space="preserve"> Comfort Kompresse </w:t>
      </w:r>
      <w:r w:rsidR="00252C71">
        <w:rPr>
          <w:rFonts w:ascii="Arial Narrow" w:hAnsi="Arial Narrow"/>
          <w:b/>
          <w:sz w:val="28"/>
          <w:szCs w:val="28"/>
          <w:lang w:val="de-DE"/>
        </w:rPr>
        <w:t>mit integriertem Thermoindikator</w:t>
      </w:r>
    </w:p>
    <w:p w14:paraId="188DA805" w14:textId="77777777" w:rsidR="00C62E29" w:rsidRPr="00A51545" w:rsidRDefault="00C62E29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75DF6480" w14:textId="13C82749" w:rsidR="00781152" w:rsidRPr="00ED3CA4" w:rsidRDefault="006A5B24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Noch zu kalt? Oder schon zu warm?</w:t>
      </w:r>
      <w:r w:rsidR="00C62E29">
        <w:rPr>
          <w:rStyle w:val="pagetitle"/>
          <w:b/>
          <w:lang w:val="de-DE"/>
        </w:rPr>
        <w:t xml:space="preserve"> </w:t>
      </w:r>
      <w:r w:rsidR="002236F6">
        <w:rPr>
          <w:rStyle w:val="pagetitle"/>
          <w:b/>
          <w:lang w:val="de-DE"/>
        </w:rPr>
        <w:t>Mit der neuen</w:t>
      </w:r>
      <w:r w:rsidR="00C62E29" w:rsidRPr="00C62E29">
        <w:rPr>
          <w:rStyle w:val="pagetitle"/>
          <w:b/>
          <w:lang w:val="de-DE"/>
        </w:rPr>
        <w:t xml:space="preserve"> </w:t>
      </w:r>
      <w:r w:rsidR="001173DC">
        <w:rPr>
          <w:rStyle w:val="pagetitle"/>
          <w:b/>
          <w:lang w:val="de-DE"/>
        </w:rPr>
        <w:t xml:space="preserve">3M </w:t>
      </w:r>
      <w:bookmarkStart w:id="0" w:name="_Hlk31629459"/>
      <w:r w:rsidR="00C62E29" w:rsidRPr="00C62E29">
        <w:rPr>
          <w:rStyle w:val="pagetitle"/>
          <w:b/>
          <w:lang w:val="de-DE"/>
        </w:rPr>
        <w:t xml:space="preserve">Nexcare </w:t>
      </w:r>
      <w:proofErr w:type="spellStart"/>
      <w:r w:rsidR="00C62E29" w:rsidRPr="00C62E29">
        <w:rPr>
          <w:rStyle w:val="pagetitle"/>
          <w:b/>
          <w:lang w:val="de-DE"/>
        </w:rPr>
        <w:t>ColdHot</w:t>
      </w:r>
      <w:proofErr w:type="spellEnd"/>
      <w:r w:rsidR="00C62E29" w:rsidRPr="00C62E29">
        <w:rPr>
          <w:rStyle w:val="pagetitle"/>
          <w:b/>
          <w:lang w:val="de-DE"/>
        </w:rPr>
        <w:t xml:space="preserve"> Comfort Kompresse </w:t>
      </w:r>
      <w:bookmarkEnd w:id="0"/>
      <w:r w:rsidR="002236F6">
        <w:rPr>
          <w:rStyle w:val="pagetitle"/>
          <w:b/>
          <w:lang w:val="de-DE"/>
        </w:rPr>
        <w:t xml:space="preserve">mit integriertem Thermoindikator hat das </w:t>
      </w:r>
      <w:r w:rsidR="0099012A">
        <w:rPr>
          <w:rStyle w:val="pagetitle"/>
          <w:b/>
          <w:lang w:val="de-DE"/>
        </w:rPr>
        <w:t>Rate</w:t>
      </w:r>
      <w:r w:rsidR="00252C71">
        <w:rPr>
          <w:rStyle w:val="pagetitle"/>
          <w:b/>
          <w:lang w:val="de-DE"/>
        </w:rPr>
        <w:t>spiel</w:t>
      </w:r>
      <w:r w:rsidR="001173DC">
        <w:rPr>
          <w:rStyle w:val="pagetitle"/>
          <w:b/>
          <w:lang w:val="de-DE"/>
        </w:rPr>
        <w:t xml:space="preserve"> </w:t>
      </w:r>
      <w:r w:rsidR="002236F6">
        <w:rPr>
          <w:rStyle w:val="pagetitle"/>
          <w:b/>
          <w:lang w:val="de-DE"/>
        </w:rPr>
        <w:t xml:space="preserve">ein Ende. Denn </w:t>
      </w:r>
      <w:r w:rsidR="001173DC">
        <w:rPr>
          <w:rStyle w:val="pagetitle"/>
          <w:b/>
          <w:lang w:val="de-DE"/>
        </w:rPr>
        <w:t xml:space="preserve">die einzigartige Kompresse </w:t>
      </w:r>
      <w:r w:rsidR="002236F6">
        <w:rPr>
          <w:rStyle w:val="pagetitle"/>
          <w:b/>
          <w:lang w:val="de-DE"/>
        </w:rPr>
        <w:t>zeigt</w:t>
      </w:r>
      <w:r w:rsidR="001173DC">
        <w:rPr>
          <w:rStyle w:val="pagetitle"/>
          <w:b/>
          <w:lang w:val="de-DE"/>
        </w:rPr>
        <w:t xml:space="preserve"> </w:t>
      </w:r>
      <w:r w:rsidR="00252C71">
        <w:rPr>
          <w:rStyle w:val="pagetitle"/>
          <w:b/>
          <w:lang w:val="de-DE"/>
        </w:rPr>
        <w:t xml:space="preserve">jetzt </w:t>
      </w:r>
      <w:r w:rsidR="0099012A">
        <w:rPr>
          <w:rStyle w:val="pagetitle"/>
          <w:b/>
          <w:lang w:val="de-DE"/>
        </w:rPr>
        <w:t>beim Erwärmen</w:t>
      </w:r>
      <w:r w:rsidR="002236F6">
        <w:rPr>
          <w:rStyle w:val="pagetitle"/>
          <w:b/>
          <w:lang w:val="de-DE"/>
        </w:rPr>
        <w:t xml:space="preserve"> an</w:t>
      </w:r>
      <w:r w:rsidR="002236F6" w:rsidRPr="002236F6">
        <w:rPr>
          <w:rStyle w:val="pagetitle"/>
          <w:b/>
          <w:lang w:val="de-DE"/>
        </w:rPr>
        <w:t xml:space="preserve">, ob das richtige Temperaturniveau erreicht ist. </w:t>
      </w:r>
      <w:r w:rsidR="001744FC">
        <w:rPr>
          <w:rStyle w:val="pagetitle"/>
          <w:b/>
          <w:lang w:val="de-DE"/>
        </w:rPr>
        <w:t xml:space="preserve">Praktisch: </w:t>
      </w:r>
      <w:r w:rsidR="002236F6" w:rsidRPr="002236F6">
        <w:rPr>
          <w:rStyle w:val="pagetitle"/>
          <w:b/>
          <w:lang w:val="de-DE"/>
        </w:rPr>
        <w:t>Die</w:t>
      </w:r>
      <w:r w:rsidR="001173DC" w:rsidRPr="00C62E29">
        <w:rPr>
          <w:rStyle w:val="pagetitle"/>
          <w:b/>
          <w:lang w:val="de-DE"/>
        </w:rPr>
        <w:t xml:space="preserve"> </w:t>
      </w:r>
      <w:r w:rsidR="006F28EE">
        <w:rPr>
          <w:rStyle w:val="pagetitle"/>
          <w:b/>
          <w:lang w:val="de-DE"/>
        </w:rPr>
        <w:t>Gelk</w:t>
      </w:r>
      <w:r w:rsidR="001173DC" w:rsidRPr="00C62E29">
        <w:rPr>
          <w:rStyle w:val="pagetitle"/>
          <w:b/>
          <w:lang w:val="de-DE"/>
        </w:rPr>
        <w:t xml:space="preserve">ompresse </w:t>
      </w:r>
      <w:r w:rsidR="002236F6" w:rsidRPr="002236F6">
        <w:rPr>
          <w:rStyle w:val="pagetitle"/>
          <w:b/>
          <w:lang w:val="de-DE"/>
        </w:rPr>
        <w:t xml:space="preserve">kann </w:t>
      </w:r>
      <w:r w:rsidR="0099012A">
        <w:rPr>
          <w:rStyle w:val="pagetitle"/>
          <w:b/>
          <w:lang w:val="de-DE"/>
        </w:rPr>
        <w:t>warm und kalt</w:t>
      </w:r>
      <w:r w:rsidR="002236F6" w:rsidRPr="002236F6">
        <w:rPr>
          <w:rStyle w:val="pagetitle"/>
          <w:b/>
          <w:lang w:val="de-DE"/>
        </w:rPr>
        <w:t xml:space="preserve"> eingesetzt werden.</w:t>
      </w:r>
    </w:p>
    <w:p w14:paraId="161F87A7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45595647" w14:textId="2686BD1A" w:rsidR="001744FC" w:rsidRDefault="001744FC" w:rsidP="006B601F">
      <w:pPr>
        <w:spacing w:line="360" w:lineRule="auto"/>
        <w:rPr>
          <w:lang w:val="de-DE"/>
        </w:rPr>
      </w:pPr>
      <w:r w:rsidRPr="001744FC">
        <w:rPr>
          <w:rStyle w:val="pagetitle"/>
          <w:lang w:val="de-DE"/>
        </w:rPr>
        <w:t>Schwellungen, Entzündungen und Schmerzen</w:t>
      </w:r>
      <w:r w:rsidR="000639B3">
        <w:rPr>
          <w:rStyle w:val="pagetitle"/>
          <w:lang w:val="de-DE"/>
        </w:rPr>
        <w:t xml:space="preserve"> können mit Kälte gelindert werden</w:t>
      </w:r>
      <w:r>
        <w:rPr>
          <w:rStyle w:val="pagetitle"/>
          <w:lang w:val="de-DE"/>
        </w:rPr>
        <w:t xml:space="preserve">. </w:t>
      </w:r>
      <w:r w:rsidRPr="001744FC">
        <w:rPr>
          <w:rStyle w:val="pagetitle"/>
          <w:lang w:val="de-DE"/>
        </w:rPr>
        <w:t xml:space="preserve">Wärme </w:t>
      </w:r>
      <w:r>
        <w:rPr>
          <w:rStyle w:val="pagetitle"/>
          <w:lang w:val="de-DE"/>
        </w:rPr>
        <w:t>dagegen kann</w:t>
      </w:r>
      <w:r w:rsidRPr="001744FC">
        <w:rPr>
          <w:rStyle w:val="pagetitle"/>
          <w:lang w:val="de-DE"/>
        </w:rPr>
        <w:t xml:space="preserve"> Muskelkrämpfe lösen, Schmerzen</w:t>
      </w:r>
      <w:r>
        <w:rPr>
          <w:rStyle w:val="pagetitle"/>
          <w:lang w:val="de-DE"/>
        </w:rPr>
        <w:t xml:space="preserve"> dämpfen, beruhigen </w:t>
      </w:r>
      <w:r w:rsidRPr="001744FC">
        <w:rPr>
          <w:rStyle w:val="pagetitle"/>
          <w:lang w:val="de-DE"/>
        </w:rPr>
        <w:t>und entspann</w:t>
      </w:r>
      <w:r>
        <w:rPr>
          <w:rStyle w:val="pagetitle"/>
          <w:lang w:val="de-DE"/>
        </w:rPr>
        <w:t>en</w:t>
      </w:r>
      <w:r w:rsidRPr="001744FC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</w:t>
      </w:r>
      <w:r>
        <w:rPr>
          <w:lang w:val="de-DE"/>
        </w:rPr>
        <w:t xml:space="preserve">Die 3M Nexcare </w:t>
      </w:r>
      <w:proofErr w:type="spellStart"/>
      <w:r>
        <w:rPr>
          <w:lang w:val="de-DE"/>
        </w:rPr>
        <w:t>ColdHot</w:t>
      </w:r>
      <w:proofErr w:type="spellEnd"/>
      <w:r>
        <w:rPr>
          <w:lang w:val="de-DE"/>
        </w:rPr>
        <w:t xml:space="preserve"> Comfort Kompresse </w:t>
      </w:r>
      <w:r w:rsidR="000639B3">
        <w:rPr>
          <w:lang w:val="de-DE"/>
        </w:rPr>
        <w:t>k</w:t>
      </w:r>
      <w:r w:rsidR="00852049">
        <w:rPr>
          <w:lang w:val="de-DE"/>
        </w:rPr>
        <w:t>ann</w:t>
      </w:r>
      <w:r w:rsidR="000639B3">
        <w:rPr>
          <w:lang w:val="de-DE"/>
        </w:rPr>
        <w:t xml:space="preserve"> beides: Sie </w:t>
      </w:r>
      <w:r w:rsidR="00852049">
        <w:rPr>
          <w:lang w:val="de-DE"/>
        </w:rPr>
        <w:t>wärmt und kühlt und ist</w:t>
      </w:r>
      <w:r>
        <w:rPr>
          <w:lang w:val="de-DE"/>
        </w:rPr>
        <w:t xml:space="preserve"> ideal für alle Menschen, die eine nicht medikamentöse und einfach anzuwendende Therapie suchen. </w:t>
      </w:r>
      <w:r w:rsidR="0012327D">
        <w:rPr>
          <w:lang w:val="de-DE"/>
        </w:rPr>
        <w:t>Ab sofort</w:t>
      </w:r>
      <w:r>
        <w:rPr>
          <w:lang w:val="de-DE"/>
        </w:rPr>
        <w:t xml:space="preserve"> </w:t>
      </w:r>
      <w:r w:rsidR="000639B3">
        <w:rPr>
          <w:lang w:val="de-DE"/>
        </w:rPr>
        <w:t xml:space="preserve">gibt es </w:t>
      </w:r>
      <w:r w:rsidR="00015499">
        <w:rPr>
          <w:lang w:val="de-DE"/>
        </w:rPr>
        <w:t>die</w:t>
      </w:r>
      <w:r w:rsidR="000639B3">
        <w:rPr>
          <w:lang w:val="de-DE"/>
        </w:rPr>
        <w:t xml:space="preserve"> </w:t>
      </w:r>
      <w:r w:rsidR="0012327D">
        <w:rPr>
          <w:lang w:val="de-DE"/>
        </w:rPr>
        <w:t>komfortable</w:t>
      </w:r>
      <w:r w:rsidR="000639B3">
        <w:rPr>
          <w:lang w:val="de-DE"/>
        </w:rPr>
        <w:t xml:space="preserve"> </w:t>
      </w:r>
      <w:r w:rsidR="0012327D">
        <w:rPr>
          <w:lang w:val="de-DE"/>
        </w:rPr>
        <w:t xml:space="preserve">Kompresse </w:t>
      </w:r>
      <w:r w:rsidR="000639B3">
        <w:rPr>
          <w:lang w:val="de-DE"/>
        </w:rPr>
        <w:t xml:space="preserve">mit integriertem </w:t>
      </w:r>
      <w:r w:rsidR="006A5B24">
        <w:rPr>
          <w:lang w:val="de-DE"/>
        </w:rPr>
        <w:t>Thermo</w:t>
      </w:r>
      <w:r w:rsidR="006F28EE" w:rsidRPr="006F28EE">
        <w:rPr>
          <w:lang w:val="de-DE"/>
        </w:rPr>
        <w:t>indikator</w:t>
      </w:r>
      <w:r w:rsidR="0099012A">
        <w:rPr>
          <w:lang w:val="de-DE"/>
        </w:rPr>
        <w:t xml:space="preserve">. Dieser </w:t>
      </w:r>
      <w:r w:rsidR="00252C71">
        <w:rPr>
          <w:lang w:val="de-DE"/>
        </w:rPr>
        <w:t xml:space="preserve">macht es möglich, vor der Anwendung </w:t>
      </w:r>
      <w:r w:rsidR="006A5B24">
        <w:rPr>
          <w:lang w:val="de-DE"/>
        </w:rPr>
        <w:t>das erreichte Wärmelevel</w:t>
      </w:r>
      <w:r w:rsidR="0099012A">
        <w:rPr>
          <w:lang w:val="de-DE"/>
        </w:rPr>
        <w:t xml:space="preserve"> zu überprüfen</w:t>
      </w:r>
      <w:r w:rsidR="006F28EE">
        <w:rPr>
          <w:lang w:val="de-DE"/>
        </w:rPr>
        <w:t>.</w:t>
      </w:r>
    </w:p>
    <w:p w14:paraId="517F7E1D" w14:textId="77777777" w:rsidR="001744FC" w:rsidRPr="001744FC" w:rsidRDefault="001744FC" w:rsidP="006B601F">
      <w:pPr>
        <w:spacing w:line="360" w:lineRule="auto"/>
        <w:rPr>
          <w:rStyle w:val="pagetitle"/>
          <w:lang w:val="de-DE"/>
        </w:rPr>
      </w:pPr>
    </w:p>
    <w:p w14:paraId="55368063" w14:textId="1FA31633" w:rsidR="00740911" w:rsidRDefault="006F28EE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Farbstreifen </w:t>
      </w:r>
      <w:r w:rsidR="00252C71">
        <w:rPr>
          <w:rStyle w:val="pagetitle"/>
          <w:b/>
          <w:lang w:val="de-DE"/>
        </w:rPr>
        <w:t>informieren</w:t>
      </w:r>
      <w:r w:rsidRPr="006F28EE">
        <w:rPr>
          <w:rStyle w:val="pagetitle"/>
          <w:b/>
          <w:lang w:val="de-DE"/>
        </w:rPr>
        <w:t xml:space="preserve"> über </w:t>
      </w:r>
      <w:r w:rsidR="00252C71">
        <w:rPr>
          <w:rStyle w:val="pagetitle"/>
          <w:b/>
          <w:lang w:val="de-DE"/>
        </w:rPr>
        <w:t>das</w:t>
      </w:r>
      <w:r>
        <w:rPr>
          <w:rStyle w:val="pagetitle"/>
          <w:b/>
          <w:lang w:val="de-DE"/>
        </w:rPr>
        <w:t xml:space="preserve"> erreichte</w:t>
      </w:r>
      <w:r w:rsidRPr="006F28EE">
        <w:rPr>
          <w:rStyle w:val="pagetitle"/>
          <w:b/>
          <w:lang w:val="de-DE"/>
        </w:rPr>
        <w:t xml:space="preserve"> Temperatur</w:t>
      </w:r>
      <w:r w:rsidR="00252C71">
        <w:rPr>
          <w:rStyle w:val="pagetitle"/>
          <w:b/>
          <w:lang w:val="de-DE"/>
        </w:rPr>
        <w:t>niveau</w:t>
      </w:r>
    </w:p>
    <w:p w14:paraId="37DD1CB6" w14:textId="5389FECB" w:rsidR="00BD09F2" w:rsidRDefault="000639B3" w:rsidP="006B601F">
      <w:pPr>
        <w:spacing w:line="360" w:lineRule="auto"/>
        <w:rPr>
          <w:rStyle w:val="pagetitle"/>
          <w:lang w:val="de-DE"/>
        </w:rPr>
      </w:pPr>
      <w:r w:rsidRPr="000639B3">
        <w:rPr>
          <w:rStyle w:val="pagetitle"/>
          <w:lang w:val="de-DE"/>
        </w:rPr>
        <w:t xml:space="preserve">Für die Kältetherapie </w:t>
      </w:r>
      <w:r>
        <w:rPr>
          <w:rStyle w:val="pagetitle"/>
          <w:lang w:val="de-DE"/>
        </w:rPr>
        <w:t>genügt es,</w:t>
      </w:r>
      <w:r w:rsidRPr="000639B3">
        <w:rPr>
          <w:rStyle w:val="pagetitle"/>
          <w:lang w:val="de-DE"/>
        </w:rPr>
        <w:t xml:space="preserve"> die Kompresse</w:t>
      </w:r>
      <w:r>
        <w:rPr>
          <w:rStyle w:val="pagetitle"/>
          <w:lang w:val="de-DE"/>
        </w:rPr>
        <w:t xml:space="preserve"> </w:t>
      </w:r>
      <w:r w:rsidRPr="000639B3">
        <w:rPr>
          <w:rStyle w:val="pagetitle"/>
          <w:lang w:val="de-DE"/>
        </w:rPr>
        <w:t>im Gefrierfach auf</w:t>
      </w:r>
      <w:r>
        <w:rPr>
          <w:rStyle w:val="pagetitle"/>
          <w:lang w:val="de-DE"/>
        </w:rPr>
        <w:t>zubewahren</w:t>
      </w:r>
      <w:r w:rsidRPr="000639B3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So ist sie jederzeit einsatzbereit.</w:t>
      </w:r>
      <w:r w:rsidRPr="000639B3">
        <w:rPr>
          <w:rStyle w:val="pagetitle"/>
          <w:lang w:val="de-DE"/>
        </w:rPr>
        <w:t xml:space="preserve"> Für die Wärmetherapie muss </w:t>
      </w:r>
      <w:r w:rsidR="00852049">
        <w:rPr>
          <w:rStyle w:val="pagetitle"/>
          <w:lang w:val="de-DE"/>
        </w:rPr>
        <w:t>sie lediglich</w:t>
      </w:r>
      <w:r>
        <w:rPr>
          <w:rStyle w:val="pagetitle"/>
          <w:lang w:val="de-DE"/>
        </w:rPr>
        <w:t xml:space="preserve"> ein bis zwei</w:t>
      </w:r>
      <w:r w:rsidRPr="000639B3">
        <w:rPr>
          <w:rStyle w:val="pagetitle"/>
          <w:lang w:val="de-DE"/>
        </w:rPr>
        <w:t xml:space="preserve"> Minuten im Wasserbad oder der Mikrowelle erwärmt werden.</w:t>
      </w:r>
      <w:r>
        <w:rPr>
          <w:rStyle w:val="pagetitle"/>
          <w:lang w:val="de-DE"/>
        </w:rPr>
        <w:t xml:space="preserve"> Während der Erwärmung informiert der neue</w:t>
      </w:r>
      <w:r w:rsidRPr="000639B3">
        <w:rPr>
          <w:rStyle w:val="pagetitle"/>
          <w:lang w:val="de-DE"/>
        </w:rPr>
        <w:t xml:space="preserve"> integrierte Wärmeindikator </w:t>
      </w:r>
      <w:r w:rsidR="006A5B24">
        <w:rPr>
          <w:rStyle w:val="pagetitle"/>
          <w:lang w:val="de-DE"/>
        </w:rPr>
        <w:t xml:space="preserve">Anwender </w:t>
      </w:r>
      <w:r w:rsidRPr="000639B3">
        <w:rPr>
          <w:rStyle w:val="pagetitle"/>
          <w:lang w:val="de-DE"/>
        </w:rPr>
        <w:t xml:space="preserve">über den Temperaturbereich. Die schwarzen Farbstreifen verschwinden </w:t>
      </w:r>
      <w:r w:rsidRPr="000639B3">
        <w:rPr>
          <w:rStyle w:val="pagetitle"/>
          <w:lang w:val="de-DE"/>
        </w:rPr>
        <w:lastRenderedPageBreak/>
        <w:t>allmählich</w:t>
      </w:r>
      <w:r w:rsidR="006F28EE">
        <w:rPr>
          <w:rStyle w:val="pagetitle"/>
          <w:lang w:val="de-DE"/>
        </w:rPr>
        <w:t xml:space="preserve"> und rote Streifen erscheinen. </w:t>
      </w:r>
      <w:r w:rsidR="00252C71">
        <w:rPr>
          <w:rStyle w:val="pagetitle"/>
          <w:lang w:val="de-DE"/>
        </w:rPr>
        <w:t>Diese</w:t>
      </w:r>
      <w:r w:rsidR="006F28EE">
        <w:rPr>
          <w:rStyle w:val="pagetitle"/>
          <w:lang w:val="de-DE"/>
        </w:rPr>
        <w:t xml:space="preserve"> geben</w:t>
      </w:r>
      <w:r w:rsidRPr="000639B3">
        <w:rPr>
          <w:rStyle w:val="pagetitle"/>
          <w:lang w:val="de-DE"/>
        </w:rPr>
        <w:t xml:space="preserve"> Aufschluss über den erreichten Temperaturbereich: </w:t>
      </w:r>
      <w:proofErr w:type="spellStart"/>
      <w:r w:rsidR="00252C71">
        <w:rPr>
          <w:rStyle w:val="pagetitle"/>
          <w:lang w:val="de-DE"/>
        </w:rPr>
        <w:t>l</w:t>
      </w:r>
      <w:r w:rsidRPr="000639B3">
        <w:rPr>
          <w:rStyle w:val="pagetitle"/>
          <w:lang w:val="de-DE"/>
        </w:rPr>
        <w:t>ow</w:t>
      </w:r>
      <w:proofErr w:type="spellEnd"/>
      <w:r w:rsidRPr="000639B3">
        <w:rPr>
          <w:rStyle w:val="pagetitle"/>
          <w:lang w:val="de-DE"/>
        </w:rPr>
        <w:t>, medium oder high.</w:t>
      </w:r>
    </w:p>
    <w:p w14:paraId="39C3054C" w14:textId="517F6FDD" w:rsidR="000639B3" w:rsidRDefault="000639B3" w:rsidP="006B601F">
      <w:pPr>
        <w:spacing w:line="360" w:lineRule="auto"/>
        <w:rPr>
          <w:rStyle w:val="pagetitle"/>
          <w:lang w:val="de-DE"/>
        </w:rPr>
      </w:pPr>
    </w:p>
    <w:p w14:paraId="38A342D1" w14:textId="44DB13E1" w:rsidR="00BD09F2" w:rsidRDefault="00252C71" w:rsidP="00BD09F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Einfach, komfortabel und sicher</w:t>
      </w:r>
    </w:p>
    <w:p w14:paraId="445B9A94" w14:textId="47FA4ED6" w:rsidR="008E4D81" w:rsidRDefault="0012327D" w:rsidP="00BD09F2">
      <w:pPr>
        <w:spacing w:line="360" w:lineRule="auto"/>
        <w:rPr>
          <w:rStyle w:val="pagetitle"/>
          <w:lang w:val="de-DE"/>
        </w:rPr>
      </w:pPr>
      <w:r>
        <w:rPr>
          <w:lang w:val="de-DE"/>
        </w:rPr>
        <w:t>Die</w:t>
      </w:r>
      <w:r w:rsidR="00852049">
        <w:rPr>
          <w:lang w:val="de-DE"/>
        </w:rPr>
        <w:t xml:space="preserve"> </w:t>
      </w:r>
      <w:r w:rsidR="00252C71">
        <w:rPr>
          <w:lang w:val="de-DE"/>
        </w:rPr>
        <w:t xml:space="preserve">3M Nexcare </w:t>
      </w:r>
      <w:proofErr w:type="spellStart"/>
      <w:r w:rsidR="00252C71">
        <w:rPr>
          <w:lang w:val="de-DE"/>
        </w:rPr>
        <w:t>ColdHot</w:t>
      </w:r>
      <w:proofErr w:type="spellEnd"/>
      <w:r w:rsidR="00252C71">
        <w:rPr>
          <w:lang w:val="de-DE"/>
        </w:rPr>
        <w:t xml:space="preserve"> Comfort Kompresse </w:t>
      </w:r>
      <w:r w:rsidR="00852049">
        <w:rPr>
          <w:lang w:val="de-DE"/>
        </w:rPr>
        <w:t>ist</w:t>
      </w:r>
      <w:r w:rsidR="00252C71">
        <w:rPr>
          <w:lang w:val="de-DE"/>
        </w:rPr>
        <w:t xml:space="preserve"> ideal</w:t>
      </w:r>
      <w:r w:rsidR="006F28EE" w:rsidRPr="00BA2256">
        <w:rPr>
          <w:lang w:val="de-DE"/>
        </w:rPr>
        <w:t xml:space="preserve"> für aktive Menschen </w:t>
      </w:r>
      <w:r w:rsidR="00252C71">
        <w:rPr>
          <w:lang w:val="de-DE"/>
        </w:rPr>
        <w:t xml:space="preserve">– zuhause oder </w:t>
      </w:r>
      <w:r w:rsidR="006F28EE" w:rsidRPr="00BA2256">
        <w:rPr>
          <w:lang w:val="de-DE"/>
        </w:rPr>
        <w:t xml:space="preserve">unterwegs. </w:t>
      </w:r>
      <w:r w:rsidR="006A5B24" w:rsidRPr="006A5B24">
        <w:rPr>
          <w:lang w:val="de-DE"/>
        </w:rPr>
        <w:t xml:space="preserve">Denn </w:t>
      </w:r>
      <w:r w:rsidR="006A5B24">
        <w:rPr>
          <w:lang w:val="de-DE"/>
        </w:rPr>
        <w:t xml:space="preserve">sie </w:t>
      </w:r>
      <w:r w:rsidR="00852049">
        <w:rPr>
          <w:lang w:val="de-DE"/>
        </w:rPr>
        <w:t>passt</w:t>
      </w:r>
      <w:r w:rsidR="006A5B24">
        <w:rPr>
          <w:lang w:val="de-DE"/>
        </w:rPr>
        <w:t xml:space="preserve"> sich</w:t>
      </w:r>
      <w:r w:rsidR="006A5B24" w:rsidRPr="00BA2256">
        <w:rPr>
          <w:lang w:val="de-DE"/>
        </w:rPr>
        <w:t xml:space="preserve"> </w:t>
      </w:r>
      <w:r w:rsidR="006A5B24">
        <w:rPr>
          <w:lang w:val="de-DE"/>
        </w:rPr>
        <w:t>perfekt</w:t>
      </w:r>
      <w:r w:rsidR="006A5B24" w:rsidRPr="00BA2256">
        <w:rPr>
          <w:lang w:val="de-DE"/>
        </w:rPr>
        <w:t xml:space="preserve"> an jede</w:t>
      </w:r>
      <w:r w:rsidR="006A5B24">
        <w:rPr>
          <w:lang w:val="de-DE"/>
        </w:rPr>
        <w:t>s</w:t>
      </w:r>
      <w:r w:rsidR="006A5B24" w:rsidRPr="00BA2256">
        <w:rPr>
          <w:lang w:val="de-DE"/>
        </w:rPr>
        <w:t xml:space="preserve"> Körperteil an</w:t>
      </w:r>
      <w:r w:rsidR="006A5B24">
        <w:rPr>
          <w:lang w:val="de-DE"/>
        </w:rPr>
        <w:t>.</w:t>
      </w:r>
      <w:r w:rsidR="006A5B24" w:rsidRPr="006A5B24">
        <w:rPr>
          <w:lang w:val="de-DE"/>
        </w:rPr>
        <w:t xml:space="preserve"> </w:t>
      </w:r>
      <w:r w:rsidR="00852049">
        <w:rPr>
          <w:lang w:val="de-DE"/>
        </w:rPr>
        <w:t>Dabei sorgt die</w:t>
      </w:r>
      <w:r w:rsidR="006F28EE" w:rsidRPr="006F28EE">
        <w:rPr>
          <w:rStyle w:val="pagetitle"/>
          <w:lang w:val="de-DE"/>
        </w:rPr>
        <w:t xml:space="preserve"> mitgelieferte Schutzhülle für eine einfache, komfortable und sichere Anwendung auf der Haut. </w:t>
      </w:r>
      <w:r w:rsidR="006A5B24">
        <w:rPr>
          <w:rStyle w:val="pagetitle"/>
          <w:lang w:val="de-DE"/>
        </w:rPr>
        <w:t>Gut</w:t>
      </w:r>
      <w:r w:rsidR="00252C71">
        <w:rPr>
          <w:rStyle w:val="pagetitle"/>
          <w:lang w:val="de-DE"/>
        </w:rPr>
        <w:t xml:space="preserve"> zu wissen: </w:t>
      </w:r>
      <w:r w:rsidR="006F28EE" w:rsidRPr="006F28EE">
        <w:rPr>
          <w:rStyle w:val="pagetitle"/>
          <w:lang w:val="de-DE"/>
        </w:rPr>
        <w:t xml:space="preserve">Das blaue Gel in der Kompresse ist </w:t>
      </w:r>
      <w:r w:rsidR="00163ED6" w:rsidRPr="00163ED6">
        <w:rPr>
          <w:lang w:val="de-DE"/>
        </w:rPr>
        <w:t>gesundheitlich unbedenklich</w:t>
      </w:r>
      <w:r w:rsidR="006F28EE" w:rsidRPr="006F28EE">
        <w:rPr>
          <w:rStyle w:val="pagetitle"/>
          <w:lang w:val="de-DE"/>
        </w:rPr>
        <w:t xml:space="preserve"> und sicher für die ganze Familie. Die </w:t>
      </w:r>
      <w:r w:rsidR="00852049">
        <w:rPr>
          <w:rStyle w:val="pagetitle"/>
          <w:lang w:val="de-DE"/>
        </w:rPr>
        <w:t>Gelk</w:t>
      </w:r>
      <w:r w:rsidR="006F28EE" w:rsidRPr="006F28EE">
        <w:rPr>
          <w:rStyle w:val="pagetitle"/>
          <w:lang w:val="de-DE"/>
        </w:rPr>
        <w:t>ompresse ist zu</w:t>
      </w:r>
      <w:r>
        <w:rPr>
          <w:rStyle w:val="pagetitle"/>
          <w:lang w:val="de-DE"/>
        </w:rPr>
        <w:t>dem zu</w:t>
      </w:r>
      <w:r w:rsidR="006F28EE" w:rsidRPr="006F28EE">
        <w:rPr>
          <w:rStyle w:val="pagetitle"/>
          <w:lang w:val="de-DE"/>
        </w:rPr>
        <w:t xml:space="preserve"> 99 Prozent biologisch abbaubar und </w:t>
      </w:r>
      <w:r w:rsidR="006A5B24">
        <w:rPr>
          <w:rStyle w:val="pagetitle"/>
          <w:lang w:val="de-DE"/>
        </w:rPr>
        <w:t xml:space="preserve">somit </w:t>
      </w:r>
      <w:r w:rsidR="006F28EE" w:rsidRPr="006F28EE">
        <w:rPr>
          <w:rStyle w:val="pagetitle"/>
          <w:lang w:val="de-DE"/>
        </w:rPr>
        <w:t>besonders umweltfreundlich.</w:t>
      </w:r>
    </w:p>
    <w:p w14:paraId="301119B7" w14:textId="77777777" w:rsidR="006F28EE" w:rsidRDefault="006F28EE" w:rsidP="00BD09F2">
      <w:pPr>
        <w:spacing w:line="360" w:lineRule="auto"/>
        <w:rPr>
          <w:rStyle w:val="pagetitle"/>
          <w:lang w:val="de-DE"/>
        </w:rPr>
      </w:pPr>
    </w:p>
    <w:p w14:paraId="5E0FC22C" w14:textId="2E100D64" w:rsidR="008E61DE" w:rsidRDefault="00294EAE" w:rsidP="006B601F">
      <w:pPr>
        <w:spacing w:line="360" w:lineRule="auto"/>
        <w:rPr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8E61DE" w:rsidRPr="00115DF7">
          <w:rPr>
            <w:rStyle w:val="Hyperlink"/>
            <w:lang w:val="de-DE"/>
          </w:rPr>
          <w:t>www.3m.de/nexcare</w:t>
        </w:r>
      </w:hyperlink>
      <w:r w:rsidR="008E61DE">
        <w:rPr>
          <w:lang w:val="de-DE"/>
        </w:rPr>
        <w:t xml:space="preserve"> </w:t>
      </w:r>
      <w:r w:rsidR="008E4D81" w:rsidRPr="00B67568">
        <w:rPr>
          <w:rStyle w:val="pagetitle"/>
          <w:lang w:val="de-DE"/>
        </w:rPr>
        <w:t xml:space="preserve">(DE), </w:t>
      </w:r>
      <w:hyperlink r:id="rId10" w:history="1">
        <w:r w:rsidR="008E61DE" w:rsidRPr="00115DF7">
          <w:rPr>
            <w:rStyle w:val="Hyperlink"/>
            <w:lang w:val="de-DE"/>
          </w:rPr>
          <w:t>www.3maustria.at/nexcare</w:t>
        </w:r>
      </w:hyperlink>
      <w:r w:rsidR="008E61DE">
        <w:rPr>
          <w:lang w:val="de-DE"/>
        </w:rPr>
        <w:t xml:space="preserve"> </w:t>
      </w:r>
      <w:r w:rsidR="008E4D81" w:rsidRPr="00B67568">
        <w:rPr>
          <w:rStyle w:val="pagetitle"/>
          <w:lang w:val="de-DE"/>
        </w:rPr>
        <w:t xml:space="preserve">(AT) und </w:t>
      </w:r>
      <w:hyperlink r:id="rId11" w:history="1">
        <w:r w:rsidR="008E61DE" w:rsidRPr="00115DF7">
          <w:rPr>
            <w:rStyle w:val="Hyperlink"/>
            <w:lang w:val="de-DE"/>
          </w:rPr>
          <w:t>www.3mschweiz.ch/nexcare</w:t>
        </w:r>
      </w:hyperlink>
    </w:p>
    <w:p w14:paraId="0945E6A7" w14:textId="38DE80C8" w:rsidR="00F37608" w:rsidRDefault="008E4D81" w:rsidP="006B601F">
      <w:pPr>
        <w:spacing w:line="360" w:lineRule="auto"/>
        <w:rPr>
          <w:rStyle w:val="pagetitle"/>
          <w:lang w:val="de-DE"/>
        </w:rPr>
      </w:pPr>
      <w:r w:rsidRPr="00B67568">
        <w:rPr>
          <w:rStyle w:val="pagetitle"/>
          <w:lang w:val="de-DE"/>
        </w:rPr>
        <w:t>(CH)</w:t>
      </w:r>
    </w:p>
    <w:p w14:paraId="59AE41B3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D1B503D" w14:textId="3F8B49A1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8E61DE">
        <w:rPr>
          <w:lang w:val="de-DE"/>
        </w:rPr>
        <w:t>5</w:t>
      </w:r>
      <w:r w:rsidR="006A5B24">
        <w:rPr>
          <w:lang w:val="de-DE"/>
        </w:rPr>
        <w:t>. Februar 2020</w:t>
      </w:r>
    </w:p>
    <w:p w14:paraId="6BE1F053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55CD9AE2" w14:textId="7EBFCBC1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015499">
        <w:t>1.9</w:t>
      </w:r>
      <w:r w:rsidR="00B67568">
        <w:t>78</w:t>
      </w:r>
    </w:p>
    <w:p w14:paraId="4BBBBE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C81310B" w14:textId="3480F9FA" w:rsidR="00D203A7" w:rsidRPr="007301D1" w:rsidRDefault="00D203A7" w:rsidP="00E10163">
      <w:pPr>
        <w:rPr>
          <w:rStyle w:val="pagetitle"/>
          <w:lang w:val="de-DE"/>
        </w:rPr>
      </w:pPr>
    </w:p>
    <w:p w14:paraId="03436A5C" w14:textId="5CC9FA4A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4C540C89" w14:textId="5E0C95BF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4F71B7B1" w14:textId="39E2EAC3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58A0DC90" w14:textId="0DD79967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C62E29">
        <w:rPr>
          <w:b w:val="0"/>
          <w:bCs w:val="0"/>
          <w:i/>
          <w:iCs/>
          <w:color w:val="000000"/>
          <w:lang w:val="de-DE"/>
        </w:rPr>
        <w:t>Nexcare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2E3A634B" w14:textId="703D5C3F" w:rsidR="00E10163" w:rsidRPr="007301D1" w:rsidRDefault="006A5B24" w:rsidP="00E10163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516D2EA3" wp14:editId="6F16868C">
            <wp:simplePos x="0" y="0"/>
            <wp:positionH relativeFrom="column">
              <wp:posOffset>4294505</wp:posOffset>
            </wp:positionH>
            <wp:positionV relativeFrom="paragraph">
              <wp:posOffset>166614</wp:posOffset>
            </wp:positionV>
            <wp:extent cx="682283" cy="682283"/>
            <wp:effectExtent l="0" t="0" r="381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care ColdHo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83" cy="68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00C11" w14:textId="5EDA1AA7"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FD0BDDC" w14:textId="1AE26481" w:rsidR="006A5B24" w:rsidRDefault="006A5B24" w:rsidP="00E10163">
      <w:pPr>
        <w:rPr>
          <w:lang w:val="de-DE"/>
        </w:rPr>
      </w:pPr>
      <w:r w:rsidRPr="006A5B24">
        <w:rPr>
          <w:i/>
          <w:lang w:val="de-DE"/>
        </w:rPr>
        <w:t xml:space="preserve">3M Nexcare </w:t>
      </w:r>
      <w:proofErr w:type="spellStart"/>
      <w:r w:rsidRPr="006A5B24">
        <w:rPr>
          <w:i/>
          <w:lang w:val="de-DE"/>
        </w:rPr>
        <w:t>ColdHot</w:t>
      </w:r>
      <w:proofErr w:type="spellEnd"/>
      <w:r w:rsidRPr="006A5B24">
        <w:rPr>
          <w:i/>
          <w:lang w:val="de-DE"/>
        </w:rPr>
        <w:t xml:space="preserve"> Comfort Kompresse_1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Pr="006A5B24">
        <w:rPr>
          <w:lang w:val="de-DE"/>
        </w:rPr>
        <w:t xml:space="preserve">3M Nexcare </w:t>
      </w:r>
      <w:proofErr w:type="spellStart"/>
      <w:r w:rsidRPr="006A5B24">
        <w:rPr>
          <w:lang w:val="de-DE"/>
        </w:rPr>
        <w:t>ColdHot</w:t>
      </w:r>
      <w:proofErr w:type="spellEnd"/>
      <w:r w:rsidRPr="006A5B24">
        <w:rPr>
          <w:lang w:val="de-DE"/>
        </w:rPr>
        <w:t xml:space="preserve"> Comfort Kompresse </w:t>
      </w:r>
      <w:r>
        <w:rPr>
          <w:lang w:val="de-DE"/>
        </w:rPr>
        <w:t xml:space="preserve">gibt es jetzt </w:t>
      </w:r>
      <w:r w:rsidRPr="006A5B24">
        <w:rPr>
          <w:lang w:val="de-DE"/>
        </w:rPr>
        <w:t>mit integriertem Thermoindikator</w:t>
      </w:r>
      <w:r>
        <w:rPr>
          <w:lang w:val="de-DE"/>
        </w:rPr>
        <w:t>.</w:t>
      </w:r>
      <w:r w:rsidR="0061067A">
        <w:rPr>
          <w:lang w:val="de-DE"/>
        </w:rPr>
        <w:t xml:space="preserve"> Foto: 3M.</w:t>
      </w:r>
    </w:p>
    <w:p w14:paraId="28740AEA" w14:textId="77777777" w:rsidR="006A5B24" w:rsidRDefault="006A5B24" w:rsidP="00E10163">
      <w:pPr>
        <w:rPr>
          <w:lang w:val="de-DE"/>
        </w:rPr>
      </w:pPr>
    </w:p>
    <w:p w14:paraId="35BC2293" w14:textId="32A69087" w:rsidR="006A5B24" w:rsidRPr="00015499" w:rsidRDefault="006A5B24" w:rsidP="00015499">
      <w:pPr>
        <w:rPr>
          <w:lang w:val="de-DE"/>
        </w:rPr>
      </w:pPr>
      <w:r w:rsidRPr="00015499">
        <w:rPr>
          <w:i/>
          <w:iCs/>
          <w:noProof/>
          <w:lang w:val="de-DE"/>
        </w:rPr>
        <w:lastRenderedPageBreak/>
        <w:drawing>
          <wp:anchor distT="0" distB="0" distL="114300" distR="114300" simplePos="0" relativeHeight="251659264" behindDoc="0" locked="0" layoutInCell="1" allowOverlap="1" wp14:anchorId="2AA527BF" wp14:editId="7865E12D">
            <wp:simplePos x="0" y="0"/>
            <wp:positionH relativeFrom="column">
              <wp:posOffset>4357614</wp:posOffset>
            </wp:positionH>
            <wp:positionV relativeFrom="paragraph">
              <wp:posOffset>-36195</wp:posOffset>
            </wp:positionV>
            <wp:extent cx="629343" cy="47830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care ColdHot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3" cy="47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499">
        <w:rPr>
          <w:i/>
          <w:iCs/>
          <w:lang w:val="de-DE"/>
        </w:rPr>
        <w:t xml:space="preserve">3M Nexcare </w:t>
      </w:r>
      <w:proofErr w:type="spellStart"/>
      <w:r w:rsidRPr="00015499">
        <w:rPr>
          <w:i/>
          <w:iCs/>
          <w:lang w:val="de-DE"/>
        </w:rPr>
        <w:t>ColdHot</w:t>
      </w:r>
      <w:proofErr w:type="spellEnd"/>
      <w:r w:rsidRPr="00015499">
        <w:rPr>
          <w:i/>
          <w:iCs/>
          <w:lang w:val="de-DE"/>
        </w:rPr>
        <w:t xml:space="preserve"> Comfort Kompresse_2:</w:t>
      </w:r>
      <w:r>
        <w:rPr>
          <w:lang w:val="de-DE"/>
        </w:rPr>
        <w:t xml:space="preserve"> Rote Streifen geben </w:t>
      </w:r>
      <w:r w:rsidRPr="00015499">
        <w:rPr>
          <w:lang w:val="de-DE"/>
        </w:rPr>
        <w:t xml:space="preserve">Aufschluss über den erreichten Temperaturbereich: </w:t>
      </w:r>
      <w:proofErr w:type="spellStart"/>
      <w:r w:rsidRPr="00015499">
        <w:rPr>
          <w:lang w:val="de-DE"/>
        </w:rPr>
        <w:t>low</w:t>
      </w:r>
      <w:proofErr w:type="spellEnd"/>
      <w:r w:rsidRPr="00015499">
        <w:rPr>
          <w:lang w:val="de-DE"/>
        </w:rPr>
        <w:t>, medium oder high.</w:t>
      </w:r>
      <w:r w:rsidR="0061067A">
        <w:rPr>
          <w:lang w:val="de-DE"/>
        </w:rPr>
        <w:t xml:space="preserve"> Foto: 3M. </w:t>
      </w:r>
    </w:p>
    <w:p w14:paraId="6CEFAE4D" w14:textId="0D8736AD" w:rsidR="006A5B24" w:rsidRPr="007301D1" w:rsidRDefault="006A5B24" w:rsidP="00E10163">
      <w:pPr>
        <w:rPr>
          <w:lang w:val="de-DE"/>
        </w:rPr>
      </w:pPr>
    </w:p>
    <w:p w14:paraId="0842AF1A" w14:textId="77777777" w:rsidR="00E50908" w:rsidRPr="007301D1" w:rsidRDefault="00E50908" w:rsidP="00E50908">
      <w:pPr>
        <w:rPr>
          <w:lang w:val="de-DE"/>
        </w:rPr>
      </w:pPr>
    </w:p>
    <w:p w14:paraId="01443C8F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B6275C2" w14:textId="77777777" w:rsidR="00735EDF" w:rsidRPr="00735EDF" w:rsidRDefault="00E50908" w:rsidP="00735ED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35EDF" w:rsidRPr="00735EDF">
        <w:rPr>
          <w:sz w:val="20"/>
          <w:lang w:val="fr-FR"/>
        </w:rPr>
        <w:t>Christiane Bauch, Tel</w:t>
      </w:r>
      <w:proofErr w:type="gramStart"/>
      <w:r w:rsidR="00735EDF" w:rsidRPr="00735EDF">
        <w:rPr>
          <w:sz w:val="20"/>
          <w:lang w:val="fr-FR"/>
        </w:rPr>
        <w:t>.:</w:t>
      </w:r>
      <w:proofErr w:type="gramEnd"/>
      <w:r w:rsidR="00735EDF" w:rsidRPr="00735EDF">
        <w:rPr>
          <w:sz w:val="20"/>
          <w:lang w:val="fr-FR"/>
        </w:rPr>
        <w:t xml:space="preserve"> +49 2131 14- 2457</w:t>
      </w:r>
    </w:p>
    <w:p w14:paraId="3E840FBA" w14:textId="5ECED806" w:rsidR="00E50908" w:rsidRDefault="00735EDF" w:rsidP="00735EDF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sz w:val="20"/>
          <w:lang w:val="fr-FR"/>
        </w:rPr>
        <w:tab/>
      </w:r>
      <w:proofErr w:type="gramStart"/>
      <w:r w:rsidRPr="00735EDF">
        <w:rPr>
          <w:sz w:val="20"/>
          <w:lang w:val="fr-FR"/>
        </w:rPr>
        <w:t>E-Mail:</w:t>
      </w:r>
      <w:proofErr w:type="gramEnd"/>
      <w:r w:rsidRPr="00735EDF">
        <w:rPr>
          <w:sz w:val="20"/>
          <w:lang w:val="fr-FR"/>
        </w:rPr>
        <w:t xml:space="preserve"> </w:t>
      </w:r>
      <w:hyperlink r:id="rId14" w:history="1">
        <w:r w:rsidRPr="00771D05">
          <w:rPr>
            <w:rStyle w:val="Hyperlink"/>
            <w:sz w:val="20"/>
            <w:lang w:val="fr-FR"/>
          </w:rPr>
          <w:t>cbauch@mmm.com</w:t>
        </w:r>
      </w:hyperlink>
      <w:r>
        <w:rPr>
          <w:sz w:val="20"/>
          <w:lang w:val="fr-FR"/>
        </w:rPr>
        <w:t xml:space="preserve"> </w:t>
      </w:r>
      <w:r w:rsidR="00E50908">
        <w:rPr>
          <w:color w:val="auto"/>
          <w:sz w:val="20"/>
          <w:lang w:val="fr-FR"/>
        </w:rPr>
        <w:tab/>
      </w:r>
    </w:p>
    <w:p w14:paraId="6B5C1E6F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480871F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07093BCC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847A88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  <w:bookmarkStart w:id="1" w:name="_GoBack"/>
      <w:bookmarkEnd w:id="1"/>
    </w:p>
    <w:p w14:paraId="4018E4FC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16157C41" w14:textId="37F2D4ED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015499">
        <w:rPr>
          <w:sz w:val="20"/>
          <w:lang w:val="fr-FR"/>
        </w:rPr>
        <w:t>Lisa Bolten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015499">
        <w:rPr>
          <w:sz w:val="20"/>
          <w:lang w:val="fr-FR"/>
        </w:rPr>
        <w:t>2490</w:t>
      </w:r>
    </w:p>
    <w:p w14:paraId="514C81E2" w14:textId="78A3F242" w:rsidR="00E50908" w:rsidRPr="007E1233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="007E1233" w:rsidRPr="007E1233">
        <w:rPr>
          <w:rStyle w:val="Hyperlink"/>
          <w:sz w:val="20"/>
          <w:lang w:val="fr-FR"/>
        </w:rPr>
        <w:t>lbolten@mmm.com</w:t>
      </w:r>
    </w:p>
    <w:p w14:paraId="7F1FA4B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C0037E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2F6EB2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44B3670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3184AB1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49A3B37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2828EBF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4F0653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5568326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9621BB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63CF13B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1A33A56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A5D1F0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17D569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706FDE6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0EB3357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0C15C97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ADE30B9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6E28" w14:textId="77777777" w:rsidR="004821D3" w:rsidRDefault="004821D3">
      <w:r>
        <w:separator/>
      </w:r>
    </w:p>
  </w:endnote>
  <w:endnote w:type="continuationSeparator" w:id="0">
    <w:p w14:paraId="72BD8F49" w14:textId="77777777" w:rsidR="004821D3" w:rsidRDefault="004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4AFC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CC774C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FC6A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5E183AA2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134B" w14:textId="77777777" w:rsidR="008E61DE" w:rsidRDefault="008E61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E396" w14:textId="77777777" w:rsidR="004821D3" w:rsidRDefault="004821D3">
      <w:r>
        <w:separator/>
      </w:r>
    </w:p>
  </w:footnote>
  <w:footnote w:type="continuationSeparator" w:id="0">
    <w:p w14:paraId="46C58385" w14:textId="77777777" w:rsidR="004821D3" w:rsidRDefault="0048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F6F5" w14:textId="77777777" w:rsidR="008E61DE" w:rsidRDefault="008E61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D5CA" w14:textId="77777777" w:rsidR="008E61DE" w:rsidRDefault="008E61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BD49" w14:textId="77777777" w:rsidR="008E61DE" w:rsidRDefault="008E61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5499"/>
    <w:rsid w:val="00017D73"/>
    <w:rsid w:val="00021C65"/>
    <w:rsid w:val="00026EC0"/>
    <w:rsid w:val="00033808"/>
    <w:rsid w:val="0003627B"/>
    <w:rsid w:val="00037675"/>
    <w:rsid w:val="00054BD8"/>
    <w:rsid w:val="000639B3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E3851"/>
    <w:rsid w:val="000F418B"/>
    <w:rsid w:val="001173DC"/>
    <w:rsid w:val="0012106B"/>
    <w:rsid w:val="0012327D"/>
    <w:rsid w:val="001272BE"/>
    <w:rsid w:val="00137CAD"/>
    <w:rsid w:val="00142C57"/>
    <w:rsid w:val="00153497"/>
    <w:rsid w:val="001572C8"/>
    <w:rsid w:val="00163ED6"/>
    <w:rsid w:val="00165407"/>
    <w:rsid w:val="00166F8E"/>
    <w:rsid w:val="00170F05"/>
    <w:rsid w:val="001744FC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236F6"/>
    <w:rsid w:val="00252C71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36A7D"/>
    <w:rsid w:val="00447609"/>
    <w:rsid w:val="00463875"/>
    <w:rsid w:val="004668EF"/>
    <w:rsid w:val="004821D3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067A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076E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A5B24"/>
    <w:rsid w:val="006B601F"/>
    <w:rsid w:val="006E45BC"/>
    <w:rsid w:val="006E7B17"/>
    <w:rsid w:val="006F0BC3"/>
    <w:rsid w:val="006F1A79"/>
    <w:rsid w:val="006F1E50"/>
    <w:rsid w:val="006F1E7A"/>
    <w:rsid w:val="006F28EE"/>
    <w:rsid w:val="0070558D"/>
    <w:rsid w:val="007067C7"/>
    <w:rsid w:val="007262D7"/>
    <w:rsid w:val="00726CAF"/>
    <w:rsid w:val="00731001"/>
    <w:rsid w:val="00733038"/>
    <w:rsid w:val="00735EDF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233"/>
    <w:rsid w:val="007E148B"/>
    <w:rsid w:val="007E1DE0"/>
    <w:rsid w:val="00800768"/>
    <w:rsid w:val="00800C70"/>
    <w:rsid w:val="00800ECE"/>
    <w:rsid w:val="00804DD4"/>
    <w:rsid w:val="00807855"/>
    <w:rsid w:val="00810BF3"/>
    <w:rsid w:val="00831825"/>
    <w:rsid w:val="00832341"/>
    <w:rsid w:val="00837E36"/>
    <w:rsid w:val="0084754E"/>
    <w:rsid w:val="00852049"/>
    <w:rsid w:val="00852233"/>
    <w:rsid w:val="00854BAA"/>
    <w:rsid w:val="008600BC"/>
    <w:rsid w:val="00874C1C"/>
    <w:rsid w:val="00875C97"/>
    <w:rsid w:val="00880EAD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E61DE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845C4"/>
    <w:rsid w:val="0099012A"/>
    <w:rsid w:val="009A533D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57BE1"/>
    <w:rsid w:val="00B67568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2E29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939D6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mschweiz.ch/nexcare" TargetMode="External"/><Relationship Id="rId24" Type="http://schemas.openxmlformats.org/officeDocument/2006/relationships/hyperlink" Target="https://twitter.com/3MSchweiz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3maustria.at/nexcare" TargetMode="External"/><Relationship Id="rId19" Type="http://schemas.openxmlformats.org/officeDocument/2006/relationships/hyperlink" Target="http://www.3M.com/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3m.de/nexcare" TargetMode="External"/><Relationship Id="rId14" Type="http://schemas.openxmlformats.org/officeDocument/2006/relationships/hyperlink" Target="mailto:cbauch@mm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262A-19CA-465C-8AE5-9EE0606E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4580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14</cp:revision>
  <cp:lastPrinted>2007-02-27T13:03:00Z</cp:lastPrinted>
  <dcterms:created xsi:type="dcterms:W3CDTF">2020-02-03T10:12:00Z</dcterms:created>
  <dcterms:modified xsi:type="dcterms:W3CDTF">2020-02-04T14:22:00Z</dcterms:modified>
</cp:coreProperties>
</file>