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AA405" w14:textId="5F161A0B" w:rsidR="0019703F" w:rsidRPr="0019703F" w:rsidRDefault="0019703F" w:rsidP="006224BE">
      <w:pPr>
        <w:pStyle w:val="Default"/>
        <w:spacing w:line="360" w:lineRule="auto"/>
        <w:jc w:val="both"/>
        <w:rPr>
          <w:rFonts w:eastAsiaTheme="majorEastAsia"/>
          <w:b/>
          <w:color w:val="FF0000"/>
          <w:sz w:val="22"/>
          <w:szCs w:val="22"/>
          <w:lang w:eastAsia="de-DE"/>
        </w:rPr>
      </w:pPr>
      <w:r w:rsidRPr="0019703F">
        <w:rPr>
          <w:rFonts w:eastAsiaTheme="majorEastAsia"/>
          <w:b/>
          <w:color w:val="FF0000"/>
          <w:sz w:val="22"/>
          <w:szCs w:val="22"/>
          <w:lang w:eastAsia="de-DE"/>
        </w:rPr>
        <w:t>Sperrvermerk: Bitte keine Veröffentlichung vor dem 22.6.2021, 20.00 Uhr!</w:t>
      </w:r>
    </w:p>
    <w:p w14:paraId="7A359E1A" w14:textId="77777777" w:rsidR="0019703F" w:rsidRDefault="0019703F" w:rsidP="006224BE">
      <w:pPr>
        <w:pStyle w:val="Default"/>
        <w:spacing w:line="360" w:lineRule="auto"/>
        <w:jc w:val="both"/>
        <w:rPr>
          <w:rFonts w:eastAsiaTheme="majorEastAsia"/>
          <w:b/>
          <w:color w:val="2E74B5" w:themeColor="accent1" w:themeShade="BF"/>
          <w:sz w:val="22"/>
          <w:szCs w:val="22"/>
          <w:lang w:eastAsia="de-DE"/>
        </w:rPr>
      </w:pPr>
    </w:p>
    <w:p w14:paraId="03E921EF" w14:textId="6DF20EFB" w:rsidR="001638DF" w:rsidRDefault="001638DF" w:rsidP="006224BE">
      <w:pPr>
        <w:pStyle w:val="Default"/>
        <w:spacing w:line="360" w:lineRule="auto"/>
        <w:jc w:val="both"/>
        <w:rPr>
          <w:rFonts w:eastAsiaTheme="majorEastAsia"/>
          <w:b/>
          <w:color w:val="2E74B5" w:themeColor="accent1" w:themeShade="BF"/>
          <w:sz w:val="22"/>
          <w:szCs w:val="22"/>
          <w:lang w:eastAsia="de-DE"/>
        </w:rPr>
      </w:pPr>
      <w:r>
        <w:rPr>
          <w:rFonts w:eastAsiaTheme="majorEastAsia"/>
          <w:b/>
          <w:color w:val="2E74B5" w:themeColor="accent1" w:themeShade="BF"/>
          <w:sz w:val="22"/>
          <w:szCs w:val="22"/>
          <w:lang w:eastAsia="de-DE"/>
        </w:rPr>
        <w:t xml:space="preserve">Betreff: </w:t>
      </w:r>
    </w:p>
    <w:p w14:paraId="7B0F4B4C" w14:textId="4FD54B03" w:rsidR="003D41E8" w:rsidRPr="00881740" w:rsidRDefault="0019703F" w:rsidP="003D41E8">
      <w:pPr>
        <w:spacing w:line="360" w:lineRule="auto"/>
        <w:ind w:right="566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proofErr w:type="spellStart"/>
      <w:r w:rsidRPr="00881740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inotec</w:t>
      </w:r>
      <w:proofErr w:type="spellEnd"/>
      <w:r w:rsidRPr="00881740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RFID </w:t>
      </w:r>
      <w:proofErr w:type="spellStart"/>
      <w:r w:rsidRPr="00881740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Inmould</w:t>
      </w:r>
      <w:proofErr w:type="spellEnd"/>
      <w:r w:rsidRPr="00881740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Label gewinnt Jurypreis „Bestes Produkt“ auf der </w:t>
      </w:r>
      <w:proofErr w:type="spellStart"/>
      <w:r w:rsidRPr="00881740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LogiMAT</w:t>
      </w:r>
      <w:proofErr w:type="spellEnd"/>
      <w:r w:rsidRPr="00881740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2021</w:t>
      </w:r>
    </w:p>
    <w:p w14:paraId="44AB90A6" w14:textId="77777777" w:rsidR="0019703F" w:rsidRPr="003D41E8" w:rsidRDefault="0019703F" w:rsidP="003D41E8">
      <w:pPr>
        <w:spacing w:line="360" w:lineRule="auto"/>
        <w:ind w:right="566"/>
        <w:jc w:val="both"/>
        <w:rPr>
          <w:rFonts w:ascii="Arial" w:hAnsi="Arial" w:cs="Arial"/>
        </w:rPr>
      </w:pPr>
    </w:p>
    <w:p w14:paraId="2A444782" w14:textId="055B1B55" w:rsidR="00494E91" w:rsidRPr="0019703F" w:rsidRDefault="0019703F" w:rsidP="0019703F">
      <w:pPr>
        <w:spacing w:line="360" w:lineRule="auto"/>
        <w:ind w:right="566"/>
        <w:rPr>
          <w:rFonts w:ascii="Arial" w:hAnsi="Arial" w:cs="Arial"/>
          <w:b/>
        </w:rPr>
      </w:pPr>
      <w:r w:rsidRPr="0019703F">
        <w:rPr>
          <w:rFonts w:ascii="Arial" w:hAnsi="Arial" w:cs="Arial"/>
          <w:b/>
        </w:rPr>
        <w:t xml:space="preserve">Sicher, hygienisch, nachhaltig: Serialisierte RFID </w:t>
      </w:r>
      <w:proofErr w:type="spellStart"/>
      <w:r w:rsidRPr="0019703F">
        <w:rPr>
          <w:rFonts w:ascii="Arial" w:hAnsi="Arial" w:cs="Arial"/>
          <w:b/>
        </w:rPr>
        <w:t>Inmould</w:t>
      </w:r>
      <w:proofErr w:type="spellEnd"/>
      <w:r w:rsidRPr="0019703F">
        <w:rPr>
          <w:rFonts w:ascii="Arial" w:hAnsi="Arial" w:cs="Arial"/>
          <w:b/>
        </w:rPr>
        <w:t xml:space="preserve"> Label von </w:t>
      </w:r>
      <w:proofErr w:type="spellStart"/>
      <w:r w:rsidRPr="0019703F">
        <w:rPr>
          <w:rFonts w:ascii="Arial" w:hAnsi="Arial" w:cs="Arial"/>
          <w:b/>
        </w:rPr>
        <w:t>inotec</w:t>
      </w:r>
      <w:proofErr w:type="spellEnd"/>
      <w:r w:rsidRPr="0019703F">
        <w:rPr>
          <w:rFonts w:ascii="Arial" w:hAnsi="Arial" w:cs="Arial"/>
          <w:b/>
        </w:rPr>
        <w:t xml:space="preserve"> erleichtern das Warenhandling und reduzieren Verpackungsmüll. Das hat auch die Jury der </w:t>
      </w:r>
      <w:proofErr w:type="spellStart"/>
      <w:r w:rsidRPr="0019703F">
        <w:rPr>
          <w:rFonts w:ascii="Arial" w:hAnsi="Arial" w:cs="Arial"/>
          <w:b/>
        </w:rPr>
        <w:t>LogiMAT</w:t>
      </w:r>
      <w:proofErr w:type="spellEnd"/>
      <w:r w:rsidRPr="0019703F">
        <w:rPr>
          <w:rFonts w:ascii="Arial" w:hAnsi="Arial" w:cs="Arial"/>
          <w:b/>
        </w:rPr>
        <w:t xml:space="preserve">, der internationalen Fachmesse für Intralogistik-Lösungen und Prozessmanagement, erkannt und verleiht dem RFID </w:t>
      </w:r>
      <w:proofErr w:type="spellStart"/>
      <w:r w:rsidRPr="0019703F">
        <w:rPr>
          <w:rFonts w:ascii="Arial" w:hAnsi="Arial" w:cs="Arial"/>
          <w:b/>
        </w:rPr>
        <w:t>Inmould</w:t>
      </w:r>
      <w:proofErr w:type="spellEnd"/>
      <w:r w:rsidRPr="0019703F">
        <w:rPr>
          <w:rFonts w:ascii="Arial" w:hAnsi="Arial" w:cs="Arial"/>
          <w:b/>
        </w:rPr>
        <w:t xml:space="preserve"> Label von </w:t>
      </w:r>
      <w:proofErr w:type="spellStart"/>
      <w:r w:rsidRPr="0019703F">
        <w:rPr>
          <w:rFonts w:ascii="Arial" w:hAnsi="Arial" w:cs="Arial"/>
          <w:b/>
        </w:rPr>
        <w:t>inotec</w:t>
      </w:r>
      <w:proofErr w:type="spellEnd"/>
      <w:r w:rsidRPr="0019703F">
        <w:rPr>
          <w:rFonts w:ascii="Arial" w:hAnsi="Arial" w:cs="Arial"/>
          <w:b/>
        </w:rPr>
        <w:t xml:space="preserve"> als Teil der GS1 Smart-Box der Georg Utz GmbH den Preis „Bestes Produkt“ in der Kategorie „Identifikation, Verpackungs- und Verladetechnik, Ladungssicherung“.</w:t>
      </w:r>
    </w:p>
    <w:p w14:paraId="07C934EA" w14:textId="77777777" w:rsidR="0019703F" w:rsidRDefault="0019703F" w:rsidP="0019703F">
      <w:pPr>
        <w:spacing w:line="360" w:lineRule="auto"/>
        <w:ind w:right="566"/>
        <w:rPr>
          <w:rFonts w:ascii="Arial" w:hAnsi="Arial" w:cs="Arial"/>
        </w:rPr>
      </w:pPr>
    </w:p>
    <w:p w14:paraId="76356698" w14:textId="292B9393" w:rsidR="0019703F" w:rsidRPr="0019703F" w:rsidRDefault="0019703F" w:rsidP="0019703F">
      <w:pPr>
        <w:spacing w:line="360" w:lineRule="auto"/>
        <w:ind w:right="566"/>
        <w:rPr>
          <w:rFonts w:ascii="Arial" w:hAnsi="Arial" w:cs="Arial"/>
        </w:rPr>
      </w:pPr>
      <w:r w:rsidRPr="0019703F">
        <w:rPr>
          <w:rFonts w:ascii="Arial" w:hAnsi="Arial" w:cs="Arial"/>
          <w:b/>
        </w:rPr>
        <w:t>Neumünster, Juni 2021</w:t>
      </w:r>
      <w:r w:rsidRPr="0019703F">
        <w:rPr>
          <w:rFonts w:ascii="Arial" w:hAnsi="Arial" w:cs="Arial"/>
        </w:rPr>
        <w:t xml:space="preserve"> Große Freude bei </w:t>
      </w:r>
      <w:proofErr w:type="spellStart"/>
      <w:r w:rsidRPr="0019703F">
        <w:rPr>
          <w:rFonts w:ascii="Arial" w:hAnsi="Arial" w:cs="Arial"/>
        </w:rPr>
        <w:t>inotec</w:t>
      </w:r>
      <w:proofErr w:type="spellEnd"/>
      <w:r w:rsidRPr="0019703F">
        <w:rPr>
          <w:rFonts w:ascii="Arial" w:hAnsi="Arial" w:cs="Arial"/>
        </w:rPr>
        <w:t xml:space="preserve">: Mit seinen nach patentiertem Verfahren hergestellten RFID </w:t>
      </w:r>
      <w:proofErr w:type="spellStart"/>
      <w:r w:rsidRPr="0019703F">
        <w:rPr>
          <w:rFonts w:ascii="Arial" w:hAnsi="Arial" w:cs="Arial"/>
        </w:rPr>
        <w:t>Inmould</w:t>
      </w:r>
      <w:proofErr w:type="spellEnd"/>
      <w:r w:rsidRPr="0019703F">
        <w:rPr>
          <w:rFonts w:ascii="Arial" w:hAnsi="Arial" w:cs="Arial"/>
        </w:rPr>
        <w:t xml:space="preserve"> Labeln ist der Weltmarktführer für serialisierte </w:t>
      </w:r>
      <w:proofErr w:type="spellStart"/>
      <w:r w:rsidRPr="0019703F">
        <w:rPr>
          <w:rFonts w:ascii="Arial" w:hAnsi="Arial" w:cs="Arial"/>
        </w:rPr>
        <w:t>Inmould</w:t>
      </w:r>
      <w:proofErr w:type="spellEnd"/>
      <w:r w:rsidRPr="0019703F">
        <w:rPr>
          <w:rFonts w:ascii="Arial" w:hAnsi="Arial" w:cs="Arial"/>
        </w:rPr>
        <w:t xml:space="preserve">-Etiketten einer der großen Gewinner der </w:t>
      </w:r>
      <w:proofErr w:type="spellStart"/>
      <w:r w:rsidRPr="0019703F">
        <w:rPr>
          <w:rFonts w:ascii="Arial" w:hAnsi="Arial" w:cs="Arial"/>
        </w:rPr>
        <w:t>LogiMAT</w:t>
      </w:r>
      <w:proofErr w:type="spellEnd"/>
      <w:r w:rsidRPr="0019703F">
        <w:rPr>
          <w:rFonts w:ascii="Arial" w:hAnsi="Arial" w:cs="Arial"/>
        </w:rPr>
        <w:t xml:space="preserve"> 2021. In der Kategorie „Identifikation, Verpackungs- und Verladetechnik, Ladungssicherung“ wurde das Label mit der Auszeichnung „Bestes Produkt“ geehrt.</w:t>
      </w:r>
    </w:p>
    <w:p w14:paraId="79ADBE31" w14:textId="77777777" w:rsidR="0019703F" w:rsidRPr="0019703F" w:rsidRDefault="0019703F" w:rsidP="0019703F">
      <w:pPr>
        <w:spacing w:line="360" w:lineRule="auto"/>
        <w:ind w:right="566"/>
        <w:rPr>
          <w:rFonts w:ascii="Arial" w:hAnsi="Arial" w:cs="Arial"/>
        </w:rPr>
      </w:pPr>
    </w:p>
    <w:p w14:paraId="19664A13" w14:textId="6F7D928A" w:rsidR="0019703F" w:rsidRPr="0019703F" w:rsidRDefault="0019703F" w:rsidP="0019703F">
      <w:pPr>
        <w:spacing w:line="360" w:lineRule="auto"/>
        <w:ind w:right="566"/>
        <w:rPr>
          <w:rFonts w:ascii="Arial" w:hAnsi="Arial" w:cs="Arial"/>
        </w:rPr>
      </w:pPr>
      <w:r w:rsidRPr="0019703F">
        <w:rPr>
          <w:rFonts w:ascii="Arial" w:hAnsi="Arial" w:cs="Arial"/>
        </w:rPr>
        <w:t xml:space="preserve">Das RFID </w:t>
      </w:r>
      <w:proofErr w:type="spellStart"/>
      <w:r w:rsidRPr="0019703F">
        <w:rPr>
          <w:rFonts w:ascii="Arial" w:hAnsi="Arial" w:cs="Arial"/>
        </w:rPr>
        <w:t>Inmould</w:t>
      </w:r>
      <w:proofErr w:type="spellEnd"/>
      <w:r w:rsidRPr="0019703F">
        <w:rPr>
          <w:rFonts w:ascii="Arial" w:hAnsi="Arial" w:cs="Arial"/>
        </w:rPr>
        <w:t xml:space="preserve"> Label trägt als wichtiges Element der neuen GS1</w:t>
      </w:r>
      <w:r w:rsidR="000A3006">
        <w:rPr>
          <w:rFonts w:ascii="Arial" w:hAnsi="Arial" w:cs="Arial"/>
        </w:rPr>
        <w:t xml:space="preserve"> </w:t>
      </w:r>
      <w:r w:rsidRPr="0019703F">
        <w:rPr>
          <w:rFonts w:ascii="Arial" w:hAnsi="Arial" w:cs="Arial"/>
        </w:rPr>
        <w:t xml:space="preserve">Smart-Box maßgeblich dazu bei, Verpackungsmüll zu verringern und nachhaltige Mehrwegbehälterkreisläufe zu fördern. Grundlage dafür ist die jahrzehntelange Erfahrung </w:t>
      </w:r>
      <w:proofErr w:type="spellStart"/>
      <w:r w:rsidRPr="0019703F">
        <w:rPr>
          <w:rFonts w:ascii="Arial" w:hAnsi="Arial" w:cs="Arial"/>
        </w:rPr>
        <w:t>inotecs</w:t>
      </w:r>
      <w:proofErr w:type="spellEnd"/>
      <w:r w:rsidRPr="0019703F">
        <w:rPr>
          <w:rFonts w:ascii="Arial" w:hAnsi="Arial" w:cs="Arial"/>
        </w:rPr>
        <w:t xml:space="preserve"> im Bereich serialisierter </w:t>
      </w:r>
      <w:proofErr w:type="spellStart"/>
      <w:r w:rsidRPr="0019703F">
        <w:rPr>
          <w:rFonts w:ascii="Arial" w:hAnsi="Arial" w:cs="Arial"/>
        </w:rPr>
        <w:t>Inmould</w:t>
      </w:r>
      <w:proofErr w:type="spellEnd"/>
      <w:r w:rsidRPr="0019703F">
        <w:rPr>
          <w:rFonts w:ascii="Arial" w:hAnsi="Arial" w:cs="Arial"/>
        </w:rPr>
        <w:t xml:space="preserve"> Label, die ergänzt wird um die Vorteile modernster RFID Technologie. Die Box wurde</w:t>
      </w:r>
      <w:r w:rsidR="000A3006">
        <w:rPr>
          <w:rFonts w:ascii="Arial" w:hAnsi="Arial" w:cs="Arial"/>
        </w:rPr>
        <w:t xml:space="preserve"> unter Regie von GS1 Germany als Gremienprojekt</w:t>
      </w:r>
      <w:r w:rsidRPr="0019703F">
        <w:rPr>
          <w:rFonts w:ascii="Arial" w:hAnsi="Arial" w:cs="Arial"/>
        </w:rPr>
        <w:t xml:space="preserve"> namhafte</w:t>
      </w:r>
      <w:r w:rsidR="000A3006">
        <w:rPr>
          <w:rFonts w:ascii="Arial" w:hAnsi="Arial" w:cs="Arial"/>
        </w:rPr>
        <w:t>r</w:t>
      </w:r>
      <w:r w:rsidRPr="0019703F">
        <w:rPr>
          <w:rFonts w:ascii="Arial" w:hAnsi="Arial" w:cs="Arial"/>
        </w:rPr>
        <w:t xml:space="preserve"> </w:t>
      </w:r>
      <w:r w:rsidR="000A3006">
        <w:rPr>
          <w:rFonts w:ascii="Arial" w:hAnsi="Arial" w:cs="Arial"/>
        </w:rPr>
        <w:t>Konsumgüterhersteller</w:t>
      </w:r>
      <w:r w:rsidRPr="0019703F">
        <w:rPr>
          <w:rFonts w:ascii="Arial" w:hAnsi="Arial" w:cs="Arial"/>
        </w:rPr>
        <w:t xml:space="preserve"> und Handelsunternehmen gemeinsam entwickelt und wird bereits von </w:t>
      </w:r>
      <w:r w:rsidR="000A3006" w:rsidRPr="000A3006">
        <w:rPr>
          <w:rFonts w:ascii="Arial" w:hAnsi="Arial" w:cs="Arial"/>
        </w:rPr>
        <w:t xml:space="preserve">Beiersdorf, </w:t>
      </w:r>
      <w:proofErr w:type="spellStart"/>
      <w:r w:rsidR="000A3006" w:rsidRPr="000A3006">
        <w:rPr>
          <w:rFonts w:ascii="Arial" w:hAnsi="Arial" w:cs="Arial"/>
        </w:rPr>
        <w:t>Cosnova</w:t>
      </w:r>
      <w:proofErr w:type="spellEnd"/>
      <w:r w:rsidR="000A3006" w:rsidRPr="000A3006">
        <w:rPr>
          <w:rFonts w:ascii="Arial" w:hAnsi="Arial" w:cs="Arial"/>
        </w:rPr>
        <w:t xml:space="preserve">, Henkel, Kao, L’Oréal, Procter &amp; </w:t>
      </w:r>
      <w:proofErr w:type="spellStart"/>
      <w:r w:rsidR="000A3006" w:rsidRPr="000A3006">
        <w:rPr>
          <w:rFonts w:ascii="Arial" w:hAnsi="Arial" w:cs="Arial"/>
        </w:rPr>
        <w:t>Gamble</w:t>
      </w:r>
      <w:proofErr w:type="spellEnd"/>
      <w:r w:rsidR="000A3006" w:rsidRPr="000A3006">
        <w:rPr>
          <w:rFonts w:ascii="Arial" w:hAnsi="Arial" w:cs="Arial"/>
        </w:rPr>
        <w:t xml:space="preserve"> und </w:t>
      </w:r>
      <w:proofErr w:type="spellStart"/>
      <w:r w:rsidR="000A3006" w:rsidRPr="000A3006">
        <w:rPr>
          <w:rFonts w:ascii="Arial" w:hAnsi="Arial" w:cs="Arial"/>
        </w:rPr>
        <w:t>dm</w:t>
      </w:r>
      <w:proofErr w:type="spellEnd"/>
      <w:r w:rsidR="000A3006" w:rsidRPr="000A3006">
        <w:rPr>
          <w:rFonts w:ascii="Arial" w:hAnsi="Arial" w:cs="Arial"/>
        </w:rPr>
        <w:t>-drogerie markt, Edeka, Müller sowie Rossmann genutzt.</w:t>
      </w:r>
    </w:p>
    <w:p w14:paraId="04348084" w14:textId="77777777" w:rsidR="0019703F" w:rsidRPr="0019703F" w:rsidRDefault="0019703F" w:rsidP="0019703F">
      <w:pPr>
        <w:spacing w:line="360" w:lineRule="auto"/>
        <w:ind w:right="566"/>
        <w:rPr>
          <w:rFonts w:ascii="Arial" w:hAnsi="Arial" w:cs="Arial"/>
        </w:rPr>
      </w:pPr>
    </w:p>
    <w:p w14:paraId="6D32F19C" w14:textId="3532175B" w:rsidR="0019703F" w:rsidRPr="0019703F" w:rsidRDefault="0019703F" w:rsidP="0019703F">
      <w:pPr>
        <w:spacing w:line="360" w:lineRule="auto"/>
        <w:ind w:right="566"/>
        <w:rPr>
          <w:rFonts w:ascii="Arial" w:hAnsi="Arial" w:cs="Arial"/>
        </w:rPr>
      </w:pPr>
      <w:r w:rsidRPr="0019703F">
        <w:rPr>
          <w:rFonts w:ascii="Arial" w:hAnsi="Arial" w:cs="Arial"/>
        </w:rPr>
        <w:t xml:space="preserve">Das Barcode-Etikett mit RFID-Antenne und RFID-Chip von </w:t>
      </w:r>
      <w:proofErr w:type="spellStart"/>
      <w:r w:rsidRPr="0019703F">
        <w:rPr>
          <w:rFonts w:ascii="Arial" w:hAnsi="Arial" w:cs="Arial"/>
        </w:rPr>
        <w:t>inotec</w:t>
      </w:r>
      <w:proofErr w:type="spellEnd"/>
      <w:r w:rsidRPr="0019703F">
        <w:rPr>
          <w:rFonts w:ascii="Arial" w:hAnsi="Arial" w:cs="Arial"/>
        </w:rPr>
        <w:t xml:space="preserve"> wird im Spritzgussverfahren untrennbar mit der Smart-Box verbunden, was ein mühsames nachträgliches Aufbringen überflüssig macht. Ein weiterer Vorteil der </w:t>
      </w:r>
      <w:proofErr w:type="spellStart"/>
      <w:r w:rsidRPr="0019703F">
        <w:rPr>
          <w:rFonts w:ascii="Arial" w:hAnsi="Arial" w:cs="Arial"/>
        </w:rPr>
        <w:t>Inmould</w:t>
      </w:r>
      <w:proofErr w:type="spellEnd"/>
      <w:r w:rsidRPr="0019703F">
        <w:rPr>
          <w:rFonts w:ascii="Arial" w:hAnsi="Arial" w:cs="Arial"/>
        </w:rPr>
        <w:t xml:space="preserve">-Lösung: Sie schließt bündig mit der Oberfläche ab, was ein Ablösen oder Abfallen des Etiketts und auch das </w:t>
      </w:r>
      <w:proofErr w:type="spellStart"/>
      <w:r w:rsidRPr="0019703F">
        <w:rPr>
          <w:rFonts w:ascii="Arial" w:hAnsi="Arial" w:cs="Arial"/>
        </w:rPr>
        <w:t>Hinterwandern</w:t>
      </w:r>
      <w:proofErr w:type="spellEnd"/>
      <w:r w:rsidRPr="0019703F">
        <w:rPr>
          <w:rFonts w:ascii="Arial" w:hAnsi="Arial" w:cs="Arial"/>
        </w:rPr>
        <w:t xml:space="preserve"> durch Dreck oder Bakterien unmöglich macht. So werden die Label besonders widerstandsfähig gegenüber Feuchtigkeit, </w:t>
      </w:r>
      <w:r w:rsidRPr="0019703F">
        <w:rPr>
          <w:rFonts w:ascii="Arial" w:hAnsi="Arial" w:cs="Arial"/>
        </w:rPr>
        <w:lastRenderedPageBreak/>
        <w:t xml:space="preserve">Nässe und mechanischen Einflüssen und halten auch den hohen Hygieneanforderungen der Lebensmittel- und Pharmaindustrie, in welchen die Smart-Box zum Einsatz kommt, problemlos stand. </w:t>
      </w:r>
    </w:p>
    <w:p w14:paraId="566BED93" w14:textId="77777777" w:rsidR="0019703F" w:rsidRPr="0019703F" w:rsidRDefault="0019703F" w:rsidP="0019703F">
      <w:pPr>
        <w:spacing w:line="360" w:lineRule="auto"/>
        <w:ind w:right="566"/>
        <w:rPr>
          <w:rFonts w:ascii="Arial" w:hAnsi="Arial" w:cs="Arial"/>
        </w:rPr>
      </w:pPr>
    </w:p>
    <w:p w14:paraId="0585FCA5" w14:textId="77777777" w:rsidR="0019703F" w:rsidRPr="0019703F" w:rsidRDefault="0019703F" w:rsidP="0019703F">
      <w:pPr>
        <w:spacing w:line="360" w:lineRule="auto"/>
        <w:ind w:right="566"/>
        <w:rPr>
          <w:rFonts w:ascii="Arial" w:hAnsi="Arial" w:cs="Arial"/>
        </w:rPr>
      </w:pPr>
      <w:r w:rsidRPr="0019703F">
        <w:rPr>
          <w:rFonts w:ascii="Arial" w:hAnsi="Arial" w:cs="Arial"/>
        </w:rPr>
        <w:t xml:space="preserve">Inotec RFID </w:t>
      </w:r>
      <w:proofErr w:type="spellStart"/>
      <w:r w:rsidRPr="0019703F">
        <w:rPr>
          <w:rFonts w:ascii="Arial" w:hAnsi="Arial" w:cs="Arial"/>
        </w:rPr>
        <w:t>Inmould</w:t>
      </w:r>
      <w:proofErr w:type="spellEnd"/>
      <w:r w:rsidRPr="0019703F">
        <w:rPr>
          <w:rFonts w:ascii="Arial" w:hAnsi="Arial" w:cs="Arial"/>
        </w:rPr>
        <w:t xml:space="preserve"> Label überstehen somit auch hohe Belastungen und bleiben garantiert bis zum Ende des Behälter-Produktlebenszyklus lesbar – ein Meilenstein auf dem Weg zu mehr Nachhaltigkeit. Nicht zuletzt liegt der Vorteil aber in der einfachen Handhabung und der damit verbundenen Prozessoptimierung, die sich aus dem Einsatz der RFID-Technik ergibt: Die auf dem RFID </w:t>
      </w:r>
      <w:proofErr w:type="spellStart"/>
      <w:r w:rsidRPr="0019703F">
        <w:rPr>
          <w:rFonts w:ascii="Arial" w:hAnsi="Arial" w:cs="Arial"/>
        </w:rPr>
        <w:t>Inmould</w:t>
      </w:r>
      <w:proofErr w:type="spellEnd"/>
      <w:r w:rsidRPr="0019703F">
        <w:rPr>
          <w:rFonts w:ascii="Arial" w:hAnsi="Arial" w:cs="Arial"/>
        </w:rPr>
        <w:t xml:space="preserve"> Label gespeicherten Daten können mithilfe eines passenden Lesegeräts aus großer Entfernung und ohne Sichtkontakt ausgelesen werden. Auch </w:t>
      </w:r>
      <w:proofErr w:type="spellStart"/>
      <w:r w:rsidRPr="0019703F">
        <w:rPr>
          <w:rFonts w:ascii="Arial" w:hAnsi="Arial" w:cs="Arial"/>
        </w:rPr>
        <w:t>Pulkauslesungen</w:t>
      </w:r>
      <w:proofErr w:type="spellEnd"/>
      <w:r w:rsidRPr="0019703F">
        <w:rPr>
          <w:rFonts w:ascii="Arial" w:hAnsi="Arial" w:cs="Arial"/>
        </w:rPr>
        <w:t xml:space="preserve"> sind mit der RFID-Technik kein Problem – eine echte Erleichterung in der Logistik. Das Label besteht also nicht nur diverse Logistikprozesse, sondern sorgt für deutlich schnellere Verarbeitung und messbare Effizienzsteigerung.</w:t>
      </w:r>
    </w:p>
    <w:p w14:paraId="0039EA10" w14:textId="77777777" w:rsidR="0019703F" w:rsidRPr="0019703F" w:rsidRDefault="0019703F" w:rsidP="0019703F">
      <w:pPr>
        <w:spacing w:line="360" w:lineRule="auto"/>
        <w:ind w:right="566"/>
        <w:rPr>
          <w:rFonts w:ascii="Arial" w:hAnsi="Arial" w:cs="Arial"/>
        </w:rPr>
      </w:pPr>
      <w:r w:rsidRPr="0019703F">
        <w:rPr>
          <w:rFonts w:ascii="Arial" w:hAnsi="Arial" w:cs="Arial"/>
        </w:rPr>
        <w:t xml:space="preserve">Und da es sich bei den RFID </w:t>
      </w:r>
      <w:proofErr w:type="spellStart"/>
      <w:r w:rsidRPr="0019703F">
        <w:rPr>
          <w:rFonts w:ascii="Arial" w:hAnsi="Arial" w:cs="Arial"/>
        </w:rPr>
        <w:t>Inmould</w:t>
      </w:r>
      <w:proofErr w:type="spellEnd"/>
      <w:r w:rsidRPr="0019703F">
        <w:rPr>
          <w:rFonts w:ascii="Arial" w:hAnsi="Arial" w:cs="Arial"/>
        </w:rPr>
        <w:t xml:space="preserve"> Labeln für die Smart-Box um serialisierte Etiketten mit fortlaufenden Nummern sowie </w:t>
      </w:r>
      <w:proofErr w:type="gramStart"/>
      <w:r w:rsidRPr="0019703F">
        <w:rPr>
          <w:rFonts w:ascii="Arial" w:hAnsi="Arial" w:cs="Arial"/>
        </w:rPr>
        <w:t>sequentiellen</w:t>
      </w:r>
      <w:proofErr w:type="gramEnd"/>
      <w:r w:rsidRPr="0019703F">
        <w:rPr>
          <w:rFonts w:ascii="Arial" w:hAnsi="Arial" w:cs="Arial"/>
        </w:rPr>
        <w:t xml:space="preserve"> Barcodes handelt, setzt das Produkt auch in puncto Manipulationssicherheit und eindeutiger Kennzeichnung neue Maßstäbe.</w:t>
      </w:r>
    </w:p>
    <w:p w14:paraId="48D50A0E" w14:textId="77777777" w:rsidR="0019703F" w:rsidRPr="0019703F" w:rsidRDefault="0019703F" w:rsidP="0019703F">
      <w:pPr>
        <w:spacing w:line="360" w:lineRule="auto"/>
        <w:ind w:right="566"/>
        <w:rPr>
          <w:rFonts w:ascii="Arial" w:hAnsi="Arial" w:cs="Arial"/>
        </w:rPr>
      </w:pPr>
    </w:p>
    <w:p w14:paraId="2FEF954D" w14:textId="12D69C77" w:rsidR="0019703F" w:rsidRPr="0019703F" w:rsidRDefault="0019703F" w:rsidP="0019703F">
      <w:pPr>
        <w:spacing w:line="360" w:lineRule="auto"/>
        <w:ind w:right="566"/>
        <w:rPr>
          <w:rFonts w:ascii="Arial" w:hAnsi="Arial" w:cs="Arial"/>
        </w:rPr>
      </w:pPr>
      <w:r w:rsidRPr="0019703F">
        <w:rPr>
          <w:rFonts w:ascii="Arial" w:hAnsi="Arial" w:cs="Arial"/>
        </w:rPr>
        <w:t>„</w:t>
      </w:r>
      <w:proofErr w:type="spellStart"/>
      <w:r w:rsidRPr="0019703F">
        <w:rPr>
          <w:rFonts w:ascii="Arial" w:hAnsi="Arial" w:cs="Arial"/>
        </w:rPr>
        <w:t>inotec</w:t>
      </w:r>
      <w:proofErr w:type="spellEnd"/>
      <w:r w:rsidRPr="0019703F">
        <w:rPr>
          <w:rFonts w:ascii="Arial" w:hAnsi="Arial" w:cs="Arial"/>
        </w:rPr>
        <w:t xml:space="preserve"> RFID </w:t>
      </w:r>
      <w:proofErr w:type="spellStart"/>
      <w:r w:rsidRPr="0019703F">
        <w:rPr>
          <w:rFonts w:ascii="Arial" w:hAnsi="Arial" w:cs="Arial"/>
        </w:rPr>
        <w:t>inmould</w:t>
      </w:r>
      <w:proofErr w:type="spellEnd"/>
      <w:r w:rsidRPr="0019703F">
        <w:rPr>
          <w:rFonts w:ascii="Arial" w:hAnsi="Arial" w:cs="Arial"/>
        </w:rPr>
        <w:t xml:space="preserve"> Etiketten vereinen vielfältige Vorteile moderner Kennzeichnung und wir sind stolz, dass die GS1 Smart-Box durch unsere Lösung noch besser wird. Wir entwickeln unsere RFID </w:t>
      </w:r>
      <w:proofErr w:type="spellStart"/>
      <w:r w:rsidRPr="0019703F">
        <w:rPr>
          <w:rFonts w:ascii="Arial" w:hAnsi="Arial" w:cs="Arial"/>
        </w:rPr>
        <w:t>Inmould</w:t>
      </w:r>
      <w:proofErr w:type="spellEnd"/>
      <w:r w:rsidRPr="0019703F">
        <w:rPr>
          <w:rFonts w:ascii="Arial" w:hAnsi="Arial" w:cs="Arial"/>
        </w:rPr>
        <w:t xml:space="preserve"> Label seit Jahren anwendungsbezogen und tragen so schon lange dazu bei, Prozesse nachhaltig zu gestalten und zu optimieren. Deshalb sind wir sehr glücklich, nun auch an </w:t>
      </w:r>
      <w:r w:rsidR="000A3006">
        <w:rPr>
          <w:rFonts w:ascii="Arial" w:hAnsi="Arial" w:cs="Arial"/>
        </w:rPr>
        <w:t>dieser standardisierten Mehrwegtransport-</w:t>
      </w:r>
      <w:r w:rsidRPr="0019703F">
        <w:rPr>
          <w:rFonts w:ascii="Arial" w:hAnsi="Arial" w:cs="Arial"/>
        </w:rPr>
        <w:t xml:space="preserve">Box mitgewirkt zu haben und freuen uns über die Auszeichnung „Bestes Produkt“, so Dr. Ulf </w:t>
      </w:r>
      <w:proofErr w:type="spellStart"/>
      <w:r w:rsidRPr="0019703F">
        <w:rPr>
          <w:rFonts w:ascii="Arial" w:hAnsi="Arial" w:cs="Arial"/>
        </w:rPr>
        <w:t>Sparka</w:t>
      </w:r>
      <w:proofErr w:type="spellEnd"/>
      <w:r w:rsidRPr="0019703F">
        <w:rPr>
          <w:rFonts w:ascii="Arial" w:hAnsi="Arial" w:cs="Arial"/>
        </w:rPr>
        <w:t xml:space="preserve">, Geschäftsführer der </w:t>
      </w:r>
      <w:proofErr w:type="spellStart"/>
      <w:r w:rsidRPr="0019703F">
        <w:rPr>
          <w:rFonts w:ascii="Arial" w:hAnsi="Arial" w:cs="Arial"/>
        </w:rPr>
        <w:t>inotec</w:t>
      </w:r>
      <w:proofErr w:type="spellEnd"/>
      <w:r w:rsidRPr="0019703F">
        <w:rPr>
          <w:rFonts w:ascii="Arial" w:hAnsi="Arial" w:cs="Arial"/>
        </w:rPr>
        <w:t xml:space="preserve"> Barcode Security GmbH.  </w:t>
      </w:r>
    </w:p>
    <w:p w14:paraId="153F8783" w14:textId="77777777" w:rsidR="0019703F" w:rsidRPr="0019703F" w:rsidRDefault="0019703F" w:rsidP="0019703F">
      <w:pPr>
        <w:spacing w:line="360" w:lineRule="auto"/>
        <w:ind w:right="566"/>
        <w:rPr>
          <w:rFonts w:ascii="Arial" w:hAnsi="Arial" w:cs="Arial"/>
        </w:rPr>
      </w:pPr>
    </w:p>
    <w:p w14:paraId="413E6C94" w14:textId="1CF0B75E" w:rsidR="0019703F" w:rsidRPr="0019703F" w:rsidRDefault="0019703F" w:rsidP="0019703F">
      <w:pPr>
        <w:spacing w:line="360" w:lineRule="auto"/>
        <w:ind w:right="566"/>
        <w:rPr>
          <w:rFonts w:ascii="Arial" w:hAnsi="Arial" w:cs="Arial"/>
        </w:rPr>
      </w:pPr>
      <w:r w:rsidRPr="0019703F">
        <w:rPr>
          <w:rFonts w:ascii="Arial" w:hAnsi="Arial" w:cs="Arial"/>
        </w:rPr>
        <w:t>Die GS1</w:t>
      </w:r>
      <w:r w:rsidR="000A3006">
        <w:rPr>
          <w:rFonts w:ascii="Arial" w:hAnsi="Arial" w:cs="Arial"/>
        </w:rPr>
        <w:t xml:space="preserve"> </w:t>
      </w:r>
      <w:r w:rsidRPr="0019703F">
        <w:rPr>
          <w:rFonts w:ascii="Arial" w:hAnsi="Arial" w:cs="Arial"/>
        </w:rPr>
        <w:t xml:space="preserve">Smart-Box ist nicht das einzige Projekt, für das </w:t>
      </w:r>
      <w:proofErr w:type="spellStart"/>
      <w:r w:rsidRPr="0019703F">
        <w:rPr>
          <w:rFonts w:ascii="Arial" w:hAnsi="Arial" w:cs="Arial"/>
        </w:rPr>
        <w:t>inotec</w:t>
      </w:r>
      <w:proofErr w:type="spellEnd"/>
      <w:r w:rsidRPr="0019703F">
        <w:rPr>
          <w:rFonts w:ascii="Arial" w:hAnsi="Arial" w:cs="Arial"/>
        </w:rPr>
        <w:t xml:space="preserve"> anwendungsbezogene Kennzeichnungslösungen zur Etablierung nachhaltiger Behälterkreisläufe entwickelt hat. Die (RFID </w:t>
      </w:r>
      <w:proofErr w:type="spellStart"/>
      <w:r w:rsidRPr="0019703F">
        <w:rPr>
          <w:rFonts w:ascii="Arial" w:hAnsi="Arial" w:cs="Arial"/>
        </w:rPr>
        <w:t>Inmould</w:t>
      </w:r>
      <w:proofErr w:type="spellEnd"/>
      <w:r w:rsidRPr="0019703F">
        <w:rPr>
          <w:rFonts w:ascii="Arial" w:hAnsi="Arial" w:cs="Arial"/>
        </w:rPr>
        <w:t xml:space="preserve">) Label des Unternehmens sind millionenfach bewährt und bei Großkunden (z. B. Euro Pool System) und etablierten Marktteilnehmern ebenso im Einsatz wie bei innovativen Start-ups (z. B. dem Pfandboxhersteller PFABO). </w:t>
      </w:r>
    </w:p>
    <w:p w14:paraId="12D84841" w14:textId="77777777" w:rsidR="0019703F" w:rsidRPr="0019703F" w:rsidRDefault="0019703F" w:rsidP="0019703F">
      <w:pPr>
        <w:spacing w:line="360" w:lineRule="auto"/>
        <w:ind w:right="566"/>
        <w:rPr>
          <w:rFonts w:ascii="Arial" w:hAnsi="Arial" w:cs="Arial"/>
        </w:rPr>
      </w:pPr>
    </w:p>
    <w:p w14:paraId="509CC4B3" w14:textId="77777777" w:rsidR="0019703F" w:rsidRDefault="0019703F" w:rsidP="0019703F">
      <w:pPr>
        <w:spacing w:after="160" w:line="259" w:lineRule="auto"/>
        <w:rPr>
          <w:rFonts w:ascii="Arial" w:hAnsi="Arial" w:cs="Arial"/>
        </w:rPr>
      </w:pPr>
    </w:p>
    <w:p w14:paraId="236D2DD8" w14:textId="77777777" w:rsidR="0019703F" w:rsidRDefault="0019703F" w:rsidP="0019703F">
      <w:pPr>
        <w:spacing w:after="160" w:line="259" w:lineRule="auto"/>
        <w:rPr>
          <w:rFonts w:ascii="Arial" w:hAnsi="Arial" w:cs="Arial"/>
        </w:rPr>
      </w:pPr>
    </w:p>
    <w:p w14:paraId="2B211F67" w14:textId="77777777" w:rsidR="0019703F" w:rsidRDefault="0019703F" w:rsidP="0019703F">
      <w:pPr>
        <w:spacing w:after="160" w:line="259" w:lineRule="auto"/>
        <w:rPr>
          <w:rFonts w:ascii="Arial" w:hAnsi="Arial" w:cs="Arial"/>
        </w:rPr>
      </w:pPr>
    </w:p>
    <w:p w14:paraId="1884F83F" w14:textId="77777777" w:rsidR="0019703F" w:rsidRDefault="0019703F" w:rsidP="0019703F">
      <w:pPr>
        <w:spacing w:after="160" w:line="259" w:lineRule="auto"/>
        <w:rPr>
          <w:rFonts w:ascii="Arial" w:hAnsi="Arial" w:cs="Arial"/>
        </w:rPr>
      </w:pPr>
    </w:p>
    <w:p w14:paraId="0E589AF7" w14:textId="30BE8870" w:rsidR="0019703F" w:rsidRPr="0019703F" w:rsidRDefault="0019703F" w:rsidP="0019703F">
      <w:pPr>
        <w:spacing w:after="160" w:line="259" w:lineRule="auto"/>
        <w:rPr>
          <w:rFonts w:ascii="Arial" w:hAnsi="Arial" w:cs="Arial"/>
        </w:rPr>
      </w:pPr>
      <w:r w:rsidRPr="0019703F">
        <w:rPr>
          <w:rFonts w:ascii="Arial" w:hAnsi="Arial" w:cs="Arial"/>
        </w:rPr>
        <w:t xml:space="preserve">Über </w:t>
      </w:r>
      <w:proofErr w:type="spellStart"/>
      <w:r w:rsidRPr="0019703F">
        <w:rPr>
          <w:rFonts w:ascii="Arial" w:hAnsi="Arial" w:cs="Arial"/>
        </w:rPr>
        <w:t>inotec</w:t>
      </w:r>
      <w:proofErr w:type="spellEnd"/>
    </w:p>
    <w:p w14:paraId="783DB5CB" w14:textId="5CDD8DF2" w:rsidR="0019703F" w:rsidRPr="0019703F" w:rsidRDefault="0019703F" w:rsidP="0019703F">
      <w:pPr>
        <w:spacing w:line="360" w:lineRule="auto"/>
        <w:ind w:right="566"/>
        <w:rPr>
          <w:rFonts w:ascii="Arial" w:hAnsi="Arial" w:cs="Arial"/>
        </w:rPr>
      </w:pPr>
      <w:r w:rsidRPr="0019703F">
        <w:rPr>
          <w:rFonts w:ascii="Arial" w:hAnsi="Arial" w:cs="Arial"/>
        </w:rPr>
        <w:t xml:space="preserve">Die </w:t>
      </w:r>
      <w:proofErr w:type="spellStart"/>
      <w:r w:rsidRPr="0019703F">
        <w:rPr>
          <w:rFonts w:ascii="Arial" w:hAnsi="Arial" w:cs="Arial"/>
        </w:rPr>
        <w:t>inotec</w:t>
      </w:r>
      <w:proofErr w:type="spellEnd"/>
      <w:r w:rsidRPr="0019703F">
        <w:rPr>
          <w:rFonts w:ascii="Arial" w:hAnsi="Arial" w:cs="Arial"/>
        </w:rPr>
        <w:t xml:space="preserve"> GmbH steht für professionelle, maßgeschneiderte Identifikationslösungen. Als Europas führender Spezialist für dauerhafte Barcode- und RFID-Etiketten ist </w:t>
      </w:r>
      <w:proofErr w:type="spellStart"/>
      <w:r w:rsidRPr="0019703F">
        <w:rPr>
          <w:rFonts w:ascii="Arial" w:hAnsi="Arial" w:cs="Arial"/>
        </w:rPr>
        <w:t>inotec</w:t>
      </w:r>
      <w:proofErr w:type="spellEnd"/>
      <w:r w:rsidRPr="0019703F">
        <w:rPr>
          <w:rFonts w:ascii="Arial" w:hAnsi="Arial" w:cs="Arial"/>
        </w:rPr>
        <w:t xml:space="preserve"> immer die beste Wahl, wenn es um maximale Qualität</w:t>
      </w:r>
      <w:r>
        <w:rPr>
          <w:rFonts w:ascii="Arial" w:hAnsi="Arial" w:cs="Arial"/>
        </w:rPr>
        <w:t xml:space="preserve"> </w:t>
      </w:r>
      <w:r w:rsidRPr="0019703F">
        <w:rPr>
          <w:rFonts w:ascii="Arial" w:hAnsi="Arial" w:cs="Arial"/>
        </w:rPr>
        <w:t xml:space="preserve">geht. Weltweit und zuverlässig mit kompetenter </w:t>
      </w:r>
      <w:proofErr w:type="spellStart"/>
      <w:r w:rsidRPr="0019703F">
        <w:rPr>
          <w:rFonts w:ascii="Arial" w:hAnsi="Arial" w:cs="Arial"/>
        </w:rPr>
        <w:t>Full</w:t>
      </w:r>
      <w:proofErr w:type="spellEnd"/>
      <w:r w:rsidRPr="0019703F">
        <w:rPr>
          <w:rFonts w:ascii="Arial" w:hAnsi="Arial" w:cs="Arial"/>
        </w:rPr>
        <w:t>-Service-Beratung. Mit der Erfahrung aus mehr als 40 Jahren realisieren wir innovative Ideen von der Planung bis zur Umsetzung. Für beste Ergebnisse und Produkte.</w:t>
      </w:r>
    </w:p>
    <w:p w14:paraId="72741232" w14:textId="77777777" w:rsidR="0019703F" w:rsidRPr="0019703F" w:rsidRDefault="0019703F" w:rsidP="0019703F">
      <w:pPr>
        <w:spacing w:line="360" w:lineRule="auto"/>
        <w:ind w:right="566"/>
        <w:jc w:val="both"/>
        <w:rPr>
          <w:rFonts w:ascii="Arial" w:hAnsi="Arial" w:cs="Arial"/>
        </w:rPr>
      </w:pPr>
    </w:p>
    <w:p w14:paraId="067F53C4" w14:textId="77777777" w:rsidR="0019703F" w:rsidRDefault="0019703F" w:rsidP="0019703F">
      <w:pPr>
        <w:spacing w:line="360" w:lineRule="auto"/>
        <w:ind w:right="566"/>
        <w:jc w:val="both"/>
        <w:rPr>
          <w:rFonts w:ascii="Arial" w:hAnsi="Arial" w:cs="Arial"/>
        </w:rPr>
      </w:pPr>
    </w:p>
    <w:p w14:paraId="69EB0644" w14:textId="4CFFA590" w:rsidR="0019703F" w:rsidRPr="0019703F" w:rsidRDefault="0019703F" w:rsidP="0019703F">
      <w:pPr>
        <w:spacing w:line="360" w:lineRule="auto"/>
        <w:ind w:right="566"/>
        <w:jc w:val="both"/>
        <w:rPr>
          <w:rFonts w:ascii="Arial" w:hAnsi="Arial" w:cs="Arial"/>
        </w:rPr>
      </w:pPr>
      <w:r w:rsidRPr="0019703F">
        <w:rPr>
          <w:rFonts w:ascii="Arial" w:hAnsi="Arial" w:cs="Arial"/>
        </w:rPr>
        <w:t>Ansprechpartner</w:t>
      </w:r>
    </w:p>
    <w:p w14:paraId="785C5383" w14:textId="77777777" w:rsidR="0019703F" w:rsidRPr="0019703F" w:rsidRDefault="0019703F" w:rsidP="0019703F">
      <w:pPr>
        <w:spacing w:line="360" w:lineRule="auto"/>
        <w:ind w:right="566"/>
        <w:jc w:val="both"/>
        <w:rPr>
          <w:rFonts w:ascii="Arial" w:hAnsi="Arial" w:cs="Arial"/>
        </w:rPr>
      </w:pPr>
      <w:r w:rsidRPr="0019703F">
        <w:rPr>
          <w:rFonts w:ascii="Arial" w:hAnsi="Arial" w:cs="Arial"/>
        </w:rPr>
        <w:t xml:space="preserve">Dr. Ulf </w:t>
      </w:r>
      <w:proofErr w:type="spellStart"/>
      <w:r w:rsidRPr="0019703F">
        <w:rPr>
          <w:rFonts w:ascii="Arial" w:hAnsi="Arial" w:cs="Arial"/>
        </w:rPr>
        <w:t>Sparka</w:t>
      </w:r>
      <w:proofErr w:type="spellEnd"/>
    </w:p>
    <w:p w14:paraId="08FCCF9D" w14:textId="77777777" w:rsidR="0019703F" w:rsidRPr="0019703F" w:rsidRDefault="0019703F" w:rsidP="0019703F">
      <w:pPr>
        <w:spacing w:line="360" w:lineRule="auto"/>
        <w:ind w:right="566"/>
        <w:jc w:val="both"/>
        <w:rPr>
          <w:rFonts w:ascii="Arial" w:hAnsi="Arial" w:cs="Arial"/>
        </w:rPr>
      </w:pPr>
      <w:proofErr w:type="spellStart"/>
      <w:r w:rsidRPr="0019703F">
        <w:rPr>
          <w:rFonts w:ascii="Arial" w:hAnsi="Arial" w:cs="Arial"/>
        </w:rPr>
        <w:t>inotec</w:t>
      </w:r>
      <w:proofErr w:type="spellEnd"/>
      <w:r w:rsidRPr="0019703F">
        <w:rPr>
          <w:rFonts w:ascii="Arial" w:hAnsi="Arial" w:cs="Arial"/>
        </w:rPr>
        <w:t xml:space="preserve"> Barcode Security GmbH</w:t>
      </w:r>
    </w:p>
    <w:p w14:paraId="65B579CC" w14:textId="77777777" w:rsidR="0019703F" w:rsidRPr="0019703F" w:rsidRDefault="0019703F" w:rsidP="0019703F">
      <w:pPr>
        <w:spacing w:line="360" w:lineRule="auto"/>
        <w:ind w:right="566"/>
        <w:jc w:val="both"/>
        <w:rPr>
          <w:rFonts w:ascii="Arial" w:hAnsi="Arial" w:cs="Arial"/>
        </w:rPr>
      </w:pPr>
      <w:r w:rsidRPr="0019703F">
        <w:rPr>
          <w:rFonts w:ascii="Arial" w:hAnsi="Arial" w:cs="Arial"/>
        </w:rPr>
        <w:t>Havelstraße 1-3</w:t>
      </w:r>
    </w:p>
    <w:p w14:paraId="7E0E770C" w14:textId="77777777" w:rsidR="0019703F" w:rsidRPr="0019703F" w:rsidRDefault="0019703F" w:rsidP="0019703F">
      <w:pPr>
        <w:spacing w:line="360" w:lineRule="auto"/>
        <w:ind w:right="566"/>
        <w:jc w:val="both"/>
        <w:rPr>
          <w:rFonts w:ascii="Arial" w:hAnsi="Arial" w:cs="Arial"/>
        </w:rPr>
      </w:pPr>
      <w:r w:rsidRPr="0019703F">
        <w:rPr>
          <w:rFonts w:ascii="Arial" w:hAnsi="Arial" w:cs="Arial"/>
        </w:rPr>
        <w:t>D-24539 Neumünster</w:t>
      </w:r>
    </w:p>
    <w:p w14:paraId="0BFA15CD" w14:textId="77777777" w:rsidR="0019703F" w:rsidRPr="0019703F" w:rsidRDefault="0019703F" w:rsidP="0019703F">
      <w:pPr>
        <w:spacing w:line="360" w:lineRule="auto"/>
        <w:ind w:right="566"/>
        <w:jc w:val="both"/>
        <w:rPr>
          <w:rFonts w:ascii="Arial" w:hAnsi="Arial" w:cs="Arial"/>
        </w:rPr>
      </w:pPr>
      <w:r w:rsidRPr="0019703F">
        <w:rPr>
          <w:rFonts w:ascii="Arial" w:hAnsi="Arial" w:cs="Arial"/>
        </w:rPr>
        <w:t>Tel.: 04321/87 09-0</w:t>
      </w:r>
    </w:p>
    <w:p w14:paraId="1423187E" w14:textId="77777777" w:rsidR="0019703F" w:rsidRPr="0019703F" w:rsidRDefault="0019703F" w:rsidP="0019703F">
      <w:pPr>
        <w:spacing w:line="360" w:lineRule="auto"/>
        <w:ind w:right="566"/>
        <w:jc w:val="both"/>
        <w:rPr>
          <w:rFonts w:ascii="Arial" w:hAnsi="Arial" w:cs="Arial"/>
        </w:rPr>
      </w:pPr>
      <w:r w:rsidRPr="0019703F">
        <w:rPr>
          <w:rFonts w:ascii="Arial" w:hAnsi="Arial" w:cs="Arial"/>
        </w:rPr>
        <w:t>E-Mail: info@inotec.de</w:t>
      </w:r>
    </w:p>
    <w:p w14:paraId="216F4409" w14:textId="77777777" w:rsidR="0019703F" w:rsidRPr="0019703F" w:rsidRDefault="0019703F" w:rsidP="0019703F">
      <w:pPr>
        <w:spacing w:line="360" w:lineRule="auto"/>
        <w:ind w:right="566"/>
        <w:jc w:val="both"/>
        <w:rPr>
          <w:rFonts w:ascii="Arial" w:hAnsi="Arial" w:cs="Arial"/>
        </w:rPr>
      </w:pPr>
    </w:p>
    <w:p w14:paraId="77851DDD" w14:textId="4491D1D4" w:rsidR="00C8496C" w:rsidRPr="00067387" w:rsidRDefault="0019703F" w:rsidP="0019703F">
      <w:pPr>
        <w:spacing w:line="360" w:lineRule="auto"/>
        <w:ind w:right="566"/>
        <w:jc w:val="both"/>
        <w:rPr>
          <w:rFonts w:ascii="Arial" w:hAnsi="Arial" w:cs="Arial"/>
        </w:rPr>
      </w:pPr>
      <w:r w:rsidRPr="0019703F">
        <w:rPr>
          <w:rFonts w:ascii="Arial" w:hAnsi="Arial" w:cs="Arial"/>
        </w:rPr>
        <w:t>Anlagen Produktfotos</w:t>
      </w:r>
    </w:p>
    <w:sectPr w:rsidR="00C8496C" w:rsidRPr="00067387" w:rsidSect="0019703F">
      <w:headerReference w:type="default" r:id="rId8"/>
      <w:headerReference w:type="first" r:id="rId9"/>
      <w:pgSz w:w="11906" w:h="16838" w:code="9"/>
      <w:pgMar w:top="2835" w:right="2835" w:bottom="85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A8B34" w14:textId="77777777" w:rsidR="00E818CE" w:rsidRDefault="00E818CE" w:rsidP="005E7520">
      <w:r>
        <w:separator/>
      </w:r>
    </w:p>
  </w:endnote>
  <w:endnote w:type="continuationSeparator" w:id="0">
    <w:p w14:paraId="4D108425" w14:textId="77777777" w:rsidR="00E818CE" w:rsidRDefault="00E818CE" w:rsidP="005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opprplGoth Bd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569E1" w14:textId="77777777" w:rsidR="00E818CE" w:rsidRDefault="00E818CE" w:rsidP="005E7520">
      <w:r>
        <w:separator/>
      </w:r>
    </w:p>
  </w:footnote>
  <w:footnote w:type="continuationSeparator" w:id="0">
    <w:p w14:paraId="1E9A8715" w14:textId="77777777" w:rsidR="00E818CE" w:rsidRDefault="00E818CE" w:rsidP="005E7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3EB94" w14:textId="125BD56A" w:rsidR="0019703F" w:rsidRDefault="0019703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16FAA8" wp14:editId="38E16143">
          <wp:simplePos x="0" y="0"/>
          <wp:positionH relativeFrom="page">
            <wp:posOffset>0</wp:posOffset>
          </wp:positionH>
          <wp:positionV relativeFrom="paragraph">
            <wp:posOffset>0</wp:posOffset>
          </wp:positionV>
          <wp:extent cx="7552800" cy="106776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rktrausch_inotec_Briefbogen_System_RGB_100dpi_Blank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106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6524E" w14:textId="77777777" w:rsidR="009A6802" w:rsidRDefault="009A680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99B590" wp14:editId="52D74195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3255" cy="10677525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rktrausch_inotec_Briefbogen_System_RGB_100dpi_Blank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25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04DC4"/>
    <w:multiLevelType w:val="hybridMultilevel"/>
    <w:tmpl w:val="27E60F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54564"/>
    <w:multiLevelType w:val="hybridMultilevel"/>
    <w:tmpl w:val="21F40C2E"/>
    <w:lvl w:ilvl="0" w:tplc="27042FE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B3782"/>
    <w:multiLevelType w:val="multilevel"/>
    <w:tmpl w:val="5574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2F230D"/>
    <w:multiLevelType w:val="multilevel"/>
    <w:tmpl w:val="A324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EE3C23"/>
    <w:multiLevelType w:val="multilevel"/>
    <w:tmpl w:val="9FFA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8CE"/>
    <w:rsid w:val="00011663"/>
    <w:rsid w:val="00017851"/>
    <w:rsid w:val="0002672B"/>
    <w:rsid w:val="0006261D"/>
    <w:rsid w:val="000628D0"/>
    <w:rsid w:val="00067387"/>
    <w:rsid w:val="000901A8"/>
    <w:rsid w:val="000A26F2"/>
    <w:rsid w:val="000A3006"/>
    <w:rsid w:val="000B4982"/>
    <w:rsid w:val="000D2BF6"/>
    <w:rsid w:val="000E0738"/>
    <w:rsid w:val="000E5BC6"/>
    <w:rsid w:val="000E7151"/>
    <w:rsid w:val="00111693"/>
    <w:rsid w:val="001234A2"/>
    <w:rsid w:val="00127838"/>
    <w:rsid w:val="00143084"/>
    <w:rsid w:val="00163641"/>
    <w:rsid w:val="001638DF"/>
    <w:rsid w:val="001764C6"/>
    <w:rsid w:val="0019703F"/>
    <w:rsid w:val="001B4057"/>
    <w:rsid w:val="001D0C48"/>
    <w:rsid w:val="00207013"/>
    <w:rsid w:val="002531F5"/>
    <w:rsid w:val="00281BFB"/>
    <w:rsid w:val="00290660"/>
    <w:rsid w:val="00296136"/>
    <w:rsid w:val="002B235D"/>
    <w:rsid w:val="002C3C20"/>
    <w:rsid w:val="002D44BE"/>
    <w:rsid w:val="0033078B"/>
    <w:rsid w:val="0035230C"/>
    <w:rsid w:val="00364AF7"/>
    <w:rsid w:val="00381AB6"/>
    <w:rsid w:val="00386E21"/>
    <w:rsid w:val="00392773"/>
    <w:rsid w:val="003A25BF"/>
    <w:rsid w:val="003C2D9D"/>
    <w:rsid w:val="003D41E8"/>
    <w:rsid w:val="003D4AB3"/>
    <w:rsid w:val="003F1C71"/>
    <w:rsid w:val="0040658D"/>
    <w:rsid w:val="004261DD"/>
    <w:rsid w:val="00452236"/>
    <w:rsid w:val="00477000"/>
    <w:rsid w:val="00494E91"/>
    <w:rsid w:val="00495BB8"/>
    <w:rsid w:val="00496DE9"/>
    <w:rsid w:val="004A79F6"/>
    <w:rsid w:val="004B2F8B"/>
    <w:rsid w:val="004C3EC9"/>
    <w:rsid w:val="004D4079"/>
    <w:rsid w:val="004E39AD"/>
    <w:rsid w:val="004E4761"/>
    <w:rsid w:val="004F0CCF"/>
    <w:rsid w:val="004F140D"/>
    <w:rsid w:val="005070DD"/>
    <w:rsid w:val="00515853"/>
    <w:rsid w:val="00525AEF"/>
    <w:rsid w:val="00547A2F"/>
    <w:rsid w:val="005539BC"/>
    <w:rsid w:val="005607D2"/>
    <w:rsid w:val="00566FE0"/>
    <w:rsid w:val="00567DF6"/>
    <w:rsid w:val="00595E44"/>
    <w:rsid w:val="005A71BC"/>
    <w:rsid w:val="005D479D"/>
    <w:rsid w:val="005D6A86"/>
    <w:rsid w:val="005D7A4A"/>
    <w:rsid w:val="005E7520"/>
    <w:rsid w:val="005F0C97"/>
    <w:rsid w:val="005F16BD"/>
    <w:rsid w:val="006112C2"/>
    <w:rsid w:val="006224BE"/>
    <w:rsid w:val="00623408"/>
    <w:rsid w:val="00626AF2"/>
    <w:rsid w:val="00634176"/>
    <w:rsid w:val="00680F53"/>
    <w:rsid w:val="006B0F98"/>
    <w:rsid w:val="006C019C"/>
    <w:rsid w:val="006C04B5"/>
    <w:rsid w:val="006C4C5C"/>
    <w:rsid w:val="006C6C6B"/>
    <w:rsid w:val="006D7339"/>
    <w:rsid w:val="00705CCC"/>
    <w:rsid w:val="007238FB"/>
    <w:rsid w:val="00761EF7"/>
    <w:rsid w:val="00771E4F"/>
    <w:rsid w:val="00774181"/>
    <w:rsid w:val="007A7D3F"/>
    <w:rsid w:val="007B0A8F"/>
    <w:rsid w:val="007C6E75"/>
    <w:rsid w:val="008101BA"/>
    <w:rsid w:val="008129A1"/>
    <w:rsid w:val="00821F5D"/>
    <w:rsid w:val="00822A84"/>
    <w:rsid w:val="00851500"/>
    <w:rsid w:val="008531A4"/>
    <w:rsid w:val="00853813"/>
    <w:rsid w:val="0086256C"/>
    <w:rsid w:val="00864BA0"/>
    <w:rsid w:val="00881740"/>
    <w:rsid w:val="00882CFA"/>
    <w:rsid w:val="008A66EA"/>
    <w:rsid w:val="008B15E9"/>
    <w:rsid w:val="009009B9"/>
    <w:rsid w:val="00930C2D"/>
    <w:rsid w:val="00947482"/>
    <w:rsid w:val="00961294"/>
    <w:rsid w:val="009922D3"/>
    <w:rsid w:val="009A628D"/>
    <w:rsid w:val="009A6802"/>
    <w:rsid w:val="009B6662"/>
    <w:rsid w:val="009B7B09"/>
    <w:rsid w:val="009F1FFD"/>
    <w:rsid w:val="009F64B1"/>
    <w:rsid w:val="00A139C3"/>
    <w:rsid w:val="00A202F0"/>
    <w:rsid w:val="00A310F9"/>
    <w:rsid w:val="00A36E3F"/>
    <w:rsid w:val="00A429A2"/>
    <w:rsid w:val="00AA2CE0"/>
    <w:rsid w:val="00AB5255"/>
    <w:rsid w:val="00AD308E"/>
    <w:rsid w:val="00B2374F"/>
    <w:rsid w:val="00B246A6"/>
    <w:rsid w:val="00B24D03"/>
    <w:rsid w:val="00B30A57"/>
    <w:rsid w:val="00B42079"/>
    <w:rsid w:val="00B422B5"/>
    <w:rsid w:val="00B4281C"/>
    <w:rsid w:val="00B655B3"/>
    <w:rsid w:val="00B84B66"/>
    <w:rsid w:val="00B96DF0"/>
    <w:rsid w:val="00BA7911"/>
    <w:rsid w:val="00BA7E1F"/>
    <w:rsid w:val="00BD1341"/>
    <w:rsid w:val="00BE74B2"/>
    <w:rsid w:val="00C260C4"/>
    <w:rsid w:val="00C50B2A"/>
    <w:rsid w:val="00C61AB9"/>
    <w:rsid w:val="00C63947"/>
    <w:rsid w:val="00C8496C"/>
    <w:rsid w:val="00CA0232"/>
    <w:rsid w:val="00CA1FED"/>
    <w:rsid w:val="00CC17E7"/>
    <w:rsid w:val="00D11075"/>
    <w:rsid w:val="00D22E7D"/>
    <w:rsid w:val="00D32073"/>
    <w:rsid w:val="00D4387F"/>
    <w:rsid w:val="00D500A2"/>
    <w:rsid w:val="00D513A5"/>
    <w:rsid w:val="00D514E6"/>
    <w:rsid w:val="00D56D1E"/>
    <w:rsid w:val="00D829A1"/>
    <w:rsid w:val="00D9130E"/>
    <w:rsid w:val="00DC1019"/>
    <w:rsid w:val="00DD53F5"/>
    <w:rsid w:val="00DE1A5C"/>
    <w:rsid w:val="00DF69AF"/>
    <w:rsid w:val="00E0428C"/>
    <w:rsid w:val="00E46052"/>
    <w:rsid w:val="00E51512"/>
    <w:rsid w:val="00E67C9E"/>
    <w:rsid w:val="00E818CE"/>
    <w:rsid w:val="00EA28D1"/>
    <w:rsid w:val="00EA6D22"/>
    <w:rsid w:val="00EB2561"/>
    <w:rsid w:val="00EB70E6"/>
    <w:rsid w:val="00EC32F3"/>
    <w:rsid w:val="00ED189B"/>
    <w:rsid w:val="00EE5DDF"/>
    <w:rsid w:val="00EE6504"/>
    <w:rsid w:val="00EE695F"/>
    <w:rsid w:val="00EF5C7A"/>
    <w:rsid w:val="00F23BB5"/>
    <w:rsid w:val="00F5749D"/>
    <w:rsid w:val="00F950C1"/>
    <w:rsid w:val="00F970FE"/>
    <w:rsid w:val="00FB24E9"/>
    <w:rsid w:val="00FD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275DFE78"/>
  <w15:chartTrackingRefBased/>
  <w15:docId w15:val="{F8F6ACF8-238B-41BC-A653-EEFEB608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4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A68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5E7520"/>
    <w:pPr>
      <w:keepNext/>
      <w:tabs>
        <w:tab w:val="left" w:pos="426"/>
      </w:tabs>
      <w:outlineLvl w:val="1"/>
    </w:pPr>
    <w:rPr>
      <w:rFonts w:ascii="Univers" w:hAnsi="Univers"/>
      <w:b/>
      <w:sz w:val="16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95BB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5E7520"/>
    <w:rPr>
      <w:rFonts w:ascii="Univers" w:eastAsia="Times New Roman" w:hAnsi="Univers" w:cs="Times New Roman"/>
      <w:b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5E7520"/>
    <w:pPr>
      <w:tabs>
        <w:tab w:val="center" w:pos="4536"/>
        <w:tab w:val="right" w:pos="9072"/>
      </w:tabs>
    </w:pPr>
    <w:rPr>
      <w:rFonts w:ascii="CopprplGoth Bd BT" w:hAnsi="CopprplGoth Bd BT"/>
      <w:b/>
    </w:rPr>
  </w:style>
  <w:style w:type="character" w:customStyle="1" w:styleId="KopfzeileZchn">
    <w:name w:val="Kopfzeile Zchn"/>
    <w:basedOn w:val="Absatz-Standardschriftart"/>
    <w:link w:val="Kopfzeile"/>
    <w:rsid w:val="005E7520"/>
    <w:rPr>
      <w:rFonts w:ascii="CopprplGoth Bd BT" w:eastAsia="Times New Roman" w:hAnsi="CopprplGoth Bd BT" w:cs="Times New Roman"/>
      <w:b/>
      <w:sz w:val="20"/>
      <w:szCs w:val="20"/>
      <w:lang w:eastAsia="de-DE"/>
    </w:rPr>
  </w:style>
  <w:style w:type="paragraph" w:styleId="Fuzeile">
    <w:name w:val="footer"/>
    <w:basedOn w:val="Standard"/>
    <w:link w:val="FuzeileZchn"/>
    <w:rsid w:val="005E7520"/>
    <w:pPr>
      <w:tabs>
        <w:tab w:val="center" w:pos="4536"/>
        <w:tab w:val="right" w:pos="9072"/>
      </w:tabs>
    </w:pPr>
    <w:rPr>
      <w:rFonts w:ascii="CopprplGoth Bd BT" w:hAnsi="CopprplGoth Bd BT"/>
      <w:b/>
    </w:rPr>
  </w:style>
  <w:style w:type="character" w:customStyle="1" w:styleId="FuzeileZchn">
    <w:name w:val="Fußzeile Zchn"/>
    <w:basedOn w:val="Absatz-Standardschriftart"/>
    <w:link w:val="Fuzeile"/>
    <w:rsid w:val="005E7520"/>
    <w:rPr>
      <w:rFonts w:ascii="CopprplGoth Bd BT" w:eastAsia="Times New Roman" w:hAnsi="CopprplGoth Bd BT" w:cs="Times New Roman"/>
      <w:b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A6802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eastAsia="de-DE"/>
    </w:rPr>
  </w:style>
  <w:style w:type="character" w:styleId="Hyperlink">
    <w:name w:val="Hyperlink"/>
    <w:basedOn w:val="Absatz-Standardschriftart"/>
    <w:unhideWhenUsed/>
    <w:rsid w:val="00A202F0"/>
    <w:rPr>
      <w:color w:val="0563C1" w:themeColor="hyperlink"/>
      <w:u w:val="single"/>
    </w:rPr>
  </w:style>
  <w:style w:type="paragraph" w:customStyle="1" w:styleId="Default">
    <w:name w:val="Default"/>
    <w:rsid w:val="00F23B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310F9"/>
    <w:pPr>
      <w:numPr>
        <w:ilvl w:val="1"/>
      </w:numPr>
      <w:spacing w:after="160"/>
    </w:pPr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310F9"/>
    <w:rPr>
      <w:rFonts w:eastAsiaTheme="minorEastAsia"/>
      <w:b/>
      <w:color w:val="5A5A5A" w:themeColor="text1" w:themeTint="A5"/>
      <w:spacing w:val="15"/>
      <w:lang w:eastAsia="de-DE"/>
    </w:rPr>
  </w:style>
  <w:style w:type="paragraph" w:customStyle="1" w:styleId="bodytext">
    <w:name w:val="bodytext"/>
    <w:basedOn w:val="Standard"/>
    <w:rsid w:val="00E46052"/>
    <w:pPr>
      <w:spacing w:before="100" w:beforeAutospacing="1" w:after="100" w:afterAutospacing="1"/>
    </w:pPr>
    <w:rPr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705CCC"/>
    <w:rPr>
      <w:i/>
      <w:iCs/>
    </w:rPr>
  </w:style>
  <w:style w:type="character" w:styleId="Fett">
    <w:name w:val="Strong"/>
    <w:basedOn w:val="Absatz-Standardschriftart"/>
    <w:uiPriority w:val="22"/>
    <w:qFormat/>
    <w:rsid w:val="00705CCC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256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256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256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256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2561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256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2561"/>
    <w:rPr>
      <w:rFonts w:ascii="Segoe UI" w:eastAsia="Times New Roman" w:hAnsi="Segoe UI" w:cs="Segoe UI"/>
      <w:sz w:val="18"/>
      <w:szCs w:val="18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95BB8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79936-191F-49A9-98C4-23E75BE2A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 Mastyka | marktrausch GmbH</dc:creator>
  <cp:keywords/>
  <dc:description/>
  <cp:lastModifiedBy>Andreas Walter | marktrausch GmbH</cp:lastModifiedBy>
  <cp:revision>5</cp:revision>
  <dcterms:created xsi:type="dcterms:W3CDTF">2021-06-18T09:28:00Z</dcterms:created>
  <dcterms:modified xsi:type="dcterms:W3CDTF">2021-06-18T11:18:00Z</dcterms:modified>
</cp:coreProperties>
</file>