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3706" w:rsidRDefault="00A53706" w:rsidP="00992AFD">
      <w:pPr>
        <w:pStyle w:val="Titel"/>
        <w:framePr w:wrap="notBeside"/>
      </w:pPr>
      <w:bookmarkStart w:id="0" w:name="_Toc314666327"/>
      <w:bookmarkStart w:id="1" w:name="_GoBack"/>
      <w:bookmarkEnd w:id="1"/>
      <w:r>
        <w:t>Presseinformation</w:t>
      </w:r>
    </w:p>
    <w:bookmarkEnd w:id="0"/>
    <w:p w:rsidR="00813CC4" w:rsidRDefault="00813CC4" w:rsidP="00992AFD">
      <w:pPr>
        <w:pStyle w:val="Titel"/>
        <w:framePr w:wrap="notBeside"/>
        <w:sectPr w:rsidR="00813CC4" w:rsidSect="0090449B">
          <w:headerReference w:type="even" r:id="rId8"/>
          <w:headerReference w:type="default" r:id="rId9"/>
          <w:footerReference w:type="default" r:id="rId10"/>
          <w:headerReference w:type="first" r:id="rId11"/>
          <w:footnotePr>
            <w:numRestart w:val="eachPage"/>
          </w:footnotePr>
          <w:pgSz w:w="11906" w:h="16838" w:code="9"/>
          <w:pgMar w:top="4184" w:right="3158" w:bottom="1701" w:left="1276" w:header="0" w:footer="510" w:gutter="0"/>
          <w:cols w:space="708"/>
          <w:docGrid w:linePitch="360"/>
        </w:sectPr>
      </w:pPr>
    </w:p>
    <w:p w:rsidR="008F5FD5" w:rsidRPr="00E61096" w:rsidRDefault="008F5FD5" w:rsidP="00E61096">
      <w:pPr>
        <w:pStyle w:val="Vorspann"/>
        <w:rPr>
          <w:sz w:val="28"/>
          <w:szCs w:val="28"/>
        </w:rPr>
      </w:pPr>
      <w:bookmarkStart w:id="5" w:name="anfang"/>
      <w:bookmarkEnd w:id="5"/>
      <w:r w:rsidRPr="00E61096">
        <w:rPr>
          <w:sz w:val="28"/>
          <w:szCs w:val="28"/>
        </w:rPr>
        <w:t>Schnelle</w:t>
      </w:r>
      <w:r w:rsidR="00E61096">
        <w:rPr>
          <w:sz w:val="28"/>
          <w:szCs w:val="28"/>
        </w:rPr>
        <w:t>r</w:t>
      </w:r>
      <w:r w:rsidRPr="00E61096">
        <w:rPr>
          <w:sz w:val="28"/>
          <w:szCs w:val="28"/>
        </w:rPr>
        <w:t xml:space="preserve"> Time-to-Market: </w:t>
      </w:r>
      <w:r w:rsidR="00A83D0C" w:rsidRPr="00E61096">
        <w:rPr>
          <w:sz w:val="28"/>
          <w:szCs w:val="28"/>
        </w:rPr>
        <w:t>Reaktionskalorimetrie in Mikroreaktoren</w:t>
      </w:r>
    </w:p>
    <w:p w:rsidR="00A83D0C" w:rsidRDefault="00A83D0C" w:rsidP="00AE59AA">
      <w:pPr>
        <w:pStyle w:val="Vorspann"/>
      </w:pPr>
    </w:p>
    <w:p w:rsidR="00A83D0C" w:rsidRDefault="00A83D0C" w:rsidP="00AE59AA">
      <w:pPr>
        <w:pStyle w:val="Vorspann"/>
      </w:pPr>
    </w:p>
    <w:p w:rsidR="007506AC" w:rsidRDefault="007506AC" w:rsidP="00AE59AA">
      <w:pPr>
        <w:pStyle w:val="Vorspann"/>
      </w:pPr>
      <w:r>
        <w:t>Das Fraunhofer</w:t>
      </w:r>
      <w:r w:rsidR="00FC6297">
        <w:t>-</w:t>
      </w:r>
      <w:r>
        <w:t>Institut für Chemische Technologie zeigt a</w:t>
      </w:r>
      <w:r w:rsidRPr="007506AC">
        <w:t xml:space="preserve">uf der Achema 2018 </w:t>
      </w:r>
      <w:r>
        <w:t>in Frankfurt vom 11.</w:t>
      </w:r>
      <w:r w:rsidR="00FC6297">
        <w:t xml:space="preserve"> bis</w:t>
      </w:r>
      <w:r>
        <w:t xml:space="preserve">16. </w:t>
      </w:r>
      <w:r w:rsidR="00FC6297">
        <w:t xml:space="preserve">Juni </w:t>
      </w:r>
      <w:r>
        <w:t>2018 die neueste Generation von kontinuierlichen Reaktionskalorimetern, die ein schnelles Screening von thermokinetischen Kenndaten ermöglichen. Kinetische Konstanten und sicherheitsrelevante Daten liegen</w:t>
      </w:r>
      <w:r w:rsidR="007C67CA">
        <w:t xml:space="preserve"> </w:t>
      </w:r>
      <w:r w:rsidR="00346066">
        <w:t xml:space="preserve">somit </w:t>
      </w:r>
      <w:r>
        <w:t>bereits in frühen Phase</w:t>
      </w:r>
      <w:r w:rsidR="007C67CA">
        <w:t>n der Prozessentwicklung vor.</w:t>
      </w:r>
      <w:r>
        <w:t xml:space="preserve"> </w:t>
      </w:r>
    </w:p>
    <w:p w:rsidR="00EF4D07" w:rsidRDefault="005C0656" w:rsidP="005C0656">
      <w:r w:rsidRPr="005C0656">
        <w:t xml:space="preserve">Die Aufgabe des Prozessdesigns besteht darin, Herstellungsverfahren im Hinblick auf Synthese, Aufarbeitung und Entsorgung möglichst schnell, </w:t>
      </w:r>
      <w:r>
        <w:t>k</w:t>
      </w:r>
      <w:r w:rsidRPr="005C0656">
        <w:t>ostengünstig und sicher zu entwickeln. Globaler Wettbewerb und hoher Innovationsdruck setzen den zeitlichen Rahmen zur Entwicklung neuer Verfahren sehr eng. Insbesondere im Bereich der Spezialitäten- und Feinchemie ist eine drastische Verkürzung des Time-to-Market für den Markterfolg ausschlaggebend</w:t>
      </w:r>
      <w:r>
        <w:t xml:space="preserve">. </w:t>
      </w:r>
    </w:p>
    <w:p w:rsidR="00346066" w:rsidRDefault="00EF4D07" w:rsidP="00EF4D07">
      <w:pPr>
        <w:pStyle w:val="Hauptberschrift"/>
        <w:rPr>
          <w:sz w:val="20"/>
          <w:szCs w:val="20"/>
        </w:rPr>
      </w:pPr>
      <w:r w:rsidRPr="00346066">
        <w:rPr>
          <w:sz w:val="20"/>
          <w:szCs w:val="20"/>
        </w:rPr>
        <w:t xml:space="preserve">LEISTUNGSSTARKES WERKZEUG FÜR DIE PROZESSENTWICKLUNG </w:t>
      </w:r>
    </w:p>
    <w:p w:rsidR="00EF4D07" w:rsidRPr="00346066" w:rsidRDefault="00EF4D07" w:rsidP="00EF4D07">
      <w:pPr>
        <w:pStyle w:val="Hauptberschrift"/>
        <w:rPr>
          <w:sz w:val="20"/>
          <w:szCs w:val="20"/>
        </w:rPr>
      </w:pPr>
      <w:r w:rsidRPr="00346066">
        <w:rPr>
          <w:sz w:val="20"/>
          <w:szCs w:val="20"/>
        </w:rPr>
        <w:t>UND PROZESSOPTIMIERUNG</w:t>
      </w:r>
    </w:p>
    <w:p w:rsidR="005C0656" w:rsidRDefault="005C0656" w:rsidP="005C0656">
      <w:r>
        <w:t>Am Fraunhofer ICT werden kontinuierliche Reaktionskalorimeter auf Basis von Mikro</w:t>
      </w:r>
      <w:r w:rsidR="00C33D2C">
        <w:t>-</w:t>
      </w:r>
      <w:r>
        <w:t xml:space="preserve">reaktoren entwickelt, die ein schnelles Screening von thermokinetischen Kenndaten </w:t>
      </w:r>
      <w:r w:rsidR="00C33D2C">
        <w:br/>
      </w:r>
      <w:r>
        <w:t>ermöglichen. Herzstück des Kalorimeters sind auf Seebeck-Elementen basierende</w:t>
      </w:r>
    </w:p>
    <w:p w:rsidR="005C0656" w:rsidRDefault="005C0656" w:rsidP="005C0656">
      <w:r>
        <w:t>Sensorarrays zur lokalen Erfassung von Wärmeströmen. Die Sensorarrays bestehen aus</w:t>
      </w:r>
    </w:p>
    <w:p w:rsidR="005C0656" w:rsidRDefault="005C0656" w:rsidP="005C0656">
      <w:r>
        <w:t>bis zu 40 Einzelsensoren, die die in einem Mikroreaktor auftretende Wärmetönung</w:t>
      </w:r>
    </w:p>
    <w:p w:rsidR="007C67CA" w:rsidRDefault="005C0656" w:rsidP="007C67CA">
      <w:r>
        <w:t xml:space="preserve">mit hoher zeitlicher und räumlicher Auflösung erfassen können. </w:t>
      </w:r>
      <w:r w:rsidR="007C67CA">
        <w:t>Mit dem Messsystem</w:t>
      </w:r>
      <w:r w:rsidR="00EF4D07">
        <w:t xml:space="preserve"> </w:t>
      </w:r>
      <w:r w:rsidR="007C67CA">
        <w:t>können in kurzer Zeit Prozessparameter variiert und die Auswirkungen auf die</w:t>
      </w:r>
      <w:r w:rsidR="00346066">
        <w:t xml:space="preserve"> </w:t>
      </w:r>
      <w:r w:rsidR="007C67CA">
        <w:t>Wärmeentwicklung und thermische Umsetzung erfasst werden. Der Einfluss einzelner</w:t>
      </w:r>
      <w:r w:rsidR="00346066">
        <w:t xml:space="preserve"> </w:t>
      </w:r>
      <w:r w:rsidR="007C67CA">
        <w:t>Prozess</w:t>
      </w:r>
      <w:r w:rsidR="00C33D2C">
        <w:t>-</w:t>
      </w:r>
      <w:r w:rsidR="007C67CA">
        <w:t>parameter (z. B. Konzentration, Stöchiometrie, Temperatur, Verweilzeit, usw.)</w:t>
      </w:r>
      <w:r w:rsidR="00346066">
        <w:t xml:space="preserve"> </w:t>
      </w:r>
      <w:r w:rsidR="007C67CA">
        <w:t xml:space="preserve">kann </w:t>
      </w:r>
      <w:r w:rsidR="00C33D2C">
        <w:br/>
      </w:r>
      <w:r w:rsidR="007C67CA">
        <w:t>direkt anhand eines veränderten Wärmesignals erfasst und quantifiziert werden.</w:t>
      </w:r>
      <w:r w:rsidR="00C33D2C">
        <w:t xml:space="preserve"> </w:t>
      </w:r>
      <w:r w:rsidR="00C33D2C">
        <w:br/>
      </w:r>
      <w:r w:rsidR="007C67CA">
        <w:t>Darüber hinaus können selbst kritische Prozesszustände (»worst-case« Szenarien)</w:t>
      </w:r>
    </w:p>
    <w:p w:rsidR="00346066" w:rsidRPr="00C33D2C" w:rsidRDefault="007C67CA" w:rsidP="00216739">
      <w:pPr>
        <w:rPr>
          <w:spacing w:val="-2"/>
        </w:rPr>
      </w:pPr>
      <w:r w:rsidRPr="00C33D2C">
        <w:rPr>
          <w:spacing w:val="-2"/>
        </w:rPr>
        <w:t>hinsichtlich ihres energetischen Potenzials untersucht und quantitativ analysiert werden.</w:t>
      </w:r>
    </w:p>
    <w:p w:rsidR="005C0656" w:rsidRDefault="005C0656" w:rsidP="00216739"/>
    <w:p w:rsidR="00346066" w:rsidRPr="00346066" w:rsidRDefault="00346066" w:rsidP="00216739">
      <w:pPr>
        <w:rPr>
          <w:b/>
        </w:rPr>
      </w:pPr>
      <w:r w:rsidRPr="00346066">
        <w:rPr>
          <w:b/>
        </w:rPr>
        <w:t>Flexibel und Leistungsfähig</w:t>
      </w:r>
    </w:p>
    <w:p w:rsidR="00346066" w:rsidRDefault="00346066" w:rsidP="00216739"/>
    <w:p w:rsidR="00CD1FB6" w:rsidRDefault="005C0656" w:rsidP="00C90E7D">
      <w:pPr>
        <w:rPr>
          <w:noProof/>
          <w:lang w:eastAsia="en-US"/>
        </w:rPr>
      </w:pPr>
      <w:r>
        <w:t>Das kleinste Testvolumen ist äußerst gering (&lt; 100 μL), so dass insbesondere bei kostenintensiven Chemikalien der Substanzverbrauch auf ein Minimum reduziert werden kann.</w:t>
      </w:r>
      <w:r w:rsidR="007F35F8">
        <w:t xml:space="preserve"> </w:t>
      </w:r>
      <w:r w:rsidR="007C67CA">
        <w:t>Der modulare Aufbau des Messsystems ermöglicht zudem die Adaption der Sen</w:t>
      </w:r>
      <w:r w:rsidR="007C67CA">
        <w:lastRenderedPageBreak/>
        <w:t>sorarrays</w:t>
      </w:r>
      <w:r w:rsidR="00776054">
        <w:t xml:space="preserve"> </w:t>
      </w:r>
      <w:r w:rsidR="007C67CA">
        <w:t>an unterschiedlichste Reaktortypen und Reaktorgrößen</w:t>
      </w:r>
      <w:r>
        <w:t xml:space="preserve">. </w:t>
      </w:r>
      <w:r w:rsidR="00C90E7D">
        <w:t xml:space="preserve">Reaktionstemperaturen von -80°C </w:t>
      </w:r>
      <w:r w:rsidR="0049355B">
        <w:t>bis +</w:t>
      </w:r>
      <w:r w:rsidR="00C90E7D">
        <w:t>200°</w:t>
      </w:r>
      <w:r w:rsidR="0049355B">
        <w:t>C</w:t>
      </w:r>
      <w:r w:rsidR="00C90E7D">
        <w:t xml:space="preserve"> bei Drücken bis zu 100 bar ermöglichen die sichere Untersuchung neuer Prozessfenster. </w:t>
      </w:r>
    </w:p>
    <w:p w:rsidR="00CD1FB6" w:rsidRDefault="00CD1FB6" w:rsidP="00925660">
      <w:pPr>
        <w:rPr>
          <w:noProof/>
          <w:lang w:eastAsia="en-US"/>
        </w:rPr>
      </w:pPr>
    </w:p>
    <w:p w:rsidR="0090449B" w:rsidRDefault="00346066" w:rsidP="00925660">
      <w:pPr>
        <w:rPr>
          <w:noProof/>
          <w:lang w:eastAsia="en-US"/>
        </w:rPr>
      </w:pPr>
      <w:r>
        <w:rPr>
          <w:noProof/>
          <w:lang w:eastAsia="en-US"/>
        </w:rPr>
        <w:t>Das kontinuie</w:t>
      </w:r>
      <w:r w:rsidR="0049355B">
        <w:rPr>
          <w:noProof/>
          <w:lang w:eastAsia="en-US"/>
        </w:rPr>
        <w:t>r</w:t>
      </w:r>
      <w:r>
        <w:rPr>
          <w:noProof/>
          <w:lang w:eastAsia="en-US"/>
        </w:rPr>
        <w:t>liche Reakt</w:t>
      </w:r>
      <w:r w:rsidR="005C0656">
        <w:rPr>
          <w:noProof/>
          <w:lang w:eastAsia="en-US"/>
        </w:rPr>
        <w:t xml:space="preserve">ionskalorimeter </w:t>
      </w:r>
      <w:r w:rsidR="0049355B">
        <w:rPr>
          <w:noProof/>
          <w:lang w:eastAsia="en-US"/>
        </w:rPr>
        <w:t>und seine Einsatzmöglichkeiten von der Echtzeitmessung von Reaktionsgeschwindigkeiten</w:t>
      </w:r>
      <w:r w:rsidR="006E135E">
        <w:rPr>
          <w:noProof/>
          <w:lang w:eastAsia="en-US"/>
        </w:rPr>
        <w:t xml:space="preserve"> bis hin zu Sicherheitsunter</w:t>
      </w:r>
      <w:r w:rsidR="00C33D2C">
        <w:rPr>
          <w:noProof/>
          <w:lang w:eastAsia="en-US"/>
        </w:rPr>
        <w:t>-</w:t>
      </w:r>
      <w:r w:rsidR="006E135E">
        <w:rPr>
          <w:noProof/>
          <w:lang w:eastAsia="en-US"/>
        </w:rPr>
        <w:t xml:space="preserve">suchungen </w:t>
      </w:r>
      <w:r w:rsidR="0049355B">
        <w:rPr>
          <w:noProof/>
          <w:lang w:eastAsia="en-US"/>
        </w:rPr>
        <w:t xml:space="preserve">werden </w:t>
      </w:r>
      <w:r w:rsidR="005C0656">
        <w:rPr>
          <w:noProof/>
          <w:lang w:eastAsia="en-US"/>
        </w:rPr>
        <w:t xml:space="preserve">auf dem </w:t>
      </w:r>
      <w:r w:rsidR="0049355B">
        <w:rPr>
          <w:noProof/>
          <w:lang w:eastAsia="en-US"/>
        </w:rPr>
        <w:t>Gemeinschaftss</w:t>
      </w:r>
      <w:r w:rsidR="005C0656">
        <w:rPr>
          <w:noProof/>
          <w:lang w:eastAsia="en-US"/>
        </w:rPr>
        <w:t xml:space="preserve">tand der Fraunhofer-Gesellschaft </w:t>
      </w:r>
      <w:r w:rsidR="00C33D2C">
        <w:rPr>
          <w:noProof/>
          <w:lang w:eastAsia="en-US"/>
        </w:rPr>
        <w:br/>
      </w:r>
      <w:r w:rsidR="005C0656">
        <w:rPr>
          <w:noProof/>
          <w:lang w:eastAsia="en-US"/>
        </w:rPr>
        <w:t>(Halle</w:t>
      </w:r>
      <w:r w:rsidR="00CD1FB6">
        <w:rPr>
          <w:noProof/>
          <w:lang w:eastAsia="en-US"/>
        </w:rPr>
        <w:t xml:space="preserve"> 9.2</w:t>
      </w:r>
      <w:r w:rsidR="005C0656">
        <w:rPr>
          <w:noProof/>
          <w:lang w:eastAsia="en-US"/>
        </w:rPr>
        <w:t>, Stand</w:t>
      </w:r>
      <w:r w:rsidR="00CD1FB6">
        <w:rPr>
          <w:noProof/>
          <w:lang w:eastAsia="en-US"/>
        </w:rPr>
        <w:t xml:space="preserve"> D66</w:t>
      </w:r>
      <w:r w:rsidR="005C0656">
        <w:rPr>
          <w:noProof/>
          <w:lang w:eastAsia="en-US"/>
        </w:rPr>
        <w:t xml:space="preserve">) </w:t>
      </w:r>
      <w:r w:rsidR="0049355B">
        <w:rPr>
          <w:noProof/>
          <w:lang w:eastAsia="en-US"/>
        </w:rPr>
        <w:t>präsentiert</w:t>
      </w:r>
      <w:r w:rsidR="00CD1FB6">
        <w:rPr>
          <w:noProof/>
          <w:lang w:eastAsia="en-US"/>
        </w:rPr>
        <w:t>.</w:t>
      </w:r>
      <w:r w:rsidR="00C90E7D">
        <w:rPr>
          <w:noProof/>
          <w:lang w:eastAsia="en-US"/>
        </w:rPr>
        <w:t xml:space="preserve"> </w:t>
      </w:r>
    </w:p>
    <w:p w:rsidR="00C33D2C" w:rsidRDefault="00C33D2C" w:rsidP="00925660">
      <w:pPr>
        <w:rPr>
          <w:noProof/>
          <w:lang w:eastAsia="en-US"/>
        </w:rPr>
      </w:pPr>
      <w:r>
        <w:rPr>
          <w:noProof/>
        </w:rPr>
        <w:drawing>
          <wp:anchor distT="0" distB="0" distL="114300" distR="114300" simplePos="0" relativeHeight="251658240" behindDoc="1" locked="0" layoutInCell="1" allowOverlap="1">
            <wp:simplePos x="0" y="0"/>
            <wp:positionH relativeFrom="column">
              <wp:posOffset>-1905</wp:posOffset>
            </wp:positionH>
            <wp:positionV relativeFrom="paragraph">
              <wp:posOffset>297815</wp:posOffset>
            </wp:positionV>
            <wp:extent cx="4499610" cy="3369310"/>
            <wp:effectExtent l="0" t="0" r="0" b="2540"/>
            <wp:wrapTopAndBottom/>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uenhofer0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99610" cy="3369310"/>
                    </a:xfrm>
                    <a:prstGeom prst="rect">
                      <a:avLst/>
                    </a:prstGeom>
                  </pic:spPr>
                </pic:pic>
              </a:graphicData>
            </a:graphic>
            <wp14:sizeRelH relativeFrom="page">
              <wp14:pctWidth>0</wp14:pctWidth>
            </wp14:sizeRelH>
            <wp14:sizeRelV relativeFrom="page">
              <wp14:pctHeight>0</wp14:pctHeight>
            </wp14:sizeRelV>
          </wp:anchor>
        </w:drawing>
      </w:r>
    </w:p>
    <w:p w:rsidR="00343AD4" w:rsidRPr="00B82740" w:rsidRDefault="00343AD4" w:rsidP="00925660">
      <w:pPr>
        <w:rPr>
          <w:noProof/>
          <w:lang w:eastAsia="en-US"/>
        </w:rPr>
      </w:pPr>
    </w:p>
    <w:p w:rsidR="00C33D2C" w:rsidRPr="00C33D2C" w:rsidRDefault="00343AD4" w:rsidP="00744E85">
      <w:r w:rsidRPr="00C33D2C">
        <w:t xml:space="preserve">Zeit- und ortsaufgelöste Reaktionskalorimetrie in kontinuierlichen Reaktoren. Die auf Basis von LabVIEW entwickelte Messsoftware ermöglicht die graphische Darstellung der gemessenen </w:t>
      </w:r>
      <w:r w:rsidR="00C33D2C" w:rsidRPr="00C33D2C">
        <w:br/>
      </w:r>
      <w:r w:rsidRPr="00C33D2C">
        <w:t>Wärmeströme.</w:t>
      </w:r>
    </w:p>
    <w:p w:rsidR="00C33D2C" w:rsidRDefault="00C33D2C" w:rsidP="00744E85">
      <w:pPr>
        <w:rPr>
          <w:noProof/>
        </w:rPr>
      </w:pPr>
    </w:p>
    <w:p w:rsidR="00C33D2C" w:rsidRPr="00C33D2C" w:rsidRDefault="00C33D2C" w:rsidP="00744E85">
      <w:pPr>
        <w:rPr>
          <w:i/>
          <w:sz w:val="18"/>
        </w:rPr>
      </w:pPr>
      <w:r>
        <w:rPr>
          <w:noProof/>
        </w:rPr>
        <w:lastRenderedPageBreak/>
        <w:drawing>
          <wp:inline distT="0" distB="0" distL="0" distR="0" wp14:anchorId="123E385D" wp14:editId="20967304">
            <wp:extent cx="4496001" cy="2779915"/>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05676" cy="2785897"/>
                    </a:xfrm>
                    <a:prstGeom prst="rect">
                      <a:avLst/>
                    </a:prstGeom>
                  </pic:spPr>
                </pic:pic>
              </a:graphicData>
            </a:graphic>
          </wp:inline>
        </w:drawing>
      </w:r>
    </w:p>
    <w:p w:rsidR="00C33D2C" w:rsidRDefault="00C33D2C" w:rsidP="00C33D2C">
      <w:pPr>
        <w:spacing w:after="0"/>
        <w:rPr>
          <w:noProof/>
          <w:lang w:eastAsia="en-US"/>
        </w:rPr>
      </w:pPr>
    </w:p>
    <w:tbl>
      <w:tblPr>
        <w:tblpPr w:vertAnchor="page" w:horzAnchor="margin" w:tblpY="13086"/>
        <w:tblW w:w="10065" w:type="dxa"/>
        <w:shd w:val="clear" w:color="auto" w:fill="FFFFFF"/>
        <w:tblCellMar>
          <w:left w:w="0" w:type="dxa"/>
          <w:right w:w="0" w:type="dxa"/>
        </w:tblCellMar>
        <w:tblLook w:val="04A0" w:firstRow="1" w:lastRow="0" w:firstColumn="1" w:lastColumn="0" w:noHBand="0" w:noVBand="1"/>
      </w:tblPr>
      <w:tblGrid>
        <w:gridCol w:w="10065"/>
      </w:tblGrid>
      <w:tr w:rsidR="00C33D2C" w:rsidTr="002A3787">
        <w:trPr>
          <w:cantSplit/>
        </w:trPr>
        <w:tc>
          <w:tcPr>
            <w:tcW w:w="10065" w:type="dxa"/>
            <w:shd w:val="clear" w:color="auto" w:fill="FFFFFF"/>
            <w:tcMar>
              <w:top w:w="0" w:type="dxa"/>
              <w:bottom w:w="510" w:type="dxa"/>
              <w:right w:w="2569" w:type="dxa"/>
            </w:tcMar>
          </w:tcPr>
          <w:p w:rsidR="00C33D2C" w:rsidRPr="00B82740" w:rsidRDefault="00C33D2C" w:rsidP="002A3787">
            <w:pPr>
              <w:pStyle w:val="Fuzeile"/>
            </w:pPr>
            <w:r w:rsidRPr="008C3E6A">
              <w:t xml:space="preserve">Die </w:t>
            </w:r>
            <w:r w:rsidRPr="008C3E6A">
              <w:rPr>
                <w:b/>
              </w:rPr>
              <w:t>Fraunhofer-Gesellschaft</w:t>
            </w:r>
            <w:r w:rsidRPr="008C3E6A">
              <w:t xml:space="preserve"> ist die führende Organisation für angewandte Forschung in Europa. Unter ihrem Dach arbeiten 72 Institute und Fo</w:t>
            </w:r>
            <w:r>
              <w:t>r</w:t>
            </w:r>
            <w:r w:rsidRPr="008C3E6A">
              <w:t>schungseinrichtungen an Standorten in ganz Deutschland. Mehr als 25 000 Mitarbeiterinnen und Mitarbeiter erzielen das jährliche Forschungsvolumen von 2,3 Milliarden Euro. Davon fallen knapp 2 Milliarden Euro auf den Leistungsbereich Vertragsforschung. Rund 70 Prozent dieses Leistungsbereichs erwirtschaftet die Fraunhofer-Gesellschaft mit Aufträgen aus der Industrie und mit öffentlich finanzierten Forschungsprojekten. Internationale Kooperationen mit exzellenten Forschungspartnern und innovativen Unternehmen weltweit sorgen für einen direkten Zugang zu den wichtigsten gegenwärtigen und zukünftigen Wissenschafts- und Wirtschaftsräumen.</w:t>
            </w:r>
          </w:p>
        </w:tc>
      </w:tr>
    </w:tbl>
    <w:p w:rsidR="00C33D2C" w:rsidRPr="00C33D2C" w:rsidRDefault="00C33D2C" w:rsidP="00C33D2C">
      <w:r w:rsidRPr="00C33D2C">
        <w:t xml:space="preserve">Reaktoren aus Edelstahl mit Dean- und Raupenmischerstrukturen </w:t>
      </w:r>
      <w:r>
        <w:br/>
      </w:r>
      <w:r w:rsidRPr="00C33D2C">
        <w:t>(Foto: Fraunhofer IMM)</w:t>
      </w:r>
    </w:p>
    <w:p w:rsidR="00CD1FB6" w:rsidRDefault="00CD1FB6" w:rsidP="00744E85"/>
    <w:p w:rsidR="00CD1FB6" w:rsidRDefault="00CD1FB6" w:rsidP="00744E85"/>
    <w:p w:rsidR="002A3787" w:rsidRPr="002A3787" w:rsidRDefault="002A3787" w:rsidP="002A3787">
      <w:pPr>
        <w:rPr>
          <w:b/>
        </w:rPr>
      </w:pPr>
      <w:r w:rsidRPr="002A3787">
        <w:rPr>
          <w:b/>
        </w:rPr>
        <w:t>Ansprechpartner</w:t>
      </w:r>
    </w:p>
    <w:p w:rsidR="002A3787" w:rsidRDefault="002A3787" w:rsidP="002A3787">
      <w:r>
        <w:t>Jürgen Antes | Telefon +49 721 4640-340 | juergen.antes@ict.fraunhofer.de</w:t>
      </w:r>
    </w:p>
    <w:p w:rsidR="00CF79EF" w:rsidRDefault="00CF79EF" w:rsidP="00687B16">
      <w:pPr>
        <w:pStyle w:val="Fuzeilehinten"/>
        <w:framePr w:w="8893" w:h="252" w:hRule="exact" w:wrap="notBeside" w:vAnchor="page" w:hAnchor="page" w:x="135" w:y="16460"/>
      </w:pPr>
      <w:r>
        <w:t>Dieses Feld, sowie die Tabelle auf der letzten Seite nicht löschen!</w:t>
      </w:r>
    </w:p>
    <w:sectPr w:rsidR="00CF79EF" w:rsidSect="0090449B">
      <w:footerReference w:type="default" r:id="rId14"/>
      <w:footnotePr>
        <w:numRestart w:val="eachPage"/>
      </w:footnotePr>
      <w:type w:val="continuous"/>
      <w:pgSz w:w="11906" w:h="16838" w:code="9"/>
      <w:pgMar w:top="4184" w:right="3158" w:bottom="1701" w:left="1276" w:header="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E4C" w:rsidRDefault="00EE4E4C">
      <w:r>
        <w:separator/>
      </w:r>
    </w:p>
    <w:p w:rsidR="00EE4E4C" w:rsidRDefault="00EE4E4C"/>
    <w:p w:rsidR="00EE4E4C" w:rsidRDefault="00EE4E4C"/>
    <w:p w:rsidR="00EE4E4C" w:rsidRDefault="00EE4E4C"/>
  </w:endnote>
  <w:endnote w:type="continuationSeparator" w:id="0">
    <w:p w:rsidR="00EE4E4C" w:rsidRDefault="00EE4E4C">
      <w:r>
        <w:continuationSeparator/>
      </w:r>
    </w:p>
    <w:p w:rsidR="00EE4E4C" w:rsidRDefault="00EE4E4C"/>
    <w:p w:rsidR="00EE4E4C" w:rsidRDefault="00EE4E4C"/>
    <w:p w:rsidR="00EE4E4C" w:rsidRDefault="00EE4E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Frutiger LT Com 45 Light">
    <w:panose1 w:val="020B0303030504020204"/>
    <w:charset w:val="00"/>
    <w:family w:val="swiss"/>
    <w:pitch w:val="variable"/>
    <w:sig w:usb0="800000AF" w:usb1="5000204A" w:usb2="00000000" w:usb3="00000000" w:csb0="0000009B" w:csb1="00000000"/>
  </w:font>
  <w:font w:name="Frutiger LT Com 65 Bold">
    <w:panose1 w:val="020B0803030504020204"/>
    <w:charset w:val="00"/>
    <w:family w:val="swiss"/>
    <w:pitch w:val="variable"/>
    <w:sig w:usb0="00000001" w:usb1="5000204A" w:usb2="00000000" w:usb3="00000000" w:csb0="0000009B" w:csb1="00000000"/>
  </w:font>
  <w:font w:name="Frutiger LT Com 75 Black">
    <w:panose1 w:val="020B0A03040504030204"/>
    <w:charset w:val="00"/>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36F" w:rsidRDefault="0065036F" w:rsidP="00955E0B">
    <w:r>
      <w:rPr>
        <w:noProof/>
      </w:rPr>
      <mc:AlternateContent>
        <mc:Choice Requires="wps">
          <w:drawing>
            <wp:anchor distT="0" distB="0" distL="114300" distR="114300" simplePos="0" relativeHeight="251661312" behindDoc="0" locked="1" layoutInCell="1" allowOverlap="1" wp14:anchorId="0410D816" wp14:editId="153E656A">
              <wp:simplePos x="0" y="0"/>
              <wp:positionH relativeFrom="margin">
                <wp:posOffset>0</wp:posOffset>
              </wp:positionH>
              <wp:positionV relativeFrom="page">
                <wp:posOffset>9757410</wp:posOffset>
              </wp:positionV>
              <wp:extent cx="6372000" cy="615600"/>
              <wp:effectExtent l="0" t="0" r="10160" b="1333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000" cy="615600"/>
                      </a:xfrm>
                      <a:prstGeom prst="rect">
                        <a:avLst/>
                      </a:prstGeom>
                      <a:noFill/>
                      <a:ln w="9525">
                        <a:noFill/>
                        <a:miter lim="800000"/>
                        <a:headEnd/>
                        <a:tailEnd/>
                      </a:ln>
                    </wps:spPr>
                    <wps:txbx>
                      <w:txbxContent>
                        <w:p w:rsidR="0065036F" w:rsidRDefault="0065036F" w:rsidP="00955E0B">
                          <w:pPr>
                            <w:pStyle w:val="Fuzeilefett"/>
                          </w:pPr>
                          <w:r>
                            <w:t>Redaktion</w:t>
                          </w:r>
                        </w:p>
                        <w:p w:rsidR="0065036F" w:rsidRDefault="00947D2B" w:rsidP="00955E0B">
                          <w:pPr>
                            <w:pStyle w:val="Fuzeile"/>
                          </w:pPr>
                          <w:r>
                            <w:t xml:space="preserve">Dr. Stefan Tröster </w:t>
                          </w:r>
                          <w:r w:rsidR="0065036F">
                            <w:t xml:space="preserve">| </w:t>
                          </w:r>
                          <w:r w:rsidR="00936CA3">
                            <w:t>Pressesprecher</w:t>
                          </w:r>
                          <w:r w:rsidR="00346066">
                            <w:t xml:space="preserve"> | </w:t>
                          </w:r>
                          <w:r w:rsidR="0065036F">
                            <w:t>Telefon +49 7</w:t>
                          </w:r>
                          <w:r w:rsidR="00776054">
                            <w:t>21</w:t>
                          </w:r>
                          <w:r w:rsidR="0065036F">
                            <w:t xml:space="preserve"> </w:t>
                          </w:r>
                          <w:r w:rsidR="00776054">
                            <w:t>4640</w:t>
                          </w:r>
                          <w:r w:rsidR="0065036F">
                            <w:t>-</w:t>
                          </w:r>
                          <w:r>
                            <w:t>392</w:t>
                          </w:r>
                          <w:r w:rsidR="00346066">
                            <w:t xml:space="preserve"> </w:t>
                          </w:r>
                          <w:r w:rsidR="0065036F">
                            <w:t>|</w:t>
                          </w:r>
                          <w:r w:rsidR="00346066">
                            <w:t xml:space="preserve"> </w:t>
                          </w:r>
                          <w:r>
                            <w:t>stefan.tröster</w:t>
                          </w:r>
                          <w:r w:rsidR="00776054">
                            <w:t>@ict.fraunhofer.de</w:t>
                          </w:r>
                        </w:p>
                        <w:p w:rsidR="0065036F" w:rsidRDefault="00776054" w:rsidP="00955E0B">
                          <w:pPr>
                            <w:pStyle w:val="Fuzeile"/>
                          </w:pPr>
                          <w:r>
                            <w:t>Fraunhofer</w:t>
                          </w:r>
                          <w:r w:rsidR="005C0656">
                            <w:t>-</w:t>
                          </w:r>
                          <w:r>
                            <w:t>Institut für Chemische Technologie ICT | Joseph-von-Fraunhofer</w:t>
                          </w:r>
                          <w:r w:rsidR="001E7746">
                            <w:t>-S</w:t>
                          </w:r>
                          <w:r>
                            <w:t>tr. 7 |</w:t>
                          </w:r>
                          <w:r w:rsidR="00346066">
                            <w:t xml:space="preserve"> 76327 Pfinztal |</w:t>
                          </w:r>
                          <w:r>
                            <w:t xml:space="preserve"> www.ict.fraunhofer.de </w:t>
                          </w:r>
                        </w:p>
                        <w:p w:rsidR="0065036F" w:rsidRDefault="0065036F" w:rsidP="00955E0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0410D816" id="_x0000_t202" coordsize="21600,21600" o:spt="202" path="m,l,21600r21600,l21600,xe">
              <v:stroke joinstyle="miter"/>
              <v:path gradientshapeok="t" o:connecttype="rect"/>
            </v:shapetype>
            <v:shape id="Textfeld 2" o:spid="_x0000_s1027" type="#_x0000_t202" style="position:absolute;margin-left:0;margin-top:768.3pt;width:501.75pt;height:48.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" filled="f" stroked="f">
              <v:textbox inset="0,0,0,0">
                <w:txbxContent>
                  <w:p w:rsidR="0065036F" w:rsidRDefault="0065036F" w:rsidP="00955E0B">
                    <w:pPr>
                      <w:pStyle w:val="Fuzeilefett"/>
                    </w:pPr>
                    <w:r>
                      <w:t>Redaktion</w:t>
                    </w:r>
                  </w:p>
                  <w:p w:rsidR="0065036F" w:rsidRDefault="00947D2B" w:rsidP="00955E0B">
                    <w:pPr>
                      <w:pStyle w:val="Fuzeile"/>
                    </w:pPr>
                    <w:r>
                      <w:t xml:space="preserve">Dr. Stefan Tröster </w:t>
                    </w:r>
                    <w:r w:rsidR="0065036F">
                      <w:t xml:space="preserve">| </w:t>
                    </w:r>
                    <w:r w:rsidR="00936CA3">
                      <w:t>Pressesprecher</w:t>
                    </w:r>
                    <w:r w:rsidR="00346066">
                      <w:t xml:space="preserve"> | </w:t>
                    </w:r>
                    <w:r w:rsidR="0065036F">
                      <w:t>Telefon +49 7</w:t>
                    </w:r>
                    <w:r w:rsidR="00776054">
                      <w:t>21</w:t>
                    </w:r>
                    <w:r w:rsidR="0065036F">
                      <w:t xml:space="preserve"> </w:t>
                    </w:r>
                    <w:r w:rsidR="00776054">
                      <w:t>4640</w:t>
                    </w:r>
                    <w:r w:rsidR="0065036F">
                      <w:t>-</w:t>
                    </w:r>
                    <w:r>
                      <w:t>392</w:t>
                    </w:r>
                    <w:r w:rsidR="00346066">
                      <w:t xml:space="preserve"> </w:t>
                    </w:r>
                    <w:r w:rsidR="0065036F">
                      <w:t>|</w:t>
                    </w:r>
                    <w:r w:rsidR="00346066">
                      <w:t xml:space="preserve"> </w:t>
                    </w:r>
                    <w:r>
                      <w:t>stefan.tröster</w:t>
                    </w:r>
                    <w:r w:rsidR="00776054">
                      <w:t>@ict.fraunhofer.de</w:t>
                    </w:r>
                  </w:p>
                  <w:p w:rsidR="0065036F" w:rsidRDefault="00776054" w:rsidP="00955E0B">
                    <w:pPr>
                      <w:pStyle w:val="Fuzeile"/>
                    </w:pPr>
                    <w:r>
                      <w:t>Fraunhofer</w:t>
                    </w:r>
                    <w:r w:rsidR="005C0656">
                      <w:t>-</w:t>
                    </w:r>
                    <w:r>
                      <w:t>Institut für Chemische Technologie ICT | Joseph-von-Fraunhofer</w:t>
                    </w:r>
                    <w:r w:rsidR="001E7746">
                      <w:t>-S</w:t>
                    </w:r>
                    <w:r>
                      <w:t>tr. 7 |</w:t>
                    </w:r>
                    <w:r w:rsidR="00346066">
                      <w:t xml:space="preserve"> 76327 </w:t>
                    </w:r>
                    <w:proofErr w:type="spellStart"/>
                    <w:r w:rsidR="00346066">
                      <w:t>Pfinztal</w:t>
                    </w:r>
                    <w:proofErr w:type="spellEnd"/>
                    <w:r w:rsidR="00346066">
                      <w:t xml:space="preserve"> |</w:t>
                    </w:r>
                    <w:r>
                      <w:t xml:space="preserve"> www.ict.fraunhofer.de </w:t>
                    </w:r>
                  </w:p>
                  <w:p w:rsidR="0065036F" w:rsidRDefault="0065036F" w:rsidP="00955E0B"/>
                </w:txbxContent>
              </v:textbox>
              <w10:wrap anchorx="margin" anchory="page"/>
              <w10:anchorlock/>
            </v:shape>
          </w:pict>
        </mc:Fallback>
      </mc:AlternateContent>
    </w:r>
  </w:p>
  <w:p w:rsidR="0065036F" w:rsidRDefault="0065036F" w:rsidP="00955E0B">
    <w:bookmarkStart w:id="4" w:name="partnerlogo1"/>
  </w:p>
  <w:bookmarkEnd w:id="4"/>
  <w:p w:rsidR="0065036F" w:rsidRDefault="0065036F" w:rsidP="00955E0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36F" w:rsidRDefault="0065036F" w:rsidP="00955BE0">
    <w:pPr>
      <w:pStyle w:val="Fuzeile"/>
    </w:pPr>
  </w:p>
  <w:p w:rsidR="0065036F" w:rsidRDefault="0065036F" w:rsidP="00955BE0">
    <w:pPr>
      <w:pStyle w:val="Fuzeile"/>
    </w:pPr>
  </w:p>
  <w:p w:rsidR="0065036F" w:rsidRDefault="0065036F" w:rsidP="00955BE0">
    <w:pPr>
      <w:pStyle w:val="Fuzeile"/>
    </w:pPr>
  </w:p>
  <w:p w:rsidR="0065036F" w:rsidRDefault="0065036F" w:rsidP="00955BE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E4C" w:rsidRDefault="00EE4E4C"/>
    <w:p w:rsidR="00EE4E4C" w:rsidRDefault="00EE4E4C"/>
    <w:p w:rsidR="00EE4E4C" w:rsidRDefault="00EE4E4C"/>
    <w:p w:rsidR="00EE4E4C" w:rsidRDefault="00EE4E4C"/>
  </w:footnote>
  <w:footnote w:type="continuationSeparator" w:id="0">
    <w:p w:rsidR="00EE4E4C" w:rsidRDefault="00EE4E4C">
      <w:r>
        <w:continuationSeparator/>
      </w:r>
    </w:p>
    <w:p w:rsidR="00EE4E4C" w:rsidRDefault="00EE4E4C"/>
    <w:p w:rsidR="00EE4E4C" w:rsidRDefault="00EE4E4C"/>
    <w:p w:rsidR="00EE4E4C" w:rsidRDefault="00EE4E4C"/>
  </w:footnote>
  <w:footnote w:type="continuationNotice" w:id="1">
    <w:p w:rsidR="00EE4E4C" w:rsidRDefault="00EE4E4C"/>
    <w:p w:rsidR="00EE4E4C" w:rsidRDefault="00EE4E4C"/>
    <w:p w:rsidR="00EE4E4C" w:rsidRDefault="00EE4E4C"/>
    <w:p w:rsidR="00EE4E4C" w:rsidRDefault="00EE4E4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36F" w:rsidRDefault="0065036F" w:rsidP="002210EB">
    <w:pPr>
      <w:framePr w:h="57" w:hRule="exact" w:wrap="auto" w:hAnchor="page" w:x="596"/>
      <w:pBdr>
        <w:top w:val="dashSmallGap" w:sz="4" w:space="1" w:color="auto"/>
      </w:pBdr>
    </w:pPr>
  </w:p>
  <w:p w:rsidR="0065036F" w:rsidRDefault="0065036F" w:rsidP="00182C15">
    <w:pPr>
      <w:framePr w:wrap="auto" w:hAnchor="page" w:x="596"/>
    </w:pPr>
    <w:r>
      <w:fldChar w:fldCharType="begin"/>
    </w:r>
    <w:r>
      <w:instrText xml:space="preserve"> STYLEREF  "#Überschrift 1"  \* MERGEFORMAT </w:instrText>
    </w:r>
    <w:r>
      <w:fldChar w:fldCharType="separate"/>
    </w:r>
    <w:r w:rsidR="008C27EF">
      <w:rPr>
        <w:b/>
        <w:bCs/>
        <w:noProof/>
      </w:rPr>
      <w:t>Fehler! Verwenden Sie die Registerkarte 'Start', um #Überschrift 1 dem Text zuzuweisen, der hier angezeigt werden soll.</w:t>
    </w:r>
    <w:r>
      <w:rPr>
        <w:b/>
        <w:bCs/>
        <w:noProof/>
      </w:rPr>
      <w:fldChar w:fldCharType="end"/>
    </w:r>
  </w:p>
  <w:p w:rsidR="0065036F" w:rsidRPr="002210EB" w:rsidRDefault="0065036F" w:rsidP="002210EB">
    <w:pPr>
      <w:pStyle w:val="Kopfzeile"/>
    </w:pPr>
  </w:p>
  <w:p w:rsidR="0065036F" w:rsidRDefault="0065036F"/>
  <w:p w:rsidR="0065036F" w:rsidRDefault="0065036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2" w:name="_Toc291581101"/>
  <w:bookmarkStart w:id="3" w:name="_Toc291581128"/>
  <w:p w:rsidR="0065036F" w:rsidRDefault="00C33D2C" w:rsidP="00E37911">
    <w:r w:rsidRPr="00E37911">
      <w:rPr>
        <w:noProof/>
      </w:rPr>
      <mc:AlternateContent>
        <mc:Choice Requires="wps">
          <w:drawing>
            <wp:anchor distT="0" distB="0" distL="114300" distR="114300" simplePos="0" relativeHeight="251658240" behindDoc="0" locked="0" layoutInCell="0" allowOverlap="1" wp14:anchorId="46909411" wp14:editId="338D2B4A">
              <wp:simplePos x="0" y="0"/>
              <wp:positionH relativeFrom="margin">
                <wp:posOffset>-3810</wp:posOffset>
              </wp:positionH>
              <wp:positionV relativeFrom="page">
                <wp:posOffset>1742440</wp:posOffset>
              </wp:positionV>
              <wp:extent cx="6372000" cy="306000"/>
              <wp:effectExtent l="0" t="0" r="10160" b="0"/>
              <wp:wrapNone/>
              <wp:docPr id="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000" cy="30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36F" w:rsidRPr="00945714" w:rsidRDefault="0065036F" w:rsidP="000641BF">
                          <w:pPr>
                            <w:pStyle w:val="Einrichtungszeile"/>
                          </w:pPr>
                          <w:r>
                            <w:t xml:space="preserve">Fraunhofer-Institut für </w:t>
                          </w:r>
                          <w:r w:rsidR="00B82740">
                            <w:t>CHEMISCHE TECHNOLOGIE ICT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46909411" id="_x0000_t202" coordsize="21600,21600" o:spt="202" path="m,l,21600r21600,l21600,xe">
              <v:stroke joinstyle="miter"/>
              <v:path gradientshapeok="t" o:connecttype="rect"/>
            </v:shapetype>
            <v:shape id="Text Box 210" o:spid="_x0000_s1026" type="#_x0000_t202" style="position:absolute;margin-left:-.3pt;margin-top:137.2pt;width:501.75pt;height:24.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" o:allowincell="f" filled="f" stroked="f">
              <v:textbox style="mso-fit-shape-to-text:t" inset="0,0,0,0">
                <w:txbxContent>
                  <w:p w:rsidR="0065036F" w:rsidRPr="00945714" w:rsidRDefault="0065036F" w:rsidP="000641BF">
                    <w:pPr>
                      <w:pStyle w:val="Einrichtungszeile"/>
                    </w:pPr>
                    <w:r>
                      <w:t xml:space="preserve">Fraunhofer-Institut für </w:t>
                    </w:r>
                    <w:r w:rsidR="00B82740">
                      <w:t>CHEMISCHE TECHNOLOGIE ICT</w:t>
                    </w:r>
                  </w:p>
                </w:txbxContent>
              </v:textbox>
              <w10:wrap anchorx="margin" anchory="page"/>
            </v:shape>
          </w:pict>
        </mc:Fallback>
      </mc:AlternateContent>
    </w:r>
    <w:r w:rsidR="007C67CA">
      <w:rPr>
        <w:rFonts w:ascii="Arial" w:hAnsi="Arial" w:cs="Arial"/>
        <w:b/>
        <w:bCs/>
        <w:noProof/>
      </w:rPr>
      <mc:AlternateContent>
        <mc:Choice Requires="wpc">
          <w:drawing>
            <wp:anchor distT="0" distB="0" distL="114300" distR="114300" simplePos="0" relativeHeight="251663360" behindDoc="0" locked="0" layoutInCell="1" allowOverlap="1" wp14:anchorId="545D9D99" wp14:editId="2673E122">
              <wp:simplePos x="0" y="0"/>
              <wp:positionH relativeFrom="page">
                <wp:posOffset>4955844</wp:posOffset>
              </wp:positionH>
              <wp:positionV relativeFrom="page">
                <wp:posOffset>405765</wp:posOffset>
              </wp:positionV>
              <wp:extent cx="2160270" cy="596265"/>
              <wp:effectExtent l="0" t="0" r="0" b="0"/>
              <wp:wrapNone/>
              <wp:docPr id="18" name="Zeichenbereich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5"/>
                      <wps:cNvSpPr>
                        <a:spLocks noChangeArrowheads="1"/>
                      </wps:cNvSpPr>
                      <wps:spPr bwMode="auto">
                        <a:xfrm>
                          <a:off x="1925320" y="475615"/>
                          <a:ext cx="22860" cy="118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Freeform 6"/>
                      <wps:cNvSpPr>
                        <a:spLocks/>
                      </wps:cNvSpPr>
                      <wps:spPr bwMode="auto">
                        <a:xfrm>
                          <a:off x="1969135" y="475615"/>
                          <a:ext cx="86360" cy="120650"/>
                        </a:xfrm>
                        <a:custGeom>
                          <a:avLst/>
                          <a:gdLst>
                            <a:gd name="T0" fmla="*/ 393 w 393"/>
                            <a:gd name="T1" fmla="*/ 526 h 542"/>
                            <a:gd name="T2" fmla="*/ 277 w 393"/>
                            <a:gd name="T3" fmla="*/ 542 h 542"/>
                            <a:gd name="T4" fmla="*/ 78 w 393"/>
                            <a:gd name="T5" fmla="*/ 477 h 542"/>
                            <a:gd name="T6" fmla="*/ 0 w 393"/>
                            <a:gd name="T7" fmla="*/ 280 h 542"/>
                            <a:gd name="T8" fmla="*/ 277 w 393"/>
                            <a:gd name="T9" fmla="*/ 0 h 542"/>
                            <a:gd name="T10" fmla="*/ 392 w 393"/>
                            <a:gd name="T11" fmla="*/ 22 h 542"/>
                            <a:gd name="T12" fmla="*/ 385 w 393"/>
                            <a:gd name="T13" fmla="*/ 111 h 542"/>
                            <a:gd name="T14" fmla="*/ 330 w 393"/>
                            <a:gd name="T15" fmla="*/ 87 h 542"/>
                            <a:gd name="T16" fmla="*/ 275 w 393"/>
                            <a:gd name="T17" fmla="*/ 83 h 542"/>
                            <a:gd name="T18" fmla="*/ 152 w 393"/>
                            <a:gd name="T19" fmla="*/ 137 h 542"/>
                            <a:gd name="T20" fmla="*/ 105 w 393"/>
                            <a:gd name="T21" fmla="*/ 273 h 542"/>
                            <a:gd name="T22" fmla="*/ 151 w 393"/>
                            <a:gd name="T23" fmla="*/ 406 h 542"/>
                            <a:gd name="T24" fmla="*/ 277 w 393"/>
                            <a:gd name="T25" fmla="*/ 460 h 542"/>
                            <a:gd name="T26" fmla="*/ 340 w 393"/>
                            <a:gd name="T27" fmla="*/ 453 h 542"/>
                            <a:gd name="T28" fmla="*/ 388 w 393"/>
                            <a:gd name="T29" fmla="*/ 438 h 542"/>
                            <a:gd name="T30" fmla="*/ 393 w 393"/>
                            <a:gd name="T31" fmla="*/ 526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93" h="542">
                              <a:moveTo>
                                <a:pt x="393" y="526"/>
                              </a:moveTo>
                              <a:cubicBezTo>
                                <a:pt x="355" y="536"/>
                                <a:pt x="317" y="542"/>
                                <a:pt x="277" y="542"/>
                              </a:cubicBezTo>
                              <a:cubicBezTo>
                                <a:pt x="194" y="542"/>
                                <a:pt x="128" y="521"/>
                                <a:pt x="78" y="477"/>
                              </a:cubicBezTo>
                              <a:cubicBezTo>
                                <a:pt x="26" y="434"/>
                                <a:pt x="0" y="369"/>
                                <a:pt x="0" y="280"/>
                              </a:cubicBezTo>
                              <a:cubicBezTo>
                                <a:pt x="3" y="96"/>
                                <a:pt x="96" y="2"/>
                                <a:pt x="277" y="0"/>
                              </a:cubicBezTo>
                              <a:cubicBezTo>
                                <a:pt x="314" y="0"/>
                                <a:pt x="352" y="8"/>
                                <a:pt x="392" y="22"/>
                              </a:cubicBezTo>
                              <a:cubicBezTo>
                                <a:pt x="385" y="111"/>
                                <a:pt x="385" y="111"/>
                                <a:pt x="385" y="111"/>
                              </a:cubicBezTo>
                              <a:cubicBezTo>
                                <a:pt x="366" y="100"/>
                                <a:pt x="347" y="92"/>
                                <a:pt x="330" y="87"/>
                              </a:cubicBezTo>
                              <a:cubicBezTo>
                                <a:pt x="312" y="84"/>
                                <a:pt x="294" y="83"/>
                                <a:pt x="275" y="83"/>
                              </a:cubicBezTo>
                              <a:cubicBezTo>
                                <a:pt x="222" y="84"/>
                                <a:pt x="181" y="101"/>
                                <a:pt x="152" y="137"/>
                              </a:cubicBezTo>
                              <a:cubicBezTo>
                                <a:pt x="121" y="172"/>
                                <a:pt x="105" y="218"/>
                                <a:pt x="105" y="273"/>
                              </a:cubicBezTo>
                              <a:cubicBezTo>
                                <a:pt x="105" y="327"/>
                                <a:pt x="121" y="372"/>
                                <a:pt x="151" y="406"/>
                              </a:cubicBezTo>
                              <a:cubicBezTo>
                                <a:pt x="181" y="441"/>
                                <a:pt x="223" y="459"/>
                                <a:pt x="277" y="460"/>
                              </a:cubicBezTo>
                              <a:cubicBezTo>
                                <a:pt x="298" y="460"/>
                                <a:pt x="319" y="457"/>
                                <a:pt x="340" y="453"/>
                              </a:cubicBezTo>
                              <a:cubicBezTo>
                                <a:pt x="360" y="449"/>
                                <a:pt x="376" y="444"/>
                                <a:pt x="388" y="438"/>
                              </a:cubicBezTo>
                              <a:lnTo>
                                <a:pt x="393" y="5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7"/>
                      <wps:cNvSpPr>
                        <a:spLocks/>
                      </wps:cNvSpPr>
                      <wps:spPr bwMode="auto">
                        <a:xfrm>
                          <a:off x="2073910" y="475615"/>
                          <a:ext cx="86360" cy="118110"/>
                        </a:xfrm>
                        <a:custGeom>
                          <a:avLst/>
                          <a:gdLst>
                            <a:gd name="T0" fmla="*/ 13 w 36"/>
                            <a:gd name="T1" fmla="*/ 8 h 49"/>
                            <a:gd name="T2" fmla="*/ 0 w 36"/>
                            <a:gd name="T3" fmla="*/ 8 h 49"/>
                            <a:gd name="T4" fmla="*/ 0 w 36"/>
                            <a:gd name="T5" fmla="*/ 0 h 49"/>
                            <a:gd name="T6" fmla="*/ 36 w 36"/>
                            <a:gd name="T7" fmla="*/ 0 h 49"/>
                            <a:gd name="T8" fmla="*/ 36 w 36"/>
                            <a:gd name="T9" fmla="*/ 8 h 49"/>
                            <a:gd name="T10" fmla="*/ 22 w 36"/>
                            <a:gd name="T11" fmla="*/ 8 h 49"/>
                            <a:gd name="T12" fmla="*/ 22 w 36"/>
                            <a:gd name="T13" fmla="*/ 49 h 49"/>
                            <a:gd name="T14" fmla="*/ 13 w 36"/>
                            <a:gd name="T15" fmla="*/ 49 h 49"/>
                            <a:gd name="T16" fmla="*/ 13 w 36"/>
                            <a:gd name="T17" fmla="*/ 8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49">
                              <a:moveTo>
                                <a:pt x="13" y="8"/>
                              </a:moveTo>
                              <a:lnTo>
                                <a:pt x="0" y="8"/>
                              </a:lnTo>
                              <a:lnTo>
                                <a:pt x="0" y="0"/>
                              </a:lnTo>
                              <a:lnTo>
                                <a:pt x="36" y="0"/>
                              </a:lnTo>
                              <a:lnTo>
                                <a:pt x="36" y="8"/>
                              </a:lnTo>
                              <a:lnTo>
                                <a:pt x="22" y="8"/>
                              </a:lnTo>
                              <a:lnTo>
                                <a:pt x="22" y="49"/>
                              </a:lnTo>
                              <a:lnTo>
                                <a:pt x="13" y="49"/>
                              </a:lnTo>
                              <a:lnTo>
                                <a:pt x="1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8"/>
                      <wps:cNvSpPr>
                        <a:spLocks/>
                      </wps:cNvSpPr>
                      <wps:spPr bwMode="auto">
                        <a:xfrm>
                          <a:off x="0" y="104140"/>
                          <a:ext cx="351790" cy="250190"/>
                        </a:xfrm>
                        <a:custGeom>
                          <a:avLst/>
                          <a:gdLst>
                            <a:gd name="T0" fmla="*/ 0 w 1562"/>
                            <a:gd name="T1" fmla="*/ 1105 h 1105"/>
                            <a:gd name="T2" fmla="*/ 1562 w 1562"/>
                            <a:gd name="T3" fmla="*/ 152 h 1105"/>
                            <a:gd name="T4" fmla="*/ 1562 w 1562"/>
                            <a:gd name="T5" fmla="*/ 0 h 1105"/>
                            <a:gd name="T6" fmla="*/ 0 w 1562"/>
                            <a:gd name="T7" fmla="*/ 869 h 1105"/>
                            <a:gd name="T8" fmla="*/ 0 w 1562"/>
                            <a:gd name="T9" fmla="*/ 1105 h 1105"/>
                          </a:gdLst>
                          <a:ahLst/>
                          <a:cxnLst>
                            <a:cxn ang="0">
                              <a:pos x="T0" y="T1"/>
                            </a:cxn>
                            <a:cxn ang="0">
                              <a:pos x="T2" y="T3"/>
                            </a:cxn>
                            <a:cxn ang="0">
                              <a:pos x="T4" y="T5"/>
                            </a:cxn>
                            <a:cxn ang="0">
                              <a:pos x="T6" y="T7"/>
                            </a:cxn>
                            <a:cxn ang="0">
                              <a:pos x="T8" y="T9"/>
                            </a:cxn>
                          </a:cxnLst>
                          <a:rect l="0" t="0" r="r" b="b"/>
                          <a:pathLst>
                            <a:path w="1562" h="1105">
                              <a:moveTo>
                                <a:pt x="0" y="1105"/>
                              </a:moveTo>
                              <a:cubicBezTo>
                                <a:pt x="371" y="914"/>
                                <a:pt x="916" y="604"/>
                                <a:pt x="1562" y="152"/>
                              </a:cubicBezTo>
                              <a:cubicBezTo>
                                <a:pt x="1562" y="0"/>
                                <a:pt x="1562" y="0"/>
                                <a:pt x="1562" y="0"/>
                              </a:cubicBezTo>
                              <a:cubicBezTo>
                                <a:pt x="993" y="372"/>
                                <a:pt x="415" y="671"/>
                                <a:pt x="0" y="869"/>
                              </a:cubicBezTo>
                              <a:lnTo>
                                <a:pt x="0" y="1105"/>
                              </a:lnTo>
                              <a:close/>
                            </a:path>
                          </a:pathLst>
                        </a:custGeom>
                        <a:solidFill>
                          <a:srgbClr val="179C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9"/>
                      <wps:cNvSpPr>
                        <a:spLocks/>
                      </wps:cNvSpPr>
                      <wps:spPr bwMode="auto">
                        <a:xfrm>
                          <a:off x="0" y="60960"/>
                          <a:ext cx="351790" cy="190500"/>
                        </a:xfrm>
                        <a:custGeom>
                          <a:avLst/>
                          <a:gdLst>
                            <a:gd name="T0" fmla="*/ 0 w 1562"/>
                            <a:gd name="T1" fmla="*/ 844 h 844"/>
                            <a:gd name="T2" fmla="*/ 1562 w 1562"/>
                            <a:gd name="T3" fmla="*/ 75 h 844"/>
                            <a:gd name="T4" fmla="*/ 1562 w 1562"/>
                            <a:gd name="T5" fmla="*/ 0 h 844"/>
                            <a:gd name="T6" fmla="*/ 0 w 1562"/>
                            <a:gd name="T7" fmla="*/ 536 h 844"/>
                            <a:gd name="T8" fmla="*/ 0 w 1562"/>
                            <a:gd name="T9" fmla="*/ 844 h 844"/>
                          </a:gdLst>
                          <a:ahLst/>
                          <a:cxnLst>
                            <a:cxn ang="0">
                              <a:pos x="T0" y="T1"/>
                            </a:cxn>
                            <a:cxn ang="0">
                              <a:pos x="T2" y="T3"/>
                            </a:cxn>
                            <a:cxn ang="0">
                              <a:pos x="T4" y="T5"/>
                            </a:cxn>
                            <a:cxn ang="0">
                              <a:pos x="T6" y="T7"/>
                            </a:cxn>
                            <a:cxn ang="0">
                              <a:pos x="T8" y="T9"/>
                            </a:cxn>
                          </a:cxnLst>
                          <a:rect l="0" t="0" r="r" b="b"/>
                          <a:pathLst>
                            <a:path w="1562" h="844">
                              <a:moveTo>
                                <a:pt x="0" y="844"/>
                              </a:moveTo>
                              <a:cubicBezTo>
                                <a:pt x="414" y="675"/>
                                <a:pt x="992" y="414"/>
                                <a:pt x="1562" y="75"/>
                              </a:cubicBezTo>
                              <a:cubicBezTo>
                                <a:pt x="1562" y="0"/>
                                <a:pt x="1562" y="0"/>
                                <a:pt x="1562" y="0"/>
                              </a:cubicBezTo>
                              <a:cubicBezTo>
                                <a:pt x="1026" y="266"/>
                                <a:pt x="469" y="432"/>
                                <a:pt x="0" y="536"/>
                              </a:cubicBezTo>
                              <a:lnTo>
                                <a:pt x="0" y="844"/>
                              </a:lnTo>
                              <a:close/>
                            </a:path>
                          </a:pathLst>
                        </a:custGeom>
                        <a:solidFill>
                          <a:srgbClr val="179C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0"/>
                      <wps:cNvSpPr>
                        <a:spLocks/>
                      </wps:cNvSpPr>
                      <wps:spPr bwMode="auto">
                        <a:xfrm>
                          <a:off x="125730" y="182245"/>
                          <a:ext cx="226060" cy="172085"/>
                        </a:xfrm>
                        <a:custGeom>
                          <a:avLst/>
                          <a:gdLst>
                            <a:gd name="T0" fmla="*/ 1004 w 1004"/>
                            <a:gd name="T1" fmla="*/ 764 h 764"/>
                            <a:gd name="T2" fmla="*/ 1004 w 1004"/>
                            <a:gd name="T3" fmla="*/ 0 h 764"/>
                            <a:gd name="T4" fmla="*/ 0 w 1004"/>
                            <a:gd name="T5" fmla="*/ 764 h 764"/>
                            <a:gd name="T6" fmla="*/ 1004 w 1004"/>
                            <a:gd name="T7" fmla="*/ 764 h 764"/>
                          </a:gdLst>
                          <a:ahLst/>
                          <a:cxnLst>
                            <a:cxn ang="0">
                              <a:pos x="T0" y="T1"/>
                            </a:cxn>
                            <a:cxn ang="0">
                              <a:pos x="T2" y="T3"/>
                            </a:cxn>
                            <a:cxn ang="0">
                              <a:pos x="T4" y="T5"/>
                            </a:cxn>
                            <a:cxn ang="0">
                              <a:pos x="T6" y="T7"/>
                            </a:cxn>
                          </a:cxnLst>
                          <a:rect l="0" t="0" r="r" b="b"/>
                          <a:pathLst>
                            <a:path w="1004" h="764">
                              <a:moveTo>
                                <a:pt x="1004" y="764"/>
                              </a:moveTo>
                              <a:cubicBezTo>
                                <a:pt x="1004" y="0"/>
                                <a:pt x="1004" y="0"/>
                                <a:pt x="1004" y="0"/>
                              </a:cubicBezTo>
                              <a:cubicBezTo>
                                <a:pt x="649" y="300"/>
                                <a:pt x="296" y="560"/>
                                <a:pt x="0" y="764"/>
                              </a:cubicBezTo>
                              <a:lnTo>
                                <a:pt x="1004" y="764"/>
                              </a:lnTo>
                              <a:close/>
                            </a:path>
                          </a:pathLst>
                        </a:custGeom>
                        <a:solidFill>
                          <a:srgbClr val="179C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1"/>
                      <wps:cNvSpPr>
                        <a:spLocks/>
                      </wps:cNvSpPr>
                      <wps:spPr bwMode="auto">
                        <a:xfrm>
                          <a:off x="32385" y="148590"/>
                          <a:ext cx="319405" cy="205740"/>
                        </a:xfrm>
                        <a:custGeom>
                          <a:avLst/>
                          <a:gdLst>
                            <a:gd name="T0" fmla="*/ 213 w 1417"/>
                            <a:gd name="T1" fmla="*/ 918 h 918"/>
                            <a:gd name="T2" fmla="*/ 1175 w 1417"/>
                            <a:gd name="T3" fmla="*/ 279 h 918"/>
                            <a:gd name="T4" fmla="*/ 1417 w 1417"/>
                            <a:gd name="T5" fmla="*/ 95 h 918"/>
                            <a:gd name="T6" fmla="*/ 1417 w 1417"/>
                            <a:gd name="T7" fmla="*/ 0 h 918"/>
                            <a:gd name="T8" fmla="*/ 0 w 1417"/>
                            <a:gd name="T9" fmla="*/ 918 h 918"/>
                            <a:gd name="T10" fmla="*/ 213 w 1417"/>
                            <a:gd name="T11" fmla="*/ 918 h 918"/>
                          </a:gdLst>
                          <a:ahLst/>
                          <a:cxnLst>
                            <a:cxn ang="0">
                              <a:pos x="T0" y="T1"/>
                            </a:cxn>
                            <a:cxn ang="0">
                              <a:pos x="T2" y="T3"/>
                            </a:cxn>
                            <a:cxn ang="0">
                              <a:pos x="T4" y="T5"/>
                            </a:cxn>
                            <a:cxn ang="0">
                              <a:pos x="T6" y="T7"/>
                            </a:cxn>
                            <a:cxn ang="0">
                              <a:pos x="T8" y="T9"/>
                            </a:cxn>
                            <a:cxn ang="0">
                              <a:pos x="T10" y="T11"/>
                            </a:cxn>
                          </a:cxnLst>
                          <a:rect l="0" t="0" r="r" b="b"/>
                          <a:pathLst>
                            <a:path w="1417" h="918">
                              <a:moveTo>
                                <a:pt x="213" y="918"/>
                              </a:moveTo>
                              <a:cubicBezTo>
                                <a:pt x="494" y="751"/>
                                <a:pt x="836" y="533"/>
                                <a:pt x="1175" y="279"/>
                              </a:cubicBezTo>
                              <a:cubicBezTo>
                                <a:pt x="1255" y="219"/>
                                <a:pt x="1336" y="158"/>
                                <a:pt x="1417" y="95"/>
                              </a:cubicBezTo>
                              <a:cubicBezTo>
                                <a:pt x="1417" y="0"/>
                                <a:pt x="1417" y="0"/>
                                <a:pt x="1417" y="0"/>
                              </a:cubicBezTo>
                              <a:cubicBezTo>
                                <a:pt x="914" y="377"/>
                                <a:pt x="401" y="691"/>
                                <a:pt x="0" y="918"/>
                              </a:cubicBezTo>
                              <a:lnTo>
                                <a:pt x="213" y="918"/>
                              </a:lnTo>
                              <a:close/>
                            </a:path>
                          </a:pathLst>
                        </a:custGeom>
                        <a:solidFill>
                          <a:srgbClr val="179C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2"/>
                      <wps:cNvSpPr>
                        <a:spLocks/>
                      </wps:cNvSpPr>
                      <wps:spPr bwMode="auto">
                        <a:xfrm>
                          <a:off x="0" y="28575"/>
                          <a:ext cx="351790" cy="129540"/>
                        </a:xfrm>
                        <a:custGeom>
                          <a:avLst/>
                          <a:gdLst>
                            <a:gd name="T0" fmla="*/ 0 w 1562"/>
                            <a:gd name="T1" fmla="*/ 570 h 570"/>
                            <a:gd name="T2" fmla="*/ 1562 w 1562"/>
                            <a:gd name="T3" fmla="*/ 85 h 570"/>
                            <a:gd name="T4" fmla="*/ 1562 w 1562"/>
                            <a:gd name="T5" fmla="*/ 0 h 570"/>
                            <a:gd name="T6" fmla="*/ 0 w 1562"/>
                            <a:gd name="T7" fmla="*/ 390 h 570"/>
                            <a:gd name="T8" fmla="*/ 0 w 1562"/>
                            <a:gd name="T9" fmla="*/ 570 h 570"/>
                          </a:gdLst>
                          <a:ahLst/>
                          <a:cxnLst>
                            <a:cxn ang="0">
                              <a:pos x="T0" y="T1"/>
                            </a:cxn>
                            <a:cxn ang="0">
                              <a:pos x="T2" y="T3"/>
                            </a:cxn>
                            <a:cxn ang="0">
                              <a:pos x="T4" y="T5"/>
                            </a:cxn>
                            <a:cxn ang="0">
                              <a:pos x="T6" y="T7"/>
                            </a:cxn>
                            <a:cxn ang="0">
                              <a:pos x="T8" y="T9"/>
                            </a:cxn>
                          </a:cxnLst>
                          <a:rect l="0" t="0" r="r" b="b"/>
                          <a:pathLst>
                            <a:path w="1562" h="570">
                              <a:moveTo>
                                <a:pt x="0" y="570"/>
                              </a:moveTo>
                              <a:cubicBezTo>
                                <a:pt x="457" y="490"/>
                                <a:pt x="1016" y="345"/>
                                <a:pt x="1562" y="85"/>
                              </a:cubicBezTo>
                              <a:cubicBezTo>
                                <a:pt x="1562" y="0"/>
                                <a:pt x="1562" y="0"/>
                                <a:pt x="1562" y="0"/>
                              </a:cubicBezTo>
                              <a:cubicBezTo>
                                <a:pt x="1012" y="247"/>
                                <a:pt x="460" y="352"/>
                                <a:pt x="0" y="390"/>
                              </a:cubicBezTo>
                              <a:lnTo>
                                <a:pt x="0" y="570"/>
                              </a:lnTo>
                              <a:close/>
                            </a:path>
                          </a:pathLst>
                        </a:custGeom>
                        <a:solidFill>
                          <a:srgbClr val="179C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3"/>
                      <wps:cNvSpPr>
                        <a:spLocks/>
                      </wps:cNvSpPr>
                      <wps:spPr bwMode="auto">
                        <a:xfrm>
                          <a:off x="0" y="0"/>
                          <a:ext cx="351790" cy="100330"/>
                        </a:xfrm>
                        <a:custGeom>
                          <a:avLst/>
                          <a:gdLst>
                            <a:gd name="T0" fmla="*/ 0 w 1562"/>
                            <a:gd name="T1" fmla="*/ 0 h 438"/>
                            <a:gd name="T2" fmla="*/ 0 w 1562"/>
                            <a:gd name="T3" fmla="*/ 438 h 438"/>
                            <a:gd name="T4" fmla="*/ 104 w 1562"/>
                            <a:gd name="T5" fmla="*/ 430 h 438"/>
                            <a:gd name="T6" fmla="*/ 1562 w 1562"/>
                            <a:gd name="T7" fmla="*/ 92 h 438"/>
                            <a:gd name="T8" fmla="*/ 1562 w 1562"/>
                            <a:gd name="T9" fmla="*/ 0 h 438"/>
                            <a:gd name="T10" fmla="*/ 0 w 1562"/>
                            <a:gd name="T11" fmla="*/ 0 h 438"/>
                          </a:gdLst>
                          <a:ahLst/>
                          <a:cxnLst>
                            <a:cxn ang="0">
                              <a:pos x="T0" y="T1"/>
                            </a:cxn>
                            <a:cxn ang="0">
                              <a:pos x="T2" y="T3"/>
                            </a:cxn>
                            <a:cxn ang="0">
                              <a:pos x="T4" y="T5"/>
                            </a:cxn>
                            <a:cxn ang="0">
                              <a:pos x="T6" y="T7"/>
                            </a:cxn>
                            <a:cxn ang="0">
                              <a:pos x="T8" y="T9"/>
                            </a:cxn>
                            <a:cxn ang="0">
                              <a:pos x="T10" y="T11"/>
                            </a:cxn>
                          </a:cxnLst>
                          <a:rect l="0" t="0" r="r" b="b"/>
                          <a:pathLst>
                            <a:path w="1562" h="438">
                              <a:moveTo>
                                <a:pt x="0" y="0"/>
                              </a:moveTo>
                              <a:cubicBezTo>
                                <a:pt x="0" y="438"/>
                                <a:pt x="0" y="438"/>
                                <a:pt x="0" y="438"/>
                              </a:cubicBezTo>
                              <a:cubicBezTo>
                                <a:pt x="34" y="435"/>
                                <a:pt x="69" y="433"/>
                                <a:pt x="104" y="430"/>
                              </a:cubicBezTo>
                              <a:cubicBezTo>
                                <a:pt x="484" y="401"/>
                                <a:pt x="1003" y="334"/>
                                <a:pt x="1562" y="92"/>
                              </a:cubicBezTo>
                              <a:cubicBezTo>
                                <a:pt x="1562" y="0"/>
                                <a:pt x="1562" y="0"/>
                                <a:pt x="1562" y="0"/>
                              </a:cubicBezTo>
                              <a:lnTo>
                                <a:pt x="0" y="0"/>
                              </a:lnTo>
                              <a:close/>
                            </a:path>
                          </a:pathLst>
                        </a:custGeom>
                        <a:solidFill>
                          <a:srgbClr val="179C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4"/>
                      <wps:cNvSpPr>
                        <a:spLocks/>
                      </wps:cNvSpPr>
                      <wps:spPr bwMode="auto">
                        <a:xfrm>
                          <a:off x="0" y="21590"/>
                          <a:ext cx="351790" cy="94615"/>
                        </a:xfrm>
                        <a:custGeom>
                          <a:avLst/>
                          <a:gdLst>
                            <a:gd name="T0" fmla="*/ 0 w 1562"/>
                            <a:gd name="T1" fmla="*/ 346 h 426"/>
                            <a:gd name="T2" fmla="*/ 0 w 1562"/>
                            <a:gd name="T3" fmla="*/ 426 h 426"/>
                            <a:gd name="T4" fmla="*/ 1562 w 1562"/>
                            <a:gd name="T5" fmla="*/ 36 h 426"/>
                            <a:gd name="T6" fmla="*/ 1562 w 1562"/>
                            <a:gd name="T7" fmla="*/ 0 h 426"/>
                            <a:gd name="T8" fmla="*/ 104 w 1562"/>
                            <a:gd name="T9" fmla="*/ 338 h 426"/>
                            <a:gd name="T10" fmla="*/ 0 w 1562"/>
                            <a:gd name="T11" fmla="*/ 346 h 426"/>
                          </a:gdLst>
                          <a:ahLst/>
                          <a:cxnLst>
                            <a:cxn ang="0">
                              <a:pos x="T0" y="T1"/>
                            </a:cxn>
                            <a:cxn ang="0">
                              <a:pos x="T2" y="T3"/>
                            </a:cxn>
                            <a:cxn ang="0">
                              <a:pos x="T4" y="T5"/>
                            </a:cxn>
                            <a:cxn ang="0">
                              <a:pos x="T6" y="T7"/>
                            </a:cxn>
                            <a:cxn ang="0">
                              <a:pos x="T8" y="T9"/>
                            </a:cxn>
                            <a:cxn ang="0">
                              <a:pos x="T10" y="T11"/>
                            </a:cxn>
                          </a:cxnLst>
                          <a:rect l="0" t="0" r="r" b="b"/>
                          <a:pathLst>
                            <a:path w="1562" h="426">
                              <a:moveTo>
                                <a:pt x="0" y="346"/>
                              </a:moveTo>
                              <a:cubicBezTo>
                                <a:pt x="0" y="426"/>
                                <a:pt x="0" y="426"/>
                                <a:pt x="0" y="426"/>
                              </a:cubicBezTo>
                              <a:cubicBezTo>
                                <a:pt x="460" y="388"/>
                                <a:pt x="1012" y="283"/>
                                <a:pt x="1562" y="36"/>
                              </a:cubicBezTo>
                              <a:cubicBezTo>
                                <a:pt x="1562" y="0"/>
                                <a:pt x="1562" y="0"/>
                                <a:pt x="1562" y="0"/>
                              </a:cubicBezTo>
                              <a:cubicBezTo>
                                <a:pt x="1003" y="242"/>
                                <a:pt x="484" y="309"/>
                                <a:pt x="104" y="338"/>
                              </a:cubicBezTo>
                              <a:cubicBezTo>
                                <a:pt x="69" y="341"/>
                                <a:pt x="34" y="343"/>
                                <a:pt x="0" y="34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
                      <wps:cNvSpPr>
                        <a:spLocks/>
                      </wps:cNvSpPr>
                      <wps:spPr bwMode="auto">
                        <a:xfrm>
                          <a:off x="0" y="48895"/>
                          <a:ext cx="351790" cy="133350"/>
                        </a:xfrm>
                        <a:custGeom>
                          <a:avLst/>
                          <a:gdLst>
                            <a:gd name="T0" fmla="*/ 0 w 1562"/>
                            <a:gd name="T1" fmla="*/ 596 h 596"/>
                            <a:gd name="T2" fmla="*/ 1562 w 1562"/>
                            <a:gd name="T3" fmla="*/ 60 h 596"/>
                            <a:gd name="T4" fmla="*/ 1562 w 1562"/>
                            <a:gd name="T5" fmla="*/ 0 h 596"/>
                            <a:gd name="T6" fmla="*/ 0 w 1562"/>
                            <a:gd name="T7" fmla="*/ 485 h 596"/>
                            <a:gd name="T8" fmla="*/ 0 w 1562"/>
                            <a:gd name="T9" fmla="*/ 596 h 596"/>
                          </a:gdLst>
                          <a:ahLst/>
                          <a:cxnLst>
                            <a:cxn ang="0">
                              <a:pos x="T0" y="T1"/>
                            </a:cxn>
                            <a:cxn ang="0">
                              <a:pos x="T2" y="T3"/>
                            </a:cxn>
                            <a:cxn ang="0">
                              <a:pos x="T4" y="T5"/>
                            </a:cxn>
                            <a:cxn ang="0">
                              <a:pos x="T6" y="T7"/>
                            </a:cxn>
                            <a:cxn ang="0">
                              <a:pos x="T8" y="T9"/>
                            </a:cxn>
                          </a:cxnLst>
                          <a:rect l="0" t="0" r="r" b="b"/>
                          <a:pathLst>
                            <a:path w="1562" h="596">
                              <a:moveTo>
                                <a:pt x="0" y="596"/>
                              </a:moveTo>
                              <a:cubicBezTo>
                                <a:pt x="469" y="492"/>
                                <a:pt x="1026" y="326"/>
                                <a:pt x="1562" y="60"/>
                              </a:cubicBezTo>
                              <a:cubicBezTo>
                                <a:pt x="1562" y="0"/>
                                <a:pt x="1562" y="0"/>
                                <a:pt x="1562" y="0"/>
                              </a:cubicBezTo>
                              <a:cubicBezTo>
                                <a:pt x="1016" y="260"/>
                                <a:pt x="457" y="405"/>
                                <a:pt x="0" y="485"/>
                              </a:cubicBezTo>
                              <a:lnTo>
                                <a:pt x="0" y="5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6"/>
                      <wps:cNvSpPr>
                        <a:spLocks/>
                      </wps:cNvSpPr>
                      <wps:spPr bwMode="auto">
                        <a:xfrm>
                          <a:off x="0" y="76835"/>
                          <a:ext cx="351790" cy="224790"/>
                        </a:xfrm>
                        <a:custGeom>
                          <a:avLst/>
                          <a:gdLst>
                            <a:gd name="T0" fmla="*/ 0 w 1562"/>
                            <a:gd name="T1" fmla="*/ 986 h 986"/>
                            <a:gd name="T2" fmla="*/ 1562 w 1562"/>
                            <a:gd name="T3" fmla="*/ 117 h 986"/>
                            <a:gd name="T4" fmla="*/ 1562 w 1562"/>
                            <a:gd name="T5" fmla="*/ 0 h 986"/>
                            <a:gd name="T6" fmla="*/ 0 w 1562"/>
                            <a:gd name="T7" fmla="*/ 769 h 986"/>
                            <a:gd name="T8" fmla="*/ 0 w 1562"/>
                            <a:gd name="T9" fmla="*/ 986 h 986"/>
                          </a:gdLst>
                          <a:ahLst/>
                          <a:cxnLst>
                            <a:cxn ang="0">
                              <a:pos x="T0" y="T1"/>
                            </a:cxn>
                            <a:cxn ang="0">
                              <a:pos x="T2" y="T3"/>
                            </a:cxn>
                            <a:cxn ang="0">
                              <a:pos x="T4" y="T5"/>
                            </a:cxn>
                            <a:cxn ang="0">
                              <a:pos x="T6" y="T7"/>
                            </a:cxn>
                            <a:cxn ang="0">
                              <a:pos x="T8" y="T9"/>
                            </a:cxn>
                          </a:cxnLst>
                          <a:rect l="0" t="0" r="r" b="b"/>
                          <a:pathLst>
                            <a:path w="1562" h="986">
                              <a:moveTo>
                                <a:pt x="0" y="986"/>
                              </a:moveTo>
                              <a:cubicBezTo>
                                <a:pt x="415" y="788"/>
                                <a:pt x="993" y="489"/>
                                <a:pt x="1562" y="117"/>
                              </a:cubicBezTo>
                              <a:cubicBezTo>
                                <a:pt x="1562" y="0"/>
                                <a:pt x="1562" y="0"/>
                                <a:pt x="1562" y="0"/>
                              </a:cubicBezTo>
                              <a:cubicBezTo>
                                <a:pt x="992" y="339"/>
                                <a:pt x="414" y="600"/>
                                <a:pt x="0" y="769"/>
                              </a:cubicBezTo>
                              <a:lnTo>
                                <a:pt x="0" y="9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7"/>
                      <wps:cNvSpPr>
                        <a:spLocks/>
                      </wps:cNvSpPr>
                      <wps:spPr bwMode="auto">
                        <a:xfrm>
                          <a:off x="80010" y="167640"/>
                          <a:ext cx="271780" cy="186690"/>
                        </a:xfrm>
                        <a:custGeom>
                          <a:avLst/>
                          <a:gdLst>
                            <a:gd name="T0" fmla="*/ 0 w 1204"/>
                            <a:gd name="T1" fmla="*/ 823 h 823"/>
                            <a:gd name="T2" fmla="*/ 200 w 1204"/>
                            <a:gd name="T3" fmla="*/ 823 h 823"/>
                            <a:gd name="T4" fmla="*/ 1204 w 1204"/>
                            <a:gd name="T5" fmla="*/ 59 h 823"/>
                            <a:gd name="T6" fmla="*/ 1204 w 1204"/>
                            <a:gd name="T7" fmla="*/ 0 h 823"/>
                            <a:gd name="T8" fmla="*/ 962 w 1204"/>
                            <a:gd name="T9" fmla="*/ 184 h 823"/>
                            <a:gd name="T10" fmla="*/ 0 w 1204"/>
                            <a:gd name="T11" fmla="*/ 823 h 823"/>
                          </a:gdLst>
                          <a:ahLst/>
                          <a:cxnLst>
                            <a:cxn ang="0">
                              <a:pos x="T0" y="T1"/>
                            </a:cxn>
                            <a:cxn ang="0">
                              <a:pos x="T2" y="T3"/>
                            </a:cxn>
                            <a:cxn ang="0">
                              <a:pos x="T4" y="T5"/>
                            </a:cxn>
                            <a:cxn ang="0">
                              <a:pos x="T6" y="T7"/>
                            </a:cxn>
                            <a:cxn ang="0">
                              <a:pos x="T8" y="T9"/>
                            </a:cxn>
                            <a:cxn ang="0">
                              <a:pos x="T10" y="T11"/>
                            </a:cxn>
                          </a:cxnLst>
                          <a:rect l="0" t="0" r="r" b="b"/>
                          <a:pathLst>
                            <a:path w="1204" h="823">
                              <a:moveTo>
                                <a:pt x="0" y="823"/>
                              </a:moveTo>
                              <a:cubicBezTo>
                                <a:pt x="200" y="823"/>
                                <a:pt x="200" y="823"/>
                                <a:pt x="200" y="823"/>
                              </a:cubicBezTo>
                              <a:cubicBezTo>
                                <a:pt x="496" y="619"/>
                                <a:pt x="849" y="359"/>
                                <a:pt x="1204" y="59"/>
                              </a:cubicBezTo>
                              <a:cubicBezTo>
                                <a:pt x="1204" y="0"/>
                                <a:pt x="1204" y="0"/>
                                <a:pt x="1204" y="0"/>
                              </a:cubicBezTo>
                              <a:cubicBezTo>
                                <a:pt x="1123" y="63"/>
                                <a:pt x="1042" y="124"/>
                                <a:pt x="962" y="184"/>
                              </a:cubicBezTo>
                              <a:cubicBezTo>
                                <a:pt x="623" y="438"/>
                                <a:pt x="281" y="656"/>
                                <a:pt x="0" y="82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8"/>
                      <wps:cNvSpPr>
                        <a:spLocks/>
                      </wps:cNvSpPr>
                      <wps:spPr bwMode="auto">
                        <a:xfrm>
                          <a:off x="0" y="137795"/>
                          <a:ext cx="351790" cy="216535"/>
                        </a:xfrm>
                        <a:custGeom>
                          <a:avLst/>
                          <a:gdLst>
                            <a:gd name="T0" fmla="*/ 0 w 1562"/>
                            <a:gd name="T1" fmla="*/ 954 h 954"/>
                            <a:gd name="T2" fmla="*/ 145 w 1562"/>
                            <a:gd name="T3" fmla="*/ 954 h 954"/>
                            <a:gd name="T4" fmla="*/ 1562 w 1562"/>
                            <a:gd name="T5" fmla="*/ 36 h 954"/>
                            <a:gd name="T6" fmla="*/ 1562 w 1562"/>
                            <a:gd name="T7" fmla="*/ 0 h 954"/>
                            <a:gd name="T8" fmla="*/ 0 w 1562"/>
                            <a:gd name="T9" fmla="*/ 953 h 954"/>
                            <a:gd name="T10" fmla="*/ 0 w 1562"/>
                            <a:gd name="T11" fmla="*/ 954 h 954"/>
                          </a:gdLst>
                          <a:ahLst/>
                          <a:cxnLst>
                            <a:cxn ang="0">
                              <a:pos x="T0" y="T1"/>
                            </a:cxn>
                            <a:cxn ang="0">
                              <a:pos x="T2" y="T3"/>
                            </a:cxn>
                            <a:cxn ang="0">
                              <a:pos x="T4" y="T5"/>
                            </a:cxn>
                            <a:cxn ang="0">
                              <a:pos x="T6" y="T7"/>
                            </a:cxn>
                            <a:cxn ang="0">
                              <a:pos x="T8" y="T9"/>
                            </a:cxn>
                            <a:cxn ang="0">
                              <a:pos x="T10" y="T11"/>
                            </a:cxn>
                          </a:cxnLst>
                          <a:rect l="0" t="0" r="r" b="b"/>
                          <a:pathLst>
                            <a:path w="1562" h="954">
                              <a:moveTo>
                                <a:pt x="0" y="954"/>
                              </a:moveTo>
                              <a:cubicBezTo>
                                <a:pt x="145" y="954"/>
                                <a:pt x="145" y="954"/>
                                <a:pt x="145" y="954"/>
                              </a:cubicBezTo>
                              <a:cubicBezTo>
                                <a:pt x="546" y="727"/>
                                <a:pt x="1059" y="413"/>
                                <a:pt x="1562" y="36"/>
                              </a:cubicBezTo>
                              <a:cubicBezTo>
                                <a:pt x="1562" y="0"/>
                                <a:pt x="1562" y="0"/>
                                <a:pt x="1562" y="0"/>
                              </a:cubicBezTo>
                              <a:cubicBezTo>
                                <a:pt x="916" y="452"/>
                                <a:pt x="371" y="762"/>
                                <a:pt x="0" y="953"/>
                              </a:cubicBezTo>
                              <a:lnTo>
                                <a:pt x="0" y="9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9"/>
                      <wps:cNvSpPr>
                        <a:spLocks noEditPoints="1"/>
                      </wps:cNvSpPr>
                      <wps:spPr bwMode="auto">
                        <a:xfrm>
                          <a:off x="469265" y="97155"/>
                          <a:ext cx="1691005" cy="262255"/>
                        </a:xfrm>
                        <a:custGeom>
                          <a:avLst/>
                          <a:gdLst>
                            <a:gd name="T0" fmla="*/ 7295 w 7549"/>
                            <a:gd name="T1" fmla="*/ 859 h 1161"/>
                            <a:gd name="T2" fmla="*/ 7549 w 7549"/>
                            <a:gd name="T3" fmla="*/ 358 h 1161"/>
                            <a:gd name="T4" fmla="*/ 7272 w 7549"/>
                            <a:gd name="T5" fmla="*/ 546 h 1161"/>
                            <a:gd name="T6" fmla="*/ 7094 w 7549"/>
                            <a:gd name="T7" fmla="*/ 1143 h 1161"/>
                            <a:gd name="T8" fmla="*/ 6416 w 7549"/>
                            <a:gd name="T9" fmla="*/ 819 h 1161"/>
                            <a:gd name="T10" fmla="*/ 6224 w 7549"/>
                            <a:gd name="T11" fmla="*/ 760 h 1161"/>
                            <a:gd name="T12" fmla="*/ 6893 w 7549"/>
                            <a:gd name="T13" fmla="*/ 936 h 1161"/>
                            <a:gd name="T14" fmla="*/ 6758 w 7549"/>
                            <a:gd name="T15" fmla="*/ 681 h 1161"/>
                            <a:gd name="T16" fmla="*/ 5975 w 7549"/>
                            <a:gd name="T17" fmla="*/ 1143 h 1161"/>
                            <a:gd name="T18" fmla="*/ 6150 w 7549"/>
                            <a:gd name="T19" fmla="*/ 370 h 1161"/>
                            <a:gd name="T20" fmla="*/ 6064 w 7549"/>
                            <a:gd name="T21" fmla="*/ 156 h 1161"/>
                            <a:gd name="T22" fmla="*/ 6020 w 7549"/>
                            <a:gd name="T23" fmla="*/ 0 h 1161"/>
                            <a:gd name="T24" fmla="*/ 5625 w 7549"/>
                            <a:gd name="T25" fmla="*/ 370 h 1161"/>
                            <a:gd name="T26" fmla="*/ 5774 w 7549"/>
                            <a:gd name="T27" fmla="*/ 1143 h 1161"/>
                            <a:gd name="T28" fmla="*/ 5363 w 7549"/>
                            <a:gd name="T29" fmla="*/ 738 h 1161"/>
                            <a:gd name="T30" fmla="*/ 4764 w 7549"/>
                            <a:gd name="T31" fmla="*/ 762 h 1161"/>
                            <a:gd name="T32" fmla="*/ 5168 w 7549"/>
                            <a:gd name="T33" fmla="*/ 352 h 1161"/>
                            <a:gd name="T34" fmla="*/ 4128 w 7549"/>
                            <a:gd name="T35" fmla="*/ 1143 h 1161"/>
                            <a:gd name="T36" fmla="*/ 4436 w 7549"/>
                            <a:gd name="T37" fmla="*/ 730 h 1161"/>
                            <a:gd name="T38" fmla="*/ 4637 w 7549"/>
                            <a:gd name="T39" fmla="*/ 655 h 1161"/>
                            <a:gd name="T40" fmla="*/ 4128 w 7549"/>
                            <a:gd name="T41" fmla="*/ 475 h 1161"/>
                            <a:gd name="T42" fmla="*/ 3927 w 7549"/>
                            <a:gd name="T43" fmla="*/ 1143 h 1161"/>
                            <a:gd name="T44" fmla="*/ 3212 w 7549"/>
                            <a:gd name="T45" fmla="*/ 765 h 1161"/>
                            <a:gd name="T46" fmla="*/ 3519 w 7549"/>
                            <a:gd name="T47" fmla="*/ 1143 h 1161"/>
                            <a:gd name="T48" fmla="*/ 3458 w 7549"/>
                            <a:gd name="T49" fmla="*/ 352 h 1161"/>
                            <a:gd name="T50" fmla="*/ 3201 w 7549"/>
                            <a:gd name="T51" fmla="*/ 370 h 1161"/>
                            <a:gd name="T52" fmla="*/ 2804 w 7549"/>
                            <a:gd name="T53" fmla="*/ 370 h 1161"/>
                            <a:gd name="T54" fmla="*/ 2425 w 7549"/>
                            <a:gd name="T55" fmla="*/ 1005 h 1161"/>
                            <a:gd name="T56" fmla="*/ 2094 w 7549"/>
                            <a:gd name="T57" fmla="*/ 370 h 1161"/>
                            <a:gd name="T58" fmla="*/ 2610 w 7549"/>
                            <a:gd name="T59" fmla="*/ 1038 h 1161"/>
                            <a:gd name="T60" fmla="*/ 2804 w 7549"/>
                            <a:gd name="T61" fmla="*/ 1143 h 1161"/>
                            <a:gd name="T62" fmla="*/ 1656 w 7549"/>
                            <a:gd name="T63" fmla="*/ 786 h 1161"/>
                            <a:gd name="T64" fmla="*/ 1560 w 7549"/>
                            <a:gd name="T65" fmla="*/ 1014 h 1161"/>
                            <a:gd name="T66" fmla="*/ 1569 w 7549"/>
                            <a:gd name="T67" fmla="*/ 499 h 1161"/>
                            <a:gd name="T68" fmla="*/ 1372 w 7549"/>
                            <a:gd name="T69" fmla="*/ 711 h 1161"/>
                            <a:gd name="T70" fmla="*/ 1749 w 7549"/>
                            <a:gd name="T71" fmla="*/ 1027 h 1161"/>
                            <a:gd name="T72" fmla="*/ 1938 w 7549"/>
                            <a:gd name="T73" fmla="*/ 1143 h 1161"/>
                            <a:gd name="T74" fmla="*/ 1926 w 7549"/>
                            <a:gd name="T75" fmla="*/ 678 h 1161"/>
                            <a:gd name="T76" fmla="*/ 1330 w 7549"/>
                            <a:gd name="T77" fmla="*/ 583 h 1161"/>
                            <a:gd name="T78" fmla="*/ 927 w 7549"/>
                            <a:gd name="T79" fmla="*/ 859 h 1161"/>
                            <a:gd name="T80" fmla="*/ 1180 w 7549"/>
                            <a:gd name="T81" fmla="*/ 358 h 1161"/>
                            <a:gd name="T82" fmla="*/ 904 w 7549"/>
                            <a:gd name="T83" fmla="*/ 546 h 1161"/>
                            <a:gd name="T84" fmla="*/ 726 w 7549"/>
                            <a:gd name="T85" fmla="*/ 1143 h 1161"/>
                            <a:gd name="T86" fmla="*/ 210 w 7549"/>
                            <a:gd name="T87" fmla="*/ 684 h 1161"/>
                            <a:gd name="T88" fmla="*/ 210 w 7549"/>
                            <a:gd name="T89" fmla="*/ 519 h 1161"/>
                            <a:gd name="T90" fmla="*/ 582 w 7549"/>
                            <a:gd name="T91" fmla="*/ 96 h 1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549" h="1161">
                              <a:moveTo>
                                <a:pt x="7094" y="1143"/>
                              </a:moveTo>
                              <a:cubicBezTo>
                                <a:pt x="7295" y="1143"/>
                                <a:pt x="7295" y="1143"/>
                                <a:pt x="7295" y="1143"/>
                              </a:cubicBezTo>
                              <a:cubicBezTo>
                                <a:pt x="7295" y="859"/>
                                <a:pt x="7295" y="859"/>
                                <a:pt x="7295" y="859"/>
                              </a:cubicBezTo>
                              <a:cubicBezTo>
                                <a:pt x="7295" y="748"/>
                                <a:pt x="7295" y="544"/>
                                <a:pt x="7458" y="544"/>
                              </a:cubicBezTo>
                              <a:cubicBezTo>
                                <a:pt x="7495" y="544"/>
                                <a:pt x="7531" y="550"/>
                                <a:pt x="7549" y="561"/>
                              </a:cubicBezTo>
                              <a:cubicBezTo>
                                <a:pt x="7549" y="358"/>
                                <a:pt x="7549" y="358"/>
                                <a:pt x="7549" y="358"/>
                              </a:cubicBezTo>
                              <a:cubicBezTo>
                                <a:pt x="7527" y="352"/>
                                <a:pt x="7506" y="352"/>
                                <a:pt x="7487" y="352"/>
                              </a:cubicBezTo>
                              <a:cubicBezTo>
                                <a:pt x="7367" y="352"/>
                                <a:pt x="7285" y="474"/>
                                <a:pt x="7276" y="546"/>
                              </a:cubicBezTo>
                              <a:cubicBezTo>
                                <a:pt x="7272" y="546"/>
                                <a:pt x="7272" y="546"/>
                                <a:pt x="7272" y="546"/>
                              </a:cubicBezTo>
                              <a:cubicBezTo>
                                <a:pt x="7272" y="370"/>
                                <a:pt x="7272" y="370"/>
                                <a:pt x="7272" y="370"/>
                              </a:cubicBezTo>
                              <a:cubicBezTo>
                                <a:pt x="7094" y="370"/>
                                <a:pt x="7094" y="370"/>
                                <a:pt x="7094" y="370"/>
                              </a:cubicBezTo>
                              <a:lnTo>
                                <a:pt x="7094" y="1143"/>
                              </a:lnTo>
                              <a:close/>
                              <a:moveTo>
                                <a:pt x="6893" y="936"/>
                              </a:moveTo>
                              <a:cubicBezTo>
                                <a:pt x="6818" y="978"/>
                                <a:pt x="6734" y="1014"/>
                                <a:pt x="6636" y="1014"/>
                              </a:cubicBezTo>
                              <a:cubicBezTo>
                                <a:pt x="6512" y="1014"/>
                                <a:pt x="6425" y="943"/>
                                <a:pt x="6416" y="819"/>
                              </a:cubicBezTo>
                              <a:cubicBezTo>
                                <a:pt x="6950" y="819"/>
                                <a:pt x="6950" y="819"/>
                                <a:pt x="6950" y="819"/>
                              </a:cubicBezTo>
                              <a:cubicBezTo>
                                <a:pt x="6950" y="549"/>
                                <a:pt x="6869" y="352"/>
                                <a:pt x="6582" y="352"/>
                              </a:cubicBezTo>
                              <a:cubicBezTo>
                                <a:pt x="6342" y="352"/>
                                <a:pt x="6224" y="537"/>
                                <a:pt x="6224" y="760"/>
                              </a:cubicBezTo>
                              <a:cubicBezTo>
                                <a:pt x="6224" y="1014"/>
                                <a:pt x="6372" y="1161"/>
                                <a:pt x="6627" y="1161"/>
                              </a:cubicBezTo>
                              <a:cubicBezTo>
                                <a:pt x="6736" y="1161"/>
                                <a:pt x="6819" y="1140"/>
                                <a:pt x="6893" y="1099"/>
                              </a:cubicBezTo>
                              <a:lnTo>
                                <a:pt x="6893" y="936"/>
                              </a:lnTo>
                              <a:close/>
                              <a:moveTo>
                                <a:pt x="6416" y="681"/>
                              </a:moveTo>
                              <a:cubicBezTo>
                                <a:pt x="6425" y="577"/>
                                <a:pt x="6482" y="499"/>
                                <a:pt x="6594" y="499"/>
                              </a:cubicBezTo>
                              <a:cubicBezTo>
                                <a:pt x="6707" y="499"/>
                                <a:pt x="6752" y="583"/>
                                <a:pt x="6758" y="681"/>
                              </a:cubicBezTo>
                              <a:lnTo>
                                <a:pt x="6416" y="681"/>
                              </a:lnTo>
                              <a:close/>
                              <a:moveTo>
                                <a:pt x="5774" y="1143"/>
                              </a:moveTo>
                              <a:cubicBezTo>
                                <a:pt x="5975" y="1143"/>
                                <a:pt x="5975" y="1143"/>
                                <a:pt x="5975" y="1143"/>
                              </a:cubicBezTo>
                              <a:cubicBezTo>
                                <a:pt x="5975" y="517"/>
                                <a:pt x="5975" y="517"/>
                                <a:pt x="5975" y="517"/>
                              </a:cubicBezTo>
                              <a:cubicBezTo>
                                <a:pt x="6150" y="517"/>
                                <a:pt x="6150" y="517"/>
                                <a:pt x="6150" y="517"/>
                              </a:cubicBezTo>
                              <a:cubicBezTo>
                                <a:pt x="6150" y="370"/>
                                <a:pt x="6150" y="370"/>
                                <a:pt x="6150" y="370"/>
                              </a:cubicBezTo>
                              <a:cubicBezTo>
                                <a:pt x="5975" y="370"/>
                                <a:pt x="5975" y="370"/>
                                <a:pt x="5975" y="370"/>
                              </a:cubicBezTo>
                              <a:cubicBezTo>
                                <a:pt x="5975" y="274"/>
                                <a:pt x="5975" y="274"/>
                                <a:pt x="5975" y="274"/>
                              </a:cubicBezTo>
                              <a:cubicBezTo>
                                <a:pt x="5975" y="214"/>
                                <a:pt x="5996" y="156"/>
                                <a:pt x="6064" y="156"/>
                              </a:cubicBezTo>
                              <a:cubicBezTo>
                                <a:pt x="6107" y="156"/>
                                <a:pt x="6132" y="172"/>
                                <a:pt x="6150" y="183"/>
                              </a:cubicBezTo>
                              <a:cubicBezTo>
                                <a:pt x="6167" y="16"/>
                                <a:pt x="6167" y="16"/>
                                <a:pt x="6167" y="16"/>
                              </a:cubicBezTo>
                              <a:cubicBezTo>
                                <a:pt x="6128" y="7"/>
                                <a:pt x="6071" y="0"/>
                                <a:pt x="6020" y="0"/>
                              </a:cubicBezTo>
                              <a:cubicBezTo>
                                <a:pt x="5861" y="0"/>
                                <a:pt x="5774" y="108"/>
                                <a:pt x="5774" y="262"/>
                              </a:cubicBezTo>
                              <a:cubicBezTo>
                                <a:pt x="5774" y="370"/>
                                <a:pt x="5774" y="370"/>
                                <a:pt x="5774" y="370"/>
                              </a:cubicBezTo>
                              <a:cubicBezTo>
                                <a:pt x="5625" y="370"/>
                                <a:pt x="5625" y="370"/>
                                <a:pt x="5625" y="370"/>
                              </a:cubicBezTo>
                              <a:cubicBezTo>
                                <a:pt x="5625" y="517"/>
                                <a:pt x="5625" y="517"/>
                                <a:pt x="5625" y="517"/>
                              </a:cubicBezTo>
                              <a:cubicBezTo>
                                <a:pt x="5774" y="517"/>
                                <a:pt x="5774" y="517"/>
                                <a:pt x="5774" y="517"/>
                              </a:cubicBezTo>
                              <a:lnTo>
                                <a:pt x="5774" y="1143"/>
                              </a:lnTo>
                              <a:close/>
                              <a:moveTo>
                                <a:pt x="4974" y="738"/>
                              </a:moveTo>
                              <a:cubicBezTo>
                                <a:pt x="4974" y="622"/>
                                <a:pt x="5037" y="508"/>
                                <a:pt x="5168" y="508"/>
                              </a:cubicBezTo>
                              <a:cubicBezTo>
                                <a:pt x="5300" y="508"/>
                                <a:pt x="5363" y="619"/>
                                <a:pt x="5363" y="738"/>
                              </a:cubicBezTo>
                              <a:cubicBezTo>
                                <a:pt x="5363" y="867"/>
                                <a:pt x="5322" y="1005"/>
                                <a:pt x="5168" y="1005"/>
                              </a:cubicBezTo>
                              <a:cubicBezTo>
                                <a:pt x="5015" y="1005"/>
                                <a:pt x="4974" y="865"/>
                                <a:pt x="4974" y="738"/>
                              </a:cubicBezTo>
                              <a:moveTo>
                                <a:pt x="4764" y="762"/>
                              </a:moveTo>
                              <a:cubicBezTo>
                                <a:pt x="4764" y="984"/>
                                <a:pt x="4913" y="1161"/>
                                <a:pt x="5168" y="1161"/>
                              </a:cubicBezTo>
                              <a:cubicBezTo>
                                <a:pt x="5424" y="1161"/>
                                <a:pt x="5573" y="984"/>
                                <a:pt x="5573" y="762"/>
                              </a:cubicBezTo>
                              <a:cubicBezTo>
                                <a:pt x="5573" y="507"/>
                                <a:pt x="5397" y="352"/>
                                <a:pt x="5168" y="352"/>
                              </a:cubicBezTo>
                              <a:cubicBezTo>
                                <a:pt x="4940" y="352"/>
                                <a:pt x="4764" y="507"/>
                                <a:pt x="4764" y="762"/>
                              </a:cubicBezTo>
                              <a:moveTo>
                                <a:pt x="3927" y="1143"/>
                              </a:moveTo>
                              <a:cubicBezTo>
                                <a:pt x="4128" y="1143"/>
                                <a:pt x="4128" y="1143"/>
                                <a:pt x="4128" y="1143"/>
                              </a:cubicBezTo>
                              <a:cubicBezTo>
                                <a:pt x="4128" y="765"/>
                                <a:pt x="4128" y="765"/>
                                <a:pt x="4128" y="765"/>
                              </a:cubicBezTo>
                              <a:cubicBezTo>
                                <a:pt x="4128" y="666"/>
                                <a:pt x="4160" y="508"/>
                                <a:pt x="4305" y="508"/>
                              </a:cubicBezTo>
                              <a:cubicBezTo>
                                <a:pt x="4434" y="508"/>
                                <a:pt x="4436" y="636"/>
                                <a:pt x="4436" y="730"/>
                              </a:cubicBezTo>
                              <a:cubicBezTo>
                                <a:pt x="4436" y="1143"/>
                                <a:pt x="4436" y="1143"/>
                                <a:pt x="4436" y="1143"/>
                              </a:cubicBezTo>
                              <a:cubicBezTo>
                                <a:pt x="4637" y="1143"/>
                                <a:pt x="4637" y="1143"/>
                                <a:pt x="4637" y="1143"/>
                              </a:cubicBezTo>
                              <a:cubicBezTo>
                                <a:pt x="4637" y="655"/>
                                <a:pt x="4637" y="655"/>
                                <a:pt x="4637" y="655"/>
                              </a:cubicBezTo>
                              <a:cubicBezTo>
                                <a:pt x="4637" y="481"/>
                                <a:pt x="4557" y="352"/>
                                <a:pt x="4374" y="352"/>
                              </a:cubicBezTo>
                              <a:cubicBezTo>
                                <a:pt x="4269" y="352"/>
                                <a:pt x="4182" y="400"/>
                                <a:pt x="4131" y="475"/>
                              </a:cubicBezTo>
                              <a:cubicBezTo>
                                <a:pt x="4128" y="475"/>
                                <a:pt x="4128" y="475"/>
                                <a:pt x="4128" y="475"/>
                              </a:cubicBezTo>
                              <a:cubicBezTo>
                                <a:pt x="4128" y="18"/>
                                <a:pt x="4128" y="18"/>
                                <a:pt x="4128" y="18"/>
                              </a:cubicBezTo>
                              <a:cubicBezTo>
                                <a:pt x="3927" y="18"/>
                                <a:pt x="3927" y="18"/>
                                <a:pt x="3927" y="18"/>
                              </a:cubicBezTo>
                              <a:lnTo>
                                <a:pt x="3927" y="1143"/>
                              </a:lnTo>
                              <a:close/>
                              <a:moveTo>
                                <a:pt x="3011" y="1143"/>
                              </a:moveTo>
                              <a:cubicBezTo>
                                <a:pt x="3212" y="1143"/>
                                <a:pt x="3212" y="1143"/>
                                <a:pt x="3212" y="1143"/>
                              </a:cubicBezTo>
                              <a:cubicBezTo>
                                <a:pt x="3212" y="765"/>
                                <a:pt x="3212" y="765"/>
                                <a:pt x="3212" y="765"/>
                              </a:cubicBezTo>
                              <a:cubicBezTo>
                                <a:pt x="3212" y="666"/>
                                <a:pt x="3243" y="508"/>
                                <a:pt x="3389" y="508"/>
                              </a:cubicBezTo>
                              <a:cubicBezTo>
                                <a:pt x="3518" y="508"/>
                                <a:pt x="3519" y="636"/>
                                <a:pt x="3519" y="730"/>
                              </a:cubicBezTo>
                              <a:cubicBezTo>
                                <a:pt x="3519" y="1143"/>
                                <a:pt x="3519" y="1143"/>
                                <a:pt x="3519" y="1143"/>
                              </a:cubicBezTo>
                              <a:cubicBezTo>
                                <a:pt x="3720" y="1143"/>
                                <a:pt x="3720" y="1143"/>
                                <a:pt x="3720" y="1143"/>
                              </a:cubicBezTo>
                              <a:cubicBezTo>
                                <a:pt x="3720" y="655"/>
                                <a:pt x="3720" y="655"/>
                                <a:pt x="3720" y="655"/>
                              </a:cubicBezTo>
                              <a:cubicBezTo>
                                <a:pt x="3720" y="481"/>
                                <a:pt x="3641" y="352"/>
                                <a:pt x="3458" y="352"/>
                              </a:cubicBezTo>
                              <a:cubicBezTo>
                                <a:pt x="3353" y="352"/>
                                <a:pt x="3267" y="387"/>
                                <a:pt x="3204" y="475"/>
                              </a:cubicBezTo>
                              <a:cubicBezTo>
                                <a:pt x="3201" y="475"/>
                                <a:pt x="3201" y="475"/>
                                <a:pt x="3201" y="475"/>
                              </a:cubicBezTo>
                              <a:cubicBezTo>
                                <a:pt x="3201" y="370"/>
                                <a:pt x="3201" y="370"/>
                                <a:pt x="3201" y="370"/>
                              </a:cubicBezTo>
                              <a:cubicBezTo>
                                <a:pt x="3011" y="370"/>
                                <a:pt x="3011" y="370"/>
                                <a:pt x="3011" y="370"/>
                              </a:cubicBezTo>
                              <a:lnTo>
                                <a:pt x="3011" y="1143"/>
                              </a:lnTo>
                              <a:close/>
                              <a:moveTo>
                                <a:pt x="2804" y="370"/>
                              </a:moveTo>
                              <a:cubicBezTo>
                                <a:pt x="2602" y="370"/>
                                <a:pt x="2602" y="370"/>
                                <a:pt x="2602" y="370"/>
                              </a:cubicBezTo>
                              <a:cubicBezTo>
                                <a:pt x="2602" y="748"/>
                                <a:pt x="2602" y="748"/>
                                <a:pt x="2602" y="748"/>
                              </a:cubicBezTo>
                              <a:cubicBezTo>
                                <a:pt x="2602" y="847"/>
                                <a:pt x="2571" y="1005"/>
                                <a:pt x="2425" y="1005"/>
                              </a:cubicBezTo>
                              <a:cubicBezTo>
                                <a:pt x="2296" y="1005"/>
                                <a:pt x="2295" y="877"/>
                                <a:pt x="2295" y="783"/>
                              </a:cubicBezTo>
                              <a:cubicBezTo>
                                <a:pt x="2295" y="370"/>
                                <a:pt x="2295" y="370"/>
                                <a:pt x="2295" y="370"/>
                              </a:cubicBezTo>
                              <a:cubicBezTo>
                                <a:pt x="2094" y="370"/>
                                <a:pt x="2094" y="370"/>
                                <a:pt x="2094" y="370"/>
                              </a:cubicBezTo>
                              <a:cubicBezTo>
                                <a:pt x="2094" y="858"/>
                                <a:pt x="2094" y="858"/>
                                <a:pt x="2094" y="858"/>
                              </a:cubicBezTo>
                              <a:cubicBezTo>
                                <a:pt x="2094" y="1032"/>
                                <a:pt x="2173" y="1161"/>
                                <a:pt x="2356" y="1161"/>
                              </a:cubicBezTo>
                              <a:cubicBezTo>
                                <a:pt x="2461" y="1161"/>
                                <a:pt x="2548" y="1113"/>
                                <a:pt x="2610" y="1038"/>
                              </a:cubicBezTo>
                              <a:cubicBezTo>
                                <a:pt x="2613" y="1038"/>
                                <a:pt x="2613" y="1038"/>
                                <a:pt x="2613" y="1038"/>
                              </a:cubicBezTo>
                              <a:cubicBezTo>
                                <a:pt x="2613" y="1143"/>
                                <a:pt x="2613" y="1143"/>
                                <a:pt x="2613" y="1143"/>
                              </a:cubicBezTo>
                              <a:cubicBezTo>
                                <a:pt x="2804" y="1143"/>
                                <a:pt x="2804" y="1143"/>
                                <a:pt x="2804" y="1143"/>
                              </a:cubicBezTo>
                              <a:lnTo>
                                <a:pt x="2804" y="370"/>
                              </a:lnTo>
                              <a:close/>
                              <a:moveTo>
                                <a:pt x="1432" y="919"/>
                              </a:moveTo>
                              <a:cubicBezTo>
                                <a:pt x="1432" y="801"/>
                                <a:pt x="1566" y="786"/>
                                <a:pt x="1656" y="786"/>
                              </a:cubicBezTo>
                              <a:cubicBezTo>
                                <a:pt x="1743" y="786"/>
                                <a:pt x="1743" y="786"/>
                                <a:pt x="1743" y="786"/>
                              </a:cubicBezTo>
                              <a:cubicBezTo>
                                <a:pt x="1743" y="846"/>
                                <a:pt x="1734" y="901"/>
                                <a:pt x="1701" y="945"/>
                              </a:cubicBezTo>
                              <a:cubicBezTo>
                                <a:pt x="1669" y="987"/>
                                <a:pt x="1621" y="1014"/>
                                <a:pt x="1560" y="1014"/>
                              </a:cubicBezTo>
                              <a:cubicBezTo>
                                <a:pt x="1488" y="1014"/>
                                <a:pt x="1432" y="985"/>
                                <a:pt x="1432" y="919"/>
                              </a:cubicBezTo>
                              <a:moveTo>
                                <a:pt x="1330" y="583"/>
                              </a:moveTo>
                              <a:cubicBezTo>
                                <a:pt x="1398" y="532"/>
                                <a:pt x="1483" y="499"/>
                                <a:pt x="1569" y="499"/>
                              </a:cubicBezTo>
                              <a:cubicBezTo>
                                <a:pt x="1687" y="499"/>
                                <a:pt x="1743" y="541"/>
                                <a:pt x="1743" y="666"/>
                              </a:cubicBezTo>
                              <a:cubicBezTo>
                                <a:pt x="1632" y="666"/>
                                <a:pt x="1632" y="666"/>
                                <a:pt x="1632" y="666"/>
                              </a:cubicBezTo>
                              <a:cubicBezTo>
                                <a:pt x="1548" y="666"/>
                                <a:pt x="1449" y="673"/>
                                <a:pt x="1372" y="711"/>
                              </a:cubicBezTo>
                              <a:cubicBezTo>
                                <a:pt x="1296" y="748"/>
                                <a:pt x="1240" y="816"/>
                                <a:pt x="1240" y="931"/>
                              </a:cubicBezTo>
                              <a:cubicBezTo>
                                <a:pt x="1240" y="1078"/>
                                <a:pt x="1374" y="1161"/>
                                <a:pt x="1510" y="1161"/>
                              </a:cubicBezTo>
                              <a:cubicBezTo>
                                <a:pt x="1602" y="1161"/>
                                <a:pt x="1702" y="1113"/>
                                <a:pt x="1749" y="1027"/>
                              </a:cubicBezTo>
                              <a:cubicBezTo>
                                <a:pt x="1752" y="1027"/>
                                <a:pt x="1752" y="1027"/>
                                <a:pt x="1752" y="1027"/>
                              </a:cubicBezTo>
                              <a:cubicBezTo>
                                <a:pt x="1753" y="1051"/>
                                <a:pt x="1753" y="1102"/>
                                <a:pt x="1761" y="1143"/>
                              </a:cubicBezTo>
                              <a:cubicBezTo>
                                <a:pt x="1938" y="1143"/>
                                <a:pt x="1938" y="1143"/>
                                <a:pt x="1938" y="1143"/>
                              </a:cubicBezTo>
                              <a:cubicBezTo>
                                <a:pt x="1933" y="1083"/>
                                <a:pt x="1930" y="1029"/>
                                <a:pt x="1929" y="970"/>
                              </a:cubicBezTo>
                              <a:cubicBezTo>
                                <a:pt x="1927" y="913"/>
                                <a:pt x="1926" y="855"/>
                                <a:pt x="1926" y="777"/>
                              </a:cubicBezTo>
                              <a:cubicBezTo>
                                <a:pt x="1926" y="678"/>
                                <a:pt x="1926" y="678"/>
                                <a:pt x="1926" y="678"/>
                              </a:cubicBezTo>
                              <a:cubicBezTo>
                                <a:pt x="1926" y="450"/>
                                <a:pt x="1828" y="352"/>
                                <a:pt x="1593" y="352"/>
                              </a:cubicBezTo>
                              <a:cubicBezTo>
                                <a:pt x="1507" y="352"/>
                                <a:pt x="1402" y="375"/>
                                <a:pt x="1324" y="411"/>
                              </a:cubicBezTo>
                              <a:lnTo>
                                <a:pt x="1330" y="583"/>
                              </a:lnTo>
                              <a:close/>
                              <a:moveTo>
                                <a:pt x="726" y="1143"/>
                              </a:moveTo>
                              <a:cubicBezTo>
                                <a:pt x="927" y="1143"/>
                                <a:pt x="927" y="1143"/>
                                <a:pt x="927" y="1143"/>
                              </a:cubicBezTo>
                              <a:cubicBezTo>
                                <a:pt x="927" y="859"/>
                                <a:pt x="927" y="859"/>
                                <a:pt x="927" y="859"/>
                              </a:cubicBezTo>
                              <a:cubicBezTo>
                                <a:pt x="927" y="748"/>
                                <a:pt x="927" y="544"/>
                                <a:pt x="1090" y="544"/>
                              </a:cubicBezTo>
                              <a:cubicBezTo>
                                <a:pt x="1126" y="544"/>
                                <a:pt x="1162" y="550"/>
                                <a:pt x="1180" y="561"/>
                              </a:cubicBezTo>
                              <a:cubicBezTo>
                                <a:pt x="1180" y="358"/>
                                <a:pt x="1180" y="358"/>
                                <a:pt x="1180" y="358"/>
                              </a:cubicBezTo>
                              <a:cubicBezTo>
                                <a:pt x="1159" y="352"/>
                                <a:pt x="1138" y="352"/>
                                <a:pt x="1119" y="352"/>
                              </a:cubicBezTo>
                              <a:cubicBezTo>
                                <a:pt x="999" y="352"/>
                                <a:pt x="916" y="474"/>
                                <a:pt x="907" y="546"/>
                              </a:cubicBezTo>
                              <a:cubicBezTo>
                                <a:pt x="904" y="546"/>
                                <a:pt x="904" y="546"/>
                                <a:pt x="904" y="546"/>
                              </a:cubicBezTo>
                              <a:cubicBezTo>
                                <a:pt x="904" y="370"/>
                                <a:pt x="904" y="370"/>
                                <a:pt x="904" y="370"/>
                              </a:cubicBezTo>
                              <a:cubicBezTo>
                                <a:pt x="726" y="370"/>
                                <a:pt x="726" y="370"/>
                                <a:pt x="726" y="370"/>
                              </a:cubicBezTo>
                              <a:lnTo>
                                <a:pt x="726" y="1143"/>
                              </a:lnTo>
                              <a:close/>
                              <a:moveTo>
                                <a:pt x="0" y="1143"/>
                              </a:moveTo>
                              <a:cubicBezTo>
                                <a:pt x="210" y="1143"/>
                                <a:pt x="210" y="1143"/>
                                <a:pt x="210" y="1143"/>
                              </a:cubicBezTo>
                              <a:cubicBezTo>
                                <a:pt x="210" y="684"/>
                                <a:pt x="210" y="684"/>
                                <a:pt x="210" y="684"/>
                              </a:cubicBezTo>
                              <a:cubicBezTo>
                                <a:pt x="564" y="684"/>
                                <a:pt x="564" y="684"/>
                                <a:pt x="564" y="684"/>
                              </a:cubicBezTo>
                              <a:cubicBezTo>
                                <a:pt x="564" y="519"/>
                                <a:pt x="564" y="519"/>
                                <a:pt x="564" y="519"/>
                              </a:cubicBezTo>
                              <a:cubicBezTo>
                                <a:pt x="210" y="519"/>
                                <a:pt x="210" y="519"/>
                                <a:pt x="210" y="519"/>
                              </a:cubicBezTo>
                              <a:cubicBezTo>
                                <a:pt x="210" y="261"/>
                                <a:pt x="210" y="261"/>
                                <a:pt x="210" y="261"/>
                              </a:cubicBezTo>
                              <a:cubicBezTo>
                                <a:pt x="582" y="261"/>
                                <a:pt x="582" y="261"/>
                                <a:pt x="582" y="261"/>
                              </a:cubicBezTo>
                              <a:cubicBezTo>
                                <a:pt x="582" y="96"/>
                                <a:pt x="582" y="96"/>
                                <a:pt x="582" y="96"/>
                              </a:cubicBezTo>
                              <a:cubicBezTo>
                                <a:pt x="0" y="96"/>
                                <a:pt x="0" y="96"/>
                                <a:pt x="0" y="96"/>
                              </a:cubicBezTo>
                              <a:lnTo>
                                <a:pt x="0" y="1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3FAE1D80" id="Zeichenbereich 18" o:spid="_x0000_s1026" editas="canvas" style="position:absolute;margin-left:390.2pt;margin-top:31.95pt;width:170.1pt;height:46.95pt;z-index:251663360;mso-position-horizontal-relative:page;mso-position-vertical-relative:page" coordsize="21602,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1602;height:5962;visibility:visible;mso-wrap-style:square">
                <v:fill o:detectmouseclick="t"/>
                <v:path o:connecttype="none"/>
              </v:shape>
              <v:rect id="Rectangle 5" o:spid="_x0000_s1028" style="position:absolute;left:19253;top:4756;width:228;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ewMIA&#10;AADaAAAADwAAAGRycy9kb3ducmV2LnhtbERPTWvCQBC9C/0PyxR6M5tKKzZmI1UoeBGq7aHexuyY&#10;BLOzcXeraX+9Kwiehsf7nHzWm1acyPnGsoLnJAVBXFrdcKXg++tjOAHhA7LG1jIp+CMPs+JhkGOm&#10;7ZnXdNqESsQQ9hkqqEPoMil9WZNBn9iOOHJ76wyGCF0ltcNzDDetHKXpWBpsODbU2NGipvKw+TUK&#10;5m+T+fHzhVf/692Wtj+7w+vIpUo9PfbvUxCB+nAX39xLHefD9ZXrlc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N7AwgAAANoAAAAPAAAAAAAAAAAAAAAAAJgCAABkcnMvZG93&#10;bnJldi54bWxQSwUGAAAAAAQABAD1AAAAhwMAAAAA&#10;" fillcolor="black" stroked="f"/>
              <v:shape id="Freeform 6" o:spid="_x0000_s1029" style="position:absolute;left:19691;top:4756;width:863;height:1206;visibility:visible;mso-wrap-style:square;v-text-anchor:top" coordsize="393,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r76sEA&#10;AADaAAAADwAAAGRycy9kb3ducmV2LnhtbESPQYvCMBSE74L/ITzBi2hqDyLVtIggiAdx6y5eH82z&#10;LTYvpYla/fVmYWGPw8x8w6yz3jTiQZ2rLSuYzyIQxIXVNZcKvs+76RKE88gaG8uk4EUOsnQ4WGOi&#10;7ZO/6JH7UgQIuwQVVN63iZSuqMigm9mWOHhX2xn0QXal1B0+A9w0Mo6ihTRYc1iosKVtRcUtvxsF&#10;b5xoNJfCy5/4eI3L+nA65QulxqN+swLhqff/4b/2XiuI4fdKuAE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rBAAAA2gAAAA8AAAAAAAAAAAAAAAAAmAIAAGRycy9kb3du&#10;cmV2LnhtbFBLBQYAAAAABAAEAPUAAACGAwAAAAA=&#10;" path="m393,526v-38,10,-76,16,-116,16c194,542,128,521,78,477,26,434,,369,,280,3,96,96,2,277,v37,,75,8,115,22c385,111,385,111,385,111,366,100,347,92,330,87,312,84,294,83,275,83v-53,1,-94,18,-123,54c121,172,105,218,105,273v,54,16,99,46,133c181,441,223,459,277,460v21,,42,-3,63,-7c360,449,376,444,388,438r5,88xe" fillcolor="black" stroked="f">
                <v:path arrowok="t" o:connecttype="custom" o:connectlocs="86360,117088;60870,120650;17140,106181;0,62328;60870,0;86140,4897;84602,24709;72516,19366;60430,18476;33401,30496;23073,60770;33182,90376;60870,102397;74713,100838;85261,97499;86360,117088" o:connectangles="0,0,0,0,0,0,0,0,0,0,0,0,0,0,0,0"/>
              </v:shape>
              <v:shape id="Freeform 7" o:spid="_x0000_s1030" style="position:absolute;left:20739;top:4756;width:863;height:1181;visibility:visible;mso-wrap-style:square;v-text-anchor:top" coordsize="3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HG8UA&#10;AADaAAAADwAAAGRycy9kb3ducmV2LnhtbESPQWvCQBSE70L/w/IKvZlNpWiJbkJbETwIYkxrj4/s&#10;axLMvg3ZVaO/vlsQehxm5htmkQ2mFWfqXWNZwXMUgyAurW64UlDsV+NXEM4ja2wtk4IrOcjSh9EC&#10;E20vvKNz7isRIOwSVFB73yVSurImgy6yHXHwfmxv0AfZV1L3eAlw08pJHE+lwYbDQo0dfdRUHvOT&#10;UbD6Xh/lbItF/nWdfr7vi+WmO9yUenoc3uYgPA3+P3xvr7WCF/i7Em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UcbxQAAANoAAAAPAAAAAAAAAAAAAAAAAJgCAABkcnMv&#10;ZG93bnJldi54bWxQSwUGAAAAAAQABAD1AAAAigMAAAAA&#10;" path="m13,8l,8,,,36,r,8l22,8r,41l13,49,13,8xe" fillcolor="black" stroked="f">
                <v:path arrowok="t" o:connecttype="custom" o:connectlocs="31186,19283;0,19283;0,0;86360,0;86360,19283;52776,19283;52776,118110;31186,118110;31186,19283" o:connectangles="0,0,0,0,0,0,0,0,0"/>
              </v:shape>
              <v:shape id="Freeform 8" o:spid="_x0000_s1031" style="position:absolute;top:1041;width:3517;height:2502;visibility:visible;mso-wrap-style:square;v-text-anchor:top" coordsize="1562,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iFcIA&#10;AADaAAAADwAAAGRycy9kb3ducmV2LnhtbESPQYvCMBSE78L+h/AWvGlaxbJUo8iC4k2s68Hbo3nb&#10;1G1eSpPV+u+NIHgcZuYbZrHqbSOu1PnasYJ0nIAgLp2uuVLwc9yMvkD4gKyxcUwK7uRhtfwYLDDX&#10;7sYHuhahEhHCPkcFJoQ2l9KXhiz6sWuJo/frOoshyq6SusNbhNtGTpIkkxZrjgsGW/o2VP4V/1bB&#10;dGLO28t+V2wpW58uabYxh1Oq1PCzX89BBOrDO/xq77SCGTyvxBs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mIVwgAAANoAAAAPAAAAAAAAAAAAAAAAAJgCAABkcnMvZG93&#10;bnJldi54bWxQSwUGAAAAAAQABAD1AAAAhwMAAAAA&#10;" path="m,1105c371,914,916,604,1562,152,1562,,1562,,1562,,993,372,415,671,,869r,236xe" fillcolor="#179c7d" stroked="f">
                <v:path arrowok="t" o:connecttype="custom" o:connectlocs="0,250190;351790,34415;351790,0;0,196756;0,250190" o:connectangles="0,0,0,0,0"/>
              </v:shape>
              <v:shape id="Freeform 9" o:spid="_x0000_s1032" style="position:absolute;top:609;width:3517;height:1905;visibility:visible;mso-wrap-style:square;v-text-anchor:top" coordsize="156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ZEcMA&#10;AADaAAAADwAAAGRycy9kb3ducmV2LnhtbESPQWvCQBSE7wX/w/IEb3VTD1pTVxFFUG9Vt+DtkX0m&#10;odm3Mbua+O+7gtDjMDPfMLNFZytxp8aXjhV8DBMQxJkzJecKTsfN+ycIH5ANVo5JwYM8LOa9txmm&#10;xrX8TfdDyEWEsE9RQRFCnUrps4Is+qGriaN3cY3FEGWTS9NgG+G2kqMkGUuLJceFAmtaFZT9Hm5W&#10;gW7Ly3Sp149aj3b6rO31/DPZKzXod8svEIG68B9+tbdGwRieV+IN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nZEcMAAADaAAAADwAAAAAAAAAAAAAAAACYAgAAZHJzL2Rv&#10;d25yZXYueG1sUEsFBgAAAAAEAAQA9QAAAIgDAAAAAA==&#10;" path="m,844c414,675,992,414,1562,75v,-75,,-75,,-75c1026,266,469,432,,536l,844xe" fillcolor="#179c7d" stroked="f">
                <v:path arrowok="t" o:connecttype="custom" o:connectlocs="0,190500;351790,16928;351790,0;0,120981;0,190500" o:connectangles="0,0,0,0,0"/>
              </v:shape>
              <v:shape id="Freeform 10" o:spid="_x0000_s1033" style="position:absolute;left:1257;top:1822;width:2260;height:1721;visibility:visible;mso-wrap-style:square;v-text-anchor:top" coordsize="1004,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2TL8A&#10;AADaAAAADwAAAGRycy9kb3ducmV2LnhtbESPwQrCMBBE74L/EFbwIprqQaUaRURBBAWrH7A0a1tt&#10;NqWJWv/eCILHYWbeMPNlY0rxpNoVlhUMBxEI4tTqgjMFl/O2PwXhPLLG0jIpeJOD5aLdmmOs7YtP&#10;9Ex8JgKEXYwKcu+rWEqX5mTQDWxFHLyrrQ36IOtM6hpfAW5KOYqisTRYcFjIsaJ1Tuk9eRgF9pgM&#10;N9Hjsj+NdpveWKeH2/V2UKrbaVYzEJ4a/w//2jutYALfK+EG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2DZMvwAAANoAAAAPAAAAAAAAAAAAAAAAAJgCAABkcnMvZG93bnJl&#10;di54bWxQSwUGAAAAAAQABAD1AAAAhAMAAAAA&#10;" path="m1004,764c1004,,1004,,1004,,649,300,296,560,,764r1004,xe" fillcolor="#179c7d" stroked="f">
                <v:path arrowok="t" o:connecttype="custom" o:connectlocs="226060,172085;226060,0;0,172085;226060,172085" o:connectangles="0,0,0,0"/>
              </v:shape>
              <v:shape id="Freeform 11" o:spid="_x0000_s1034" style="position:absolute;left:323;top:1485;width:3194;height:2058;visibility:visible;mso-wrap-style:square;v-text-anchor:top" coordsize="1417,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2f78A&#10;AADaAAAADwAAAGRycy9kb3ducmV2LnhtbERPTYvCMBC9C/6HMIIX0VQP6lajqLCsJ8EqLN6GZGy7&#10;20xKk63df28OgsfH+15vO1uJlhpfOlYwnSQgiLUzJecKrpfP8RKED8gGK8ek4J88bDf93hpT4x58&#10;pjYLuYgh7FNUUIRQp1J6XZBFP3E1ceTurrEYImxyaRp8xHBbyVmSzKXFkmNDgTUdCtK/2Z9V8K0X&#10;t+z2oX9GX+XJ3bElu9yTUsNBt1uBCNSFt/jlPhoFcWu8Em+A3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RvZ/vwAAANoAAAAPAAAAAAAAAAAAAAAAAJgCAABkcnMvZG93bnJl&#10;di54bWxQSwUGAAAAAAQABAD1AAAAhAMAAAAA&#10;" path="m213,918c494,751,836,533,1175,279v80,-60,161,-121,242,-184c1417,,1417,,1417,,914,377,401,691,,918r213,xe" fillcolor="#179c7d" stroked="f">
                <v:path arrowok="t" o:connecttype="custom" o:connectlocs="48012,205740;264856,62529;319405,21291;319405,0;0,205740;48012,205740" o:connectangles="0,0,0,0,0,0"/>
              </v:shape>
              <v:shape id="Freeform 12" o:spid="_x0000_s1035" style="position:absolute;top:285;width:3517;height:1296;visibility:visible;mso-wrap-style:square;v-text-anchor:top" coordsize="156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YJqMMA&#10;AADaAAAADwAAAGRycy9kb3ducmV2LnhtbESPQYvCMBSE74L/ITxhb5q6C6LVKCIsuipI1YPHR/Ns&#10;i81LabJa/fVGEDwOM/MNM5k1phRXql1hWUG/F4EgTq0uOFNwPPx2hyCcR9ZYWiYFd3Iwm7ZbE4y1&#10;vXFC173PRICwi1FB7n0VS+nSnAy6nq2Ig3e2tUEfZJ1JXeMtwE0pv6NoIA0WHBZyrGiRU3rZ/xsF&#10;f6f7stpu0uVPlAwfyeNs1zuzUuqr08zHIDw1/hN+t1dawQheV8IN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YJqMMAAADaAAAADwAAAAAAAAAAAAAAAACYAgAAZHJzL2Rv&#10;d25yZXYueG1sUEsFBgAAAAAEAAQA9QAAAIgDAAAAAA==&#10;" path="m,570c457,490,1016,345,1562,85v,-85,,-85,,-85c1012,247,460,352,,390l,570xe" fillcolor="#179c7d" stroked="f">
                <v:path arrowok="t" o:connecttype="custom" o:connectlocs="0,129540;351790,19317;351790,0;0,88633;0,129540" o:connectangles="0,0,0,0,0"/>
              </v:shape>
              <v:shape id="Freeform 13" o:spid="_x0000_s1036" style="position:absolute;width:3517;height:1003;visibility:visible;mso-wrap-style:square;v-text-anchor:top" coordsize="156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AKsQA&#10;AADbAAAADwAAAGRycy9kb3ducmV2LnhtbERPTWsCMRC9C/6HMII3zVpLldUoYil6aBG3luJt2Iyb&#10;xc1ku4m67a9vCkJv83ifM1+2thJXanzpWMFomIAgzp0uuVBweH8ZTEH4gKyxckwKvsnDctHtzDHV&#10;7sZ7umahEDGEfYoKTAh1KqXPDVn0Q1cTR+7kGoshwqaQusFbDLeVfEiSJ2mx5NhgsKa1ofycXayC&#10;8e4jed1nRfX1yfbNTDbPl8fjj1L9XruagQjUhn/x3b3Vcf4I/n6J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ygCrEAAAA2wAAAA8AAAAAAAAAAAAAAAAAmAIAAGRycy9k&#10;b3ducmV2LnhtbFBLBQYAAAAABAAEAPUAAACJAwAAAAA=&#10;" path="m,c,438,,438,,438v34,-3,69,-5,104,-8c484,401,1003,334,1562,92v,-92,,-92,,-92l,xe" fillcolor="#179c7d" stroked="f">
                <v:path arrowok="t" o:connecttype="custom" o:connectlocs="0,0;0,100330;23423,98497;351790,21074;351790,0;0,0" o:connectangles="0,0,0,0,0,0"/>
              </v:shape>
              <v:shape id="Freeform 14" o:spid="_x0000_s1037" style="position:absolute;top:215;width:3517;height:947;visibility:visible;mso-wrap-style:square;v-text-anchor:top" coordsize="156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EDMEA&#10;AADbAAAADwAAAGRycy9kb3ducmV2LnhtbERPS2vCQBC+F/wPywi91Y1CJaSuUgRBLD0Ye+hxmh2T&#10;tdnZmN08+u+7guBtPr7nrDajrUVPrTeOFcxnCQjiwmnDpYKv0+4lBeEDssbaMSn4Iw+b9eRphZl2&#10;Ax+pz0MpYgj7DBVUITSZlL6oyKKfuYY4cmfXWgwRtqXULQ4x3NZykSRLadFwbKiwoW1FxW/eWQXm&#10;+2I+5PD5mh547Mx1vpP2p1bqeTq+v4EINIaH+O7e6zh/Abdf4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KRAzBAAAA2wAAAA8AAAAAAAAAAAAAAAAAmAIAAGRycy9kb3du&#10;cmV2LnhtbFBLBQYAAAAABAAEAPUAAACGAwAAAAA=&#10;" path="m,346v,80,,80,,80c460,388,1012,283,1562,36v,-36,,-36,,-36c1003,242,484,309,104,338,69,341,34,343,,346xe" stroked="f">
                <v:path arrowok="t" o:connecttype="custom" o:connectlocs="0,76847;0,94615;351790,7996;351790,0;23423,75070;0,76847" o:connectangles="0,0,0,0,0,0"/>
              </v:shape>
              <v:shape id="Freeform 15" o:spid="_x0000_s1038" style="position:absolute;top:488;width:3517;height:1334;visibility:visible;mso-wrap-style:square;v-text-anchor:top" coordsize="1562,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y58EA&#10;AADbAAAADwAAAGRycy9kb3ducmV2LnhtbERP32vCMBB+F/Y/hBN809QJQ6pRxmBDQZBVYeztbG5N&#10;WXMpTdTUv34ZCL7dx/fzlutoG3GhzteOFUwnGQji0umaKwXHw/t4DsIHZI2NY1LQk4f16mmwxFy7&#10;K3/SpQiVSCHsc1RgQmhzKX1pyKKfuJY4cT+usxgS7CqpO7ymcNvI5yx7kRZrTg0GW3ozVP4WZ6tg&#10;2/RfN9vH/UcweDqWRbuj+K3UaBhfFyACxfAQ390bnebP4P+XdI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E8ufBAAAA2wAAAA8AAAAAAAAAAAAAAAAAmAIAAGRycy9kb3du&#10;cmV2LnhtbFBLBQYAAAAABAAEAPUAAACGAwAAAAA=&#10;" path="m,596c469,492,1026,326,1562,60v,-60,,-60,,-60c1016,260,457,405,,485l,596xe" stroked="f">
                <v:path arrowok="t" o:connecttype="custom" o:connectlocs="0,133350;351790,13424;351790,0;0,108515;0,133350" o:connectangles="0,0,0,0,0"/>
              </v:shape>
              <v:shape id="Freeform 16" o:spid="_x0000_s1039" style="position:absolute;top:768;width:3517;height:2248;visibility:visible;mso-wrap-style:square;v-text-anchor:top" coordsize="1562,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WLcEA&#10;AADbAAAADwAAAGRycy9kb3ducmV2LnhtbERPS4vCMBC+L/gfwgh7W1NXEa1G0QVhEWHxcdDb0IxN&#10;sZmUJtb6742w4G0+vufMFq0tRUO1Lxwr6PcSEMSZ0wXnCo6H9dcYhA/IGkvHpOBBHhbzzscMU+3u&#10;vKNmH3IRQ9inqMCEUKVS+syQRd9zFXHkLq62GCKsc6lrvMdwW8rvJBlJiwXHBoMV/RjKrvubVTDx&#10;6/POrAajvy3azSFrkpNtr0p9dtvlFESgNrzF/+5fHecP4fVLP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IFi3BAAAA2wAAAA8AAAAAAAAAAAAAAAAAmAIAAGRycy9kb3du&#10;cmV2LnhtbFBLBQYAAAAABAAEAPUAAACGAwAAAAA=&#10;" path="m,986c415,788,993,489,1562,117,1562,,1562,,1562,,992,339,414,600,,769l,986xe" stroked="f">
                <v:path arrowok="t" o:connecttype="custom" o:connectlocs="0,224790;351790,26674;351790,0;0,175318;0,224790" o:connectangles="0,0,0,0,0"/>
              </v:shape>
              <v:shape id="Freeform 17" o:spid="_x0000_s1040" style="position:absolute;left:800;top:1676;width:2717;height:1867;visibility:visible;mso-wrap-style:square;v-text-anchor:top" coordsize="1204,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XR0MQA&#10;AADbAAAADwAAAGRycy9kb3ducmV2LnhtbERPS2vCQBC+F/oflil4kbpRsNjUVUSQevHRNCi9Ddlp&#10;EpqdTXdXjf++WxC8zcf3nOm8M404k/O1ZQXDQQKCuLC65lJB/rl6noDwAVljY5kUXMnDfPb4MMVU&#10;2wt/0DkLpYgh7FNUUIXQplL6oiKDfmBb4sh9W2cwROhKqR1eYrhp5ChJXqTBmmNDhS0tKyp+spNR&#10;0Obv/S/3ujuuf8N2Mxm5Mjv090r1nrrFG4hAXbiLb+61jvPH8P9LPE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F0dDEAAAA2wAAAA8AAAAAAAAAAAAAAAAAmAIAAGRycy9k&#10;b3ducmV2LnhtbFBLBQYAAAAABAAEAPUAAACJAwAAAAA=&#10;" path="m,823v200,,200,,200,c496,619,849,359,1204,59v,-59,,-59,,-59c1123,63,1042,124,962,184,623,438,281,656,,823xe" stroked="f">
                <v:path arrowok="t" o:connecttype="custom" o:connectlocs="0,186690;45146,186690;271780,13384;271780,0;217153,41739;0,186690" o:connectangles="0,0,0,0,0,0"/>
              </v:shape>
              <v:shape id="Freeform 18" o:spid="_x0000_s1041" style="position:absolute;top:1377;width:3517;height:2166;visibility:visible;mso-wrap-style:square;v-text-anchor:top" coordsize="156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8BsAA&#10;AADbAAAADwAAAGRycy9kb3ducmV2LnhtbERPTWvCQBC9F/wPywi9NRuFhhpdRURpT0I1eB52xySY&#10;nY3ZNUn/fVco9DaP9zmrzWgb0VPna8cKZkkKglg7U3OpoDgf3j5A+IBssHFMCn7Iw2Y9eVlhbtzA&#10;39SfQiliCPscFVQhtLmUXldk0SeuJY7c1XUWQ4RdKU2HQwy3jZynaSYt1hwbKmxpV5G+nR5WwWXx&#10;/jk+ejrO/e5632q3T40ulHqdjtsliEBj+Bf/ub9MnJ/B85d4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g8BsAAAADbAAAADwAAAAAAAAAAAAAAAACYAgAAZHJzL2Rvd25y&#10;ZXYueG1sUEsFBgAAAAAEAAQA9QAAAIUDAAAAAA==&#10;" path="m,954v145,,145,,145,c546,727,1059,413,1562,36v,-36,,-36,,-36c916,452,371,762,,953r,1xe" stroked="f">
                <v:path arrowok="t" o:connecttype="custom" o:connectlocs="0,216535;32657,216535;351790,8171;351790,0;0,216308;0,216535" o:connectangles="0,0,0,0,0,0"/>
              </v:shape>
              <v:shape id="Freeform 19" o:spid="_x0000_s1042" style="position:absolute;left:4692;top:971;width:16910;height:2623;visibility:visible;mso-wrap-style:square;v-text-anchor:top" coordsize="7549,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WJysAA&#10;AADbAAAADwAAAGRycy9kb3ducmV2LnhtbERPS4vCMBC+L/gfwgheFk27B5VqFBGE7uLFB3gdmrEp&#10;NpPSRNv+e7OwsLf5+J6z3va2Fi9qfeVYQTpLQBAXTldcKrheDtMlCB+QNdaOScFAHrab0ccaM+06&#10;PtHrHEoRQ9hnqMCE0GRS+sKQRT9zDXHk7q61GCJsS6lb7GK4reVXksylxYpjg8GG9oaKx/lpFXzP&#10;+am7fHn7Kc01pEN6zIfPo1KTcb9bgQjUh3/xnzvXcf4Cfn+JB8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8WJysAAAADbAAAADwAAAAAAAAAAAAAAAACYAgAAZHJzL2Rvd25y&#10;ZXYueG1sUEsFBgAAAAAEAAQA9QAAAIUDAAAAAA==&#10;" path="m7094,1143v201,,201,,201,c7295,859,7295,859,7295,859v,-111,,-315,163,-315c7495,544,7531,550,7549,561v,-203,,-203,,-203c7527,352,7506,352,7487,352v-120,,-202,122,-211,194c7272,546,7272,546,7272,546v,-176,,-176,,-176c7094,370,7094,370,7094,370r,773xm6893,936v-75,42,-159,78,-257,78c6512,1014,6425,943,6416,819v534,,534,,534,c6950,549,6869,352,6582,352v-240,,-358,185,-358,408c6224,1014,6372,1161,6627,1161v109,,192,-21,266,-62l6893,936xm6416,681v9,-104,66,-182,178,-182c6707,499,6752,583,6758,681r-342,xm5774,1143v201,,201,,201,c5975,517,5975,517,5975,517v175,,175,,175,c6150,370,6150,370,6150,370v-175,,-175,,-175,c5975,274,5975,274,5975,274v,-60,21,-118,89,-118c6107,156,6132,172,6150,183,6167,16,6167,16,6167,16,6128,7,6071,,6020,,5861,,5774,108,5774,262v,108,,108,,108c5625,370,5625,370,5625,370v,147,,147,,147c5774,517,5774,517,5774,517r,626xm4974,738v,-116,63,-230,194,-230c5300,508,5363,619,5363,738v,129,-41,267,-195,267c5015,1005,4974,865,4974,738t-210,24c4764,984,4913,1161,5168,1161v256,,405,-177,405,-399c5573,507,5397,352,5168,352v-228,,-404,155,-404,410m3927,1143v201,,201,,201,c4128,765,4128,765,4128,765v,-99,32,-257,177,-257c4434,508,4436,636,4436,730v,413,,413,,413c4637,1143,4637,1143,4637,1143v,-488,,-488,,-488c4637,481,4557,352,4374,352v-105,,-192,48,-243,123c4128,475,4128,475,4128,475v,-457,,-457,,-457c3927,18,3927,18,3927,18r,1125xm3011,1143v201,,201,,201,c3212,765,3212,765,3212,765v,-99,31,-257,177,-257c3518,508,3519,636,3519,730v,413,,413,,413c3720,1143,3720,1143,3720,1143v,-488,,-488,,-488c3720,481,3641,352,3458,352v-105,,-191,35,-254,123c3201,475,3201,475,3201,475v,-105,,-105,,-105c3011,370,3011,370,3011,370r,773xm2804,370v-202,,-202,,-202,c2602,748,2602,748,2602,748v,99,-31,257,-177,257c2296,1005,2295,877,2295,783v,-413,,-413,,-413c2094,370,2094,370,2094,370v,488,,488,,488c2094,1032,2173,1161,2356,1161v105,,192,-48,254,-123c2613,1038,2613,1038,2613,1038v,105,,105,,105c2804,1143,2804,1143,2804,1143r,-773xm1432,919v,-118,134,-133,224,-133c1743,786,1743,786,1743,786v,60,-9,115,-42,159c1669,987,1621,1014,1560,1014v-72,,-128,-29,-128,-95m1330,583v68,-51,153,-84,239,-84c1687,499,1743,541,1743,666v-111,,-111,,-111,c1548,666,1449,673,1372,711v-76,37,-132,105,-132,220c1240,1078,1374,1161,1510,1161v92,,192,-48,239,-134c1752,1027,1752,1027,1752,1027v1,24,1,75,9,116c1938,1143,1938,1143,1938,1143v-5,-60,-8,-114,-9,-173c1927,913,1926,855,1926,777v,-99,,-99,,-99c1926,450,1828,352,1593,352v-86,,-191,23,-269,59l1330,583xm726,1143v201,,201,,201,c927,859,927,859,927,859v,-111,,-315,163,-315c1126,544,1162,550,1180,561v,-203,,-203,,-203c1159,352,1138,352,1119,352,999,352,916,474,907,546v-3,,-3,,-3,c904,370,904,370,904,370v-178,,-178,,-178,l726,1143xm,1143v210,,210,,210,c210,684,210,684,210,684v354,,354,,354,c564,519,564,519,564,519v-354,,-354,,-354,c210,261,210,261,210,261v372,,372,,372,c582,96,582,96,582,96,,96,,96,,96l,1143xe" fillcolor="black" stroked="f">
                <v:path arrowok="t" o:connecttype="custom" o:connectlocs="1634108,194037;1691005,80868;1628956,123334;1589083,258189;1437209,185002;1394200,171674;1544058,211430;1513818,153829;1338423,258189;1377624,83578;1358359,35238;1348503,0;1260022,83578;1293398,258189;1201333,166705;1067154,172126;1157652,79512;924688,258189;993681,164898;1038706,147956;924688,107296;879663,258189;719500,172804;788270,258189;774605,79512;717036,83578;628107,83578;543209,227017;469064,83578;584650,234471;628107,258189;370950,177547;349446,229050;351462,112718;307333,160606;391783,231986;434119,258189;431431,153151;297925,131692;207652,194037;264325,80868;202499,123334;162627,258189;47041,154507;47041,117235;130370,21685" o:connectangles="0,0,0,0,0,0,0,0,0,0,0,0,0,0,0,0,0,0,0,0,0,0,0,0,0,0,0,0,0,0,0,0,0,0,0,0,0,0,0,0,0,0,0,0,0,0"/>
                <o:lock v:ext="edit" verticies="t"/>
              </v:shape>
              <w10:wrap anchorx="page" anchory="page"/>
            </v:group>
          </w:pict>
        </mc:Fallback>
      </mc:AlternateContent>
    </w:r>
  </w:p>
  <w:bookmarkEnd w:id="2"/>
  <w:bookmarkEnd w:id="3"/>
  <w:p w:rsidR="0065036F" w:rsidRDefault="0065036F" w:rsidP="00E37911">
    <w:pPr>
      <w:pStyle w:val="LebenderKolumnentitel1"/>
      <w:framePr w:wrap="around"/>
    </w:pPr>
    <w:r w:rsidRPr="00E37911">
      <w:t>PresseinformatioN</w:t>
    </w:r>
  </w:p>
  <w:p w:rsidR="0065036F" w:rsidRPr="00205BDB" w:rsidRDefault="00EE4E4C" w:rsidP="00205BDB">
    <w:pPr>
      <w:pStyle w:val="LebenderKolumnentitel2"/>
      <w:framePr w:wrap="around"/>
    </w:pPr>
    <w:sdt>
      <w:sdtPr>
        <w:alias w:val="Kommentare"/>
        <w:tag w:val=""/>
        <w:id w:val="-2084433330"/>
        <w:dataBinding w:prefixMappings="xmlns:ns0='http://purl.org/dc/elements/1.1/' xmlns:ns1='http://schemas.openxmlformats.org/package/2006/metadata/core-properties' " w:xpath="/ns1:coreProperties[1]/ns0:description[1]" w:storeItemID="{6C3C8BC8-F283-45AE-878A-BAB7291924A1}"/>
        <w:text w:multiLine="1"/>
      </w:sdtPr>
      <w:sdtEndPr/>
      <w:sdtContent>
        <w:r w:rsidR="002A3787">
          <w:t>7. Juni</w:t>
        </w:r>
        <w:r w:rsidR="0065036F">
          <w:t xml:space="preserve"> 201</w:t>
        </w:r>
        <w:r w:rsidR="00B82740">
          <w:t>8</w:t>
        </w:r>
      </w:sdtContent>
    </w:sdt>
    <w:r w:rsidR="0065036F">
      <w:t xml:space="preserve"> || Seite </w:t>
    </w:r>
    <w:r w:rsidR="0065036F" w:rsidRPr="004A31DD">
      <w:fldChar w:fldCharType="begin"/>
    </w:r>
    <w:r w:rsidR="0065036F" w:rsidRPr="004A31DD">
      <w:instrText xml:space="preserve"> PAGE </w:instrText>
    </w:r>
    <w:r w:rsidR="0065036F" w:rsidRPr="004A31DD">
      <w:fldChar w:fldCharType="separate"/>
    </w:r>
    <w:r w:rsidR="007E0F26">
      <w:t>1</w:t>
    </w:r>
    <w:r w:rsidR="0065036F" w:rsidRPr="004A31DD">
      <w:fldChar w:fldCharType="end"/>
    </w:r>
    <w:r w:rsidR="0065036F">
      <w:t xml:space="preserve"> | </w:t>
    </w:r>
    <w:r w:rsidR="00C2020E">
      <w:rPr>
        <w:rStyle w:val="Seitenzahl"/>
      </w:rPr>
      <w:t>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36F" w:rsidRDefault="0065036F" w:rsidP="00C8001D">
    <w:pPr>
      <w:pStyle w:val="Partnerlogo"/>
      <w:framePr w:wrap="notBeside"/>
    </w:pPr>
    <w:r>
      <w:t>In Zusammenarbeit mit</w:t>
    </w:r>
  </w:p>
  <w:p w:rsidR="0065036F" w:rsidRDefault="0065036F" w:rsidP="00C8001D">
    <w:pPr>
      <w:pStyle w:val="Partnerlogo"/>
      <w:framePr w:wrap="notBeside"/>
    </w:pPr>
  </w:p>
  <w:p w:rsidR="0065036F" w:rsidRDefault="0065036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A588CE8"/>
    <w:lvl w:ilvl="0">
      <w:start w:val="1"/>
      <w:numFmt w:val="decimal"/>
      <w:pStyle w:val="Listennummer2"/>
      <w:lvlText w:val="%1."/>
      <w:lvlJc w:val="left"/>
      <w:pPr>
        <w:tabs>
          <w:tab w:val="num" w:pos="643"/>
        </w:tabs>
        <w:ind w:left="643" w:hanging="360"/>
      </w:pPr>
    </w:lvl>
  </w:abstractNum>
  <w:abstractNum w:abstractNumId="1" w15:restartNumberingAfterBreak="0">
    <w:nsid w:val="FFFFFF80"/>
    <w:multiLevelType w:val="singleLevel"/>
    <w:tmpl w:val="027A3F5E"/>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D5FEEB0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7CB0CE98"/>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650AC16C"/>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559A5AF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5257C3B"/>
    <w:multiLevelType w:val="multilevel"/>
    <w:tmpl w:val="0E0E97CA"/>
    <w:styleLink w:val="AufzhlungPunkt"/>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454"/>
        </w:tabs>
        <w:ind w:left="454" w:hanging="227"/>
      </w:pPr>
      <w:rPr>
        <w:rFonts w:ascii="Wingdings" w:hAnsi="Wingdings" w:hint="default"/>
        <w:color w:val="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7" w15:restartNumberingAfterBreak="0">
    <w:nsid w:val="05983627"/>
    <w:multiLevelType w:val="multilevel"/>
    <w:tmpl w:val="E3B06D9E"/>
    <w:styleLink w:val="AufzhlungStrich"/>
    <w:lvl w:ilvl="0">
      <w:start w:val="1"/>
      <w:numFmt w:val="none"/>
      <w:lvlText w:val="–"/>
      <w:lvlJc w:val="left"/>
      <w:pPr>
        <w:tabs>
          <w:tab w:val="num" w:pos="227"/>
        </w:tabs>
        <w:ind w:left="227" w:hanging="227"/>
      </w:pPr>
      <w:rPr>
        <w:rFonts w:hint="default"/>
        <w:b/>
        <w:i w:val="0"/>
        <w:sz w:val="20"/>
      </w:rPr>
    </w:lvl>
    <w:lvl w:ilvl="1">
      <w:start w:val="1"/>
      <w:numFmt w:val="none"/>
      <w:lvlText w:val="–"/>
      <w:lvlJc w:val="left"/>
      <w:pPr>
        <w:tabs>
          <w:tab w:val="num" w:pos="454"/>
        </w:tabs>
        <w:ind w:left="454" w:hanging="227"/>
      </w:pPr>
      <w:rPr>
        <w:rFonts w:hint="default"/>
        <w:color w:val="808080"/>
      </w:rPr>
    </w:lvl>
    <w:lvl w:ilvl="2">
      <w:start w:val="1"/>
      <w:numFmt w:val="none"/>
      <w:lvlText w:val="-"/>
      <w:lvlJc w:val="left"/>
      <w:pPr>
        <w:tabs>
          <w:tab w:val="num" w:pos="680"/>
        </w:tabs>
        <w:ind w:left="680" w:hanging="226"/>
      </w:pPr>
      <w:rPr>
        <w:rFonts w:hint="default"/>
      </w:rPr>
    </w:lvl>
    <w:lvl w:ilvl="3">
      <w:start w:val="1"/>
      <w:numFmt w:val="bullet"/>
      <w:lvlText w:val="-"/>
      <w:lvlJc w:val="left"/>
      <w:pPr>
        <w:tabs>
          <w:tab w:val="num" w:pos="907"/>
        </w:tabs>
        <w:ind w:left="907" w:hanging="227"/>
      </w:pPr>
      <w:rPr>
        <w:rFonts w:ascii="Arial" w:hAnsi="Arial" w:hint="default"/>
      </w:rPr>
    </w:lvl>
    <w:lvl w:ilvl="4">
      <w:start w:val="1"/>
      <w:numFmt w:val="bullet"/>
      <w:lvlText w:val="-"/>
      <w:lvlJc w:val="left"/>
      <w:pPr>
        <w:tabs>
          <w:tab w:val="num" w:pos="1134"/>
        </w:tabs>
        <w:ind w:left="1134" w:hanging="227"/>
      </w:pPr>
      <w:rPr>
        <w:rFonts w:ascii="Arial" w:hAnsi="Arial" w:hint="default"/>
      </w:rPr>
    </w:lvl>
    <w:lvl w:ilvl="5">
      <w:start w:val="1"/>
      <w:numFmt w:val="bullet"/>
      <w:lvlText w:val="-"/>
      <w:lvlJc w:val="left"/>
      <w:pPr>
        <w:tabs>
          <w:tab w:val="num" w:pos="1361"/>
        </w:tabs>
        <w:ind w:left="1361" w:hanging="227"/>
      </w:pPr>
      <w:rPr>
        <w:rFonts w:ascii="Arial" w:hAnsi="Arial" w:hint="default"/>
      </w:rPr>
    </w:lvl>
    <w:lvl w:ilvl="6">
      <w:start w:val="1"/>
      <w:numFmt w:val="bullet"/>
      <w:lvlText w:val="-"/>
      <w:lvlJc w:val="left"/>
      <w:pPr>
        <w:tabs>
          <w:tab w:val="num" w:pos="1588"/>
        </w:tabs>
        <w:ind w:left="1588" w:hanging="227"/>
      </w:pPr>
      <w:rPr>
        <w:rFonts w:ascii="Arial" w:hAnsi="Arial" w:hint="default"/>
      </w:rPr>
    </w:lvl>
    <w:lvl w:ilvl="7">
      <w:start w:val="1"/>
      <w:numFmt w:val="bullet"/>
      <w:lvlText w:val="-"/>
      <w:lvlJc w:val="left"/>
      <w:pPr>
        <w:tabs>
          <w:tab w:val="num" w:pos="1814"/>
        </w:tabs>
        <w:ind w:left="1814" w:hanging="226"/>
      </w:pPr>
      <w:rPr>
        <w:rFonts w:ascii="Arial" w:hAnsi="Arial" w:hint="default"/>
      </w:rPr>
    </w:lvl>
    <w:lvl w:ilvl="8">
      <w:start w:val="1"/>
      <w:numFmt w:val="bullet"/>
      <w:lvlText w:val="-"/>
      <w:lvlJc w:val="left"/>
      <w:pPr>
        <w:tabs>
          <w:tab w:val="num" w:pos="2041"/>
        </w:tabs>
        <w:ind w:left="2041" w:hanging="227"/>
      </w:pPr>
      <w:rPr>
        <w:rFonts w:ascii="Arial" w:hAnsi="Arial" w:hint="default"/>
      </w:rPr>
    </w:lvl>
  </w:abstractNum>
  <w:abstractNum w:abstractNumId="8" w15:restartNumberingAfterBreak="0">
    <w:nsid w:val="064403ED"/>
    <w:multiLevelType w:val="multilevel"/>
    <w:tmpl w:val="0E0E97CA"/>
    <w:numStyleLink w:val="AufzhlungPunkt"/>
  </w:abstractNum>
  <w:abstractNum w:abstractNumId="9" w15:restartNumberingAfterBreak="0">
    <w:nsid w:val="09EA0B88"/>
    <w:multiLevelType w:val="multilevel"/>
    <w:tmpl w:val="0E0E97CA"/>
    <w:numStyleLink w:val="AufzhlungPunkt"/>
  </w:abstractNum>
  <w:abstractNum w:abstractNumId="10" w15:restartNumberingAfterBreak="0">
    <w:nsid w:val="12487C1F"/>
    <w:multiLevelType w:val="multilevel"/>
    <w:tmpl w:val="7624E2A8"/>
    <w:numStyleLink w:val="Aufzhlung"/>
  </w:abstractNum>
  <w:abstractNum w:abstractNumId="11" w15:restartNumberingAfterBreak="0">
    <w:nsid w:val="1EF6759D"/>
    <w:multiLevelType w:val="multilevel"/>
    <w:tmpl w:val="7624E2A8"/>
    <w:numStyleLink w:val="Aufzhlung"/>
  </w:abstractNum>
  <w:abstractNum w:abstractNumId="12" w15:restartNumberingAfterBreak="0">
    <w:nsid w:val="229C637C"/>
    <w:multiLevelType w:val="multilevel"/>
    <w:tmpl w:val="7624E2A8"/>
    <w:numStyleLink w:val="Aufzhlung"/>
  </w:abstractNum>
  <w:abstractNum w:abstractNumId="13" w15:restartNumberingAfterBreak="0">
    <w:nsid w:val="2E3727EA"/>
    <w:multiLevelType w:val="multilevel"/>
    <w:tmpl w:val="E3B06D9E"/>
    <w:numStyleLink w:val="AufzhlungStrich"/>
  </w:abstractNum>
  <w:abstractNum w:abstractNumId="14" w15:restartNumberingAfterBreak="0">
    <w:nsid w:val="2FF62AA1"/>
    <w:multiLevelType w:val="multilevel"/>
    <w:tmpl w:val="0E0E97CA"/>
    <w:numStyleLink w:val="AufzhlungPunkt"/>
  </w:abstractNum>
  <w:abstractNum w:abstractNumId="15" w15:restartNumberingAfterBreak="0">
    <w:nsid w:val="32F92C6A"/>
    <w:multiLevelType w:val="hybridMultilevel"/>
    <w:tmpl w:val="F32202B0"/>
    <w:lvl w:ilvl="0" w:tplc="7728A598">
      <w:start w:val="1"/>
      <w:numFmt w:val="bullet"/>
      <w:pStyle w:val="Punkt-Liste"/>
      <w:lvlText w:val=""/>
      <w:lvlJc w:val="left"/>
      <w:pPr>
        <w:tabs>
          <w:tab w:val="num" w:pos="227"/>
        </w:tabs>
        <w:ind w:left="227" w:hanging="22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282783"/>
    <w:multiLevelType w:val="singleLevel"/>
    <w:tmpl w:val="16A05218"/>
    <w:lvl w:ilvl="0">
      <w:start w:val="1"/>
      <w:numFmt w:val="decimal"/>
      <w:pStyle w:val="Liste"/>
      <w:lvlText w:val="%1"/>
      <w:lvlJc w:val="left"/>
      <w:pPr>
        <w:tabs>
          <w:tab w:val="num" w:pos="227"/>
        </w:tabs>
        <w:ind w:left="227" w:hanging="227"/>
      </w:pPr>
      <w:rPr>
        <w:rFonts w:ascii="Frutiger LT Com 45 Light" w:hAnsi="Frutiger LT Com 45 Light" w:hint="default"/>
        <w:b/>
        <w:i w:val="0"/>
        <w:sz w:val="20"/>
        <w:szCs w:val="20"/>
      </w:rPr>
    </w:lvl>
  </w:abstractNum>
  <w:abstractNum w:abstractNumId="17" w15:restartNumberingAfterBreak="0">
    <w:nsid w:val="35E54030"/>
    <w:multiLevelType w:val="multilevel"/>
    <w:tmpl w:val="E3B06D9E"/>
    <w:numStyleLink w:val="AufzhlungStrich"/>
  </w:abstractNum>
  <w:abstractNum w:abstractNumId="18" w15:restartNumberingAfterBreak="0">
    <w:nsid w:val="42BA1587"/>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19" w15:restartNumberingAfterBreak="0">
    <w:nsid w:val="448A22C7"/>
    <w:multiLevelType w:val="multilevel"/>
    <w:tmpl w:val="0E0E97CA"/>
    <w:numStyleLink w:val="AufzhlungPunkt"/>
  </w:abstractNum>
  <w:abstractNum w:abstractNumId="20" w15:restartNumberingAfterBreak="0">
    <w:nsid w:val="4758435B"/>
    <w:multiLevelType w:val="multilevel"/>
    <w:tmpl w:val="E3B06D9E"/>
    <w:numStyleLink w:val="AufzhlungStrich"/>
  </w:abstractNum>
  <w:abstractNum w:abstractNumId="21" w15:restartNumberingAfterBreak="0">
    <w:nsid w:val="4BBE0FF7"/>
    <w:multiLevelType w:val="multilevel"/>
    <w:tmpl w:val="39F0F8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4DA61EC1"/>
    <w:multiLevelType w:val="multilevel"/>
    <w:tmpl w:val="E3B06D9E"/>
    <w:numStyleLink w:val="AufzhlungStrich"/>
  </w:abstractNum>
  <w:abstractNum w:abstractNumId="23" w15:restartNumberingAfterBreak="0">
    <w:nsid w:val="4DDA57C2"/>
    <w:multiLevelType w:val="multilevel"/>
    <w:tmpl w:val="0D9EE15E"/>
    <w:lvl w:ilvl="0">
      <w:start w:val="1"/>
      <w:numFmt w:val="decimal"/>
      <w:lvlText w:val="%1"/>
      <w:lvlJc w:val="left"/>
      <w:pPr>
        <w:tabs>
          <w:tab w:val="num" w:pos="0"/>
        </w:tabs>
        <w:ind w:left="0" w:firstLine="0"/>
      </w:pPr>
      <w:rPr>
        <w:rFonts w:hint="default"/>
        <w:b w:val="0"/>
        <w:i w:val="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15:restartNumberingAfterBreak="0">
    <w:nsid w:val="4DE925B8"/>
    <w:multiLevelType w:val="singleLevel"/>
    <w:tmpl w:val="962CAA06"/>
    <w:lvl w:ilvl="0">
      <w:start w:val="1"/>
      <w:numFmt w:val="bullet"/>
      <w:pStyle w:val="Strich-Liste"/>
      <w:lvlText w:val="–"/>
      <w:lvlJc w:val="left"/>
      <w:pPr>
        <w:tabs>
          <w:tab w:val="num" w:pos="227"/>
        </w:tabs>
        <w:ind w:left="227" w:hanging="227"/>
      </w:pPr>
      <w:rPr>
        <w:rFonts w:ascii="Frutiger LT Com 45 Light" w:hAnsi="Frutiger LT Com 45 Light" w:hint="default"/>
      </w:rPr>
    </w:lvl>
  </w:abstractNum>
  <w:abstractNum w:abstractNumId="25" w15:restartNumberingAfterBreak="0">
    <w:nsid w:val="4E196740"/>
    <w:multiLevelType w:val="multilevel"/>
    <w:tmpl w:val="E3B06D9E"/>
    <w:numStyleLink w:val="AufzhlungStrich"/>
  </w:abstractNum>
  <w:abstractNum w:abstractNumId="26" w15:restartNumberingAfterBreak="0">
    <w:nsid w:val="4F5D627C"/>
    <w:multiLevelType w:val="multilevel"/>
    <w:tmpl w:val="7624E2A8"/>
    <w:numStyleLink w:val="Aufzhlung"/>
  </w:abstractNum>
  <w:abstractNum w:abstractNumId="27" w15:restartNumberingAfterBreak="0">
    <w:nsid w:val="4F650DA8"/>
    <w:multiLevelType w:val="multilevel"/>
    <w:tmpl w:val="0E0E97CA"/>
    <w:numStyleLink w:val="AufzhlungPunkt"/>
  </w:abstractNum>
  <w:abstractNum w:abstractNumId="28" w15:restartNumberingAfterBreak="0">
    <w:nsid w:val="51AD15AC"/>
    <w:multiLevelType w:val="multilevel"/>
    <w:tmpl w:val="0E0E97CA"/>
    <w:numStyleLink w:val="AufzhlungPunkt"/>
  </w:abstractNum>
  <w:abstractNum w:abstractNumId="29" w15:restartNumberingAfterBreak="0">
    <w:nsid w:val="534D086D"/>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0" w15:restartNumberingAfterBreak="0">
    <w:nsid w:val="574B1EF2"/>
    <w:multiLevelType w:val="multilevel"/>
    <w:tmpl w:val="7624E2A8"/>
    <w:styleLink w:val="Aufzhlung"/>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1" w15:restartNumberingAfterBreak="0">
    <w:nsid w:val="59E73388"/>
    <w:multiLevelType w:val="multilevel"/>
    <w:tmpl w:val="E3B06D9E"/>
    <w:numStyleLink w:val="AufzhlungStrich"/>
  </w:abstractNum>
  <w:abstractNum w:abstractNumId="32" w15:restartNumberingAfterBreak="0">
    <w:nsid w:val="59F018AC"/>
    <w:multiLevelType w:val="multilevel"/>
    <w:tmpl w:val="7624E2A8"/>
    <w:numStyleLink w:val="Aufzhlung"/>
  </w:abstractNum>
  <w:abstractNum w:abstractNumId="33" w15:restartNumberingAfterBreak="0">
    <w:nsid w:val="5B3A7A5F"/>
    <w:multiLevelType w:val="multilevel"/>
    <w:tmpl w:val="CC1E4548"/>
    <w:lvl w:ilvl="0">
      <w:start w:val="1"/>
      <w:numFmt w:val="decimal"/>
      <w:lvlText w:val="%1"/>
      <w:lvlJc w:val="left"/>
      <w:pPr>
        <w:ind w:left="0" w:firstLine="0"/>
      </w:pPr>
      <w:rPr>
        <w:rFonts w:hint="default"/>
        <w:b w:val="0"/>
        <w:i w:val="0"/>
        <w:spacing w:val="10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4" w15:restartNumberingAfterBreak="0">
    <w:nsid w:val="5E3727D5"/>
    <w:multiLevelType w:val="multilevel"/>
    <w:tmpl w:val="7624E2A8"/>
    <w:numStyleLink w:val="Aufzhlung"/>
  </w:abstractNum>
  <w:abstractNum w:abstractNumId="35" w15:restartNumberingAfterBreak="0">
    <w:nsid w:val="62593BF0"/>
    <w:multiLevelType w:val="multilevel"/>
    <w:tmpl w:val="7624E2A8"/>
    <w:numStyleLink w:val="Aufzhlung"/>
  </w:abstractNum>
  <w:abstractNum w:abstractNumId="36" w15:restartNumberingAfterBreak="0">
    <w:nsid w:val="645F53F5"/>
    <w:multiLevelType w:val="multilevel"/>
    <w:tmpl w:val="7624E2A8"/>
    <w:numStyleLink w:val="Aufzhlung"/>
  </w:abstractNum>
  <w:abstractNum w:abstractNumId="37" w15:restartNumberingAfterBreak="0">
    <w:nsid w:val="6EA50780"/>
    <w:multiLevelType w:val="multilevel"/>
    <w:tmpl w:val="7624E2A8"/>
    <w:numStyleLink w:val="Aufzhlung"/>
  </w:abstractNum>
  <w:abstractNum w:abstractNumId="38" w15:restartNumberingAfterBreak="0">
    <w:nsid w:val="73432E6D"/>
    <w:multiLevelType w:val="hybridMultilevel"/>
    <w:tmpl w:val="814E00D2"/>
    <w:lvl w:ilvl="0" w:tplc="85C2DE3E">
      <w:start w:val="1"/>
      <w:numFmt w:val="decimalZero"/>
      <w:lvlText w:val="Abb. %1."/>
      <w:lvlJc w:val="left"/>
      <w:pPr>
        <w:tabs>
          <w:tab w:val="num" w:pos="1281"/>
        </w:tabs>
        <w:ind w:left="1281" w:hanging="1281"/>
      </w:pPr>
      <w:rPr>
        <w:rFonts w:ascii="Frutiger LT Com 45 Light" w:hAnsi="Frutiger LT Com 45 Light" w:hint="default"/>
        <w:sz w:val="20"/>
      </w:rPr>
    </w:lvl>
    <w:lvl w:ilvl="1" w:tplc="04070019" w:tentative="1">
      <w:start w:val="1"/>
      <w:numFmt w:val="lowerLetter"/>
      <w:lvlText w:val="%2."/>
      <w:lvlJc w:val="left"/>
      <w:pPr>
        <w:tabs>
          <w:tab w:val="num" w:pos="1980"/>
        </w:tabs>
        <w:ind w:left="1980" w:hanging="360"/>
      </w:pPr>
    </w:lvl>
    <w:lvl w:ilvl="2" w:tplc="0407001B" w:tentative="1">
      <w:start w:val="1"/>
      <w:numFmt w:val="lowerRoman"/>
      <w:lvlText w:val="%3."/>
      <w:lvlJc w:val="right"/>
      <w:pPr>
        <w:tabs>
          <w:tab w:val="num" w:pos="2700"/>
        </w:tabs>
        <w:ind w:left="2700" w:hanging="180"/>
      </w:pPr>
    </w:lvl>
    <w:lvl w:ilvl="3" w:tplc="0407000F" w:tentative="1">
      <w:start w:val="1"/>
      <w:numFmt w:val="decimal"/>
      <w:lvlText w:val="%4."/>
      <w:lvlJc w:val="left"/>
      <w:pPr>
        <w:tabs>
          <w:tab w:val="num" w:pos="3420"/>
        </w:tabs>
        <w:ind w:left="3420" w:hanging="360"/>
      </w:pPr>
    </w:lvl>
    <w:lvl w:ilvl="4" w:tplc="04070019" w:tentative="1">
      <w:start w:val="1"/>
      <w:numFmt w:val="lowerLetter"/>
      <w:lvlText w:val="%5."/>
      <w:lvlJc w:val="left"/>
      <w:pPr>
        <w:tabs>
          <w:tab w:val="num" w:pos="4140"/>
        </w:tabs>
        <w:ind w:left="4140" w:hanging="360"/>
      </w:pPr>
    </w:lvl>
    <w:lvl w:ilvl="5" w:tplc="0407001B" w:tentative="1">
      <w:start w:val="1"/>
      <w:numFmt w:val="lowerRoman"/>
      <w:lvlText w:val="%6."/>
      <w:lvlJc w:val="right"/>
      <w:pPr>
        <w:tabs>
          <w:tab w:val="num" w:pos="4860"/>
        </w:tabs>
        <w:ind w:left="4860" w:hanging="180"/>
      </w:pPr>
    </w:lvl>
    <w:lvl w:ilvl="6" w:tplc="0407000F" w:tentative="1">
      <w:start w:val="1"/>
      <w:numFmt w:val="decimal"/>
      <w:lvlText w:val="%7."/>
      <w:lvlJc w:val="left"/>
      <w:pPr>
        <w:tabs>
          <w:tab w:val="num" w:pos="5580"/>
        </w:tabs>
        <w:ind w:left="5580" w:hanging="360"/>
      </w:pPr>
    </w:lvl>
    <w:lvl w:ilvl="7" w:tplc="04070019" w:tentative="1">
      <w:start w:val="1"/>
      <w:numFmt w:val="lowerLetter"/>
      <w:lvlText w:val="%8."/>
      <w:lvlJc w:val="left"/>
      <w:pPr>
        <w:tabs>
          <w:tab w:val="num" w:pos="6300"/>
        </w:tabs>
        <w:ind w:left="6300" w:hanging="360"/>
      </w:pPr>
    </w:lvl>
    <w:lvl w:ilvl="8" w:tplc="0407001B" w:tentative="1">
      <w:start w:val="1"/>
      <w:numFmt w:val="lowerRoman"/>
      <w:lvlText w:val="%9."/>
      <w:lvlJc w:val="right"/>
      <w:pPr>
        <w:tabs>
          <w:tab w:val="num" w:pos="7020"/>
        </w:tabs>
        <w:ind w:left="7020" w:hanging="180"/>
      </w:pPr>
    </w:lvl>
  </w:abstractNum>
  <w:abstractNum w:abstractNumId="39" w15:restartNumberingAfterBreak="0">
    <w:nsid w:val="73BB149F"/>
    <w:multiLevelType w:val="multilevel"/>
    <w:tmpl w:val="0E0E97CA"/>
    <w:numStyleLink w:val="AufzhlungPunkt"/>
  </w:abstractNum>
  <w:abstractNum w:abstractNumId="40" w15:restartNumberingAfterBreak="0">
    <w:nsid w:val="7B4443D0"/>
    <w:multiLevelType w:val="hybridMultilevel"/>
    <w:tmpl w:val="37B8DBE4"/>
    <w:lvl w:ilvl="0" w:tplc="704CAD66">
      <w:start w:val="1"/>
      <w:numFmt w:val="decimalZero"/>
      <w:lvlText w:val="Abb.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F8C7C15"/>
    <w:multiLevelType w:val="multilevel"/>
    <w:tmpl w:val="7624E2A8"/>
    <w:numStyleLink w:val="Aufzhlung"/>
  </w:abstractNum>
  <w:num w:numId="1">
    <w:abstractNumId w:val="0"/>
  </w:num>
  <w:num w:numId="2">
    <w:abstractNumId w:val="30"/>
  </w:num>
  <w:num w:numId="3">
    <w:abstractNumId w:val="38"/>
  </w:num>
  <w:num w:numId="4">
    <w:abstractNumId w:val="6"/>
  </w:num>
  <w:num w:numId="5">
    <w:abstractNumId w:val="7"/>
  </w:num>
  <w:num w:numId="6">
    <w:abstractNumId w:val="15"/>
  </w:num>
  <w:num w:numId="7">
    <w:abstractNumId w:val="24"/>
  </w:num>
  <w:num w:numId="8">
    <w:abstractNumId w:val="16"/>
  </w:num>
  <w:num w:numId="9">
    <w:abstractNumId w:val="12"/>
  </w:num>
  <w:num w:numId="10">
    <w:abstractNumId w:val="9"/>
  </w:num>
  <w:num w:numId="11">
    <w:abstractNumId w:val="13"/>
  </w:num>
  <w:num w:numId="12">
    <w:abstractNumId w:val="33"/>
  </w:num>
  <w:num w:numId="13">
    <w:abstractNumId w:val="38"/>
  </w:num>
  <w:num w:numId="14">
    <w:abstractNumId w:val="5"/>
  </w:num>
  <w:num w:numId="15">
    <w:abstractNumId w:val="4"/>
  </w:num>
  <w:num w:numId="16">
    <w:abstractNumId w:val="3"/>
  </w:num>
  <w:num w:numId="17">
    <w:abstractNumId w:val="2"/>
  </w:num>
  <w:num w:numId="18">
    <w:abstractNumId w:val="1"/>
  </w:num>
  <w:num w:numId="19">
    <w:abstractNumId w:val="36"/>
  </w:num>
  <w:num w:numId="20">
    <w:abstractNumId w:val="32"/>
  </w:num>
  <w:num w:numId="21">
    <w:abstractNumId w:val="21"/>
  </w:num>
  <w:num w:numId="22">
    <w:abstractNumId w:val="23"/>
  </w:num>
  <w:num w:numId="23">
    <w:abstractNumId w:val="40"/>
  </w:num>
  <w:num w:numId="24">
    <w:abstractNumId w:val="37"/>
  </w:num>
  <w:num w:numId="25">
    <w:abstractNumId w:val="8"/>
  </w:num>
  <w:num w:numId="26">
    <w:abstractNumId w:val="20"/>
  </w:num>
  <w:num w:numId="27">
    <w:abstractNumId w:val="31"/>
  </w:num>
  <w:num w:numId="28">
    <w:abstractNumId w:val="18"/>
  </w:num>
  <w:num w:numId="29">
    <w:abstractNumId w:val="29"/>
  </w:num>
  <w:num w:numId="30">
    <w:abstractNumId w:val="14"/>
  </w:num>
  <w:num w:numId="31">
    <w:abstractNumId w:val="26"/>
  </w:num>
  <w:num w:numId="32">
    <w:abstractNumId w:val="27"/>
  </w:num>
  <w:num w:numId="33">
    <w:abstractNumId w:val="22"/>
  </w:num>
  <w:num w:numId="34">
    <w:abstractNumId w:val="10"/>
  </w:num>
  <w:num w:numId="35">
    <w:abstractNumId w:val="39"/>
  </w:num>
  <w:num w:numId="36">
    <w:abstractNumId w:val="25"/>
  </w:num>
  <w:num w:numId="37">
    <w:abstractNumId w:val="11"/>
  </w:num>
  <w:num w:numId="38">
    <w:abstractNumId w:val="19"/>
  </w:num>
  <w:num w:numId="39">
    <w:abstractNumId w:val="17"/>
  </w:num>
  <w:num w:numId="40">
    <w:abstractNumId w:val="28"/>
  </w:num>
  <w:num w:numId="41">
    <w:abstractNumId w:val="34"/>
  </w:num>
  <w:num w:numId="42">
    <w:abstractNumId w:val="35"/>
  </w:num>
  <w:num w:numId="43">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isplayBackgroundShape/>
  <w:activeWritingStyle w:appName="MSWord" w:lang="de-DE" w:vendorID="64" w:dllVersion="131078" w:nlCheck="1" w:checkStyle="0"/>
  <w:activeWritingStyle w:appName="MSWord" w:lang="en-US" w:vendorID="64" w:dllVersion="131078" w:nlCheck="1" w:checkStyle="1"/>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09"/>
  <w:autoHyphenation/>
  <w:hyphenationZone w:val="425"/>
  <w:drawingGridHorizontalSpacing w:val="100"/>
  <w:displayHorizontalDrawingGridEvery w:val="2"/>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ogodone" w:val="wahr"/>
  </w:docVars>
  <w:rsids>
    <w:rsidRoot w:val="008C3E6A"/>
    <w:rsid w:val="0000164B"/>
    <w:rsid w:val="00007336"/>
    <w:rsid w:val="00007E6D"/>
    <w:rsid w:val="000112CB"/>
    <w:rsid w:val="0001197C"/>
    <w:rsid w:val="00021181"/>
    <w:rsid w:val="0002153D"/>
    <w:rsid w:val="00021BC1"/>
    <w:rsid w:val="00021E5B"/>
    <w:rsid w:val="0002418A"/>
    <w:rsid w:val="0002440E"/>
    <w:rsid w:val="00026ECF"/>
    <w:rsid w:val="00031A00"/>
    <w:rsid w:val="00032A66"/>
    <w:rsid w:val="00033C22"/>
    <w:rsid w:val="00034ED9"/>
    <w:rsid w:val="0004137C"/>
    <w:rsid w:val="00042C23"/>
    <w:rsid w:val="00044782"/>
    <w:rsid w:val="00053C5F"/>
    <w:rsid w:val="0005415B"/>
    <w:rsid w:val="00055A31"/>
    <w:rsid w:val="000641BF"/>
    <w:rsid w:val="000671F0"/>
    <w:rsid w:val="000674BD"/>
    <w:rsid w:val="000747C4"/>
    <w:rsid w:val="00074AB8"/>
    <w:rsid w:val="00084030"/>
    <w:rsid w:val="00085330"/>
    <w:rsid w:val="000919F9"/>
    <w:rsid w:val="0009504B"/>
    <w:rsid w:val="000A0AE3"/>
    <w:rsid w:val="000A5651"/>
    <w:rsid w:val="000A68AD"/>
    <w:rsid w:val="000B2045"/>
    <w:rsid w:val="000B50C7"/>
    <w:rsid w:val="000B51D6"/>
    <w:rsid w:val="000B6697"/>
    <w:rsid w:val="000C09C6"/>
    <w:rsid w:val="000C3F2B"/>
    <w:rsid w:val="000C5C65"/>
    <w:rsid w:val="000D13BD"/>
    <w:rsid w:val="000D45C5"/>
    <w:rsid w:val="000D64AA"/>
    <w:rsid w:val="000E708F"/>
    <w:rsid w:val="000E786A"/>
    <w:rsid w:val="000F0040"/>
    <w:rsid w:val="000F1D9B"/>
    <w:rsid w:val="000F48E9"/>
    <w:rsid w:val="000F4976"/>
    <w:rsid w:val="000F59FC"/>
    <w:rsid w:val="000F64B7"/>
    <w:rsid w:val="000F7A03"/>
    <w:rsid w:val="00101BDC"/>
    <w:rsid w:val="001074D8"/>
    <w:rsid w:val="00111640"/>
    <w:rsid w:val="00114A88"/>
    <w:rsid w:val="00127922"/>
    <w:rsid w:val="001279ED"/>
    <w:rsid w:val="001307D0"/>
    <w:rsid w:val="00134FF4"/>
    <w:rsid w:val="0013793A"/>
    <w:rsid w:val="001413EB"/>
    <w:rsid w:val="00147999"/>
    <w:rsid w:val="00157654"/>
    <w:rsid w:val="001608A6"/>
    <w:rsid w:val="001614F8"/>
    <w:rsid w:val="001650D9"/>
    <w:rsid w:val="0016534B"/>
    <w:rsid w:val="00165934"/>
    <w:rsid w:val="00167EA0"/>
    <w:rsid w:val="00173779"/>
    <w:rsid w:val="00182C15"/>
    <w:rsid w:val="001935DE"/>
    <w:rsid w:val="00194C67"/>
    <w:rsid w:val="00195DC7"/>
    <w:rsid w:val="00197FAE"/>
    <w:rsid w:val="001A12A7"/>
    <w:rsid w:val="001A3A4D"/>
    <w:rsid w:val="001A656F"/>
    <w:rsid w:val="001B08CD"/>
    <w:rsid w:val="001B0E4B"/>
    <w:rsid w:val="001B2E9D"/>
    <w:rsid w:val="001B5381"/>
    <w:rsid w:val="001C03FB"/>
    <w:rsid w:val="001C0E46"/>
    <w:rsid w:val="001C797A"/>
    <w:rsid w:val="001D0A67"/>
    <w:rsid w:val="001D5A7F"/>
    <w:rsid w:val="001D601A"/>
    <w:rsid w:val="001E12D6"/>
    <w:rsid w:val="001E1406"/>
    <w:rsid w:val="001E2E66"/>
    <w:rsid w:val="001E5B2A"/>
    <w:rsid w:val="001E6237"/>
    <w:rsid w:val="001E7746"/>
    <w:rsid w:val="001F044C"/>
    <w:rsid w:val="001F6B10"/>
    <w:rsid w:val="0020273F"/>
    <w:rsid w:val="00203A1E"/>
    <w:rsid w:val="00203B30"/>
    <w:rsid w:val="00205799"/>
    <w:rsid w:val="00205BDB"/>
    <w:rsid w:val="002067A2"/>
    <w:rsid w:val="0020757B"/>
    <w:rsid w:val="00210D96"/>
    <w:rsid w:val="00213465"/>
    <w:rsid w:val="00215D04"/>
    <w:rsid w:val="00216739"/>
    <w:rsid w:val="002210EB"/>
    <w:rsid w:val="002225B9"/>
    <w:rsid w:val="00223F17"/>
    <w:rsid w:val="002244C1"/>
    <w:rsid w:val="002378AB"/>
    <w:rsid w:val="002413E4"/>
    <w:rsid w:val="00242AF4"/>
    <w:rsid w:val="0024426C"/>
    <w:rsid w:val="0024442E"/>
    <w:rsid w:val="00256892"/>
    <w:rsid w:val="002574EC"/>
    <w:rsid w:val="00266736"/>
    <w:rsid w:val="002669BC"/>
    <w:rsid w:val="00266C48"/>
    <w:rsid w:val="0027323C"/>
    <w:rsid w:val="00273981"/>
    <w:rsid w:val="00282A2E"/>
    <w:rsid w:val="00292956"/>
    <w:rsid w:val="00296552"/>
    <w:rsid w:val="002A1F0A"/>
    <w:rsid w:val="002A34F6"/>
    <w:rsid w:val="002A3787"/>
    <w:rsid w:val="002A4D3E"/>
    <w:rsid w:val="002A4F33"/>
    <w:rsid w:val="002A64E0"/>
    <w:rsid w:val="002A7EDF"/>
    <w:rsid w:val="002B3C18"/>
    <w:rsid w:val="002B5C31"/>
    <w:rsid w:val="002B7213"/>
    <w:rsid w:val="002B744D"/>
    <w:rsid w:val="002B786E"/>
    <w:rsid w:val="002C265F"/>
    <w:rsid w:val="002C341A"/>
    <w:rsid w:val="002C3F36"/>
    <w:rsid w:val="002C4BFA"/>
    <w:rsid w:val="002C7C36"/>
    <w:rsid w:val="002D4BE1"/>
    <w:rsid w:val="002D521E"/>
    <w:rsid w:val="002D79D4"/>
    <w:rsid w:val="002E123D"/>
    <w:rsid w:val="002E357D"/>
    <w:rsid w:val="002E597A"/>
    <w:rsid w:val="002E71F5"/>
    <w:rsid w:val="002E7267"/>
    <w:rsid w:val="002E73C6"/>
    <w:rsid w:val="002F33B0"/>
    <w:rsid w:val="002F79EC"/>
    <w:rsid w:val="0030398B"/>
    <w:rsid w:val="003069FE"/>
    <w:rsid w:val="0031047E"/>
    <w:rsid w:val="00312043"/>
    <w:rsid w:val="00313FC7"/>
    <w:rsid w:val="003156B2"/>
    <w:rsid w:val="00315AF1"/>
    <w:rsid w:val="00315C97"/>
    <w:rsid w:val="003227B0"/>
    <w:rsid w:val="00324ED9"/>
    <w:rsid w:val="00325FDE"/>
    <w:rsid w:val="0033425D"/>
    <w:rsid w:val="00334E93"/>
    <w:rsid w:val="00335527"/>
    <w:rsid w:val="00340E1F"/>
    <w:rsid w:val="00341672"/>
    <w:rsid w:val="0034292A"/>
    <w:rsid w:val="00343AD4"/>
    <w:rsid w:val="003443E5"/>
    <w:rsid w:val="00344B32"/>
    <w:rsid w:val="00346066"/>
    <w:rsid w:val="00346D7B"/>
    <w:rsid w:val="00360EBB"/>
    <w:rsid w:val="00361273"/>
    <w:rsid w:val="00367039"/>
    <w:rsid w:val="00367BAC"/>
    <w:rsid w:val="00370F34"/>
    <w:rsid w:val="0037211F"/>
    <w:rsid w:val="00372490"/>
    <w:rsid w:val="00375218"/>
    <w:rsid w:val="00375924"/>
    <w:rsid w:val="00384DE2"/>
    <w:rsid w:val="0039019A"/>
    <w:rsid w:val="00390E3E"/>
    <w:rsid w:val="00391B39"/>
    <w:rsid w:val="00394EB1"/>
    <w:rsid w:val="003951C9"/>
    <w:rsid w:val="00395DF0"/>
    <w:rsid w:val="00395F85"/>
    <w:rsid w:val="003978B3"/>
    <w:rsid w:val="003A00FA"/>
    <w:rsid w:val="003A2FF5"/>
    <w:rsid w:val="003A5BE2"/>
    <w:rsid w:val="003A6A51"/>
    <w:rsid w:val="003A79A5"/>
    <w:rsid w:val="003B2492"/>
    <w:rsid w:val="003C1B1E"/>
    <w:rsid w:val="003C4CC1"/>
    <w:rsid w:val="003E6E79"/>
    <w:rsid w:val="003F2BF3"/>
    <w:rsid w:val="003F473E"/>
    <w:rsid w:val="00400B5A"/>
    <w:rsid w:val="00405397"/>
    <w:rsid w:val="00412126"/>
    <w:rsid w:val="0041292E"/>
    <w:rsid w:val="004130E8"/>
    <w:rsid w:val="00421F68"/>
    <w:rsid w:val="004265BD"/>
    <w:rsid w:val="00426FB2"/>
    <w:rsid w:val="00431FCC"/>
    <w:rsid w:val="00432F48"/>
    <w:rsid w:val="00451FF9"/>
    <w:rsid w:val="0045239D"/>
    <w:rsid w:val="00452A9F"/>
    <w:rsid w:val="00457A8E"/>
    <w:rsid w:val="004610D7"/>
    <w:rsid w:val="004648D9"/>
    <w:rsid w:val="00475E16"/>
    <w:rsid w:val="00480BFB"/>
    <w:rsid w:val="00484A8E"/>
    <w:rsid w:val="00485B3A"/>
    <w:rsid w:val="00490249"/>
    <w:rsid w:val="00491394"/>
    <w:rsid w:val="004929B4"/>
    <w:rsid w:val="00492E2C"/>
    <w:rsid w:val="0049355B"/>
    <w:rsid w:val="004972A7"/>
    <w:rsid w:val="004A31DD"/>
    <w:rsid w:val="004A3528"/>
    <w:rsid w:val="004A7818"/>
    <w:rsid w:val="004B4714"/>
    <w:rsid w:val="004C081A"/>
    <w:rsid w:val="004D00E8"/>
    <w:rsid w:val="004D3E23"/>
    <w:rsid w:val="004D50A3"/>
    <w:rsid w:val="004D6823"/>
    <w:rsid w:val="004D6B92"/>
    <w:rsid w:val="004D6B9B"/>
    <w:rsid w:val="004D7FCF"/>
    <w:rsid w:val="004E24C3"/>
    <w:rsid w:val="004E5059"/>
    <w:rsid w:val="004E6E33"/>
    <w:rsid w:val="004F0D7F"/>
    <w:rsid w:val="004F7DC2"/>
    <w:rsid w:val="00512BE9"/>
    <w:rsid w:val="00521A94"/>
    <w:rsid w:val="005318C4"/>
    <w:rsid w:val="00531BCF"/>
    <w:rsid w:val="005433B4"/>
    <w:rsid w:val="00544F90"/>
    <w:rsid w:val="00545AFD"/>
    <w:rsid w:val="0055002F"/>
    <w:rsid w:val="00551051"/>
    <w:rsid w:val="005530E2"/>
    <w:rsid w:val="00554B05"/>
    <w:rsid w:val="00561A58"/>
    <w:rsid w:val="00574EBE"/>
    <w:rsid w:val="00577D11"/>
    <w:rsid w:val="0058052D"/>
    <w:rsid w:val="00586EE4"/>
    <w:rsid w:val="0058713C"/>
    <w:rsid w:val="005A2ACB"/>
    <w:rsid w:val="005A3676"/>
    <w:rsid w:val="005B1E22"/>
    <w:rsid w:val="005B338A"/>
    <w:rsid w:val="005C0656"/>
    <w:rsid w:val="005C0698"/>
    <w:rsid w:val="005C1446"/>
    <w:rsid w:val="005C1E40"/>
    <w:rsid w:val="005C3DF6"/>
    <w:rsid w:val="005C4109"/>
    <w:rsid w:val="005C6C48"/>
    <w:rsid w:val="005D01B8"/>
    <w:rsid w:val="005D0698"/>
    <w:rsid w:val="005D22AA"/>
    <w:rsid w:val="005D6DF2"/>
    <w:rsid w:val="005D6EBB"/>
    <w:rsid w:val="005D74D6"/>
    <w:rsid w:val="005E07EF"/>
    <w:rsid w:val="005F13C8"/>
    <w:rsid w:val="005F239C"/>
    <w:rsid w:val="005F3CC7"/>
    <w:rsid w:val="005F4C4C"/>
    <w:rsid w:val="00600062"/>
    <w:rsid w:val="00601AD9"/>
    <w:rsid w:val="00607623"/>
    <w:rsid w:val="00611880"/>
    <w:rsid w:val="006161F3"/>
    <w:rsid w:val="006251E9"/>
    <w:rsid w:val="0063173B"/>
    <w:rsid w:val="00633080"/>
    <w:rsid w:val="006346EC"/>
    <w:rsid w:val="0063516C"/>
    <w:rsid w:val="0063700E"/>
    <w:rsid w:val="00647882"/>
    <w:rsid w:val="0065036F"/>
    <w:rsid w:val="00652F3F"/>
    <w:rsid w:val="00670F0F"/>
    <w:rsid w:val="0067406E"/>
    <w:rsid w:val="00676DB8"/>
    <w:rsid w:val="00680145"/>
    <w:rsid w:val="00684DD6"/>
    <w:rsid w:val="00687B16"/>
    <w:rsid w:val="00692BFE"/>
    <w:rsid w:val="00695D1B"/>
    <w:rsid w:val="0069751C"/>
    <w:rsid w:val="006A2519"/>
    <w:rsid w:val="006A3885"/>
    <w:rsid w:val="006A5F18"/>
    <w:rsid w:val="006B7BB9"/>
    <w:rsid w:val="006C4EB2"/>
    <w:rsid w:val="006D499A"/>
    <w:rsid w:val="006D4F1F"/>
    <w:rsid w:val="006D65A5"/>
    <w:rsid w:val="006D6CDE"/>
    <w:rsid w:val="006E135E"/>
    <w:rsid w:val="006E18AB"/>
    <w:rsid w:val="006F295E"/>
    <w:rsid w:val="00702287"/>
    <w:rsid w:val="00704BD8"/>
    <w:rsid w:val="00714590"/>
    <w:rsid w:val="00720BEA"/>
    <w:rsid w:val="00720C97"/>
    <w:rsid w:val="007211BF"/>
    <w:rsid w:val="00731076"/>
    <w:rsid w:val="00731B05"/>
    <w:rsid w:val="0073625B"/>
    <w:rsid w:val="00737D31"/>
    <w:rsid w:val="00740080"/>
    <w:rsid w:val="00741A66"/>
    <w:rsid w:val="00744E85"/>
    <w:rsid w:val="007506AC"/>
    <w:rsid w:val="007508C5"/>
    <w:rsid w:val="0076092C"/>
    <w:rsid w:val="00761F6F"/>
    <w:rsid w:val="007631B6"/>
    <w:rsid w:val="00764E6F"/>
    <w:rsid w:val="00776054"/>
    <w:rsid w:val="007767D3"/>
    <w:rsid w:val="00776FE5"/>
    <w:rsid w:val="007846E9"/>
    <w:rsid w:val="007914FF"/>
    <w:rsid w:val="007934D4"/>
    <w:rsid w:val="007960BB"/>
    <w:rsid w:val="00796174"/>
    <w:rsid w:val="00796349"/>
    <w:rsid w:val="007965A3"/>
    <w:rsid w:val="007A077E"/>
    <w:rsid w:val="007A532A"/>
    <w:rsid w:val="007A59EF"/>
    <w:rsid w:val="007A6263"/>
    <w:rsid w:val="007A6A0F"/>
    <w:rsid w:val="007B03A9"/>
    <w:rsid w:val="007C2FD8"/>
    <w:rsid w:val="007C67CA"/>
    <w:rsid w:val="007D2C99"/>
    <w:rsid w:val="007D3657"/>
    <w:rsid w:val="007D438A"/>
    <w:rsid w:val="007D4ECB"/>
    <w:rsid w:val="007D605F"/>
    <w:rsid w:val="007E0F26"/>
    <w:rsid w:val="007E1A22"/>
    <w:rsid w:val="007E1EFD"/>
    <w:rsid w:val="007E28F9"/>
    <w:rsid w:val="007E2DA0"/>
    <w:rsid w:val="007E6C5D"/>
    <w:rsid w:val="007F2D2F"/>
    <w:rsid w:val="007F2F1B"/>
    <w:rsid w:val="007F35F8"/>
    <w:rsid w:val="007F3AD0"/>
    <w:rsid w:val="007F4D64"/>
    <w:rsid w:val="0080486C"/>
    <w:rsid w:val="008065CB"/>
    <w:rsid w:val="00807218"/>
    <w:rsid w:val="008105EE"/>
    <w:rsid w:val="0081074D"/>
    <w:rsid w:val="00813CC4"/>
    <w:rsid w:val="0081420B"/>
    <w:rsid w:val="008159BE"/>
    <w:rsid w:val="008256D1"/>
    <w:rsid w:val="008301B7"/>
    <w:rsid w:val="008402C4"/>
    <w:rsid w:val="00843142"/>
    <w:rsid w:val="008440F9"/>
    <w:rsid w:val="00844287"/>
    <w:rsid w:val="008469BB"/>
    <w:rsid w:val="00857355"/>
    <w:rsid w:val="0085785B"/>
    <w:rsid w:val="00857E4F"/>
    <w:rsid w:val="00863735"/>
    <w:rsid w:val="0087017C"/>
    <w:rsid w:val="0088029A"/>
    <w:rsid w:val="00882BEB"/>
    <w:rsid w:val="00886352"/>
    <w:rsid w:val="008863E5"/>
    <w:rsid w:val="00887188"/>
    <w:rsid w:val="0089026D"/>
    <w:rsid w:val="00893F04"/>
    <w:rsid w:val="008954C0"/>
    <w:rsid w:val="008A0566"/>
    <w:rsid w:val="008A181D"/>
    <w:rsid w:val="008A64A6"/>
    <w:rsid w:val="008A6732"/>
    <w:rsid w:val="008B0781"/>
    <w:rsid w:val="008B0B21"/>
    <w:rsid w:val="008B3004"/>
    <w:rsid w:val="008C2324"/>
    <w:rsid w:val="008C27EF"/>
    <w:rsid w:val="008C3700"/>
    <w:rsid w:val="008C3E6A"/>
    <w:rsid w:val="008D1621"/>
    <w:rsid w:val="008D182B"/>
    <w:rsid w:val="008D71BE"/>
    <w:rsid w:val="008E7C33"/>
    <w:rsid w:val="008F0DE8"/>
    <w:rsid w:val="008F58EC"/>
    <w:rsid w:val="008F5FD5"/>
    <w:rsid w:val="008F6C4D"/>
    <w:rsid w:val="0090449B"/>
    <w:rsid w:val="00907AC2"/>
    <w:rsid w:val="00912058"/>
    <w:rsid w:val="0091794A"/>
    <w:rsid w:val="009209D0"/>
    <w:rsid w:val="00925660"/>
    <w:rsid w:val="00926CEE"/>
    <w:rsid w:val="0092707C"/>
    <w:rsid w:val="0093184D"/>
    <w:rsid w:val="00932C37"/>
    <w:rsid w:val="00932C48"/>
    <w:rsid w:val="00933BBF"/>
    <w:rsid w:val="00934584"/>
    <w:rsid w:val="0093693B"/>
    <w:rsid w:val="00936CA3"/>
    <w:rsid w:val="0094159C"/>
    <w:rsid w:val="009427C8"/>
    <w:rsid w:val="00942B10"/>
    <w:rsid w:val="00943035"/>
    <w:rsid w:val="00945714"/>
    <w:rsid w:val="00945B7B"/>
    <w:rsid w:val="00946D40"/>
    <w:rsid w:val="00947D2B"/>
    <w:rsid w:val="00955BE0"/>
    <w:rsid w:val="00955E0B"/>
    <w:rsid w:val="009600B5"/>
    <w:rsid w:val="009626E3"/>
    <w:rsid w:val="00962EB7"/>
    <w:rsid w:val="009707BE"/>
    <w:rsid w:val="00982A8F"/>
    <w:rsid w:val="00991D8F"/>
    <w:rsid w:val="00992AFD"/>
    <w:rsid w:val="00993C3C"/>
    <w:rsid w:val="0099464E"/>
    <w:rsid w:val="009A0AC4"/>
    <w:rsid w:val="009A2C66"/>
    <w:rsid w:val="009A422F"/>
    <w:rsid w:val="009B1C5B"/>
    <w:rsid w:val="009B1F87"/>
    <w:rsid w:val="009B5754"/>
    <w:rsid w:val="009B5E91"/>
    <w:rsid w:val="009B79B3"/>
    <w:rsid w:val="009C3516"/>
    <w:rsid w:val="009D169D"/>
    <w:rsid w:val="009D5EC1"/>
    <w:rsid w:val="009E2F44"/>
    <w:rsid w:val="009E6B24"/>
    <w:rsid w:val="009F2F92"/>
    <w:rsid w:val="009F35C3"/>
    <w:rsid w:val="00A014EA"/>
    <w:rsid w:val="00A101BF"/>
    <w:rsid w:val="00A11FEC"/>
    <w:rsid w:val="00A12448"/>
    <w:rsid w:val="00A13391"/>
    <w:rsid w:val="00A163EC"/>
    <w:rsid w:val="00A20646"/>
    <w:rsid w:val="00A226A8"/>
    <w:rsid w:val="00A27F80"/>
    <w:rsid w:val="00A30ABC"/>
    <w:rsid w:val="00A31CF0"/>
    <w:rsid w:val="00A44459"/>
    <w:rsid w:val="00A44CF1"/>
    <w:rsid w:val="00A47ECE"/>
    <w:rsid w:val="00A53706"/>
    <w:rsid w:val="00A53C6C"/>
    <w:rsid w:val="00A54BBD"/>
    <w:rsid w:val="00A54F0B"/>
    <w:rsid w:val="00A55B90"/>
    <w:rsid w:val="00A70D9A"/>
    <w:rsid w:val="00A76BE4"/>
    <w:rsid w:val="00A83AA1"/>
    <w:rsid w:val="00A83D0C"/>
    <w:rsid w:val="00A844FC"/>
    <w:rsid w:val="00A8571E"/>
    <w:rsid w:val="00A85C1B"/>
    <w:rsid w:val="00A8707B"/>
    <w:rsid w:val="00A91757"/>
    <w:rsid w:val="00A9208F"/>
    <w:rsid w:val="00A95FEE"/>
    <w:rsid w:val="00AA096E"/>
    <w:rsid w:val="00AA54EB"/>
    <w:rsid w:val="00AA61FE"/>
    <w:rsid w:val="00AA6E11"/>
    <w:rsid w:val="00AB3F73"/>
    <w:rsid w:val="00AB6AEF"/>
    <w:rsid w:val="00AC042D"/>
    <w:rsid w:val="00AC2851"/>
    <w:rsid w:val="00AC3FD4"/>
    <w:rsid w:val="00AC4FCD"/>
    <w:rsid w:val="00AD0F99"/>
    <w:rsid w:val="00AD7029"/>
    <w:rsid w:val="00AE4097"/>
    <w:rsid w:val="00AE5141"/>
    <w:rsid w:val="00AE51B3"/>
    <w:rsid w:val="00AE59AA"/>
    <w:rsid w:val="00AE7D6C"/>
    <w:rsid w:val="00AF12E4"/>
    <w:rsid w:val="00AF236C"/>
    <w:rsid w:val="00AF70B7"/>
    <w:rsid w:val="00AF7775"/>
    <w:rsid w:val="00AF7ADB"/>
    <w:rsid w:val="00B0315E"/>
    <w:rsid w:val="00B07C14"/>
    <w:rsid w:val="00B101EC"/>
    <w:rsid w:val="00B10546"/>
    <w:rsid w:val="00B13B18"/>
    <w:rsid w:val="00B172B6"/>
    <w:rsid w:val="00B22CB2"/>
    <w:rsid w:val="00B241FF"/>
    <w:rsid w:val="00B25A19"/>
    <w:rsid w:val="00B27338"/>
    <w:rsid w:val="00B310F3"/>
    <w:rsid w:val="00B3214F"/>
    <w:rsid w:val="00B3557D"/>
    <w:rsid w:val="00B40C39"/>
    <w:rsid w:val="00B47E5D"/>
    <w:rsid w:val="00B52EB6"/>
    <w:rsid w:val="00B661EF"/>
    <w:rsid w:val="00B713B3"/>
    <w:rsid w:val="00B71B34"/>
    <w:rsid w:val="00B721D3"/>
    <w:rsid w:val="00B753A3"/>
    <w:rsid w:val="00B75B6B"/>
    <w:rsid w:val="00B82740"/>
    <w:rsid w:val="00B836AB"/>
    <w:rsid w:val="00B838EB"/>
    <w:rsid w:val="00B85E5E"/>
    <w:rsid w:val="00B85F71"/>
    <w:rsid w:val="00B95DFF"/>
    <w:rsid w:val="00BA04C3"/>
    <w:rsid w:val="00BB1D98"/>
    <w:rsid w:val="00BB237A"/>
    <w:rsid w:val="00BC7DAF"/>
    <w:rsid w:val="00BD2734"/>
    <w:rsid w:val="00BD4A23"/>
    <w:rsid w:val="00BD7E66"/>
    <w:rsid w:val="00BE1DAB"/>
    <w:rsid w:val="00BE2E5F"/>
    <w:rsid w:val="00BE4532"/>
    <w:rsid w:val="00BE478B"/>
    <w:rsid w:val="00BF0E2A"/>
    <w:rsid w:val="00C01E9F"/>
    <w:rsid w:val="00C0488D"/>
    <w:rsid w:val="00C12442"/>
    <w:rsid w:val="00C1267A"/>
    <w:rsid w:val="00C167F6"/>
    <w:rsid w:val="00C177D6"/>
    <w:rsid w:val="00C179DB"/>
    <w:rsid w:val="00C2020E"/>
    <w:rsid w:val="00C2654E"/>
    <w:rsid w:val="00C317F1"/>
    <w:rsid w:val="00C323F6"/>
    <w:rsid w:val="00C33D2C"/>
    <w:rsid w:val="00C42750"/>
    <w:rsid w:val="00C433FE"/>
    <w:rsid w:val="00C44E70"/>
    <w:rsid w:val="00C47F15"/>
    <w:rsid w:val="00C51C2A"/>
    <w:rsid w:val="00C536AA"/>
    <w:rsid w:val="00C54DA9"/>
    <w:rsid w:val="00C56088"/>
    <w:rsid w:val="00C65593"/>
    <w:rsid w:val="00C662D3"/>
    <w:rsid w:val="00C710B9"/>
    <w:rsid w:val="00C735B1"/>
    <w:rsid w:val="00C74AF6"/>
    <w:rsid w:val="00C8001D"/>
    <w:rsid w:val="00C86ADB"/>
    <w:rsid w:val="00C90E7D"/>
    <w:rsid w:val="00C951BB"/>
    <w:rsid w:val="00C9605E"/>
    <w:rsid w:val="00C97085"/>
    <w:rsid w:val="00C970E9"/>
    <w:rsid w:val="00CA30F5"/>
    <w:rsid w:val="00CB0AB1"/>
    <w:rsid w:val="00CB1782"/>
    <w:rsid w:val="00CB1D2A"/>
    <w:rsid w:val="00CB552A"/>
    <w:rsid w:val="00CB631B"/>
    <w:rsid w:val="00CC45D0"/>
    <w:rsid w:val="00CC46D7"/>
    <w:rsid w:val="00CC56A3"/>
    <w:rsid w:val="00CC618A"/>
    <w:rsid w:val="00CD1FB6"/>
    <w:rsid w:val="00CD42C9"/>
    <w:rsid w:val="00CD4B2B"/>
    <w:rsid w:val="00CD75EC"/>
    <w:rsid w:val="00CE7CD6"/>
    <w:rsid w:val="00CF79EF"/>
    <w:rsid w:val="00D02DBB"/>
    <w:rsid w:val="00D12D04"/>
    <w:rsid w:val="00D13E6B"/>
    <w:rsid w:val="00D22BC1"/>
    <w:rsid w:val="00D27BDD"/>
    <w:rsid w:val="00D30257"/>
    <w:rsid w:val="00D32BED"/>
    <w:rsid w:val="00D427AF"/>
    <w:rsid w:val="00D500D4"/>
    <w:rsid w:val="00D5090F"/>
    <w:rsid w:val="00D53EC8"/>
    <w:rsid w:val="00D55BA9"/>
    <w:rsid w:val="00D57035"/>
    <w:rsid w:val="00D60193"/>
    <w:rsid w:val="00D61B6C"/>
    <w:rsid w:val="00D62798"/>
    <w:rsid w:val="00D66311"/>
    <w:rsid w:val="00D6634F"/>
    <w:rsid w:val="00D70737"/>
    <w:rsid w:val="00D72E40"/>
    <w:rsid w:val="00D72FC2"/>
    <w:rsid w:val="00D73BAB"/>
    <w:rsid w:val="00D85FE7"/>
    <w:rsid w:val="00D8734C"/>
    <w:rsid w:val="00DA2E39"/>
    <w:rsid w:val="00DA6837"/>
    <w:rsid w:val="00DA7C51"/>
    <w:rsid w:val="00DB5AD1"/>
    <w:rsid w:val="00DB7E2F"/>
    <w:rsid w:val="00DC2E1B"/>
    <w:rsid w:val="00DD0224"/>
    <w:rsid w:val="00DE2CE8"/>
    <w:rsid w:val="00DF0801"/>
    <w:rsid w:val="00DF6974"/>
    <w:rsid w:val="00E116BE"/>
    <w:rsid w:val="00E11D67"/>
    <w:rsid w:val="00E122C4"/>
    <w:rsid w:val="00E17F27"/>
    <w:rsid w:val="00E27D2A"/>
    <w:rsid w:val="00E30485"/>
    <w:rsid w:val="00E37911"/>
    <w:rsid w:val="00E421C8"/>
    <w:rsid w:val="00E441AF"/>
    <w:rsid w:val="00E50659"/>
    <w:rsid w:val="00E52F40"/>
    <w:rsid w:val="00E54D42"/>
    <w:rsid w:val="00E54D49"/>
    <w:rsid w:val="00E56EB6"/>
    <w:rsid w:val="00E57F7E"/>
    <w:rsid w:val="00E6064B"/>
    <w:rsid w:val="00E61096"/>
    <w:rsid w:val="00E637F4"/>
    <w:rsid w:val="00E71509"/>
    <w:rsid w:val="00E74A92"/>
    <w:rsid w:val="00E812C8"/>
    <w:rsid w:val="00E979C5"/>
    <w:rsid w:val="00EA0CCF"/>
    <w:rsid w:val="00EA257F"/>
    <w:rsid w:val="00EA7951"/>
    <w:rsid w:val="00EB01F1"/>
    <w:rsid w:val="00EB2250"/>
    <w:rsid w:val="00EB5471"/>
    <w:rsid w:val="00EB627A"/>
    <w:rsid w:val="00EB6747"/>
    <w:rsid w:val="00EB786C"/>
    <w:rsid w:val="00EB7C87"/>
    <w:rsid w:val="00EC49ED"/>
    <w:rsid w:val="00EC54E0"/>
    <w:rsid w:val="00ED65B0"/>
    <w:rsid w:val="00ED68CE"/>
    <w:rsid w:val="00EE2B92"/>
    <w:rsid w:val="00EE2E64"/>
    <w:rsid w:val="00EE2F6E"/>
    <w:rsid w:val="00EE32C8"/>
    <w:rsid w:val="00EE3C5A"/>
    <w:rsid w:val="00EE450B"/>
    <w:rsid w:val="00EE4E4C"/>
    <w:rsid w:val="00EF4D07"/>
    <w:rsid w:val="00EF6028"/>
    <w:rsid w:val="00F00CA1"/>
    <w:rsid w:val="00F047A4"/>
    <w:rsid w:val="00F07A75"/>
    <w:rsid w:val="00F25036"/>
    <w:rsid w:val="00F256CF"/>
    <w:rsid w:val="00F27FE6"/>
    <w:rsid w:val="00F31F8E"/>
    <w:rsid w:val="00F346E2"/>
    <w:rsid w:val="00F36C20"/>
    <w:rsid w:val="00F412D4"/>
    <w:rsid w:val="00F46A8E"/>
    <w:rsid w:val="00F53254"/>
    <w:rsid w:val="00F543A4"/>
    <w:rsid w:val="00F56068"/>
    <w:rsid w:val="00F60611"/>
    <w:rsid w:val="00F61A40"/>
    <w:rsid w:val="00F62319"/>
    <w:rsid w:val="00F62DD6"/>
    <w:rsid w:val="00F6468D"/>
    <w:rsid w:val="00F71795"/>
    <w:rsid w:val="00F75888"/>
    <w:rsid w:val="00F8387D"/>
    <w:rsid w:val="00F91A85"/>
    <w:rsid w:val="00F91BDC"/>
    <w:rsid w:val="00F92A1E"/>
    <w:rsid w:val="00F93A68"/>
    <w:rsid w:val="00F94BC1"/>
    <w:rsid w:val="00F974E0"/>
    <w:rsid w:val="00FA0330"/>
    <w:rsid w:val="00FA4C58"/>
    <w:rsid w:val="00FA52A5"/>
    <w:rsid w:val="00FA7426"/>
    <w:rsid w:val="00FB00AA"/>
    <w:rsid w:val="00FC0309"/>
    <w:rsid w:val="00FC2602"/>
    <w:rsid w:val="00FC6297"/>
    <w:rsid w:val="00FD1176"/>
    <w:rsid w:val="00FD1B6B"/>
    <w:rsid w:val="00FD51DA"/>
    <w:rsid w:val="00FD637E"/>
    <w:rsid w:val="00FD7368"/>
    <w:rsid w:val="00FE05C1"/>
    <w:rsid w:val="00FE4007"/>
    <w:rsid w:val="00FE75CF"/>
    <w:rsid w:val="00FF3C38"/>
    <w:rsid w:val="00FF4EE4"/>
    <w:rsid w:val="00FF5056"/>
    <w:rsid w:val="00FF5E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427C86A-3681-470C-81CC-D09C0E254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23"/>
    <w:lsdException w:name="heading 2" w:uiPriority="2" w:qFormat="1"/>
    <w:lsdException w:name="heading 3" w:uiPriority="2" w:qFormat="1"/>
    <w:lsdException w:name="heading 4" w:uiPriority="2"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36"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Standard"/>
    <w:uiPriority w:val="5"/>
    <w:qFormat/>
    <w:rsid w:val="0020273F"/>
    <w:pPr>
      <w:spacing w:after="240" w:line="240" w:lineRule="atLeast"/>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36"/>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semiHidden/>
    <w:rsid w:val="007846E9"/>
    <w:pPr>
      <w:tabs>
        <w:tab w:val="center" w:pos="4536"/>
        <w:tab w:val="right" w:pos="9072"/>
      </w:tabs>
    </w:pPr>
  </w:style>
  <w:style w:type="paragraph" w:styleId="Fuzeile">
    <w:name w:val="footer"/>
    <w:basedOn w:val="Standard"/>
    <w:link w:val="FuzeileZchn"/>
    <w:uiPriority w:val="36"/>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Borders>
        <w:bottom w:val="dashSmallGap" w:sz="4" w:space="0" w:color="auto"/>
      </w:tblBorders>
      <w:tblCellMar>
        <w:top w:w="79" w:type="dxa"/>
        <w:left w:w="0" w:type="dxa"/>
        <w:bottom w:w="79"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character" w:styleId="Kommentarzeichen">
    <w:name w:val="annotation reference"/>
    <w:basedOn w:val="Absatz-Standardschriftart"/>
    <w:semiHidden/>
    <w:rsid w:val="008C27EF"/>
    <w:rPr>
      <w:sz w:val="16"/>
      <w:szCs w:val="16"/>
    </w:rPr>
  </w:style>
  <w:style w:type="paragraph" w:styleId="Kommentartext">
    <w:name w:val="annotation text"/>
    <w:basedOn w:val="Standard"/>
    <w:link w:val="KommentartextZchn"/>
    <w:semiHidden/>
    <w:rsid w:val="008C27EF"/>
    <w:pPr>
      <w:spacing w:line="240" w:lineRule="auto"/>
    </w:pPr>
    <w:rPr>
      <w:szCs w:val="20"/>
    </w:rPr>
  </w:style>
  <w:style w:type="character" w:customStyle="1" w:styleId="KommentartextZchn">
    <w:name w:val="Kommentartext Zchn"/>
    <w:basedOn w:val="Absatz-Standardschriftart"/>
    <w:link w:val="Kommentartext"/>
    <w:semiHidden/>
    <w:rsid w:val="008C27EF"/>
    <w:rPr>
      <w:rFonts w:ascii="Frutiger LT Com 45 Light" w:hAnsi="Frutiger LT Com 45 Light"/>
      <w:lang w:val="de-DE" w:eastAsia="de-DE"/>
    </w:rPr>
  </w:style>
  <w:style w:type="paragraph" w:styleId="Kommentarthema">
    <w:name w:val="annotation subject"/>
    <w:basedOn w:val="Kommentartext"/>
    <w:next w:val="Kommentartext"/>
    <w:link w:val="KommentarthemaZchn"/>
    <w:semiHidden/>
    <w:rsid w:val="008C27EF"/>
    <w:rPr>
      <w:b/>
      <w:bCs/>
    </w:rPr>
  </w:style>
  <w:style w:type="character" w:customStyle="1" w:styleId="KommentarthemaZchn">
    <w:name w:val="Kommentarthema Zchn"/>
    <w:basedOn w:val="KommentartextZchn"/>
    <w:link w:val="Kommentarthema"/>
    <w:semiHidden/>
    <w:rsid w:val="008C27EF"/>
    <w:rPr>
      <w:rFonts w:ascii="Frutiger LT Com 45 Light" w:hAnsi="Frutiger LT Com 45 Light"/>
      <w:b/>
      <w:bCs/>
      <w:lang w:val="de-DE" w:eastAsia="de-DE"/>
    </w:rPr>
  </w:style>
  <w:style w:type="paragraph" w:styleId="berarbeitung">
    <w:name w:val="Revision"/>
    <w:hidden/>
    <w:uiPriority w:val="99"/>
    <w:semiHidden/>
    <w:rsid w:val="00FC6297"/>
    <w:rPr>
      <w:rFonts w:ascii="Frutiger LT Com 45 Light" w:hAnsi="Frutiger LT Com 45 Light"/>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815584">
      <w:bodyDiv w:val="1"/>
      <w:marLeft w:val="0"/>
      <w:marRight w:val="0"/>
      <w:marTop w:val="0"/>
      <w:marBottom w:val="0"/>
      <w:divBdr>
        <w:top w:val="none" w:sz="0" w:space="0" w:color="auto"/>
        <w:left w:val="none" w:sz="0" w:space="0" w:color="auto"/>
        <w:bottom w:val="none" w:sz="0" w:space="0" w:color="auto"/>
        <w:right w:val="none" w:sz="0" w:space="0" w:color="auto"/>
      </w:divBdr>
    </w:div>
    <w:div w:id="196622277">
      <w:bodyDiv w:val="1"/>
      <w:marLeft w:val="0"/>
      <w:marRight w:val="0"/>
      <w:marTop w:val="0"/>
      <w:marBottom w:val="0"/>
      <w:divBdr>
        <w:top w:val="none" w:sz="0" w:space="0" w:color="auto"/>
        <w:left w:val="none" w:sz="0" w:space="0" w:color="auto"/>
        <w:bottom w:val="none" w:sz="0" w:space="0" w:color="auto"/>
        <w:right w:val="none" w:sz="0" w:space="0" w:color="auto"/>
      </w:divBdr>
      <w:divsChild>
        <w:div w:id="979960606">
          <w:marLeft w:val="0"/>
          <w:marRight w:val="0"/>
          <w:marTop w:val="0"/>
          <w:marBottom w:val="0"/>
          <w:divBdr>
            <w:top w:val="none" w:sz="0" w:space="0" w:color="auto"/>
            <w:left w:val="none" w:sz="0" w:space="0" w:color="auto"/>
            <w:bottom w:val="none" w:sz="0" w:space="0" w:color="auto"/>
            <w:right w:val="none" w:sz="0" w:space="0" w:color="auto"/>
          </w:divBdr>
          <w:divsChild>
            <w:div w:id="252975321">
              <w:marLeft w:val="0"/>
              <w:marRight w:val="0"/>
              <w:marTop w:val="0"/>
              <w:marBottom w:val="0"/>
              <w:divBdr>
                <w:top w:val="none" w:sz="0" w:space="0" w:color="auto"/>
                <w:left w:val="none" w:sz="0" w:space="0" w:color="auto"/>
                <w:bottom w:val="none" w:sz="0" w:space="0" w:color="auto"/>
                <w:right w:val="none" w:sz="0" w:space="0" w:color="auto"/>
              </w:divBdr>
              <w:divsChild>
                <w:div w:id="1615013044">
                  <w:marLeft w:val="0"/>
                  <w:marRight w:val="0"/>
                  <w:marTop w:val="0"/>
                  <w:marBottom w:val="0"/>
                  <w:divBdr>
                    <w:top w:val="none" w:sz="0" w:space="0" w:color="auto"/>
                    <w:left w:val="none" w:sz="0" w:space="0" w:color="auto"/>
                    <w:bottom w:val="none" w:sz="0" w:space="0" w:color="auto"/>
                    <w:right w:val="none" w:sz="0" w:space="0" w:color="auto"/>
                  </w:divBdr>
                  <w:divsChild>
                    <w:div w:id="3012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25269">
          <w:marLeft w:val="0"/>
          <w:marRight w:val="0"/>
          <w:marTop w:val="0"/>
          <w:marBottom w:val="0"/>
          <w:divBdr>
            <w:top w:val="none" w:sz="0" w:space="0" w:color="auto"/>
            <w:left w:val="none" w:sz="0" w:space="0" w:color="auto"/>
            <w:bottom w:val="none" w:sz="0" w:space="0" w:color="auto"/>
            <w:right w:val="none" w:sz="0" w:space="0" w:color="auto"/>
          </w:divBdr>
          <w:divsChild>
            <w:div w:id="682509953">
              <w:marLeft w:val="0"/>
              <w:marRight w:val="0"/>
              <w:marTop w:val="0"/>
              <w:marBottom w:val="0"/>
              <w:divBdr>
                <w:top w:val="none" w:sz="0" w:space="0" w:color="auto"/>
                <w:left w:val="none" w:sz="0" w:space="0" w:color="auto"/>
                <w:bottom w:val="none" w:sz="0" w:space="0" w:color="auto"/>
                <w:right w:val="none" w:sz="0" w:space="0" w:color="auto"/>
              </w:divBdr>
              <w:divsChild>
                <w:div w:id="783575779">
                  <w:marLeft w:val="0"/>
                  <w:marRight w:val="0"/>
                  <w:marTop w:val="0"/>
                  <w:marBottom w:val="0"/>
                  <w:divBdr>
                    <w:top w:val="none" w:sz="0" w:space="0" w:color="auto"/>
                    <w:left w:val="none" w:sz="0" w:space="0" w:color="auto"/>
                    <w:bottom w:val="none" w:sz="0" w:space="0" w:color="auto"/>
                    <w:right w:val="none" w:sz="0" w:space="0" w:color="auto"/>
                  </w:divBdr>
                  <w:divsChild>
                    <w:div w:id="2300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759">
      <w:bodyDiv w:val="1"/>
      <w:marLeft w:val="0"/>
      <w:marRight w:val="0"/>
      <w:marTop w:val="0"/>
      <w:marBottom w:val="0"/>
      <w:divBdr>
        <w:top w:val="none" w:sz="0" w:space="0" w:color="auto"/>
        <w:left w:val="none" w:sz="0" w:space="0" w:color="auto"/>
        <w:bottom w:val="none" w:sz="0" w:space="0" w:color="auto"/>
        <w:right w:val="none" w:sz="0" w:space="0" w:color="auto"/>
      </w:divBdr>
    </w:div>
    <w:div w:id="378941669">
      <w:bodyDiv w:val="1"/>
      <w:marLeft w:val="0"/>
      <w:marRight w:val="0"/>
      <w:marTop w:val="0"/>
      <w:marBottom w:val="0"/>
      <w:divBdr>
        <w:top w:val="none" w:sz="0" w:space="0" w:color="auto"/>
        <w:left w:val="none" w:sz="0" w:space="0" w:color="auto"/>
        <w:bottom w:val="none" w:sz="0" w:space="0" w:color="auto"/>
        <w:right w:val="none" w:sz="0" w:space="0" w:color="auto"/>
      </w:divBdr>
    </w:div>
    <w:div w:id="660357189">
      <w:bodyDiv w:val="1"/>
      <w:marLeft w:val="0"/>
      <w:marRight w:val="0"/>
      <w:marTop w:val="0"/>
      <w:marBottom w:val="0"/>
      <w:divBdr>
        <w:top w:val="none" w:sz="0" w:space="0" w:color="auto"/>
        <w:left w:val="none" w:sz="0" w:space="0" w:color="auto"/>
        <w:bottom w:val="none" w:sz="0" w:space="0" w:color="auto"/>
        <w:right w:val="none" w:sz="0" w:space="0" w:color="auto"/>
      </w:divBdr>
    </w:div>
    <w:div w:id="679045568">
      <w:bodyDiv w:val="1"/>
      <w:marLeft w:val="0"/>
      <w:marRight w:val="0"/>
      <w:marTop w:val="0"/>
      <w:marBottom w:val="0"/>
      <w:divBdr>
        <w:top w:val="none" w:sz="0" w:space="0" w:color="auto"/>
        <w:left w:val="none" w:sz="0" w:space="0" w:color="auto"/>
        <w:bottom w:val="none" w:sz="0" w:space="0" w:color="auto"/>
        <w:right w:val="none" w:sz="0" w:space="0" w:color="auto"/>
      </w:divBdr>
      <w:divsChild>
        <w:div w:id="40060963">
          <w:marLeft w:val="0"/>
          <w:marRight w:val="0"/>
          <w:marTop w:val="0"/>
          <w:marBottom w:val="0"/>
          <w:divBdr>
            <w:top w:val="none" w:sz="0" w:space="0" w:color="auto"/>
            <w:left w:val="none" w:sz="0" w:space="0" w:color="auto"/>
            <w:bottom w:val="none" w:sz="0" w:space="0" w:color="auto"/>
            <w:right w:val="none" w:sz="0" w:space="0" w:color="auto"/>
          </w:divBdr>
          <w:divsChild>
            <w:div w:id="846290864">
              <w:marLeft w:val="0"/>
              <w:marRight w:val="0"/>
              <w:marTop w:val="0"/>
              <w:marBottom w:val="0"/>
              <w:divBdr>
                <w:top w:val="none" w:sz="0" w:space="0" w:color="auto"/>
                <w:left w:val="none" w:sz="0" w:space="0" w:color="auto"/>
                <w:bottom w:val="none" w:sz="0" w:space="0" w:color="auto"/>
                <w:right w:val="none" w:sz="0" w:space="0" w:color="auto"/>
              </w:divBdr>
              <w:divsChild>
                <w:div w:id="636762564">
                  <w:marLeft w:val="0"/>
                  <w:marRight w:val="0"/>
                  <w:marTop w:val="0"/>
                  <w:marBottom w:val="0"/>
                  <w:divBdr>
                    <w:top w:val="none" w:sz="0" w:space="0" w:color="auto"/>
                    <w:left w:val="none" w:sz="0" w:space="0" w:color="auto"/>
                    <w:bottom w:val="none" w:sz="0" w:space="0" w:color="auto"/>
                    <w:right w:val="none" w:sz="0" w:space="0" w:color="auto"/>
                  </w:divBdr>
                  <w:divsChild>
                    <w:div w:id="21040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109271">
          <w:marLeft w:val="0"/>
          <w:marRight w:val="0"/>
          <w:marTop w:val="0"/>
          <w:marBottom w:val="0"/>
          <w:divBdr>
            <w:top w:val="none" w:sz="0" w:space="0" w:color="auto"/>
            <w:left w:val="none" w:sz="0" w:space="0" w:color="auto"/>
            <w:bottom w:val="none" w:sz="0" w:space="0" w:color="auto"/>
            <w:right w:val="none" w:sz="0" w:space="0" w:color="auto"/>
          </w:divBdr>
          <w:divsChild>
            <w:div w:id="1445347780">
              <w:marLeft w:val="0"/>
              <w:marRight w:val="0"/>
              <w:marTop w:val="0"/>
              <w:marBottom w:val="0"/>
              <w:divBdr>
                <w:top w:val="none" w:sz="0" w:space="0" w:color="auto"/>
                <w:left w:val="none" w:sz="0" w:space="0" w:color="auto"/>
                <w:bottom w:val="none" w:sz="0" w:space="0" w:color="auto"/>
                <w:right w:val="none" w:sz="0" w:space="0" w:color="auto"/>
              </w:divBdr>
              <w:divsChild>
                <w:div w:id="1273050822">
                  <w:marLeft w:val="0"/>
                  <w:marRight w:val="0"/>
                  <w:marTop w:val="0"/>
                  <w:marBottom w:val="0"/>
                  <w:divBdr>
                    <w:top w:val="none" w:sz="0" w:space="0" w:color="auto"/>
                    <w:left w:val="none" w:sz="0" w:space="0" w:color="auto"/>
                    <w:bottom w:val="none" w:sz="0" w:space="0" w:color="auto"/>
                    <w:right w:val="none" w:sz="0" w:space="0" w:color="auto"/>
                  </w:divBdr>
                  <w:divsChild>
                    <w:div w:id="3237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50326">
          <w:marLeft w:val="0"/>
          <w:marRight w:val="0"/>
          <w:marTop w:val="0"/>
          <w:marBottom w:val="0"/>
          <w:divBdr>
            <w:top w:val="none" w:sz="0" w:space="0" w:color="auto"/>
            <w:left w:val="none" w:sz="0" w:space="0" w:color="auto"/>
            <w:bottom w:val="none" w:sz="0" w:space="0" w:color="auto"/>
            <w:right w:val="none" w:sz="0" w:space="0" w:color="auto"/>
          </w:divBdr>
          <w:divsChild>
            <w:div w:id="872380055">
              <w:marLeft w:val="0"/>
              <w:marRight w:val="0"/>
              <w:marTop w:val="0"/>
              <w:marBottom w:val="0"/>
              <w:divBdr>
                <w:top w:val="none" w:sz="0" w:space="0" w:color="auto"/>
                <w:left w:val="none" w:sz="0" w:space="0" w:color="auto"/>
                <w:bottom w:val="none" w:sz="0" w:space="0" w:color="auto"/>
                <w:right w:val="none" w:sz="0" w:space="0" w:color="auto"/>
              </w:divBdr>
              <w:divsChild>
                <w:div w:id="609051633">
                  <w:marLeft w:val="0"/>
                  <w:marRight w:val="0"/>
                  <w:marTop w:val="0"/>
                  <w:marBottom w:val="0"/>
                  <w:divBdr>
                    <w:top w:val="none" w:sz="0" w:space="0" w:color="auto"/>
                    <w:left w:val="none" w:sz="0" w:space="0" w:color="auto"/>
                    <w:bottom w:val="none" w:sz="0" w:space="0" w:color="auto"/>
                    <w:right w:val="none" w:sz="0" w:space="0" w:color="auto"/>
                  </w:divBdr>
                  <w:divsChild>
                    <w:div w:id="1638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8741">
          <w:marLeft w:val="0"/>
          <w:marRight w:val="0"/>
          <w:marTop w:val="0"/>
          <w:marBottom w:val="0"/>
          <w:divBdr>
            <w:top w:val="none" w:sz="0" w:space="0" w:color="auto"/>
            <w:left w:val="none" w:sz="0" w:space="0" w:color="auto"/>
            <w:bottom w:val="none" w:sz="0" w:space="0" w:color="auto"/>
            <w:right w:val="none" w:sz="0" w:space="0" w:color="auto"/>
          </w:divBdr>
          <w:divsChild>
            <w:div w:id="2121946013">
              <w:marLeft w:val="0"/>
              <w:marRight w:val="0"/>
              <w:marTop w:val="0"/>
              <w:marBottom w:val="0"/>
              <w:divBdr>
                <w:top w:val="none" w:sz="0" w:space="0" w:color="auto"/>
                <w:left w:val="none" w:sz="0" w:space="0" w:color="auto"/>
                <w:bottom w:val="none" w:sz="0" w:space="0" w:color="auto"/>
                <w:right w:val="none" w:sz="0" w:space="0" w:color="auto"/>
              </w:divBdr>
              <w:divsChild>
                <w:div w:id="30888862">
                  <w:marLeft w:val="0"/>
                  <w:marRight w:val="0"/>
                  <w:marTop w:val="0"/>
                  <w:marBottom w:val="0"/>
                  <w:divBdr>
                    <w:top w:val="none" w:sz="0" w:space="0" w:color="auto"/>
                    <w:left w:val="none" w:sz="0" w:space="0" w:color="auto"/>
                    <w:bottom w:val="none" w:sz="0" w:space="0" w:color="auto"/>
                    <w:right w:val="none" w:sz="0" w:space="0" w:color="auto"/>
                  </w:divBdr>
                  <w:divsChild>
                    <w:div w:id="223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73589">
      <w:bodyDiv w:val="1"/>
      <w:marLeft w:val="0"/>
      <w:marRight w:val="0"/>
      <w:marTop w:val="0"/>
      <w:marBottom w:val="0"/>
      <w:divBdr>
        <w:top w:val="none" w:sz="0" w:space="0" w:color="auto"/>
        <w:left w:val="none" w:sz="0" w:space="0" w:color="auto"/>
        <w:bottom w:val="none" w:sz="0" w:space="0" w:color="auto"/>
        <w:right w:val="none" w:sz="0" w:space="0" w:color="auto"/>
      </w:divBdr>
    </w:div>
    <w:div w:id="1359234454">
      <w:bodyDiv w:val="1"/>
      <w:marLeft w:val="0"/>
      <w:marRight w:val="0"/>
      <w:marTop w:val="0"/>
      <w:marBottom w:val="0"/>
      <w:divBdr>
        <w:top w:val="none" w:sz="0" w:space="0" w:color="auto"/>
        <w:left w:val="none" w:sz="0" w:space="0" w:color="auto"/>
        <w:bottom w:val="none" w:sz="0" w:space="0" w:color="auto"/>
        <w:right w:val="none" w:sz="0" w:space="0" w:color="auto"/>
      </w:divBdr>
    </w:div>
    <w:div w:id="1395811018">
      <w:bodyDiv w:val="1"/>
      <w:marLeft w:val="0"/>
      <w:marRight w:val="0"/>
      <w:marTop w:val="0"/>
      <w:marBottom w:val="0"/>
      <w:divBdr>
        <w:top w:val="none" w:sz="0" w:space="0" w:color="auto"/>
        <w:left w:val="none" w:sz="0" w:space="0" w:color="auto"/>
        <w:bottom w:val="none" w:sz="0" w:space="0" w:color="auto"/>
        <w:right w:val="none" w:sz="0" w:space="0" w:color="auto"/>
      </w:divBdr>
      <w:divsChild>
        <w:div w:id="892424266">
          <w:marLeft w:val="0"/>
          <w:marRight w:val="0"/>
          <w:marTop w:val="0"/>
          <w:marBottom w:val="0"/>
          <w:divBdr>
            <w:top w:val="none" w:sz="0" w:space="0" w:color="auto"/>
            <w:left w:val="none" w:sz="0" w:space="0" w:color="auto"/>
            <w:bottom w:val="none" w:sz="0" w:space="0" w:color="auto"/>
            <w:right w:val="none" w:sz="0" w:space="0" w:color="auto"/>
          </w:divBdr>
          <w:divsChild>
            <w:div w:id="971137339">
              <w:marLeft w:val="0"/>
              <w:marRight w:val="0"/>
              <w:marTop w:val="0"/>
              <w:marBottom w:val="0"/>
              <w:divBdr>
                <w:top w:val="none" w:sz="0" w:space="0" w:color="auto"/>
                <w:left w:val="none" w:sz="0" w:space="0" w:color="auto"/>
                <w:bottom w:val="none" w:sz="0" w:space="0" w:color="auto"/>
                <w:right w:val="none" w:sz="0" w:space="0" w:color="auto"/>
              </w:divBdr>
              <w:divsChild>
                <w:div w:id="1273169542">
                  <w:marLeft w:val="0"/>
                  <w:marRight w:val="0"/>
                  <w:marTop w:val="0"/>
                  <w:marBottom w:val="0"/>
                  <w:divBdr>
                    <w:top w:val="none" w:sz="0" w:space="0" w:color="auto"/>
                    <w:left w:val="none" w:sz="0" w:space="0" w:color="auto"/>
                    <w:bottom w:val="none" w:sz="0" w:space="0" w:color="auto"/>
                    <w:right w:val="none" w:sz="0" w:space="0" w:color="auto"/>
                  </w:divBdr>
                  <w:divsChild>
                    <w:div w:id="9799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7256">
          <w:marLeft w:val="0"/>
          <w:marRight w:val="0"/>
          <w:marTop w:val="0"/>
          <w:marBottom w:val="0"/>
          <w:divBdr>
            <w:top w:val="none" w:sz="0" w:space="0" w:color="auto"/>
            <w:left w:val="none" w:sz="0" w:space="0" w:color="auto"/>
            <w:bottom w:val="none" w:sz="0" w:space="0" w:color="auto"/>
            <w:right w:val="none" w:sz="0" w:space="0" w:color="auto"/>
          </w:divBdr>
          <w:divsChild>
            <w:div w:id="1154681785">
              <w:marLeft w:val="0"/>
              <w:marRight w:val="0"/>
              <w:marTop w:val="0"/>
              <w:marBottom w:val="0"/>
              <w:divBdr>
                <w:top w:val="none" w:sz="0" w:space="0" w:color="auto"/>
                <w:left w:val="none" w:sz="0" w:space="0" w:color="auto"/>
                <w:bottom w:val="none" w:sz="0" w:space="0" w:color="auto"/>
                <w:right w:val="none" w:sz="0" w:space="0" w:color="auto"/>
              </w:divBdr>
              <w:divsChild>
                <w:div w:id="1673530127">
                  <w:marLeft w:val="0"/>
                  <w:marRight w:val="0"/>
                  <w:marTop w:val="0"/>
                  <w:marBottom w:val="0"/>
                  <w:divBdr>
                    <w:top w:val="none" w:sz="0" w:space="0" w:color="auto"/>
                    <w:left w:val="none" w:sz="0" w:space="0" w:color="auto"/>
                    <w:bottom w:val="none" w:sz="0" w:space="0" w:color="auto"/>
                    <w:right w:val="none" w:sz="0" w:space="0" w:color="auto"/>
                  </w:divBdr>
                  <w:divsChild>
                    <w:div w:id="9641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781">
      <w:bodyDiv w:val="1"/>
      <w:marLeft w:val="0"/>
      <w:marRight w:val="0"/>
      <w:marTop w:val="0"/>
      <w:marBottom w:val="0"/>
      <w:divBdr>
        <w:top w:val="none" w:sz="0" w:space="0" w:color="auto"/>
        <w:left w:val="none" w:sz="0" w:space="0" w:color="auto"/>
        <w:bottom w:val="none" w:sz="0" w:space="0" w:color="auto"/>
        <w:right w:val="none" w:sz="0" w:space="0" w:color="auto"/>
      </w:divBdr>
    </w:div>
    <w:div w:id="1512641815">
      <w:bodyDiv w:val="1"/>
      <w:marLeft w:val="0"/>
      <w:marRight w:val="0"/>
      <w:marTop w:val="0"/>
      <w:marBottom w:val="0"/>
      <w:divBdr>
        <w:top w:val="none" w:sz="0" w:space="0" w:color="auto"/>
        <w:left w:val="none" w:sz="0" w:space="0" w:color="auto"/>
        <w:bottom w:val="none" w:sz="0" w:space="0" w:color="auto"/>
        <w:right w:val="none" w:sz="0" w:space="0" w:color="auto"/>
      </w:divBdr>
    </w:div>
    <w:div w:id="1575970622">
      <w:bodyDiv w:val="1"/>
      <w:marLeft w:val="0"/>
      <w:marRight w:val="0"/>
      <w:marTop w:val="0"/>
      <w:marBottom w:val="0"/>
      <w:divBdr>
        <w:top w:val="none" w:sz="0" w:space="0" w:color="auto"/>
        <w:left w:val="none" w:sz="0" w:space="0" w:color="auto"/>
        <w:bottom w:val="none" w:sz="0" w:space="0" w:color="auto"/>
        <w:right w:val="none" w:sz="0" w:space="0" w:color="auto"/>
      </w:divBdr>
      <w:divsChild>
        <w:div w:id="1794860165">
          <w:marLeft w:val="0"/>
          <w:marRight w:val="0"/>
          <w:marTop w:val="0"/>
          <w:marBottom w:val="0"/>
          <w:divBdr>
            <w:top w:val="none" w:sz="0" w:space="0" w:color="auto"/>
            <w:left w:val="none" w:sz="0" w:space="0" w:color="auto"/>
            <w:bottom w:val="none" w:sz="0" w:space="0" w:color="auto"/>
            <w:right w:val="none" w:sz="0" w:space="0" w:color="auto"/>
          </w:divBdr>
          <w:divsChild>
            <w:div w:id="1442726919">
              <w:marLeft w:val="0"/>
              <w:marRight w:val="0"/>
              <w:marTop w:val="0"/>
              <w:marBottom w:val="0"/>
              <w:divBdr>
                <w:top w:val="none" w:sz="0" w:space="0" w:color="auto"/>
                <w:left w:val="none" w:sz="0" w:space="0" w:color="auto"/>
                <w:bottom w:val="none" w:sz="0" w:space="0" w:color="auto"/>
                <w:right w:val="none" w:sz="0" w:space="0" w:color="auto"/>
              </w:divBdr>
              <w:divsChild>
                <w:div w:id="538906163">
                  <w:marLeft w:val="0"/>
                  <w:marRight w:val="0"/>
                  <w:marTop w:val="0"/>
                  <w:marBottom w:val="0"/>
                  <w:divBdr>
                    <w:top w:val="none" w:sz="0" w:space="0" w:color="auto"/>
                    <w:left w:val="none" w:sz="0" w:space="0" w:color="auto"/>
                    <w:bottom w:val="none" w:sz="0" w:space="0" w:color="auto"/>
                    <w:right w:val="none" w:sz="0" w:space="0" w:color="auto"/>
                  </w:divBdr>
                  <w:divsChild>
                    <w:div w:id="17991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3971">
          <w:marLeft w:val="0"/>
          <w:marRight w:val="0"/>
          <w:marTop w:val="0"/>
          <w:marBottom w:val="0"/>
          <w:divBdr>
            <w:top w:val="none" w:sz="0" w:space="0" w:color="auto"/>
            <w:left w:val="none" w:sz="0" w:space="0" w:color="auto"/>
            <w:bottom w:val="none" w:sz="0" w:space="0" w:color="auto"/>
            <w:right w:val="none" w:sz="0" w:space="0" w:color="auto"/>
          </w:divBdr>
          <w:divsChild>
            <w:div w:id="1330252660">
              <w:marLeft w:val="0"/>
              <w:marRight w:val="0"/>
              <w:marTop w:val="0"/>
              <w:marBottom w:val="0"/>
              <w:divBdr>
                <w:top w:val="none" w:sz="0" w:space="0" w:color="auto"/>
                <w:left w:val="none" w:sz="0" w:space="0" w:color="auto"/>
                <w:bottom w:val="none" w:sz="0" w:space="0" w:color="auto"/>
                <w:right w:val="none" w:sz="0" w:space="0" w:color="auto"/>
              </w:divBdr>
              <w:divsChild>
                <w:div w:id="174197206">
                  <w:marLeft w:val="0"/>
                  <w:marRight w:val="0"/>
                  <w:marTop w:val="0"/>
                  <w:marBottom w:val="0"/>
                  <w:divBdr>
                    <w:top w:val="none" w:sz="0" w:space="0" w:color="auto"/>
                    <w:left w:val="none" w:sz="0" w:space="0" w:color="auto"/>
                    <w:bottom w:val="none" w:sz="0" w:space="0" w:color="auto"/>
                    <w:right w:val="none" w:sz="0" w:space="0" w:color="auto"/>
                  </w:divBdr>
                  <w:divsChild>
                    <w:div w:id="2395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033391">
      <w:bodyDiv w:val="1"/>
      <w:marLeft w:val="0"/>
      <w:marRight w:val="0"/>
      <w:marTop w:val="0"/>
      <w:marBottom w:val="0"/>
      <w:divBdr>
        <w:top w:val="none" w:sz="0" w:space="0" w:color="auto"/>
        <w:left w:val="none" w:sz="0" w:space="0" w:color="auto"/>
        <w:bottom w:val="none" w:sz="0" w:space="0" w:color="auto"/>
        <w:right w:val="none" w:sz="0" w:space="0" w:color="auto"/>
      </w:divBdr>
      <w:divsChild>
        <w:div w:id="1313868483">
          <w:marLeft w:val="0"/>
          <w:marRight w:val="0"/>
          <w:marTop w:val="0"/>
          <w:marBottom w:val="0"/>
          <w:divBdr>
            <w:top w:val="none" w:sz="0" w:space="0" w:color="auto"/>
            <w:left w:val="none" w:sz="0" w:space="0" w:color="auto"/>
            <w:bottom w:val="none" w:sz="0" w:space="0" w:color="auto"/>
            <w:right w:val="none" w:sz="0" w:space="0" w:color="auto"/>
          </w:divBdr>
          <w:divsChild>
            <w:div w:id="1006900508">
              <w:marLeft w:val="0"/>
              <w:marRight w:val="0"/>
              <w:marTop w:val="0"/>
              <w:marBottom w:val="0"/>
              <w:divBdr>
                <w:top w:val="none" w:sz="0" w:space="0" w:color="auto"/>
                <w:left w:val="none" w:sz="0" w:space="0" w:color="auto"/>
                <w:bottom w:val="none" w:sz="0" w:space="0" w:color="auto"/>
                <w:right w:val="none" w:sz="0" w:space="0" w:color="auto"/>
              </w:divBdr>
            </w:div>
            <w:div w:id="1685402389">
              <w:marLeft w:val="0"/>
              <w:marRight w:val="0"/>
              <w:marTop w:val="0"/>
              <w:marBottom w:val="0"/>
              <w:divBdr>
                <w:top w:val="none" w:sz="0" w:space="0" w:color="auto"/>
                <w:left w:val="none" w:sz="0" w:space="0" w:color="auto"/>
                <w:bottom w:val="none" w:sz="0" w:space="0" w:color="auto"/>
                <w:right w:val="none" w:sz="0" w:space="0" w:color="auto"/>
              </w:divBdr>
            </w:div>
            <w:div w:id="19300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29512">
      <w:bodyDiv w:val="1"/>
      <w:marLeft w:val="0"/>
      <w:marRight w:val="0"/>
      <w:marTop w:val="0"/>
      <w:marBottom w:val="0"/>
      <w:divBdr>
        <w:top w:val="none" w:sz="0" w:space="0" w:color="auto"/>
        <w:left w:val="none" w:sz="0" w:space="0" w:color="auto"/>
        <w:bottom w:val="none" w:sz="0" w:space="0" w:color="auto"/>
        <w:right w:val="none" w:sz="0" w:space="0" w:color="auto"/>
      </w:divBdr>
      <w:divsChild>
        <w:div w:id="1818573474">
          <w:marLeft w:val="0"/>
          <w:marRight w:val="0"/>
          <w:marTop w:val="0"/>
          <w:marBottom w:val="0"/>
          <w:divBdr>
            <w:top w:val="none" w:sz="0" w:space="0" w:color="auto"/>
            <w:left w:val="none" w:sz="0" w:space="0" w:color="auto"/>
            <w:bottom w:val="none" w:sz="0" w:space="0" w:color="auto"/>
            <w:right w:val="none" w:sz="0" w:space="0" w:color="auto"/>
          </w:divBdr>
          <w:divsChild>
            <w:div w:id="1013999318">
              <w:marLeft w:val="0"/>
              <w:marRight w:val="0"/>
              <w:marTop w:val="0"/>
              <w:marBottom w:val="0"/>
              <w:divBdr>
                <w:top w:val="none" w:sz="0" w:space="0" w:color="auto"/>
                <w:left w:val="none" w:sz="0" w:space="0" w:color="auto"/>
                <w:bottom w:val="none" w:sz="0" w:space="0" w:color="auto"/>
                <w:right w:val="none" w:sz="0" w:space="0" w:color="auto"/>
              </w:divBdr>
            </w:div>
            <w:div w:id="1070884957">
              <w:marLeft w:val="0"/>
              <w:marRight w:val="0"/>
              <w:marTop w:val="0"/>
              <w:marBottom w:val="0"/>
              <w:divBdr>
                <w:top w:val="none" w:sz="0" w:space="0" w:color="auto"/>
                <w:left w:val="none" w:sz="0" w:space="0" w:color="auto"/>
                <w:bottom w:val="none" w:sz="0" w:space="0" w:color="auto"/>
                <w:right w:val="none" w:sz="0" w:space="0" w:color="auto"/>
              </w:divBdr>
            </w:div>
            <w:div w:id="17126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oehlma\Desktop\W10_160401_Presseinfo_Institut_de_A4.dotm" TargetMode="External"/></Relationships>
</file>

<file path=word/theme/theme1.xml><?xml version="1.0" encoding="utf-8"?>
<a:theme xmlns:a="http://schemas.openxmlformats.org/drawingml/2006/main" name="Larissa">
  <a:themeElements>
    <a:clrScheme name="Larissa">
      <a:dk1>
        <a:srgbClr val="000000"/>
      </a:dk1>
      <a:lt1>
        <a:srgbClr val="FFFFFF"/>
      </a:lt1>
      <a:dk2>
        <a:srgbClr val="179C7D"/>
      </a:dk2>
      <a:lt2>
        <a:srgbClr val="A8AFAF"/>
      </a:lt2>
      <a:accent1>
        <a:srgbClr val="EB6A0A"/>
      </a:accent1>
      <a:accent2>
        <a:srgbClr val="006E92"/>
      </a:accent2>
      <a:accent3>
        <a:srgbClr val="25BAE2"/>
      </a:accent3>
      <a:accent4>
        <a:srgbClr val="B1C800"/>
      </a:accent4>
      <a:accent5>
        <a:srgbClr val="FEEFD6"/>
      </a:accent5>
      <a:accent6>
        <a:srgbClr val="E1E3E3"/>
      </a:accent6>
      <a:hlink>
        <a:srgbClr val="25BAE2"/>
      </a:hlink>
      <a:folHlink>
        <a:srgbClr val="006E92"/>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24664-917D-446C-8414-504F1A8DC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W10_160401_Presseinfo_Institut_de_A4</Template>
  <TotalTime>0</TotalTime>
  <Pages>3</Pages>
  <Words>539</Words>
  <Characters>3398</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Standard</vt:lpstr>
    </vt:vector>
  </TitlesOfParts>
  <Company>Key-Design</Company>
  <LinksUpToDate>false</LinksUpToDate>
  <CharactersWithSpaces>3930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dc:title>
  <dc:creator>Möhlmann, Roman</dc:creator>
  <dc:description>7. Juni 2018</dc:description>
  <cp:lastModifiedBy>Tröster, Stefan</cp:lastModifiedBy>
  <cp:revision>2</cp:revision>
  <cp:lastPrinted>2018-05-30T08:16:00Z</cp:lastPrinted>
  <dcterms:created xsi:type="dcterms:W3CDTF">2018-06-09T10:01:00Z</dcterms:created>
  <dcterms:modified xsi:type="dcterms:W3CDTF">2018-06-09T10:01:00Z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r_Dienstgebrauch">
    <vt:bool>true</vt:bool>
  </property>
</Properties>
</file>

<file path=userCustomization/customUI.xml><?xml version="1.0" encoding="utf-8"?>
<mso:customUI xmlns:mso="http://schemas.microsoft.com/office/2006/01/customui">
  <mso:ribbon>
    <mso:qat>
      <mso:documentControls>
        <mso:control idQ="mso:GroupAddInsCustomToolbars" visible="true"/>
      </mso:documentControls>
    </mso:qat>
  </mso:ribbon>
</mso:customUI>
</file>