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7591B" w14:textId="0CBFF091" w:rsidR="00EA1925" w:rsidRPr="003900B0" w:rsidRDefault="00EA1925" w:rsidP="00EA1925">
      <w:pPr>
        <w:rPr>
          <w:sz w:val="22"/>
          <w:szCs w:val="22"/>
          <w:lang w:val="en-US"/>
        </w:rPr>
      </w:pPr>
      <w:r w:rsidRPr="003900B0">
        <w:rPr>
          <w:sz w:val="22"/>
          <w:szCs w:val="22"/>
          <w:lang w:val="en-US"/>
        </w:rPr>
        <w:t>Media Invitation</w:t>
      </w:r>
      <w:r w:rsidR="003900B0" w:rsidRPr="003900B0">
        <w:rPr>
          <w:sz w:val="22"/>
          <w:szCs w:val="22"/>
          <w:lang w:val="en-US"/>
        </w:rPr>
        <w:t>, 21</w:t>
      </w:r>
      <w:r w:rsidRPr="003900B0">
        <w:rPr>
          <w:sz w:val="22"/>
          <w:szCs w:val="22"/>
          <w:lang w:val="en-US"/>
        </w:rPr>
        <w:t xml:space="preserve"> April 2022</w:t>
      </w:r>
    </w:p>
    <w:p w14:paraId="4FDB5708" w14:textId="77777777" w:rsidR="00EA1925" w:rsidRPr="003900B0" w:rsidRDefault="00EA1925" w:rsidP="00EA1925">
      <w:pPr>
        <w:jc w:val="center"/>
        <w:rPr>
          <w:b/>
          <w:bCs/>
          <w:sz w:val="22"/>
          <w:szCs w:val="22"/>
          <w:lang w:val="en-US"/>
        </w:rPr>
      </w:pPr>
    </w:p>
    <w:p w14:paraId="7FA25CD0" w14:textId="30F8B242" w:rsidR="00EA1925" w:rsidRPr="003900B0" w:rsidRDefault="00EA1925" w:rsidP="00EA1925">
      <w:pPr>
        <w:jc w:val="center"/>
        <w:rPr>
          <w:b/>
          <w:bCs/>
          <w:sz w:val="22"/>
          <w:szCs w:val="22"/>
          <w:lang w:val="en-US"/>
        </w:rPr>
      </w:pPr>
      <w:r w:rsidRPr="003900B0">
        <w:rPr>
          <w:b/>
          <w:bCs/>
          <w:sz w:val="22"/>
          <w:szCs w:val="22"/>
          <w:lang w:val="en-US"/>
        </w:rPr>
        <w:t>Elite Quality Index (</w:t>
      </w:r>
      <w:proofErr w:type="spellStart"/>
      <w:r w:rsidRPr="003900B0">
        <w:rPr>
          <w:b/>
          <w:bCs/>
          <w:sz w:val="22"/>
          <w:szCs w:val="22"/>
          <w:lang w:val="en-US"/>
        </w:rPr>
        <w:t>EQx</w:t>
      </w:r>
      <w:proofErr w:type="spellEnd"/>
      <w:r w:rsidRPr="003900B0">
        <w:rPr>
          <w:b/>
          <w:bCs/>
          <w:sz w:val="22"/>
          <w:szCs w:val="22"/>
          <w:lang w:val="en-US"/>
        </w:rPr>
        <w:t xml:space="preserve">) Global Launch Event </w:t>
      </w:r>
    </w:p>
    <w:p w14:paraId="12CF8902" w14:textId="77777777" w:rsidR="00EA1925" w:rsidRPr="003900B0" w:rsidRDefault="00EA1925" w:rsidP="00EA1925">
      <w:pPr>
        <w:jc w:val="center"/>
        <w:rPr>
          <w:sz w:val="22"/>
          <w:szCs w:val="22"/>
          <w:lang w:val="en-US"/>
        </w:rPr>
      </w:pPr>
      <w:r w:rsidRPr="003900B0">
        <w:rPr>
          <w:sz w:val="22"/>
          <w:szCs w:val="22"/>
          <w:lang w:val="en-US"/>
        </w:rPr>
        <w:t>The political and economic index measures whether elites collectively create or extract value in 151 nations</w:t>
      </w:r>
    </w:p>
    <w:p w14:paraId="0DBD4E56" w14:textId="77777777" w:rsidR="00EA1925" w:rsidRPr="003900B0" w:rsidRDefault="00EA1925" w:rsidP="00EA1925">
      <w:pPr>
        <w:rPr>
          <w:sz w:val="22"/>
          <w:szCs w:val="22"/>
          <w:lang w:val="en-US"/>
        </w:rPr>
      </w:pPr>
    </w:p>
    <w:p w14:paraId="3EC7C581" w14:textId="0C680610" w:rsidR="00EA1925" w:rsidRPr="003900B0" w:rsidRDefault="00EA1925" w:rsidP="00EA1925">
      <w:pPr>
        <w:rPr>
          <w:sz w:val="22"/>
          <w:szCs w:val="22"/>
          <w:lang w:val="en-US"/>
        </w:rPr>
      </w:pPr>
      <w:r w:rsidRPr="003900B0">
        <w:rPr>
          <w:sz w:val="22"/>
          <w:szCs w:val="22"/>
          <w:lang w:val="en-US"/>
        </w:rPr>
        <w:t>Dear media professionals</w:t>
      </w:r>
    </w:p>
    <w:p w14:paraId="1110B577" w14:textId="77777777" w:rsidR="00EA1925" w:rsidRPr="003900B0" w:rsidRDefault="00EA1925" w:rsidP="00EA1925">
      <w:pPr>
        <w:rPr>
          <w:sz w:val="22"/>
          <w:szCs w:val="22"/>
          <w:lang w:val="en-US"/>
        </w:rPr>
      </w:pPr>
    </w:p>
    <w:p w14:paraId="10F0AD0C" w14:textId="5583EEDE" w:rsidR="00EA1925" w:rsidRPr="003900B0" w:rsidRDefault="00EA1925" w:rsidP="00EA1925">
      <w:pPr>
        <w:rPr>
          <w:sz w:val="22"/>
          <w:szCs w:val="22"/>
          <w:lang w:val="en-US"/>
        </w:rPr>
      </w:pPr>
      <w:r w:rsidRPr="003900B0">
        <w:rPr>
          <w:sz w:val="22"/>
          <w:szCs w:val="22"/>
          <w:lang w:val="en-US"/>
        </w:rPr>
        <w:t>On Friday April 29</w:t>
      </w:r>
      <w:r w:rsidRPr="003900B0">
        <w:rPr>
          <w:sz w:val="22"/>
          <w:szCs w:val="22"/>
          <w:vertAlign w:val="superscript"/>
          <w:lang w:val="en-US"/>
        </w:rPr>
        <w:t>th</w:t>
      </w:r>
      <w:r w:rsidRPr="003900B0">
        <w:rPr>
          <w:sz w:val="22"/>
          <w:szCs w:val="22"/>
          <w:lang w:val="en-US"/>
        </w:rPr>
        <w:t>, the Elite Quality Index</w:t>
      </w:r>
      <w:r w:rsidR="004E0477">
        <w:rPr>
          <w:sz w:val="22"/>
          <w:szCs w:val="22"/>
          <w:lang w:val="en-US"/>
        </w:rPr>
        <w:t xml:space="preserve"> (short: </w:t>
      </w:r>
      <w:proofErr w:type="spellStart"/>
      <w:r w:rsidR="004E0477">
        <w:rPr>
          <w:sz w:val="22"/>
          <w:szCs w:val="22"/>
          <w:lang w:val="en-US"/>
        </w:rPr>
        <w:t>EQx</w:t>
      </w:r>
      <w:proofErr w:type="spellEnd"/>
      <w:r w:rsidR="004E0477">
        <w:rPr>
          <w:sz w:val="22"/>
          <w:szCs w:val="22"/>
          <w:lang w:val="en-US"/>
        </w:rPr>
        <w:t>)</w:t>
      </w:r>
      <w:r w:rsidRPr="003900B0">
        <w:rPr>
          <w:sz w:val="22"/>
          <w:szCs w:val="22"/>
          <w:lang w:val="en-US"/>
        </w:rPr>
        <w:t xml:space="preserve"> will release their latest findings at a media conference held both live from the University of </w:t>
      </w:r>
      <w:proofErr w:type="spellStart"/>
      <w:proofErr w:type="gramStart"/>
      <w:r w:rsidRPr="003900B0">
        <w:rPr>
          <w:sz w:val="22"/>
          <w:szCs w:val="22"/>
          <w:lang w:val="en-US"/>
        </w:rPr>
        <w:t>St.Gallen</w:t>
      </w:r>
      <w:proofErr w:type="spellEnd"/>
      <w:proofErr w:type="gramEnd"/>
      <w:r w:rsidRPr="003900B0">
        <w:rPr>
          <w:sz w:val="22"/>
          <w:szCs w:val="22"/>
          <w:lang w:val="en-US"/>
        </w:rPr>
        <w:t xml:space="preserve"> and digitally on Z</w:t>
      </w:r>
      <w:r w:rsidR="00F55B6E">
        <w:rPr>
          <w:sz w:val="22"/>
          <w:szCs w:val="22"/>
          <w:lang w:val="en-US"/>
        </w:rPr>
        <w:t>oom</w:t>
      </w:r>
      <w:r w:rsidRPr="003900B0">
        <w:rPr>
          <w:sz w:val="22"/>
          <w:szCs w:val="22"/>
          <w:lang w:val="en-US"/>
        </w:rPr>
        <w:t xml:space="preserve">. </w:t>
      </w:r>
      <w:r w:rsidR="00C6563C">
        <w:rPr>
          <w:sz w:val="22"/>
          <w:szCs w:val="22"/>
          <w:lang w:val="en-US"/>
        </w:rPr>
        <w:br/>
      </w:r>
      <w:r w:rsidR="004D470E">
        <w:rPr>
          <w:sz w:val="22"/>
          <w:szCs w:val="22"/>
          <w:lang w:val="en-US"/>
        </w:rPr>
        <w:t xml:space="preserve">The </w:t>
      </w:r>
      <w:hyperlink r:id="rId8" w:history="1">
        <w:r w:rsidR="004D470E" w:rsidRPr="00C6563C">
          <w:rPr>
            <w:rStyle w:val="Hyperlink"/>
            <w:sz w:val="22"/>
            <w:szCs w:val="22"/>
            <w:lang w:val="en-US"/>
          </w:rPr>
          <w:t>event</w:t>
        </w:r>
      </w:hyperlink>
      <w:r w:rsidR="004D470E">
        <w:rPr>
          <w:sz w:val="22"/>
          <w:szCs w:val="22"/>
          <w:lang w:val="en-US"/>
        </w:rPr>
        <w:t xml:space="preserve"> is open to the public, </w:t>
      </w:r>
      <w:hyperlink r:id="rId9" w:history="1">
        <w:r w:rsidR="004D470E" w:rsidRPr="00C6563C">
          <w:rPr>
            <w:rStyle w:val="Hyperlink"/>
            <w:sz w:val="22"/>
            <w:szCs w:val="22"/>
            <w:lang w:val="en-US"/>
          </w:rPr>
          <w:t>r</w:t>
        </w:r>
        <w:r w:rsidR="004D470E" w:rsidRPr="00C6563C">
          <w:rPr>
            <w:rStyle w:val="Hyperlink"/>
            <w:sz w:val="22"/>
            <w:szCs w:val="22"/>
            <w:lang w:val="en-US"/>
          </w:rPr>
          <w:t>egistration</w:t>
        </w:r>
      </w:hyperlink>
      <w:r w:rsidR="004D470E" w:rsidRPr="004D470E">
        <w:rPr>
          <w:sz w:val="22"/>
          <w:szCs w:val="22"/>
          <w:lang w:val="en-US"/>
        </w:rPr>
        <w:t xml:space="preserve"> is requested</w:t>
      </w:r>
      <w:r w:rsidR="004D470E">
        <w:rPr>
          <w:sz w:val="22"/>
          <w:szCs w:val="22"/>
          <w:lang w:val="en-US"/>
        </w:rPr>
        <w:t>.</w:t>
      </w:r>
    </w:p>
    <w:p w14:paraId="7C2B6E43" w14:textId="2877C8E6" w:rsidR="00EA1925" w:rsidRPr="003900B0" w:rsidRDefault="00EA1925" w:rsidP="00EA1925">
      <w:pPr>
        <w:spacing w:before="100" w:beforeAutospacing="1" w:after="100" w:afterAutospacing="1"/>
        <w:rPr>
          <w:color w:val="000000"/>
          <w:sz w:val="22"/>
          <w:szCs w:val="22"/>
          <w:lang w:val="en-US"/>
        </w:rPr>
      </w:pPr>
      <w:r w:rsidRPr="003900B0">
        <w:rPr>
          <w:color w:val="000000"/>
          <w:sz w:val="22"/>
          <w:szCs w:val="22"/>
          <w:lang w:val="en-US"/>
        </w:rPr>
        <w:t xml:space="preserve">The event will consist of three segments: </w:t>
      </w:r>
      <w:r w:rsidR="00F55B6E">
        <w:rPr>
          <w:color w:val="000000"/>
          <w:sz w:val="22"/>
          <w:szCs w:val="22"/>
          <w:lang w:val="en-US"/>
        </w:rPr>
        <w:br/>
      </w:r>
      <w:r w:rsidRPr="003900B0">
        <w:rPr>
          <w:color w:val="000000"/>
          <w:sz w:val="22"/>
          <w:szCs w:val="22"/>
          <w:lang w:val="en-US"/>
        </w:rPr>
        <w:t>(a) announcement and press release</w:t>
      </w:r>
      <w:r w:rsidR="00F55B6E">
        <w:rPr>
          <w:color w:val="000000"/>
          <w:sz w:val="22"/>
          <w:szCs w:val="22"/>
          <w:lang w:val="en-US"/>
        </w:rPr>
        <w:br/>
      </w:r>
      <w:r w:rsidRPr="003900B0">
        <w:rPr>
          <w:color w:val="000000"/>
          <w:sz w:val="22"/>
          <w:szCs w:val="22"/>
          <w:lang w:val="en-US"/>
        </w:rPr>
        <w:t>(b) international perspectives on elites</w:t>
      </w:r>
      <w:r w:rsidR="00F55B6E">
        <w:rPr>
          <w:color w:val="000000"/>
          <w:sz w:val="22"/>
          <w:szCs w:val="22"/>
          <w:lang w:val="en-US"/>
        </w:rPr>
        <w:br/>
        <w:t>(</w:t>
      </w:r>
      <w:r w:rsidRPr="003900B0">
        <w:rPr>
          <w:color w:val="000000"/>
          <w:sz w:val="22"/>
          <w:szCs w:val="22"/>
          <w:lang w:val="en-US"/>
        </w:rPr>
        <w:t xml:space="preserve">c) cross disciplinary exchange </w:t>
      </w:r>
      <w:proofErr w:type="gramStart"/>
      <w:r w:rsidRPr="003900B0">
        <w:rPr>
          <w:color w:val="000000"/>
          <w:sz w:val="22"/>
          <w:szCs w:val="22"/>
          <w:lang w:val="en-US"/>
        </w:rPr>
        <w:t>on the subject of elites</w:t>
      </w:r>
      <w:proofErr w:type="gramEnd"/>
      <w:r w:rsidR="00F55B6E">
        <w:rPr>
          <w:color w:val="000000"/>
          <w:sz w:val="22"/>
          <w:szCs w:val="22"/>
          <w:lang w:val="en-US"/>
        </w:rPr>
        <w:br/>
      </w:r>
      <w:r w:rsidR="00F55B6E">
        <w:rPr>
          <w:color w:val="000000"/>
          <w:sz w:val="22"/>
          <w:szCs w:val="22"/>
          <w:lang w:val="en-US"/>
        </w:rPr>
        <w:br/>
      </w:r>
      <w:r w:rsidR="007B228A">
        <w:rPr>
          <w:color w:val="000000"/>
          <w:sz w:val="22"/>
          <w:szCs w:val="22"/>
          <w:lang w:val="en-US"/>
        </w:rPr>
        <w:t>C</w:t>
      </w:r>
      <w:r w:rsidRPr="003900B0">
        <w:rPr>
          <w:color w:val="000000"/>
          <w:sz w:val="22"/>
          <w:szCs w:val="22"/>
          <w:lang w:val="en-US"/>
        </w:rPr>
        <w:t xml:space="preserve">ontributors from around the world will participate and share their analyses of their country from an Elite Quality and a constructive structural reform lens. </w:t>
      </w:r>
    </w:p>
    <w:p w14:paraId="7CC797A0" w14:textId="3984B862" w:rsidR="00EA1925" w:rsidRPr="004E0477" w:rsidRDefault="00EA1925" w:rsidP="00EA1925">
      <w:pPr>
        <w:rPr>
          <w:sz w:val="22"/>
          <w:szCs w:val="22"/>
          <w:lang w:val="en-US"/>
        </w:rPr>
      </w:pPr>
      <w:r w:rsidRPr="003900B0">
        <w:rPr>
          <w:sz w:val="22"/>
          <w:szCs w:val="22"/>
          <w:lang w:val="en-US"/>
        </w:rPr>
        <w:t>The study’s main authors Tomas Casas and Guido Cozzi will be made available directly after the event for individual interviews and interpretations of the findings.</w:t>
      </w:r>
      <w:r w:rsidR="004E0477">
        <w:rPr>
          <w:sz w:val="22"/>
          <w:szCs w:val="22"/>
          <w:lang w:val="en-US"/>
        </w:rPr>
        <w:t xml:space="preserve"> </w:t>
      </w:r>
      <w:r w:rsidRPr="003900B0">
        <w:rPr>
          <w:sz w:val="22"/>
          <w:szCs w:val="22"/>
          <w:lang w:val="en-US"/>
        </w:rPr>
        <w:t xml:space="preserve">The </w:t>
      </w:r>
      <w:proofErr w:type="spellStart"/>
      <w:r w:rsidRPr="003900B0">
        <w:rPr>
          <w:sz w:val="22"/>
          <w:szCs w:val="22"/>
          <w:lang w:val="en-US"/>
        </w:rPr>
        <w:t>EQx</w:t>
      </w:r>
      <w:proofErr w:type="spellEnd"/>
      <w:r w:rsidRPr="003900B0">
        <w:rPr>
          <w:sz w:val="22"/>
          <w:szCs w:val="22"/>
          <w:lang w:val="en-US"/>
        </w:rPr>
        <w:t xml:space="preserve"> was launched in 2020 and provides insight into how elites either contribute or extract value from their countries. This year’s report will focus on Sustainable Value Creation</w:t>
      </w:r>
      <w:r w:rsidR="004E0477">
        <w:rPr>
          <w:sz w:val="22"/>
          <w:szCs w:val="22"/>
          <w:lang w:val="en-US"/>
        </w:rPr>
        <w:t xml:space="preserve"> and </w:t>
      </w:r>
      <w:r w:rsidRPr="003900B0">
        <w:rPr>
          <w:sz w:val="22"/>
          <w:szCs w:val="22"/>
          <w:lang w:val="en-US"/>
        </w:rPr>
        <w:t xml:space="preserve">Elite Leadership. </w:t>
      </w:r>
    </w:p>
    <w:p w14:paraId="1010C1C6" w14:textId="77777777" w:rsidR="00EA1925" w:rsidRPr="003900B0" w:rsidRDefault="00EA1925" w:rsidP="00EA1925">
      <w:pPr>
        <w:rPr>
          <w:b/>
          <w:bCs/>
          <w:sz w:val="22"/>
          <w:szCs w:val="22"/>
          <w:lang w:val="en-US"/>
        </w:rPr>
      </w:pPr>
    </w:p>
    <w:p w14:paraId="6DE68B17" w14:textId="080E017B" w:rsidR="00EA1925" w:rsidRPr="003900B0" w:rsidRDefault="00EA1925" w:rsidP="00EA1925">
      <w:pPr>
        <w:rPr>
          <w:b/>
          <w:bCs/>
          <w:sz w:val="22"/>
          <w:szCs w:val="22"/>
          <w:lang w:val="en-US"/>
        </w:rPr>
      </w:pPr>
      <w:r w:rsidRPr="003900B0">
        <w:rPr>
          <w:b/>
          <w:bCs/>
          <w:sz w:val="22"/>
          <w:szCs w:val="22"/>
          <w:lang w:val="en-US"/>
        </w:rPr>
        <w:t>Time</w:t>
      </w:r>
      <w:r w:rsidRPr="003900B0">
        <w:rPr>
          <w:sz w:val="22"/>
          <w:szCs w:val="22"/>
          <w:lang w:val="en-US"/>
        </w:rPr>
        <w:t xml:space="preserve">: </w:t>
      </w:r>
      <w:r w:rsidR="001E4424" w:rsidRPr="003900B0">
        <w:rPr>
          <w:sz w:val="22"/>
          <w:szCs w:val="22"/>
          <w:lang w:val="en-US"/>
        </w:rPr>
        <w:t>Friday April 29</w:t>
      </w:r>
      <w:r w:rsidR="001E4424" w:rsidRPr="003900B0">
        <w:rPr>
          <w:sz w:val="22"/>
          <w:szCs w:val="22"/>
          <w:vertAlign w:val="superscript"/>
          <w:lang w:val="en-US"/>
        </w:rPr>
        <w:t>th</w:t>
      </w:r>
      <w:r w:rsidR="001E4424">
        <w:rPr>
          <w:sz w:val="22"/>
          <w:szCs w:val="22"/>
          <w:lang w:val="en-US"/>
        </w:rPr>
        <w:t xml:space="preserve">, </w:t>
      </w:r>
      <w:r w:rsidRPr="003900B0">
        <w:rPr>
          <w:sz w:val="22"/>
          <w:szCs w:val="22"/>
          <w:lang w:val="en-US"/>
        </w:rPr>
        <w:t>10</w:t>
      </w:r>
      <w:r w:rsidR="00B92E35">
        <w:rPr>
          <w:sz w:val="22"/>
          <w:szCs w:val="22"/>
          <w:lang w:val="en-US"/>
        </w:rPr>
        <w:t>.</w:t>
      </w:r>
      <w:r w:rsidRPr="003900B0">
        <w:rPr>
          <w:sz w:val="22"/>
          <w:szCs w:val="22"/>
          <w:lang w:val="en-US"/>
        </w:rPr>
        <w:t xml:space="preserve">00 </w:t>
      </w:r>
      <w:r w:rsidR="00B92E35">
        <w:rPr>
          <w:sz w:val="22"/>
          <w:szCs w:val="22"/>
          <w:lang w:val="en-US"/>
        </w:rPr>
        <w:t>–</w:t>
      </w:r>
      <w:r w:rsidRPr="003900B0">
        <w:rPr>
          <w:sz w:val="22"/>
          <w:szCs w:val="22"/>
          <w:lang w:val="en-US"/>
        </w:rPr>
        <w:t xml:space="preserve"> 12</w:t>
      </w:r>
      <w:r w:rsidR="00B92E35">
        <w:rPr>
          <w:sz w:val="22"/>
          <w:szCs w:val="22"/>
          <w:lang w:val="en-US"/>
        </w:rPr>
        <w:t>.</w:t>
      </w:r>
      <w:r w:rsidRPr="003900B0">
        <w:rPr>
          <w:sz w:val="22"/>
          <w:szCs w:val="22"/>
          <w:lang w:val="en-US"/>
        </w:rPr>
        <w:t>00 CET</w:t>
      </w:r>
      <w:r w:rsidRPr="003900B0">
        <w:rPr>
          <w:sz w:val="22"/>
          <w:szCs w:val="22"/>
          <w:lang w:val="en-US"/>
        </w:rPr>
        <w:br/>
      </w:r>
      <w:r w:rsidRPr="003900B0">
        <w:rPr>
          <w:b/>
          <w:bCs/>
          <w:sz w:val="22"/>
          <w:szCs w:val="22"/>
          <w:lang w:val="en-US"/>
        </w:rPr>
        <w:t>Location:</w:t>
      </w:r>
      <w:r w:rsidRPr="003900B0">
        <w:rPr>
          <w:sz w:val="22"/>
          <w:szCs w:val="22"/>
          <w:lang w:val="en-US"/>
        </w:rPr>
        <w:t xml:space="preserve"> University of </w:t>
      </w:r>
      <w:proofErr w:type="spellStart"/>
      <w:proofErr w:type="gramStart"/>
      <w:r w:rsidRPr="003900B0">
        <w:rPr>
          <w:sz w:val="22"/>
          <w:szCs w:val="22"/>
          <w:lang w:val="en-US"/>
        </w:rPr>
        <w:t>St.Gallen</w:t>
      </w:r>
      <w:proofErr w:type="spellEnd"/>
      <w:proofErr w:type="gramEnd"/>
      <w:r w:rsidRPr="003900B0">
        <w:rPr>
          <w:sz w:val="22"/>
          <w:szCs w:val="22"/>
          <w:lang w:val="en-US"/>
        </w:rPr>
        <w:t>, SQUARE (Room: 11-0111) and Digitally on Z</w:t>
      </w:r>
      <w:r w:rsidR="00CE5B5D">
        <w:rPr>
          <w:sz w:val="22"/>
          <w:szCs w:val="22"/>
          <w:lang w:val="en-US"/>
        </w:rPr>
        <w:t>oom</w:t>
      </w:r>
      <w:r w:rsidRPr="003900B0">
        <w:rPr>
          <w:b/>
          <w:bCs/>
          <w:sz w:val="22"/>
          <w:szCs w:val="22"/>
          <w:lang w:val="en-US"/>
        </w:rPr>
        <w:br/>
        <w:t>Who:</w:t>
      </w:r>
      <w:r w:rsidRPr="003900B0">
        <w:rPr>
          <w:sz w:val="22"/>
          <w:szCs w:val="22"/>
          <w:lang w:val="en-US"/>
        </w:rPr>
        <w:t xml:space="preserve"> The </w:t>
      </w:r>
      <w:proofErr w:type="spellStart"/>
      <w:r w:rsidRPr="003900B0">
        <w:rPr>
          <w:sz w:val="22"/>
          <w:szCs w:val="22"/>
          <w:lang w:val="en-US"/>
        </w:rPr>
        <w:t>EQx</w:t>
      </w:r>
      <w:proofErr w:type="spellEnd"/>
      <w:r w:rsidRPr="003900B0">
        <w:rPr>
          <w:sz w:val="22"/>
          <w:szCs w:val="22"/>
          <w:lang w:val="en-US"/>
        </w:rPr>
        <w:t xml:space="preserve"> global team, Guido Cozzi, Tomas Casas, with partners in Singapore, China, Bangladesh, Norway or Portugal</w:t>
      </w:r>
      <w:r w:rsidRPr="003900B0">
        <w:rPr>
          <w:b/>
          <w:bCs/>
          <w:sz w:val="22"/>
          <w:szCs w:val="22"/>
          <w:lang w:val="en-US"/>
        </w:rPr>
        <w:br/>
        <w:t>Language</w:t>
      </w:r>
      <w:r w:rsidRPr="003900B0">
        <w:rPr>
          <w:sz w:val="22"/>
          <w:szCs w:val="22"/>
          <w:lang w:val="en-US"/>
        </w:rPr>
        <w:t>: English</w:t>
      </w:r>
    </w:p>
    <w:p w14:paraId="4072DA1B" w14:textId="77777777" w:rsidR="00EA1925" w:rsidRPr="003900B0" w:rsidRDefault="00EA1925" w:rsidP="00EA1925">
      <w:pPr>
        <w:rPr>
          <w:sz w:val="22"/>
          <w:szCs w:val="22"/>
          <w:lang w:val="en-US"/>
        </w:rPr>
      </w:pPr>
      <w:r w:rsidRPr="003900B0">
        <w:rPr>
          <w:sz w:val="22"/>
          <w:szCs w:val="22"/>
          <w:lang w:val="en-US"/>
        </w:rPr>
        <w:t xml:space="preserve">Sign-up for ZOOM: </w:t>
      </w:r>
      <w:bookmarkStart w:id="0" w:name="_Hlk101344068"/>
      <w:bookmarkStart w:id="1" w:name="_Hlk101343909"/>
      <w:r w:rsidRPr="003900B0">
        <w:rPr>
          <w:sz w:val="22"/>
          <w:szCs w:val="22"/>
          <w:lang w:val="en-US"/>
        </w:rPr>
        <w:fldChar w:fldCharType="begin"/>
      </w:r>
      <w:r w:rsidRPr="003900B0">
        <w:rPr>
          <w:sz w:val="22"/>
          <w:szCs w:val="22"/>
          <w:lang w:val="en-US"/>
        </w:rPr>
        <w:instrText>HYPERLINK "https://us02web.zoom.us/webinar/register/WN_-34uwzFeRmadvp4ZDHu0Vw"</w:instrText>
      </w:r>
      <w:r w:rsidRPr="003900B0">
        <w:rPr>
          <w:sz w:val="22"/>
          <w:szCs w:val="22"/>
          <w:lang w:val="en-US"/>
        </w:rPr>
        <w:fldChar w:fldCharType="separate"/>
      </w:r>
      <w:r w:rsidRPr="003900B0">
        <w:rPr>
          <w:rStyle w:val="Hyperlink"/>
          <w:sz w:val="22"/>
          <w:szCs w:val="22"/>
          <w:lang w:val="en-US"/>
        </w:rPr>
        <w:t>We</w:t>
      </w:r>
      <w:r w:rsidRPr="003900B0">
        <w:rPr>
          <w:rStyle w:val="Hyperlink"/>
          <w:sz w:val="22"/>
          <w:szCs w:val="22"/>
          <w:lang w:val="en-US"/>
        </w:rPr>
        <w:t>b</w:t>
      </w:r>
      <w:r w:rsidRPr="003900B0">
        <w:rPr>
          <w:rStyle w:val="Hyperlink"/>
          <w:sz w:val="22"/>
          <w:szCs w:val="22"/>
          <w:lang w:val="en-US"/>
        </w:rPr>
        <w:t>inar Registrati</w:t>
      </w:r>
      <w:r w:rsidRPr="003900B0">
        <w:rPr>
          <w:rStyle w:val="Hyperlink"/>
          <w:sz w:val="22"/>
          <w:szCs w:val="22"/>
          <w:lang w:val="en-US"/>
        </w:rPr>
        <w:t>o</w:t>
      </w:r>
      <w:r w:rsidRPr="003900B0">
        <w:rPr>
          <w:rStyle w:val="Hyperlink"/>
          <w:sz w:val="22"/>
          <w:szCs w:val="22"/>
          <w:lang w:val="en-US"/>
        </w:rPr>
        <w:t>n - Zoom</w:t>
      </w:r>
      <w:r w:rsidRPr="003900B0">
        <w:rPr>
          <w:sz w:val="22"/>
          <w:szCs w:val="22"/>
          <w:lang w:val="en-US"/>
        </w:rPr>
        <w:fldChar w:fldCharType="end"/>
      </w:r>
      <w:bookmarkEnd w:id="0"/>
    </w:p>
    <w:bookmarkEnd w:id="1"/>
    <w:p w14:paraId="11261541" w14:textId="77777777" w:rsidR="00EA1925" w:rsidRPr="003900B0" w:rsidRDefault="00EA1925" w:rsidP="00EA1925">
      <w:pPr>
        <w:rPr>
          <w:sz w:val="22"/>
          <w:szCs w:val="22"/>
          <w:lang w:val="en-US"/>
        </w:rPr>
      </w:pPr>
    </w:p>
    <w:p w14:paraId="7D0A111D" w14:textId="77777777" w:rsidR="00EA1925" w:rsidRPr="003900B0" w:rsidRDefault="00EA1925" w:rsidP="00EA1925">
      <w:pPr>
        <w:rPr>
          <w:b/>
          <w:bCs/>
          <w:sz w:val="22"/>
          <w:szCs w:val="22"/>
          <w:lang w:val="en-US"/>
        </w:rPr>
      </w:pPr>
      <w:r w:rsidRPr="003900B0">
        <w:rPr>
          <w:b/>
          <w:bCs/>
          <w:sz w:val="22"/>
          <w:szCs w:val="22"/>
          <w:lang w:val="en-US"/>
        </w:rPr>
        <w:t>For more information contact:</w:t>
      </w:r>
    </w:p>
    <w:p w14:paraId="7AAE46B4" w14:textId="3E01EC40" w:rsidR="00885DFD" w:rsidRDefault="00885DFD" w:rsidP="00EA1925">
      <w:pPr>
        <w:ind w:left="708" w:hanging="708"/>
        <w:rPr>
          <w:sz w:val="22"/>
          <w:szCs w:val="22"/>
          <w:lang w:val="en-US"/>
        </w:rPr>
      </w:pPr>
      <w:hyperlink r:id="rId10" w:history="1">
        <w:r w:rsidR="00EA1925" w:rsidRPr="00885DFD">
          <w:rPr>
            <w:rStyle w:val="Hyperlink"/>
            <w:sz w:val="22"/>
            <w:szCs w:val="22"/>
            <w:lang w:val="en-US"/>
          </w:rPr>
          <w:t>Dr. Tomas Casas</w:t>
        </w:r>
      </w:hyperlink>
      <w:r>
        <w:rPr>
          <w:sz w:val="22"/>
          <w:szCs w:val="22"/>
          <w:lang w:val="en-US"/>
        </w:rPr>
        <w:t>, Director of the Elite Quality Index</w:t>
      </w:r>
    </w:p>
    <w:p w14:paraId="4AAD5B6E" w14:textId="1FEA4D90" w:rsidR="00EA1925" w:rsidRPr="003900B0" w:rsidRDefault="00885DFD" w:rsidP="00EA1925">
      <w:pPr>
        <w:ind w:left="708" w:hanging="708"/>
        <w:rPr>
          <w:sz w:val="22"/>
          <w:szCs w:val="22"/>
          <w:lang w:val="en-US"/>
        </w:rPr>
      </w:pPr>
      <w:r w:rsidRPr="00885DFD">
        <w:rPr>
          <w:sz w:val="22"/>
          <w:szCs w:val="22"/>
          <w:lang w:val="en-US"/>
        </w:rPr>
        <w:t>Director China Competence Center</w:t>
      </w:r>
      <w:r>
        <w:rPr>
          <w:sz w:val="22"/>
          <w:szCs w:val="22"/>
          <w:lang w:val="en-US"/>
        </w:rPr>
        <w:t xml:space="preserve"> at the University of </w:t>
      </w:r>
      <w:proofErr w:type="spellStart"/>
      <w:proofErr w:type="gramStart"/>
      <w:r>
        <w:rPr>
          <w:sz w:val="22"/>
          <w:szCs w:val="22"/>
          <w:lang w:val="en-US"/>
        </w:rPr>
        <w:t>St.Gallen</w:t>
      </w:r>
      <w:proofErr w:type="spellEnd"/>
      <w:proofErr w:type="gramEnd"/>
      <w:r>
        <w:rPr>
          <w:sz w:val="22"/>
          <w:szCs w:val="22"/>
          <w:lang w:val="en-US"/>
        </w:rPr>
        <w:t xml:space="preserve"> (HSG)</w:t>
      </w:r>
    </w:p>
    <w:p w14:paraId="77995B48" w14:textId="77777777" w:rsidR="00EA1925" w:rsidRPr="003900B0" w:rsidRDefault="002071EC" w:rsidP="00EA1925">
      <w:pPr>
        <w:ind w:left="708" w:hanging="708"/>
        <w:rPr>
          <w:sz w:val="22"/>
          <w:szCs w:val="22"/>
        </w:rPr>
      </w:pPr>
      <w:hyperlink r:id="rId11" w:history="1">
        <w:r w:rsidR="00EA1925" w:rsidRPr="003900B0">
          <w:rPr>
            <w:rStyle w:val="Hyperlink"/>
            <w:sz w:val="22"/>
            <w:szCs w:val="22"/>
          </w:rPr>
          <w:t>tomas.casasiklett@unisg.ch</w:t>
        </w:r>
      </w:hyperlink>
    </w:p>
    <w:bookmarkStart w:id="2" w:name="_Hlk101344276"/>
    <w:p w14:paraId="514FCE91" w14:textId="45A4B978" w:rsidR="00EA1925" w:rsidRPr="003900B0" w:rsidRDefault="00EA1925" w:rsidP="00EA1925">
      <w:pPr>
        <w:rPr>
          <w:rStyle w:val="Hyperlink"/>
          <w:sz w:val="22"/>
          <w:szCs w:val="22"/>
        </w:rPr>
      </w:pPr>
      <w:r w:rsidRPr="003900B0">
        <w:rPr>
          <w:sz w:val="22"/>
          <w:szCs w:val="22"/>
          <w:lang w:val="en-US"/>
        </w:rPr>
        <w:fldChar w:fldCharType="begin"/>
      </w:r>
      <w:r w:rsidR="00CA2992" w:rsidRPr="003900B0">
        <w:rPr>
          <w:sz w:val="22"/>
          <w:szCs w:val="22"/>
        </w:rPr>
        <w:instrText>HYPERLINK "C:\\Users\\AHeidenreich\\AppData\\Local\\Microsoft\\Windows\\INetCache\\Content.Outlook\\UKUQ76XY\\elitequality.org"</w:instrText>
      </w:r>
      <w:r w:rsidRPr="003900B0">
        <w:rPr>
          <w:sz w:val="22"/>
          <w:szCs w:val="22"/>
          <w:lang w:val="en-US"/>
        </w:rPr>
        <w:fldChar w:fldCharType="separate"/>
      </w:r>
      <w:r w:rsidRPr="003900B0">
        <w:rPr>
          <w:rStyle w:val="Hyperlink"/>
          <w:sz w:val="22"/>
          <w:szCs w:val="22"/>
        </w:rPr>
        <w:t>elitequality.org</w:t>
      </w:r>
    </w:p>
    <w:bookmarkEnd w:id="2"/>
    <w:p w14:paraId="3645827E" w14:textId="77777777" w:rsidR="00CE5B5D" w:rsidRDefault="00EA1925" w:rsidP="00EA1925">
      <w:pPr>
        <w:rPr>
          <w:sz w:val="22"/>
          <w:szCs w:val="22"/>
          <w:lang w:val="en-US"/>
        </w:rPr>
      </w:pPr>
      <w:r w:rsidRPr="003900B0">
        <w:rPr>
          <w:sz w:val="22"/>
          <w:szCs w:val="22"/>
          <w:lang w:val="en-US"/>
        </w:rPr>
        <w:fldChar w:fldCharType="end"/>
      </w:r>
    </w:p>
    <w:p w14:paraId="18D41791" w14:textId="39F273AB" w:rsidR="00CE5B5D" w:rsidRPr="00CE5B5D" w:rsidRDefault="00CE5B5D" w:rsidP="00EA1925">
      <w:pPr>
        <w:rPr>
          <w:sz w:val="22"/>
          <w:szCs w:val="22"/>
          <w:lang w:val="en-US"/>
        </w:rPr>
      </w:pPr>
      <w:r w:rsidRPr="00CE5B5D">
        <w:rPr>
          <w:sz w:val="22"/>
          <w:szCs w:val="22"/>
          <w:lang w:val="en-US"/>
        </w:rPr>
        <w:t>Gordon Langlois</w:t>
      </w:r>
      <w:r w:rsidR="007C5F18">
        <w:rPr>
          <w:sz w:val="22"/>
          <w:szCs w:val="22"/>
          <w:lang w:val="en-US"/>
        </w:rPr>
        <w:t>, Communication</w:t>
      </w:r>
      <w:r w:rsidR="00885DFD">
        <w:rPr>
          <w:sz w:val="22"/>
          <w:szCs w:val="22"/>
          <w:lang w:val="en-US"/>
        </w:rPr>
        <w:br/>
      </w:r>
      <w:r w:rsidRPr="00CE5B5D">
        <w:rPr>
          <w:sz w:val="22"/>
          <w:szCs w:val="22"/>
          <w:lang w:val="en-US"/>
        </w:rPr>
        <w:t>International Media Relations Officer at th</w:t>
      </w:r>
      <w:r>
        <w:rPr>
          <w:sz w:val="22"/>
          <w:szCs w:val="22"/>
          <w:lang w:val="en-US"/>
        </w:rPr>
        <w:t xml:space="preserve">e University of </w:t>
      </w:r>
      <w:proofErr w:type="spellStart"/>
      <w:proofErr w:type="gramStart"/>
      <w:r>
        <w:rPr>
          <w:sz w:val="22"/>
          <w:szCs w:val="22"/>
          <w:lang w:val="en-US"/>
        </w:rPr>
        <w:t>St.Gallen</w:t>
      </w:r>
      <w:proofErr w:type="spellEnd"/>
      <w:proofErr w:type="gramEnd"/>
      <w:r>
        <w:rPr>
          <w:sz w:val="22"/>
          <w:szCs w:val="22"/>
          <w:lang w:val="en-US"/>
        </w:rPr>
        <w:t xml:space="preserve"> (HSG)</w:t>
      </w:r>
    </w:p>
    <w:p w14:paraId="4D9AE286" w14:textId="51966011" w:rsidR="00CE5B5D" w:rsidRPr="007F7D79" w:rsidRDefault="00885DFD" w:rsidP="00EA1925">
      <w:pPr>
        <w:rPr>
          <w:sz w:val="22"/>
          <w:szCs w:val="22"/>
        </w:rPr>
      </w:pPr>
      <w:hyperlink r:id="rId12" w:history="1">
        <w:r w:rsidRPr="007F7D79">
          <w:rPr>
            <w:rStyle w:val="Hyperlink"/>
            <w:sz w:val="22"/>
            <w:szCs w:val="22"/>
          </w:rPr>
          <w:t>gordon.langlois@unisg.ch</w:t>
        </w:r>
      </w:hyperlink>
    </w:p>
    <w:p w14:paraId="7DB482CA" w14:textId="5B6F0836" w:rsidR="00EA1925" w:rsidRPr="007F7D79" w:rsidRDefault="00EA1925" w:rsidP="00EA1925">
      <w:pPr>
        <w:rPr>
          <w:sz w:val="22"/>
          <w:szCs w:val="22"/>
        </w:rPr>
      </w:pPr>
      <w:r w:rsidRPr="007F7D79">
        <w:rPr>
          <w:sz w:val="22"/>
          <w:szCs w:val="22"/>
        </w:rPr>
        <w:br w:type="page"/>
      </w:r>
    </w:p>
    <w:p w14:paraId="22480647" w14:textId="77777777" w:rsidR="00CE5B5D" w:rsidRPr="007F7D79" w:rsidRDefault="00CE5B5D" w:rsidP="00EA1925">
      <w:pPr>
        <w:rPr>
          <w:sz w:val="22"/>
          <w:szCs w:val="22"/>
        </w:rPr>
      </w:pPr>
    </w:p>
    <w:p w14:paraId="6551B19D" w14:textId="006D0C2B" w:rsidR="00EA1925" w:rsidRPr="003900B0" w:rsidRDefault="005E6220" w:rsidP="00EA1925">
      <w:pPr>
        <w:rPr>
          <w:b/>
          <w:bCs/>
          <w:sz w:val="22"/>
          <w:szCs w:val="22"/>
        </w:rPr>
      </w:pPr>
      <w:r>
        <w:rPr>
          <w:sz w:val="22"/>
          <w:szCs w:val="22"/>
        </w:rPr>
        <w:t>Medieneinladung</w:t>
      </w:r>
      <w:r w:rsidR="0099093F">
        <w:rPr>
          <w:sz w:val="22"/>
          <w:szCs w:val="22"/>
        </w:rPr>
        <w:t xml:space="preserve">, </w:t>
      </w:r>
      <w:r w:rsidR="00122CB1">
        <w:rPr>
          <w:sz w:val="22"/>
          <w:szCs w:val="22"/>
        </w:rPr>
        <w:t>21</w:t>
      </w:r>
      <w:r w:rsidR="00EA1925" w:rsidRPr="003900B0">
        <w:rPr>
          <w:sz w:val="22"/>
          <w:szCs w:val="22"/>
        </w:rPr>
        <w:t>. April 2022</w:t>
      </w:r>
    </w:p>
    <w:p w14:paraId="73898086" w14:textId="77777777" w:rsidR="00EA1925" w:rsidRPr="003900B0" w:rsidRDefault="00EA1925" w:rsidP="00EA1925">
      <w:pPr>
        <w:jc w:val="center"/>
        <w:rPr>
          <w:b/>
          <w:bCs/>
          <w:sz w:val="22"/>
          <w:szCs w:val="22"/>
        </w:rPr>
      </w:pPr>
    </w:p>
    <w:p w14:paraId="0A17C7CE" w14:textId="59715E22" w:rsidR="00EA1925" w:rsidRPr="003900B0" w:rsidRDefault="0099093F" w:rsidP="00EA192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Medienkonferenz</w:t>
      </w:r>
      <w:r w:rsidR="002071EC">
        <w:rPr>
          <w:b/>
          <w:bCs/>
          <w:sz w:val="22"/>
          <w:szCs w:val="22"/>
        </w:rPr>
        <w:t xml:space="preserve"> und öffentlicher Anlass</w:t>
      </w:r>
      <w:r w:rsidR="00EA1925" w:rsidRPr="003900B0">
        <w:rPr>
          <w:b/>
          <w:bCs/>
          <w:sz w:val="22"/>
          <w:szCs w:val="22"/>
        </w:rPr>
        <w:t xml:space="preserve"> zum Elite Quality Index (</w:t>
      </w:r>
      <w:proofErr w:type="spellStart"/>
      <w:r w:rsidR="00EA1925" w:rsidRPr="003900B0">
        <w:rPr>
          <w:b/>
          <w:bCs/>
          <w:sz w:val="22"/>
          <w:szCs w:val="22"/>
        </w:rPr>
        <w:t>EQx</w:t>
      </w:r>
      <w:proofErr w:type="spellEnd"/>
      <w:r w:rsidR="00EA1925" w:rsidRPr="003900B0">
        <w:rPr>
          <w:b/>
          <w:bCs/>
          <w:sz w:val="22"/>
          <w:szCs w:val="22"/>
        </w:rPr>
        <w:t>)</w:t>
      </w:r>
      <w:r w:rsidR="00044951">
        <w:rPr>
          <w:b/>
          <w:bCs/>
          <w:sz w:val="22"/>
          <w:szCs w:val="22"/>
        </w:rPr>
        <w:t xml:space="preserve"> an der HSG</w:t>
      </w:r>
    </w:p>
    <w:p w14:paraId="4D58CF4D" w14:textId="77777777" w:rsidR="00EA1925" w:rsidRPr="003900B0" w:rsidRDefault="00EA1925" w:rsidP="00EA1925">
      <w:pPr>
        <w:jc w:val="center"/>
        <w:rPr>
          <w:sz w:val="22"/>
          <w:szCs w:val="22"/>
        </w:rPr>
      </w:pPr>
      <w:r w:rsidRPr="003900B0">
        <w:rPr>
          <w:sz w:val="22"/>
          <w:szCs w:val="22"/>
        </w:rPr>
        <w:t>Der politische und wirtschaftliche Index misst, ob Eliten in 151 Ländern kollektiv Werte schaffen oder abschöpfen</w:t>
      </w:r>
    </w:p>
    <w:p w14:paraId="63158FEB" w14:textId="77777777" w:rsidR="00EA1925" w:rsidRPr="003900B0" w:rsidRDefault="00EA1925" w:rsidP="00EA1925">
      <w:pPr>
        <w:rPr>
          <w:sz w:val="22"/>
          <w:szCs w:val="22"/>
        </w:rPr>
      </w:pPr>
    </w:p>
    <w:p w14:paraId="4D3F0722" w14:textId="59864D96" w:rsidR="00EA1925" w:rsidRPr="003900B0" w:rsidRDefault="007C6C0D" w:rsidP="00EA1925">
      <w:pPr>
        <w:rPr>
          <w:sz w:val="22"/>
          <w:szCs w:val="22"/>
        </w:rPr>
      </w:pPr>
      <w:r>
        <w:rPr>
          <w:sz w:val="22"/>
          <w:szCs w:val="22"/>
        </w:rPr>
        <w:t>Sehr geehrte</w:t>
      </w:r>
      <w:r w:rsidR="00EA1925" w:rsidRPr="003900B0">
        <w:rPr>
          <w:sz w:val="22"/>
          <w:szCs w:val="22"/>
        </w:rPr>
        <w:t xml:space="preserve"> Medienschaffende</w:t>
      </w:r>
    </w:p>
    <w:p w14:paraId="23221796" w14:textId="77777777" w:rsidR="00EA1925" w:rsidRPr="003900B0" w:rsidRDefault="00EA1925" w:rsidP="00EA1925">
      <w:pPr>
        <w:rPr>
          <w:sz w:val="22"/>
          <w:szCs w:val="22"/>
        </w:rPr>
      </w:pPr>
    </w:p>
    <w:p w14:paraId="06017840" w14:textId="25A342ED" w:rsidR="00EA1925" w:rsidRPr="003900B0" w:rsidRDefault="00EA1925" w:rsidP="00EA1925">
      <w:pPr>
        <w:rPr>
          <w:sz w:val="22"/>
          <w:szCs w:val="22"/>
        </w:rPr>
      </w:pPr>
      <w:r w:rsidRPr="003900B0">
        <w:rPr>
          <w:sz w:val="22"/>
          <w:szCs w:val="22"/>
        </w:rPr>
        <w:t xml:space="preserve">Am Freitag, 29. April, </w:t>
      </w:r>
      <w:r w:rsidR="00C56092">
        <w:rPr>
          <w:sz w:val="22"/>
          <w:szCs w:val="22"/>
        </w:rPr>
        <w:t xml:space="preserve">veröffentlicht die Universität </w:t>
      </w:r>
      <w:proofErr w:type="spellStart"/>
      <w:r w:rsidR="00C56092">
        <w:rPr>
          <w:sz w:val="22"/>
          <w:szCs w:val="22"/>
        </w:rPr>
        <w:t>St.Gallen</w:t>
      </w:r>
      <w:proofErr w:type="spellEnd"/>
      <w:r w:rsidR="00C56092">
        <w:rPr>
          <w:sz w:val="22"/>
          <w:szCs w:val="22"/>
        </w:rPr>
        <w:t xml:space="preserve"> die jüngste Ausgabe der Studie «</w:t>
      </w:r>
      <w:r w:rsidRPr="003900B0">
        <w:rPr>
          <w:sz w:val="22"/>
          <w:szCs w:val="22"/>
        </w:rPr>
        <w:t>Elite Quality Index</w:t>
      </w:r>
      <w:r w:rsidR="00C56092">
        <w:rPr>
          <w:sz w:val="22"/>
          <w:szCs w:val="22"/>
        </w:rPr>
        <w:t>»</w:t>
      </w:r>
      <w:r w:rsidR="00714F4F">
        <w:rPr>
          <w:sz w:val="22"/>
          <w:szCs w:val="22"/>
        </w:rPr>
        <w:t xml:space="preserve"> (kurz: </w:t>
      </w:r>
      <w:proofErr w:type="spellStart"/>
      <w:r w:rsidR="00714F4F">
        <w:rPr>
          <w:sz w:val="22"/>
          <w:szCs w:val="22"/>
        </w:rPr>
        <w:t>EQx</w:t>
      </w:r>
      <w:proofErr w:type="spellEnd"/>
      <w:r w:rsidR="00714F4F">
        <w:rPr>
          <w:sz w:val="22"/>
          <w:szCs w:val="22"/>
        </w:rPr>
        <w:t>)</w:t>
      </w:r>
      <w:r w:rsidR="00C56092">
        <w:rPr>
          <w:sz w:val="22"/>
          <w:szCs w:val="22"/>
        </w:rPr>
        <w:t xml:space="preserve">. Die </w:t>
      </w:r>
      <w:r w:rsidRPr="003900B0">
        <w:rPr>
          <w:sz w:val="22"/>
          <w:szCs w:val="22"/>
        </w:rPr>
        <w:t>Medienkonferenz</w:t>
      </w:r>
      <w:r w:rsidR="00457C24">
        <w:rPr>
          <w:sz w:val="22"/>
          <w:szCs w:val="22"/>
        </w:rPr>
        <w:t xml:space="preserve"> kann vor Ort in </w:t>
      </w:r>
      <w:proofErr w:type="spellStart"/>
      <w:r w:rsidR="00457C24">
        <w:rPr>
          <w:sz w:val="22"/>
          <w:szCs w:val="22"/>
        </w:rPr>
        <w:t>St.Gallen</w:t>
      </w:r>
      <w:proofErr w:type="spellEnd"/>
      <w:r w:rsidR="00457C24">
        <w:rPr>
          <w:sz w:val="22"/>
          <w:szCs w:val="22"/>
        </w:rPr>
        <w:t xml:space="preserve"> oder </w:t>
      </w:r>
      <w:r w:rsidR="00711CDA">
        <w:rPr>
          <w:sz w:val="22"/>
          <w:szCs w:val="22"/>
        </w:rPr>
        <w:t xml:space="preserve">online via </w:t>
      </w:r>
      <w:r w:rsidR="00C56092">
        <w:rPr>
          <w:sz w:val="22"/>
          <w:szCs w:val="22"/>
        </w:rPr>
        <w:t>Zoom besucht werden.</w:t>
      </w:r>
      <w:r w:rsidRPr="003900B0">
        <w:rPr>
          <w:sz w:val="22"/>
          <w:szCs w:val="22"/>
        </w:rPr>
        <w:t xml:space="preserve"> </w:t>
      </w:r>
      <w:r w:rsidR="000500FC">
        <w:rPr>
          <w:sz w:val="22"/>
          <w:szCs w:val="22"/>
        </w:rPr>
        <w:t xml:space="preserve">Der </w:t>
      </w:r>
      <w:hyperlink r:id="rId13" w:history="1">
        <w:r w:rsidR="000500FC" w:rsidRPr="000500FC">
          <w:rPr>
            <w:rStyle w:val="Hyperlink"/>
            <w:sz w:val="22"/>
            <w:szCs w:val="22"/>
          </w:rPr>
          <w:t>Anlass ist öffentlich</w:t>
        </w:r>
      </w:hyperlink>
      <w:r w:rsidR="000500FC">
        <w:rPr>
          <w:sz w:val="22"/>
          <w:szCs w:val="22"/>
        </w:rPr>
        <w:t xml:space="preserve">, um </w:t>
      </w:r>
      <w:hyperlink r:id="rId14" w:history="1">
        <w:r w:rsidR="000500FC" w:rsidRPr="000500FC">
          <w:rPr>
            <w:rStyle w:val="Hyperlink"/>
            <w:sz w:val="22"/>
            <w:szCs w:val="22"/>
          </w:rPr>
          <w:t>Anmeldung</w:t>
        </w:r>
      </w:hyperlink>
      <w:r w:rsidR="000500FC">
        <w:rPr>
          <w:sz w:val="22"/>
          <w:szCs w:val="22"/>
        </w:rPr>
        <w:t xml:space="preserve"> wird gebeten.</w:t>
      </w:r>
    </w:p>
    <w:p w14:paraId="44235F1D" w14:textId="77777777" w:rsidR="00EA1925" w:rsidRPr="003900B0" w:rsidRDefault="00EA1925" w:rsidP="00EA1925">
      <w:pPr>
        <w:rPr>
          <w:sz w:val="22"/>
          <w:szCs w:val="22"/>
        </w:rPr>
      </w:pPr>
    </w:p>
    <w:p w14:paraId="1B433FD1" w14:textId="02F7E1BC" w:rsidR="007B228A" w:rsidRDefault="00440651" w:rsidP="00EA1925">
      <w:pPr>
        <w:rPr>
          <w:sz w:val="22"/>
          <w:szCs w:val="22"/>
        </w:rPr>
      </w:pPr>
      <w:r>
        <w:rPr>
          <w:sz w:val="22"/>
          <w:szCs w:val="22"/>
        </w:rPr>
        <w:t>Der Anlass</w:t>
      </w:r>
      <w:r w:rsidR="00EA1925" w:rsidRPr="003900B0">
        <w:rPr>
          <w:sz w:val="22"/>
          <w:szCs w:val="22"/>
        </w:rPr>
        <w:t xml:space="preserve"> </w:t>
      </w:r>
      <w:r w:rsidR="00661570">
        <w:rPr>
          <w:sz w:val="22"/>
          <w:szCs w:val="22"/>
        </w:rPr>
        <w:t>besteht aus drei</w:t>
      </w:r>
      <w:r w:rsidR="00EA1925" w:rsidRPr="003900B0">
        <w:rPr>
          <w:sz w:val="22"/>
          <w:szCs w:val="22"/>
        </w:rPr>
        <w:t xml:space="preserve"> Teilen: </w:t>
      </w:r>
    </w:p>
    <w:p w14:paraId="24935BE2" w14:textId="42DF9B0F" w:rsidR="007B228A" w:rsidRDefault="00EA1925" w:rsidP="00EA1925">
      <w:pPr>
        <w:rPr>
          <w:sz w:val="22"/>
          <w:szCs w:val="22"/>
        </w:rPr>
      </w:pPr>
      <w:r w:rsidRPr="003900B0">
        <w:rPr>
          <w:sz w:val="22"/>
          <w:szCs w:val="22"/>
        </w:rPr>
        <w:t xml:space="preserve">(a) </w:t>
      </w:r>
      <w:r w:rsidR="00B40F00">
        <w:rPr>
          <w:sz w:val="22"/>
          <w:szCs w:val="22"/>
        </w:rPr>
        <w:t>Erläuterung der Studienergebnisse (mit Medienmitteilung)</w:t>
      </w:r>
    </w:p>
    <w:p w14:paraId="3FE93F4D" w14:textId="77777777" w:rsidR="007B228A" w:rsidRDefault="00EA1925" w:rsidP="00EA1925">
      <w:pPr>
        <w:rPr>
          <w:sz w:val="22"/>
          <w:szCs w:val="22"/>
        </w:rPr>
      </w:pPr>
      <w:r w:rsidRPr="003900B0">
        <w:rPr>
          <w:sz w:val="22"/>
          <w:szCs w:val="22"/>
        </w:rPr>
        <w:t>(b) internationale Perspektiven auf Eliten</w:t>
      </w:r>
    </w:p>
    <w:p w14:paraId="75E659A5" w14:textId="1B4A0898" w:rsidR="007B228A" w:rsidRDefault="00EA1925" w:rsidP="00EA1925">
      <w:pPr>
        <w:rPr>
          <w:sz w:val="22"/>
          <w:szCs w:val="22"/>
        </w:rPr>
      </w:pPr>
      <w:r w:rsidRPr="003900B0">
        <w:rPr>
          <w:sz w:val="22"/>
          <w:szCs w:val="22"/>
        </w:rPr>
        <w:t xml:space="preserve">(c) </w:t>
      </w:r>
      <w:r w:rsidR="000A75DE">
        <w:rPr>
          <w:sz w:val="22"/>
          <w:szCs w:val="22"/>
        </w:rPr>
        <w:t xml:space="preserve">fachübergreifender </w:t>
      </w:r>
      <w:r w:rsidRPr="003900B0">
        <w:rPr>
          <w:sz w:val="22"/>
          <w:szCs w:val="22"/>
        </w:rPr>
        <w:t>Austausch zum Thema Eliten</w:t>
      </w:r>
    </w:p>
    <w:p w14:paraId="1667790F" w14:textId="77777777" w:rsidR="007B228A" w:rsidRDefault="007B228A" w:rsidP="00EA1925">
      <w:pPr>
        <w:rPr>
          <w:sz w:val="22"/>
          <w:szCs w:val="22"/>
        </w:rPr>
      </w:pPr>
    </w:p>
    <w:p w14:paraId="14D4B891" w14:textId="49B8DF9F" w:rsidR="00EA1925" w:rsidRPr="003900B0" w:rsidRDefault="00EA1925" w:rsidP="00EA1925">
      <w:pPr>
        <w:rPr>
          <w:sz w:val="22"/>
          <w:szCs w:val="22"/>
        </w:rPr>
      </w:pPr>
      <w:r w:rsidRPr="003900B0">
        <w:rPr>
          <w:sz w:val="22"/>
          <w:szCs w:val="22"/>
        </w:rPr>
        <w:t>Referent</w:t>
      </w:r>
      <w:r w:rsidR="00E11E1A">
        <w:rPr>
          <w:sz w:val="22"/>
          <w:szCs w:val="22"/>
        </w:rPr>
        <w:t>innen und Referenten</w:t>
      </w:r>
      <w:r w:rsidRPr="003900B0">
        <w:rPr>
          <w:sz w:val="22"/>
          <w:szCs w:val="22"/>
        </w:rPr>
        <w:t xml:space="preserve"> aus der ganzen Welt </w:t>
      </w:r>
      <w:r w:rsidR="00E11E1A">
        <w:rPr>
          <w:sz w:val="22"/>
          <w:szCs w:val="22"/>
        </w:rPr>
        <w:t>nehmen teil und stellen die</w:t>
      </w:r>
      <w:r w:rsidRPr="003900B0">
        <w:rPr>
          <w:sz w:val="22"/>
          <w:szCs w:val="22"/>
        </w:rPr>
        <w:t xml:space="preserve"> Analysen ihres Landes unter dem Blickwinkel der Elitequalität und konstruktiver Strukturreformen vor. Die Hauptautoren der Studie, Tomas Casas und Guido Cozzi, </w:t>
      </w:r>
      <w:r w:rsidR="002362E8">
        <w:rPr>
          <w:sz w:val="22"/>
          <w:szCs w:val="22"/>
        </w:rPr>
        <w:t xml:space="preserve">stehen </w:t>
      </w:r>
      <w:r w:rsidRPr="003900B0">
        <w:rPr>
          <w:sz w:val="22"/>
          <w:szCs w:val="22"/>
        </w:rPr>
        <w:t>direkt nach der Veranstaltung für individuelle Interviews und Interpretationen der Ergebnisse zur Verfügung.</w:t>
      </w:r>
    </w:p>
    <w:p w14:paraId="787D3CE2" w14:textId="77777777" w:rsidR="00EA1925" w:rsidRPr="003900B0" w:rsidRDefault="00EA1925" w:rsidP="00EA1925">
      <w:pPr>
        <w:rPr>
          <w:sz w:val="22"/>
          <w:szCs w:val="22"/>
        </w:rPr>
      </w:pPr>
    </w:p>
    <w:p w14:paraId="3FB9482D" w14:textId="667DDA93" w:rsidR="00EA1925" w:rsidRPr="003900B0" w:rsidRDefault="00EA1925" w:rsidP="00EA1925">
      <w:pPr>
        <w:rPr>
          <w:sz w:val="22"/>
          <w:szCs w:val="22"/>
        </w:rPr>
      </w:pPr>
      <w:r w:rsidRPr="003900B0">
        <w:rPr>
          <w:sz w:val="22"/>
          <w:szCs w:val="22"/>
        </w:rPr>
        <w:t xml:space="preserve">Der </w:t>
      </w:r>
      <w:proofErr w:type="spellStart"/>
      <w:r w:rsidRPr="003900B0">
        <w:rPr>
          <w:sz w:val="22"/>
          <w:szCs w:val="22"/>
        </w:rPr>
        <w:t>EQx</w:t>
      </w:r>
      <w:proofErr w:type="spellEnd"/>
      <w:r w:rsidRPr="003900B0">
        <w:rPr>
          <w:sz w:val="22"/>
          <w:szCs w:val="22"/>
        </w:rPr>
        <w:t xml:space="preserve"> wurde 2020 ins Leben gerufen und bietet Einblick in die Art und Weise, wie Eliten entweder zu</w:t>
      </w:r>
      <w:r w:rsidR="00D37485">
        <w:rPr>
          <w:sz w:val="22"/>
          <w:szCs w:val="22"/>
        </w:rPr>
        <w:t>m Wohlstand ihres Landes</w:t>
      </w:r>
      <w:r w:rsidRPr="003900B0">
        <w:rPr>
          <w:sz w:val="22"/>
          <w:szCs w:val="22"/>
        </w:rPr>
        <w:t xml:space="preserve"> beitragen oder </w:t>
      </w:r>
      <w:r w:rsidR="006C3542">
        <w:rPr>
          <w:sz w:val="22"/>
          <w:szCs w:val="22"/>
        </w:rPr>
        <w:t xml:space="preserve">eigennützig </w:t>
      </w:r>
      <w:r w:rsidRPr="003900B0">
        <w:rPr>
          <w:sz w:val="22"/>
          <w:szCs w:val="22"/>
        </w:rPr>
        <w:t>aus ihm Nutzen ziehen. Der diesjährige Bericht konzentriert sich auf nachhaltige Wertschöpfung</w:t>
      </w:r>
      <w:r w:rsidR="00857CC2">
        <w:rPr>
          <w:sz w:val="22"/>
          <w:szCs w:val="22"/>
        </w:rPr>
        <w:t xml:space="preserve"> und </w:t>
      </w:r>
      <w:r w:rsidRPr="003900B0">
        <w:rPr>
          <w:sz w:val="22"/>
          <w:szCs w:val="22"/>
        </w:rPr>
        <w:t>Eliteführung.</w:t>
      </w:r>
    </w:p>
    <w:p w14:paraId="4212BFDA" w14:textId="77777777" w:rsidR="00EA1925" w:rsidRPr="003900B0" w:rsidRDefault="00EA1925" w:rsidP="00EA1925">
      <w:pPr>
        <w:rPr>
          <w:sz w:val="22"/>
          <w:szCs w:val="22"/>
        </w:rPr>
      </w:pPr>
    </w:p>
    <w:p w14:paraId="6456D3BA" w14:textId="68D410EF" w:rsidR="00EA1925" w:rsidRPr="003900B0" w:rsidRDefault="00EA1925" w:rsidP="00EA1925">
      <w:pPr>
        <w:rPr>
          <w:sz w:val="22"/>
          <w:szCs w:val="22"/>
        </w:rPr>
      </w:pPr>
      <w:r w:rsidRPr="003900B0">
        <w:rPr>
          <w:sz w:val="22"/>
          <w:szCs w:val="22"/>
        </w:rPr>
        <w:t xml:space="preserve">Zeit: </w:t>
      </w:r>
      <w:r w:rsidR="003C1337" w:rsidRPr="003900B0">
        <w:rPr>
          <w:sz w:val="22"/>
          <w:szCs w:val="22"/>
        </w:rPr>
        <w:t>Freitag, 29. April</w:t>
      </w:r>
      <w:r w:rsidR="003C1337">
        <w:rPr>
          <w:sz w:val="22"/>
          <w:szCs w:val="22"/>
        </w:rPr>
        <w:t xml:space="preserve">, </w:t>
      </w:r>
      <w:r w:rsidRPr="003900B0">
        <w:rPr>
          <w:sz w:val="22"/>
          <w:szCs w:val="22"/>
        </w:rPr>
        <w:t>10</w:t>
      </w:r>
      <w:r w:rsidR="003C1337">
        <w:rPr>
          <w:sz w:val="22"/>
          <w:szCs w:val="22"/>
        </w:rPr>
        <w:t>.</w:t>
      </w:r>
      <w:r w:rsidRPr="003900B0">
        <w:rPr>
          <w:sz w:val="22"/>
          <w:szCs w:val="22"/>
        </w:rPr>
        <w:t xml:space="preserve">00 </w:t>
      </w:r>
      <w:r w:rsidR="003C1337">
        <w:rPr>
          <w:sz w:val="22"/>
          <w:szCs w:val="22"/>
        </w:rPr>
        <w:t>–</w:t>
      </w:r>
      <w:r w:rsidRPr="003900B0">
        <w:rPr>
          <w:sz w:val="22"/>
          <w:szCs w:val="22"/>
        </w:rPr>
        <w:t xml:space="preserve"> 12</w:t>
      </w:r>
      <w:r w:rsidR="003C1337">
        <w:rPr>
          <w:sz w:val="22"/>
          <w:szCs w:val="22"/>
        </w:rPr>
        <w:t>.</w:t>
      </w:r>
      <w:r w:rsidRPr="003900B0">
        <w:rPr>
          <w:sz w:val="22"/>
          <w:szCs w:val="22"/>
        </w:rPr>
        <w:t>00 MEZ</w:t>
      </w:r>
    </w:p>
    <w:p w14:paraId="5269388C" w14:textId="77777777" w:rsidR="000A6421" w:rsidRDefault="00EA1925" w:rsidP="00EA1925">
      <w:pPr>
        <w:rPr>
          <w:sz w:val="22"/>
          <w:szCs w:val="22"/>
        </w:rPr>
      </w:pPr>
      <w:r w:rsidRPr="003900B0">
        <w:rPr>
          <w:sz w:val="22"/>
          <w:szCs w:val="22"/>
        </w:rPr>
        <w:t xml:space="preserve">Ort: Universität </w:t>
      </w:r>
      <w:proofErr w:type="spellStart"/>
      <w:r w:rsidRPr="003900B0">
        <w:rPr>
          <w:sz w:val="22"/>
          <w:szCs w:val="22"/>
        </w:rPr>
        <w:t>St.Gallen</w:t>
      </w:r>
      <w:proofErr w:type="spellEnd"/>
      <w:r w:rsidRPr="003900B0">
        <w:rPr>
          <w:sz w:val="22"/>
          <w:szCs w:val="22"/>
        </w:rPr>
        <w:t xml:space="preserve">, </w:t>
      </w:r>
      <w:proofErr w:type="spellStart"/>
      <w:r w:rsidR="00117C4D" w:rsidRPr="00117C4D">
        <w:rPr>
          <w:sz w:val="22"/>
          <w:szCs w:val="22"/>
        </w:rPr>
        <w:t>Guisanstrasse</w:t>
      </w:r>
      <w:proofErr w:type="spellEnd"/>
      <w:r w:rsidR="00117C4D" w:rsidRPr="00117C4D">
        <w:rPr>
          <w:sz w:val="22"/>
          <w:szCs w:val="22"/>
        </w:rPr>
        <w:t xml:space="preserve"> 20</w:t>
      </w:r>
      <w:r w:rsidR="00117C4D">
        <w:rPr>
          <w:sz w:val="22"/>
          <w:szCs w:val="22"/>
        </w:rPr>
        <w:t xml:space="preserve">, </w:t>
      </w:r>
      <w:r w:rsidRPr="003900B0">
        <w:rPr>
          <w:sz w:val="22"/>
          <w:szCs w:val="22"/>
        </w:rPr>
        <w:t>SQUARE (Raum: 11-0111) und digital auf Z</w:t>
      </w:r>
      <w:r w:rsidR="00117C4D">
        <w:rPr>
          <w:sz w:val="22"/>
          <w:szCs w:val="22"/>
        </w:rPr>
        <w:t>oom</w:t>
      </w:r>
    </w:p>
    <w:p w14:paraId="568C4892" w14:textId="74CD9503" w:rsidR="00EA1925" w:rsidRPr="003900B0" w:rsidRDefault="000A6421" w:rsidP="00EA1925">
      <w:pPr>
        <w:rPr>
          <w:sz w:val="22"/>
          <w:szCs w:val="22"/>
        </w:rPr>
      </w:pPr>
      <w:r>
        <w:rPr>
          <w:sz w:val="22"/>
          <w:szCs w:val="22"/>
        </w:rPr>
        <w:t xml:space="preserve">Wer gibt Auskunft: </w:t>
      </w:r>
      <w:r w:rsidR="00EA1925" w:rsidRPr="003900B0">
        <w:rPr>
          <w:sz w:val="22"/>
          <w:szCs w:val="22"/>
        </w:rPr>
        <w:t xml:space="preserve">Das globale </w:t>
      </w:r>
      <w:proofErr w:type="spellStart"/>
      <w:r w:rsidR="00EA1925" w:rsidRPr="003900B0">
        <w:rPr>
          <w:sz w:val="22"/>
          <w:szCs w:val="22"/>
        </w:rPr>
        <w:t>EQx</w:t>
      </w:r>
      <w:proofErr w:type="spellEnd"/>
      <w:r w:rsidR="00EA1925" w:rsidRPr="003900B0">
        <w:rPr>
          <w:sz w:val="22"/>
          <w:szCs w:val="22"/>
        </w:rPr>
        <w:t>-Team, Guido Cozzi, Tomas Casas, mit Partnern in Singapur, China, Bangladesch, Norwegen oder Portugal</w:t>
      </w:r>
    </w:p>
    <w:p w14:paraId="5EC8E4F9" w14:textId="77777777" w:rsidR="00EA1925" w:rsidRPr="003900B0" w:rsidRDefault="00EA1925" w:rsidP="00EA1925">
      <w:pPr>
        <w:rPr>
          <w:sz w:val="22"/>
          <w:szCs w:val="22"/>
        </w:rPr>
      </w:pPr>
      <w:r w:rsidRPr="003900B0">
        <w:rPr>
          <w:sz w:val="22"/>
          <w:szCs w:val="22"/>
        </w:rPr>
        <w:t>Sprache: Englisch</w:t>
      </w:r>
    </w:p>
    <w:p w14:paraId="5C051FCA" w14:textId="5A77F2B3" w:rsidR="00EA1925" w:rsidRPr="003900B0" w:rsidRDefault="00EA1925" w:rsidP="00EA1925">
      <w:pPr>
        <w:rPr>
          <w:sz w:val="22"/>
          <w:szCs w:val="22"/>
        </w:rPr>
      </w:pPr>
      <w:r w:rsidRPr="003900B0">
        <w:rPr>
          <w:sz w:val="22"/>
          <w:szCs w:val="22"/>
        </w:rPr>
        <w:t>Anmeldung für Z</w:t>
      </w:r>
      <w:r w:rsidR="004C4028">
        <w:rPr>
          <w:sz w:val="22"/>
          <w:szCs w:val="22"/>
        </w:rPr>
        <w:t>oom</w:t>
      </w:r>
      <w:r w:rsidRPr="003900B0">
        <w:rPr>
          <w:sz w:val="22"/>
          <w:szCs w:val="22"/>
        </w:rPr>
        <w:t xml:space="preserve">: </w:t>
      </w:r>
      <w:bookmarkStart w:id="3" w:name="_Hlk101343957"/>
      <w:r w:rsidRPr="003900B0">
        <w:rPr>
          <w:sz w:val="22"/>
          <w:szCs w:val="22"/>
        </w:rPr>
        <w:fldChar w:fldCharType="begin"/>
      </w:r>
      <w:r w:rsidRPr="003900B0">
        <w:rPr>
          <w:sz w:val="22"/>
          <w:szCs w:val="22"/>
        </w:rPr>
        <w:instrText xml:space="preserve"> HYPERLINK "https://us02web.zoom.us/webinar/register/WN_-34uwzFeRmadvp4ZDHu0Vw" </w:instrText>
      </w:r>
      <w:r w:rsidRPr="003900B0">
        <w:rPr>
          <w:sz w:val="22"/>
          <w:szCs w:val="22"/>
        </w:rPr>
        <w:fldChar w:fldCharType="separate"/>
      </w:r>
      <w:r w:rsidRPr="003900B0">
        <w:rPr>
          <w:rStyle w:val="Hyperlink"/>
          <w:sz w:val="22"/>
          <w:szCs w:val="22"/>
        </w:rPr>
        <w:t>Webinar-Anmeldung - Zoom</w:t>
      </w:r>
      <w:bookmarkEnd w:id="3"/>
      <w:r w:rsidRPr="003900B0">
        <w:rPr>
          <w:sz w:val="22"/>
          <w:szCs w:val="22"/>
        </w:rPr>
        <w:fldChar w:fldCharType="end"/>
      </w:r>
    </w:p>
    <w:p w14:paraId="4BA16179" w14:textId="5E975601" w:rsidR="00EA1925" w:rsidRDefault="00EA1925" w:rsidP="00EA1925">
      <w:pPr>
        <w:rPr>
          <w:sz w:val="22"/>
          <w:szCs w:val="22"/>
        </w:rPr>
      </w:pPr>
    </w:p>
    <w:p w14:paraId="0607239A" w14:textId="7BFEF5C2" w:rsidR="007F7D79" w:rsidRPr="002E1C0E" w:rsidRDefault="002E1C0E" w:rsidP="007F7D79">
      <w:pPr>
        <w:rPr>
          <w:b/>
          <w:bCs/>
          <w:sz w:val="22"/>
          <w:szCs w:val="22"/>
        </w:rPr>
      </w:pPr>
      <w:r w:rsidRPr="002E1C0E">
        <w:rPr>
          <w:b/>
          <w:bCs/>
          <w:sz w:val="22"/>
          <w:szCs w:val="22"/>
        </w:rPr>
        <w:t xml:space="preserve">Für weitere Informationen </w:t>
      </w:r>
      <w:r w:rsidR="00B87355">
        <w:rPr>
          <w:b/>
          <w:bCs/>
          <w:sz w:val="22"/>
          <w:szCs w:val="22"/>
        </w:rPr>
        <w:t>stehen zur Verfügung</w:t>
      </w:r>
      <w:r>
        <w:rPr>
          <w:b/>
          <w:bCs/>
          <w:sz w:val="22"/>
          <w:szCs w:val="22"/>
        </w:rPr>
        <w:t xml:space="preserve">: </w:t>
      </w:r>
    </w:p>
    <w:p w14:paraId="5AED78BA" w14:textId="77777777" w:rsidR="007F7D79" w:rsidRPr="002E1C0E" w:rsidRDefault="007F7D79" w:rsidP="007F7D79">
      <w:pPr>
        <w:ind w:left="708" w:hanging="708"/>
        <w:rPr>
          <w:sz w:val="22"/>
          <w:szCs w:val="22"/>
        </w:rPr>
      </w:pPr>
      <w:hyperlink r:id="rId15" w:history="1">
        <w:r w:rsidRPr="002E1C0E">
          <w:rPr>
            <w:rStyle w:val="Hyperlink"/>
            <w:sz w:val="22"/>
            <w:szCs w:val="22"/>
          </w:rPr>
          <w:t>Dr. Tomas Casas</w:t>
        </w:r>
      </w:hyperlink>
      <w:r w:rsidRPr="002E1C0E">
        <w:rPr>
          <w:sz w:val="22"/>
          <w:szCs w:val="22"/>
        </w:rPr>
        <w:t xml:space="preserve">, </w:t>
      </w:r>
      <w:proofErr w:type="spellStart"/>
      <w:r w:rsidRPr="002E1C0E">
        <w:rPr>
          <w:sz w:val="22"/>
          <w:szCs w:val="22"/>
        </w:rPr>
        <w:t>Director</w:t>
      </w:r>
      <w:proofErr w:type="spellEnd"/>
      <w:r w:rsidRPr="002E1C0E">
        <w:rPr>
          <w:sz w:val="22"/>
          <w:szCs w:val="22"/>
        </w:rPr>
        <w:t xml:space="preserve"> </w:t>
      </w:r>
      <w:proofErr w:type="spellStart"/>
      <w:r w:rsidRPr="002E1C0E">
        <w:rPr>
          <w:sz w:val="22"/>
          <w:szCs w:val="22"/>
        </w:rPr>
        <w:t>of</w:t>
      </w:r>
      <w:proofErr w:type="spellEnd"/>
      <w:r w:rsidRPr="002E1C0E">
        <w:rPr>
          <w:sz w:val="22"/>
          <w:szCs w:val="22"/>
        </w:rPr>
        <w:t xml:space="preserve"> </w:t>
      </w:r>
      <w:proofErr w:type="spellStart"/>
      <w:r w:rsidRPr="002E1C0E">
        <w:rPr>
          <w:sz w:val="22"/>
          <w:szCs w:val="22"/>
        </w:rPr>
        <w:t>the</w:t>
      </w:r>
      <w:proofErr w:type="spellEnd"/>
      <w:r w:rsidRPr="002E1C0E">
        <w:rPr>
          <w:sz w:val="22"/>
          <w:szCs w:val="22"/>
        </w:rPr>
        <w:t xml:space="preserve"> Elite Quality Index</w:t>
      </w:r>
    </w:p>
    <w:p w14:paraId="633D50BC" w14:textId="2E1104BE" w:rsidR="007F7D79" w:rsidRPr="002E1C0E" w:rsidRDefault="007F7D79" w:rsidP="007F7D79">
      <w:pPr>
        <w:ind w:left="708" w:hanging="708"/>
        <w:rPr>
          <w:sz w:val="22"/>
          <w:szCs w:val="22"/>
        </w:rPr>
      </w:pPr>
      <w:proofErr w:type="spellStart"/>
      <w:r w:rsidRPr="002E1C0E">
        <w:rPr>
          <w:sz w:val="22"/>
          <w:szCs w:val="22"/>
        </w:rPr>
        <w:t>Director</w:t>
      </w:r>
      <w:proofErr w:type="spellEnd"/>
      <w:r w:rsidRPr="002E1C0E">
        <w:rPr>
          <w:sz w:val="22"/>
          <w:szCs w:val="22"/>
        </w:rPr>
        <w:t xml:space="preserve"> China Competence Center</w:t>
      </w:r>
      <w:r w:rsidR="008F241B" w:rsidRPr="002E1C0E">
        <w:rPr>
          <w:sz w:val="22"/>
          <w:szCs w:val="22"/>
        </w:rPr>
        <w:t xml:space="preserve"> an der</w:t>
      </w:r>
      <w:r w:rsidRPr="002E1C0E">
        <w:rPr>
          <w:sz w:val="22"/>
          <w:szCs w:val="22"/>
        </w:rPr>
        <w:t xml:space="preserve"> </w:t>
      </w:r>
      <w:r w:rsidR="005A77C6" w:rsidRPr="002E1C0E">
        <w:rPr>
          <w:sz w:val="22"/>
          <w:szCs w:val="22"/>
        </w:rPr>
        <w:t xml:space="preserve">Universität </w:t>
      </w:r>
      <w:proofErr w:type="spellStart"/>
      <w:r w:rsidR="005A77C6" w:rsidRPr="002E1C0E">
        <w:rPr>
          <w:sz w:val="22"/>
          <w:szCs w:val="22"/>
        </w:rPr>
        <w:t>St.Gallen</w:t>
      </w:r>
      <w:proofErr w:type="spellEnd"/>
      <w:r w:rsidRPr="002E1C0E">
        <w:rPr>
          <w:sz w:val="22"/>
          <w:szCs w:val="22"/>
        </w:rPr>
        <w:t xml:space="preserve"> (HSG)</w:t>
      </w:r>
    </w:p>
    <w:p w14:paraId="424F1BFB" w14:textId="77777777" w:rsidR="007F7D79" w:rsidRPr="007F7D79" w:rsidRDefault="007F7D79" w:rsidP="007F7D79">
      <w:pPr>
        <w:ind w:left="708" w:hanging="708"/>
        <w:rPr>
          <w:sz w:val="22"/>
          <w:szCs w:val="22"/>
          <w:lang w:val="en-US"/>
        </w:rPr>
      </w:pPr>
      <w:hyperlink r:id="rId16" w:history="1">
        <w:r w:rsidRPr="007F7D79">
          <w:rPr>
            <w:rStyle w:val="Hyperlink"/>
            <w:sz w:val="22"/>
            <w:szCs w:val="22"/>
            <w:lang w:val="en-US"/>
          </w:rPr>
          <w:t>tomas.casasiklett@unisg.ch</w:t>
        </w:r>
      </w:hyperlink>
    </w:p>
    <w:p w14:paraId="6FF1444C" w14:textId="77777777" w:rsidR="007F7D79" w:rsidRPr="007F7D79" w:rsidRDefault="007F7D79" w:rsidP="007F7D79">
      <w:pPr>
        <w:rPr>
          <w:rStyle w:val="Hyperlink"/>
          <w:sz w:val="22"/>
          <w:szCs w:val="22"/>
          <w:lang w:val="en-US"/>
        </w:rPr>
      </w:pPr>
      <w:r w:rsidRPr="003900B0">
        <w:rPr>
          <w:sz w:val="22"/>
          <w:szCs w:val="22"/>
          <w:lang w:val="en-US"/>
        </w:rPr>
        <w:fldChar w:fldCharType="begin"/>
      </w:r>
      <w:r w:rsidRPr="007F7D79">
        <w:rPr>
          <w:sz w:val="22"/>
          <w:szCs w:val="22"/>
          <w:lang w:val="en-US"/>
        </w:rPr>
        <w:instrText>HYPERLINK "C:\\Users\\AHeidenreich\\AppData\\Local\\Microsoft\\Windows\\INetCache\\Content.Outlook\\UKUQ76XY\\elitequality.org"</w:instrText>
      </w:r>
      <w:r w:rsidRPr="003900B0">
        <w:rPr>
          <w:sz w:val="22"/>
          <w:szCs w:val="22"/>
          <w:lang w:val="en-US"/>
        </w:rPr>
        <w:fldChar w:fldCharType="separate"/>
      </w:r>
      <w:r w:rsidRPr="007F7D79">
        <w:rPr>
          <w:rStyle w:val="Hyperlink"/>
          <w:sz w:val="22"/>
          <w:szCs w:val="22"/>
          <w:lang w:val="en-US"/>
        </w:rPr>
        <w:t>elitequality.org</w:t>
      </w:r>
    </w:p>
    <w:p w14:paraId="15D608D4" w14:textId="77777777" w:rsidR="007F7D79" w:rsidRDefault="007F7D79" w:rsidP="007F7D79">
      <w:pPr>
        <w:rPr>
          <w:sz w:val="22"/>
          <w:szCs w:val="22"/>
          <w:lang w:val="en-US"/>
        </w:rPr>
      </w:pPr>
      <w:r w:rsidRPr="003900B0">
        <w:rPr>
          <w:sz w:val="22"/>
          <w:szCs w:val="22"/>
          <w:lang w:val="en-US"/>
        </w:rPr>
        <w:fldChar w:fldCharType="end"/>
      </w:r>
    </w:p>
    <w:p w14:paraId="6E3F0175" w14:textId="5AF6FEB0" w:rsidR="00933C60" w:rsidRPr="00BD56A4" w:rsidRDefault="007F7D79" w:rsidP="007F7D79">
      <w:pPr>
        <w:rPr>
          <w:sz w:val="22"/>
          <w:szCs w:val="22"/>
        </w:rPr>
      </w:pPr>
      <w:r w:rsidRPr="00BD56A4">
        <w:rPr>
          <w:sz w:val="22"/>
          <w:szCs w:val="22"/>
        </w:rPr>
        <w:t xml:space="preserve">Gordon Langlois, </w:t>
      </w:r>
      <w:r w:rsidR="00933C60" w:rsidRPr="00BD56A4">
        <w:rPr>
          <w:sz w:val="22"/>
          <w:szCs w:val="22"/>
        </w:rPr>
        <w:t>Kommunikation</w:t>
      </w:r>
      <w:r w:rsidRPr="00BD56A4">
        <w:rPr>
          <w:sz w:val="22"/>
          <w:szCs w:val="22"/>
        </w:rPr>
        <w:br/>
        <w:t>International Media Relations Officer</w:t>
      </w:r>
      <w:r w:rsidR="008F241B" w:rsidRPr="00BD56A4">
        <w:rPr>
          <w:sz w:val="22"/>
          <w:szCs w:val="22"/>
        </w:rPr>
        <w:t xml:space="preserve"> an der</w:t>
      </w:r>
      <w:r w:rsidR="00933C60" w:rsidRPr="00BD56A4">
        <w:rPr>
          <w:sz w:val="22"/>
          <w:szCs w:val="22"/>
        </w:rPr>
        <w:t xml:space="preserve"> Universität </w:t>
      </w:r>
      <w:proofErr w:type="spellStart"/>
      <w:r w:rsidR="00933C60" w:rsidRPr="00BD56A4">
        <w:rPr>
          <w:sz w:val="22"/>
          <w:szCs w:val="22"/>
        </w:rPr>
        <w:t>St.Gallen</w:t>
      </w:r>
      <w:proofErr w:type="spellEnd"/>
      <w:r w:rsidR="00933C60" w:rsidRPr="00BD56A4">
        <w:rPr>
          <w:sz w:val="22"/>
          <w:szCs w:val="22"/>
        </w:rPr>
        <w:t xml:space="preserve"> (HSG)</w:t>
      </w:r>
    </w:p>
    <w:p w14:paraId="6ECB3D9A" w14:textId="0E89D9CC" w:rsidR="007F7D79" w:rsidRPr="00BD56A4" w:rsidRDefault="007F7D79" w:rsidP="00EA1925">
      <w:pPr>
        <w:rPr>
          <w:sz w:val="22"/>
          <w:szCs w:val="22"/>
        </w:rPr>
      </w:pPr>
      <w:hyperlink r:id="rId17" w:history="1">
        <w:r w:rsidRPr="00BD56A4">
          <w:rPr>
            <w:rStyle w:val="Hyperlink"/>
            <w:sz w:val="22"/>
            <w:szCs w:val="22"/>
          </w:rPr>
          <w:t>gordon.langlois@unisg.ch</w:t>
        </w:r>
      </w:hyperlink>
    </w:p>
    <w:sectPr w:rsidR="007F7D79" w:rsidRPr="00BD56A4" w:rsidSect="00A978D9">
      <w:headerReference w:type="default" r:id="rId18"/>
      <w:pgSz w:w="11906" w:h="16838" w:code="9"/>
      <w:pgMar w:top="212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E3265" w14:textId="77777777" w:rsidR="00943804" w:rsidRDefault="00943804" w:rsidP="001916D8">
      <w:pPr>
        <w:spacing w:line="240" w:lineRule="auto"/>
      </w:pPr>
      <w:r>
        <w:separator/>
      </w:r>
    </w:p>
  </w:endnote>
  <w:endnote w:type="continuationSeparator" w:id="0">
    <w:p w14:paraId="19080A48" w14:textId="77777777" w:rsidR="00943804" w:rsidRDefault="00943804" w:rsidP="001916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Alt One MT"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46D7E" w14:textId="77777777" w:rsidR="00943804" w:rsidRDefault="00943804" w:rsidP="001916D8">
      <w:pPr>
        <w:spacing w:line="240" w:lineRule="auto"/>
      </w:pPr>
      <w:r>
        <w:separator/>
      </w:r>
    </w:p>
  </w:footnote>
  <w:footnote w:type="continuationSeparator" w:id="0">
    <w:p w14:paraId="49C02D93" w14:textId="77777777" w:rsidR="00943804" w:rsidRDefault="00943804" w:rsidP="001916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03D5C" w14:textId="77777777" w:rsidR="0037159D" w:rsidRDefault="0037159D">
    <w:pPr>
      <w:pStyle w:val="Kopfzeile"/>
    </w:pPr>
    <w:r w:rsidRPr="00F649FC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779B641" wp14:editId="2351B275">
          <wp:simplePos x="0" y="0"/>
          <wp:positionH relativeFrom="rightMargin">
            <wp:posOffset>-1819275</wp:posOffset>
          </wp:positionH>
          <wp:positionV relativeFrom="paragraph">
            <wp:posOffset>635</wp:posOffset>
          </wp:positionV>
          <wp:extent cx="709864" cy="512410"/>
          <wp:effectExtent l="0" t="0" r="0" b="254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9864" cy="51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49FC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37F9FD" wp14:editId="4E7E1D53">
              <wp:simplePos x="0" y="0"/>
              <wp:positionH relativeFrom="margin">
                <wp:posOffset>4824095</wp:posOffset>
              </wp:positionH>
              <wp:positionV relativeFrom="paragraph">
                <wp:posOffset>-635</wp:posOffset>
              </wp:positionV>
              <wp:extent cx="937260" cy="523875"/>
              <wp:effectExtent l="0" t="0" r="0" b="9525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7260" cy="5238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2AAC957E" id="Rechteck 3" o:spid="_x0000_s1026" style="position:absolute;margin-left:379.85pt;margin-top:-.05pt;width:73.8pt;height:41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" fillcolor="white [3212]" stroked="f" strokeweight="1.5pt">
              <w10:wrap anchorx="margin"/>
            </v:rect>
          </w:pict>
        </mc:Fallback>
      </mc:AlternateContent>
    </w:r>
    <w:r w:rsidRPr="00F649FC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5737DEC1" wp14:editId="156977A5">
          <wp:simplePos x="0" y="0"/>
          <wp:positionH relativeFrom="margin">
            <wp:posOffset>4759960</wp:posOffset>
          </wp:positionH>
          <wp:positionV relativeFrom="paragraph">
            <wp:posOffset>54610</wp:posOffset>
          </wp:positionV>
          <wp:extent cx="323850" cy="454025"/>
          <wp:effectExtent l="0" t="0" r="0" b="317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49FC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A1FAD24" wp14:editId="7C41FA64">
          <wp:simplePos x="0" y="0"/>
          <wp:positionH relativeFrom="margin">
            <wp:posOffset>5276090</wp:posOffset>
          </wp:positionH>
          <wp:positionV relativeFrom="paragraph">
            <wp:posOffset>71755</wp:posOffset>
          </wp:positionV>
          <wp:extent cx="464185" cy="428625"/>
          <wp:effectExtent l="0" t="0" r="0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A2FD700" wp14:editId="6857DA76">
          <wp:simplePos x="0" y="0"/>
          <wp:positionH relativeFrom="margin">
            <wp:align>right</wp:align>
          </wp:positionH>
          <wp:positionV relativeFrom="paragraph">
            <wp:posOffset>46990</wp:posOffset>
          </wp:positionV>
          <wp:extent cx="6300000" cy="504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M-Logos-engl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36090"/>
    <w:multiLevelType w:val="multilevel"/>
    <w:tmpl w:val="A2A4DAC6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520765"/>
    <w:multiLevelType w:val="hybridMultilevel"/>
    <w:tmpl w:val="982C6706"/>
    <w:lvl w:ilvl="0" w:tplc="157E081C">
      <w:start w:val="1"/>
      <w:numFmt w:val="bullet"/>
      <w:pStyle w:val="Listenabsatz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E86476"/>
    <w:multiLevelType w:val="multilevel"/>
    <w:tmpl w:val="6FEE77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1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1"/>
  </w:num>
  <w:num w:numId="25">
    <w:abstractNumId w:val="2"/>
  </w:num>
  <w:num w:numId="26">
    <w:abstractNumId w:val="2"/>
  </w:num>
  <w:num w:numId="27">
    <w:abstractNumId w:val="1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1"/>
  </w:num>
  <w:num w:numId="34">
    <w:abstractNumId w:val="1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1"/>
  </w:num>
  <w:num w:numId="40">
    <w:abstractNumId w:val="1"/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  <w:num w:numId="45">
    <w:abstractNumId w:val="1"/>
  </w:num>
  <w:num w:numId="46">
    <w:abstractNumId w:val="0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DA"/>
    <w:rsid w:val="000209A0"/>
    <w:rsid w:val="00031AD1"/>
    <w:rsid w:val="00042DCE"/>
    <w:rsid w:val="0004339C"/>
    <w:rsid w:val="00044951"/>
    <w:rsid w:val="000500FC"/>
    <w:rsid w:val="00057F4C"/>
    <w:rsid w:val="00062A3F"/>
    <w:rsid w:val="00067B1F"/>
    <w:rsid w:val="00070608"/>
    <w:rsid w:val="00071B52"/>
    <w:rsid w:val="00076DD3"/>
    <w:rsid w:val="000826E3"/>
    <w:rsid w:val="00085235"/>
    <w:rsid w:val="000905DF"/>
    <w:rsid w:val="00091A7C"/>
    <w:rsid w:val="000A33A2"/>
    <w:rsid w:val="000A6421"/>
    <w:rsid w:val="000A75DE"/>
    <w:rsid w:val="000B1B35"/>
    <w:rsid w:val="000B7E21"/>
    <w:rsid w:val="000C0CFA"/>
    <w:rsid w:val="000C2693"/>
    <w:rsid w:val="000E2783"/>
    <w:rsid w:val="000F02DE"/>
    <w:rsid w:val="000F709E"/>
    <w:rsid w:val="001016E0"/>
    <w:rsid w:val="00113476"/>
    <w:rsid w:val="00117C4D"/>
    <w:rsid w:val="00122CB1"/>
    <w:rsid w:val="0012556A"/>
    <w:rsid w:val="001312B5"/>
    <w:rsid w:val="001328EC"/>
    <w:rsid w:val="00141AFB"/>
    <w:rsid w:val="00143563"/>
    <w:rsid w:val="0014730F"/>
    <w:rsid w:val="0015402F"/>
    <w:rsid w:val="001571D5"/>
    <w:rsid w:val="00161E64"/>
    <w:rsid w:val="00164A63"/>
    <w:rsid w:val="00176290"/>
    <w:rsid w:val="00176385"/>
    <w:rsid w:val="001765B0"/>
    <w:rsid w:val="001765BA"/>
    <w:rsid w:val="001916D8"/>
    <w:rsid w:val="0019311A"/>
    <w:rsid w:val="001A1B07"/>
    <w:rsid w:val="001A1DE3"/>
    <w:rsid w:val="001B474C"/>
    <w:rsid w:val="001C735F"/>
    <w:rsid w:val="001C7857"/>
    <w:rsid w:val="001D2829"/>
    <w:rsid w:val="001E3200"/>
    <w:rsid w:val="001E4424"/>
    <w:rsid w:val="001E49A2"/>
    <w:rsid w:val="001F7A59"/>
    <w:rsid w:val="002071EC"/>
    <w:rsid w:val="002173D9"/>
    <w:rsid w:val="00220816"/>
    <w:rsid w:val="002227A3"/>
    <w:rsid w:val="002352BB"/>
    <w:rsid w:val="002362E8"/>
    <w:rsid w:val="002560CD"/>
    <w:rsid w:val="002666A7"/>
    <w:rsid w:val="00282A2C"/>
    <w:rsid w:val="00287C98"/>
    <w:rsid w:val="002942C9"/>
    <w:rsid w:val="002A2496"/>
    <w:rsid w:val="002C0125"/>
    <w:rsid w:val="002C16C8"/>
    <w:rsid w:val="002C2A14"/>
    <w:rsid w:val="002C55C0"/>
    <w:rsid w:val="002D46AB"/>
    <w:rsid w:val="002E092F"/>
    <w:rsid w:val="002E1C0E"/>
    <w:rsid w:val="002F24C1"/>
    <w:rsid w:val="002F2848"/>
    <w:rsid w:val="002F4A0E"/>
    <w:rsid w:val="0031202A"/>
    <w:rsid w:val="00312D9F"/>
    <w:rsid w:val="00314824"/>
    <w:rsid w:val="00315EDE"/>
    <w:rsid w:val="0034362E"/>
    <w:rsid w:val="00347978"/>
    <w:rsid w:val="003620FF"/>
    <w:rsid w:val="003636A6"/>
    <w:rsid w:val="00366DC0"/>
    <w:rsid w:val="0037159D"/>
    <w:rsid w:val="00372327"/>
    <w:rsid w:val="003756DC"/>
    <w:rsid w:val="00380287"/>
    <w:rsid w:val="00384893"/>
    <w:rsid w:val="003900B0"/>
    <w:rsid w:val="00391103"/>
    <w:rsid w:val="00397F5C"/>
    <w:rsid w:val="003B5795"/>
    <w:rsid w:val="003C00C7"/>
    <w:rsid w:val="003C1337"/>
    <w:rsid w:val="003C4830"/>
    <w:rsid w:val="003C57BE"/>
    <w:rsid w:val="00410286"/>
    <w:rsid w:val="00411760"/>
    <w:rsid w:val="00426F48"/>
    <w:rsid w:val="0043465E"/>
    <w:rsid w:val="00437644"/>
    <w:rsid w:val="00440651"/>
    <w:rsid w:val="00451741"/>
    <w:rsid w:val="00454E77"/>
    <w:rsid w:val="00457C24"/>
    <w:rsid w:val="0046514D"/>
    <w:rsid w:val="004726CF"/>
    <w:rsid w:val="00486CFA"/>
    <w:rsid w:val="004A5A23"/>
    <w:rsid w:val="004A7CC4"/>
    <w:rsid w:val="004B608B"/>
    <w:rsid w:val="004C4028"/>
    <w:rsid w:val="004D0611"/>
    <w:rsid w:val="004D2A28"/>
    <w:rsid w:val="004D4320"/>
    <w:rsid w:val="004D470E"/>
    <w:rsid w:val="004D7C16"/>
    <w:rsid w:val="004E0477"/>
    <w:rsid w:val="004F1C68"/>
    <w:rsid w:val="004F2FEC"/>
    <w:rsid w:val="004F5B06"/>
    <w:rsid w:val="005063FA"/>
    <w:rsid w:val="0053149C"/>
    <w:rsid w:val="005349E1"/>
    <w:rsid w:val="00535E81"/>
    <w:rsid w:val="00540DD9"/>
    <w:rsid w:val="005611EB"/>
    <w:rsid w:val="005640D6"/>
    <w:rsid w:val="005703F1"/>
    <w:rsid w:val="005779D3"/>
    <w:rsid w:val="00582440"/>
    <w:rsid w:val="00591608"/>
    <w:rsid w:val="005926EC"/>
    <w:rsid w:val="005A68C1"/>
    <w:rsid w:val="005A77C6"/>
    <w:rsid w:val="005B04B3"/>
    <w:rsid w:val="005B1CA6"/>
    <w:rsid w:val="005C3F86"/>
    <w:rsid w:val="005C6C0B"/>
    <w:rsid w:val="005C7C40"/>
    <w:rsid w:val="005D4624"/>
    <w:rsid w:val="005E1A7F"/>
    <w:rsid w:val="005E6220"/>
    <w:rsid w:val="00630674"/>
    <w:rsid w:val="0063415F"/>
    <w:rsid w:val="00642B57"/>
    <w:rsid w:val="00645EFE"/>
    <w:rsid w:val="00647098"/>
    <w:rsid w:val="006514B2"/>
    <w:rsid w:val="006579DC"/>
    <w:rsid w:val="00661570"/>
    <w:rsid w:val="00661DDE"/>
    <w:rsid w:val="0069153C"/>
    <w:rsid w:val="006A134A"/>
    <w:rsid w:val="006B055E"/>
    <w:rsid w:val="006B775A"/>
    <w:rsid w:val="006C2D44"/>
    <w:rsid w:val="006C3542"/>
    <w:rsid w:val="006C499F"/>
    <w:rsid w:val="006D1BB5"/>
    <w:rsid w:val="006D48B3"/>
    <w:rsid w:val="006D540E"/>
    <w:rsid w:val="006E0290"/>
    <w:rsid w:val="006E3662"/>
    <w:rsid w:val="006E3E54"/>
    <w:rsid w:val="006F4F32"/>
    <w:rsid w:val="00702974"/>
    <w:rsid w:val="00711CDA"/>
    <w:rsid w:val="00711DF9"/>
    <w:rsid w:val="00714F4F"/>
    <w:rsid w:val="007214F7"/>
    <w:rsid w:val="00722BA1"/>
    <w:rsid w:val="00753D56"/>
    <w:rsid w:val="00761C93"/>
    <w:rsid w:val="00782024"/>
    <w:rsid w:val="00786174"/>
    <w:rsid w:val="0079631A"/>
    <w:rsid w:val="007A625A"/>
    <w:rsid w:val="007A71DB"/>
    <w:rsid w:val="007B228A"/>
    <w:rsid w:val="007C5F18"/>
    <w:rsid w:val="007C6C0D"/>
    <w:rsid w:val="007D1B17"/>
    <w:rsid w:val="007F0FED"/>
    <w:rsid w:val="007F5603"/>
    <w:rsid w:val="007F5A26"/>
    <w:rsid w:val="007F7D79"/>
    <w:rsid w:val="008268CC"/>
    <w:rsid w:val="00831F49"/>
    <w:rsid w:val="00840653"/>
    <w:rsid w:val="00840957"/>
    <w:rsid w:val="00841F7D"/>
    <w:rsid w:val="008451E0"/>
    <w:rsid w:val="00857CC2"/>
    <w:rsid w:val="008709AD"/>
    <w:rsid w:val="00883CBA"/>
    <w:rsid w:val="00885DFD"/>
    <w:rsid w:val="008A75F4"/>
    <w:rsid w:val="008B0779"/>
    <w:rsid w:val="008B0C7E"/>
    <w:rsid w:val="008C043B"/>
    <w:rsid w:val="008C0712"/>
    <w:rsid w:val="008C5D6D"/>
    <w:rsid w:val="008D3651"/>
    <w:rsid w:val="008D3BD7"/>
    <w:rsid w:val="008F241B"/>
    <w:rsid w:val="008F68C9"/>
    <w:rsid w:val="00903170"/>
    <w:rsid w:val="009036DC"/>
    <w:rsid w:val="00907978"/>
    <w:rsid w:val="00933C60"/>
    <w:rsid w:val="00942454"/>
    <w:rsid w:val="00943804"/>
    <w:rsid w:val="009529D0"/>
    <w:rsid w:val="009617D8"/>
    <w:rsid w:val="00987002"/>
    <w:rsid w:val="0098784E"/>
    <w:rsid w:val="0099093F"/>
    <w:rsid w:val="00992D4E"/>
    <w:rsid w:val="009A795C"/>
    <w:rsid w:val="009C4989"/>
    <w:rsid w:val="009D42E6"/>
    <w:rsid w:val="009E5326"/>
    <w:rsid w:val="009F173E"/>
    <w:rsid w:val="00A158DF"/>
    <w:rsid w:val="00A16401"/>
    <w:rsid w:val="00A21DC7"/>
    <w:rsid w:val="00A31683"/>
    <w:rsid w:val="00A56C9F"/>
    <w:rsid w:val="00A56F90"/>
    <w:rsid w:val="00A61E18"/>
    <w:rsid w:val="00A86B36"/>
    <w:rsid w:val="00A973E2"/>
    <w:rsid w:val="00A978D9"/>
    <w:rsid w:val="00AA1E7F"/>
    <w:rsid w:val="00AA30FD"/>
    <w:rsid w:val="00AA74AD"/>
    <w:rsid w:val="00AB78CF"/>
    <w:rsid w:val="00AC199D"/>
    <w:rsid w:val="00AC1A3E"/>
    <w:rsid w:val="00AC5CE4"/>
    <w:rsid w:val="00AC7814"/>
    <w:rsid w:val="00AD11F0"/>
    <w:rsid w:val="00AD6BD4"/>
    <w:rsid w:val="00AD6DE3"/>
    <w:rsid w:val="00AE7ADD"/>
    <w:rsid w:val="00AF02F2"/>
    <w:rsid w:val="00AF15FD"/>
    <w:rsid w:val="00AF257B"/>
    <w:rsid w:val="00AF6C49"/>
    <w:rsid w:val="00B14607"/>
    <w:rsid w:val="00B20AB9"/>
    <w:rsid w:val="00B23B65"/>
    <w:rsid w:val="00B246BB"/>
    <w:rsid w:val="00B36739"/>
    <w:rsid w:val="00B40F00"/>
    <w:rsid w:val="00B457B3"/>
    <w:rsid w:val="00B60C74"/>
    <w:rsid w:val="00B70312"/>
    <w:rsid w:val="00B705B2"/>
    <w:rsid w:val="00B82770"/>
    <w:rsid w:val="00B87355"/>
    <w:rsid w:val="00B90C94"/>
    <w:rsid w:val="00B92E35"/>
    <w:rsid w:val="00B95AE6"/>
    <w:rsid w:val="00BA33A9"/>
    <w:rsid w:val="00BB0349"/>
    <w:rsid w:val="00BC6012"/>
    <w:rsid w:val="00BD22F5"/>
    <w:rsid w:val="00BD56A4"/>
    <w:rsid w:val="00BD6350"/>
    <w:rsid w:val="00BE737C"/>
    <w:rsid w:val="00BF3823"/>
    <w:rsid w:val="00BF523D"/>
    <w:rsid w:val="00C01D92"/>
    <w:rsid w:val="00C115F2"/>
    <w:rsid w:val="00C15A2F"/>
    <w:rsid w:val="00C20C6A"/>
    <w:rsid w:val="00C3016B"/>
    <w:rsid w:val="00C308D2"/>
    <w:rsid w:val="00C32E0E"/>
    <w:rsid w:val="00C55B87"/>
    <w:rsid w:val="00C56092"/>
    <w:rsid w:val="00C626E0"/>
    <w:rsid w:val="00C63704"/>
    <w:rsid w:val="00C6563C"/>
    <w:rsid w:val="00C666D8"/>
    <w:rsid w:val="00C711C6"/>
    <w:rsid w:val="00C72636"/>
    <w:rsid w:val="00C73E55"/>
    <w:rsid w:val="00C76DE9"/>
    <w:rsid w:val="00C820FB"/>
    <w:rsid w:val="00C91A64"/>
    <w:rsid w:val="00CA2992"/>
    <w:rsid w:val="00CA3CD0"/>
    <w:rsid w:val="00CC430C"/>
    <w:rsid w:val="00CD77DA"/>
    <w:rsid w:val="00CE5B5D"/>
    <w:rsid w:val="00CF4A09"/>
    <w:rsid w:val="00CF69FD"/>
    <w:rsid w:val="00D11B5A"/>
    <w:rsid w:val="00D13F1E"/>
    <w:rsid w:val="00D16D30"/>
    <w:rsid w:val="00D1769A"/>
    <w:rsid w:val="00D22831"/>
    <w:rsid w:val="00D23AD7"/>
    <w:rsid w:val="00D37485"/>
    <w:rsid w:val="00D442CC"/>
    <w:rsid w:val="00D53B1F"/>
    <w:rsid w:val="00D544FA"/>
    <w:rsid w:val="00D76DE7"/>
    <w:rsid w:val="00D92E34"/>
    <w:rsid w:val="00D965A1"/>
    <w:rsid w:val="00DA0C65"/>
    <w:rsid w:val="00DB50DA"/>
    <w:rsid w:val="00DC0617"/>
    <w:rsid w:val="00DC4DC6"/>
    <w:rsid w:val="00DE1055"/>
    <w:rsid w:val="00DE71A6"/>
    <w:rsid w:val="00DF254E"/>
    <w:rsid w:val="00E068F4"/>
    <w:rsid w:val="00E11E1A"/>
    <w:rsid w:val="00E26412"/>
    <w:rsid w:val="00E264FA"/>
    <w:rsid w:val="00E50780"/>
    <w:rsid w:val="00E57709"/>
    <w:rsid w:val="00E63BA4"/>
    <w:rsid w:val="00E67603"/>
    <w:rsid w:val="00E71771"/>
    <w:rsid w:val="00E87640"/>
    <w:rsid w:val="00EA1925"/>
    <w:rsid w:val="00EA74D9"/>
    <w:rsid w:val="00EA7B18"/>
    <w:rsid w:val="00EB2A51"/>
    <w:rsid w:val="00EB67B4"/>
    <w:rsid w:val="00EB6C74"/>
    <w:rsid w:val="00EC7A58"/>
    <w:rsid w:val="00ED4E7E"/>
    <w:rsid w:val="00EE3B99"/>
    <w:rsid w:val="00EE61ED"/>
    <w:rsid w:val="00EF3A87"/>
    <w:rsid w:val="00F00817"/>
    <w:rsid w:val="00F0399A"/>
    <w:rsid w:val="00F279EE"/>
    <w:rsid w:val="00F51948"/>
    <w:rsid w:val="00F55B6E"/>
    <w:rsid w:val="00F60BC4"/>
    <w:rsid w:val="00F649FC"/>
    <w:rsid w:val="00F665A6"/>
    <w:rsid w:val="00F764D2"/>
    <w:rsid w:val="00F84AE4"/>
    <w:rsid w:val="00FB0A0F"/>
    <w:rsid w:val="00FB629A"/>
    <w:rsid w:val="00FC76EB"/>
    <w:rsid w:val="00FD0212"/>
    <w:rsid w:val="00FD0279"/>
    <w:rsid w:val="00FD227F"/>
    <w:rsid w:val="00FE5AE6"/>
    <w:rsid w:val="00FE74A7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13DEB2B"/>
  <w15:docId w15:val="{F3AE4866-C966-1147-BEBB-A7A98E01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Theme="minorHAnsi" w:hAnsi="Palatino Linotype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9" w:unhideWhenUsed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0BC4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540DD9"/>
    <w:pPr>
      <w:numPr>
        <w:numId w:val="46"/>
      </w:numPr>
      <w:outlineLvl w:val="0"/>
    </w:pPr>
    <w:rPr>
      <w:rFonts w:asciiTheme="majorHAnsi" w:hAnsiTheme="majorHAnsi"/>
      <w:color w:val="000000" w:themeColor="text1"/>
      <w:sz w:val="32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1016E0"/>
    <w:pPr>
      <w:numPr>
        <w:ilvl w:val="1"/>
        <w:numId w:val="47"/>
      </w:numPr>
      <w:spacing w:line="400" w:lineRule="atLeast"/>
      <w:outlineLvl w:val="1"/>
    </w:pPr>
    <w:rPr>
      <w:iCs/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uiPriority w:val="4"/>
    <w:qFormat/>
    <w:rsid w:val="00F60BC4"/>
    <w:pPr>
      <w:numPr>
        <w:ilvl w:val="2"/>
      </w:numPr>
      <w:tabs>
        <w:tab w:val="left" w:pos="709"/>
      </w:tabs>
      <w:spacing w:line="260" w:lineRule="atLeast"/>
      <w:outlineLvl w:val="2"/>
    </w:pPr>
    <w:rPr>
      <w:rFonts w:cs="Arial"/>
      <w:bCs/>
      <w:sz w:val="20"/>
      <w:szCs w:val="20"/>
      <w:lang w:eastAsia="de-DE"/>
    </w:rPr>
  </w:style>
  <w:style w:type="paragraph" w:styleId="berschrift4">
    <w:name w:val="heading 4"/>
    <w:basedOn w:val="berschrift3"/>
    <w:next w:val="Standard"/>
    <w:link w:val="berschrift4Zchn"/>
    <w:uiPriority w:val="4"/>
    <w:qFormat/>
    <w:rsid w:val="00F60BC4"/>
    <w:pPr>
      <w:keepLines/>
      <w:numPr>
        <w:ilvl w:val="3"/>
      </w:numPr>
      <w:tabs>
        <w:tab w:val="clear" w:pos="709"/>
      </w:tabs>
      <w:outlineLvl w:val="3"/>
    </w:pPr>
    <w:rPr>
      <w:rFonts w:eastAsiaTheme="majorEastAsia" w:cstheme="majorBidi"/>
      <w:bCs w:val="0"/>
      <w:iCs w:val="0"/>
      <w:lang w:eastAsia="en-US"/>
    </w:rPr>
  </w:style>
  <w:style w:type="paragraph" w:styleId="berschrift5">
    <w:name w:val="heading 5"/>
    <w:basedOn w:val="berschrift4"/>
    <w:next w:val="Standard"/>
    <w:link w:val="berschrift5Zchn"/>
    <w:uiPriority w:val="4"/>
    <w:qFormat/>
    <w:rsid w:val="001016E0"/>
    <w:pPr>
      <w:keepNext/>
      <w:numPr>
        <w:ilvl w:val="4"/>
      </w:numPr>
      <w:outlineLvl w:val="4"/>
    </w:pPr>
    <w:rPr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FB62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82D16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4"/>
    <w:rsid w:val="00540DD9"/>
    <w:rPr>
      <w:rFonts w:asciiTheme="majorHAnsi" w:hAnsiTheme="majorHAnsi"/>
      <w:color w:val="000000" w:themeColor="text1"/>
      <w:sz w:val="32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F60BC4"/>
    <w:rPr>
      <w:rFonts w:asciiTheme="majorHAnsi" w:hAnsiTheme="majorHAnsi"/>
      <w:iCs/>
      <w:color w:val="000000" w:themeColor="text1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F60BC4"/>
    <w:rPr>
      <w:rFonts w:asciiTheme="majorHAnsi" w:hAnsiTheme="majorHAnsi" w:cs="Arial"/>
      <w:bCs/>
      <w:iCs/>
      <w:color w:val="000000" w:themeColor="text1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4"/>
    <w:rsid w:val="00F60B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4"/>
    <w:rsid w:val="001016E0"/>
    <w:rPr>
      <w:rFonts w:asciiTheme="majorHAnsi" w:eastAsiaTheme="majorEastAsia" w:hAnsiTheme="majorHAnsi" w:cstheme="majorBidi"/>
      <w:color w:val="000000" w:themeColor="text1"/>
      <w:lang w:eastAsia="de-DE"/>
    </w:rPr>
  </w:style>
  <w:style w:type="character" w:styleId="Seitenzahl">
    <w:name w:val="page number"/>
    <w:basedOn w:val="Absatz-Standardschriftart"/>
    <w:uiPriority w:val="9"/>
    <w:qFormat/>
    <w:rsid w:val="00F60BC4"/>
    <w:rPr>
      <w:rFonts w:ascii="Arial" w:hAnsi="Arial"/>
      <w:kern w:val="0"/>
      <w:sz w:val="16"/>
      <w:szCs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F69FD"/>
    <w:rPr>
      <w:rFonts w:asciiTheme="majorHAnsi" w:eastAsiaTheme="majorEastAsia" w:hAnsiTheme="majorHAnsi" w:cstheme="majorBidi"/>
      <w:i/>
      <w:iCs/>
      <w:color w:val="082D16" w:themeColor="accent1" w:themeShade="7F"/>
    </w:rPr>
  </w:style>
  <w:style w:type="paragraph" w:styleId="Titel">
    <w:name w:val="Title"/>
    <w:basedOn w:val="Standard"/>
    <w:next w:val="Standard"/>
    <w:link w:val="TitelZchn"/>
    <w:uiPriority w:val="10"/>
    <w:qFormat/>
    <w:rsid w:val="00F60BC4"/>
    <w:pPr>
      <w:pBdr>
        <w:bottom w:val="single" w:sz="8" w:space="4" w:color="115C2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60BC4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60BC4"/>
    <w:pPr>
      <w:numPr>
        <w:ilvl w:val="1"/>
      </w:numPr>
    </w:pPr>
    <w:rPr>
      <w:rFonts w:asciiTheme="majorHAnsi" w:eastAsiaTheme="majorEastAsia" w:hAnsiTheme="majorHAnsi" w:cstheme="majorBidi"/>
      <w:b/>
      <w:i/>
      <w:iCs/>
      <w:color w:val="000000" w:themeColor="text1"/>
      <w:spacing w:val="15"/>
      <w:sz w:val="3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60BC4"/>
    <w:rPr>
      <w:rFonts w:asciiTheme="majorHAnsi" w:eastAsiaTheme="majorEastAsia" w:hAnsiTheme="majorHAnsi" w:cstheme="majorBidi"/>
      <w:b/>
      <w:i/>
      <w:iCs/>
      <w:color w:val="000000" w:themeColor="text1"/>
      <w:spacing w:val="15"/>
      <w:sz w:val="32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FB629A"/>
    <w:rPr>
      <w:i/>
      <w:iCs/>
      <w:color w:val="808080" w:themeColor="text1" w:themeTint="7F"/>
    </w:rPr>
  </w:style>
  <w:style w:type="character" w:styleId="IntensiverVerweis">
    <w:name w:val="Intense Reference"/>
    <w:basedOn w:val="Absatz-Standardschriftart"/>
    <w:uiPriority w:val="32"/>
    <w:semiHidden/>
    <w:rsid w:val="00FB629A"/>
    <w:rPr>
      <w:b/>
      <w:bCs/>
      <w:smallCaps/>
      <w:color w:val="249662" w:themeColor="accent2"/>
      <w:spacing w:val="5"/>
      <w:u w:val="single"/>
    </w:rPr>
  </w:style>
  <w:style w:type="paragraph" w:styleId="Listenabsatz">
    <w:name w:val="List Paragraph"/>
    <w:basedOn w:val="Standard"/>
    <w:uiPriority w:val="9"/>
    <w:qFormat/>
    <w:rsid w:val="00F60BC4"/>
    <w:pPr>
      <w:numPr>
        <w:numId w:val="45"/>
      </w:numPr>
      <w:contextualSpacing/>
    </w:pPr>
    <w:rPr>
      <w:color w:val="000000" w:themeColor="text1"/>
    </w:rPr>
  </w:style>
  <w:style w:type="character" w:styleId="Fett">
    <w:name w:val="Strong"/>
    <w:basedOn w:val="Absatz-Standardschriftart"/>
    <w:uiPriority w:val="22"/>
    <w:qFormat/>
    <w:rsid w:val="00F60BC4"/>
    <w:rPr>
      <w:b/>
      <w:bCs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711C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711C6"/>
    <w:rPr>
      <w:rFonts w:asciiTheme="minorHAnsi" w:hAnsiTheme="minorHAnsi"/>
    </w:rPr>
  </w:style>
  <w:style w:type="paragraph" w:styleId="Kopfzeile">
    <w:name w:val="header"/>
    <w:basedOn w:val="Standard"/>
    <w:link w:val="KopfzeileZchn"/>
    <w:uiPriority w:val="99"/>
    <w:unhideWhenUsed/>
    <w:qFormat/>
    <w:rsid w:val="00F60BC4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F60BC4"/>
    <w:rPr>
      <w:rFonts w:asciiTheme="majorHAnsi" w:hAnsiTheme="majorHAnsi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qFormat/>
    <w:rsid w:val="00F60BC4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F60BC4"/>
    <w:rPr>
      <w:rFonts w:asciiTheme="majorHAnsi" w:hAnsiTheme="majorHAnsi"/>
      <w:sz w:val="16"/>
      <w:szCs w:val="16"/>
    </w:rPr>
  </w:style>
  <w:style w:type="paragraph" w:styleId="Verzeichnis1">
    <w:name w:val="toc 1"/>
    <w:basedOn w:val="Standard"/>
    <w:next w:val="Standard"/>
    <w:autoRedefine/>
    <w:uiPriority w:val="39"/>
    <w:unhideWhenUsed/>
    <w:rsid w:val="00D16D30"/>
    <w:pPr>
      <w:tabs>
        <w:tab w:val="left" w:pos="400"/>
        <w:tab w:val="right" w:leader="dot" w:pos="9062"/>
      </w:tabs>
    </w:pPr>
    <w:rPr>
      <w:rFonts w:asciiTheme="majorHAnsi" w:hAnsiTheme="majorHAnsi"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D16D30"/>
    <w:pPr>
      <w:tabs>
        <w:tab w:val="left" w:pos="880"/>
        <w:tab w:val="right" w:leader="dot" w:pos="9062"/>
      </w:tabs>
      <w:ind w:left="198"/>
    </w:pPr>
    <w:rPr>
      <w:rFonts w:asciiTheme="majorHAnsi" w:hAnsiTheme="majorHAnsi"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D16D30"/>
    <w:pPr>
      <w:tabs>
        <w:tab w:val="left" w:pos="1100"/>
        <w:tab w:val="right" w:leader="dot" w:pos="9062"/>
      </w:tabs>
      <w:ind w:left="403"/>
    </w:pPr>
    <w:rPr>
      <w:rFonts w:asciiTheme="majorHAnsi" w:hAnsiTheme="majorHAnsi"/>
      <w:noProof/>
    </w:rPr>
  </w:style>
  <w:style w:type="character" w:styleId="Hyperlink">
    <w:name w:val="Hyperlink"/>
    <w:basedOn w:val="Absatz-Standardschriftart"/>
    <w:uiPriority w:val="99"/>
    <w:unhideWhenUsed/>
    <w:rsid w:val="00D16D30"/>
    <w:rPr>
      <w:color w:val="115C2E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D16D30"/>
    <w:pPr>
      <w:tabs>
        <w:tab w:val="left" w:pos="1540"/>
        <w:tab w:val="right" w:leader="dot" w:pos="9062"/>
      </w:tabs>
      <w:ind w:left="601"/>
    </w:pPr>
    <w:rPr>
      <w:rFonts w:asciiTheme="majorHAnsi" w:hAnsiTheme="majorHAnsi"/>
      <w:noProof/>
    </w:rPr>
  </w:style>
  <w:style w:type="paragraph" w:styleId="Verzeichnis5">
    <w:name w:val="toc 5"/>
    <w:basedOn w:val="Standard"/>
    <w:next w:val="Standard"/>
    <w:autoRedefine/>
    <w:uiPriority w:val="39"/>
    <w:unhideWhenUsed/>
    <w:rsid w:val="00D16D30"/>
    <w:pPr>
      <w:tabs>
        <w:tab w:val="left" w:pos="1880"/>
        <w:tab w:val="right" w:leader="dot" w:pos="9062"/>
      </w:tabs>
      <w:ind w:left="799"/>
    </w:pPr>
    <w:rPr>
      <w:rFonts w:asciiTheme="majorHAnsi" w:hAnsiTheme="majorHAnsi"/>
      <w:noProof/>
    </w:rPr>
  </w:style>
  <w:style w:type="paragraph" w:styleId="StandardWeb">
    <w:name w:val="Normal (Web)"/>
    <w:basedOn w:val="Standard"/>
    <w:uiPriority w:val="99"/>
    <w:unhideWhenUsed/>
    <w:rsid w:val="00D13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3F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3F1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666D8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666D8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666D8"/>
    <w:rPr>
      <w:rFonts w:asciiTheme="minorHAnsi" w:hAnsiTheme="minorHAnsi"/>
      <w:sz w:val="24"/>
      <w:szCs w:val="24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DB50DA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0125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0125"/>
    <w:rPr>
      <w:rFonts w:asciiTheme="minorHAnsi" w:hAnsiTheme="minorHAnsi"/>
      <w:b/>
      <w:bCs/>
      <w:sz w:val="24"/>
      <w:szCs w:val="24"/>
    </w:rPr>
  </w:style>
  <w:style w:type="paragraph" w:styleId="berarbeitung">
    <w:name w:val="Revision"/>
    <w:hidden/>
    <w:uiPriority w:val="99"/>
    <w:semiHidden/>
    <w:rsid w:val="00E26412"/>
    <w:pPr>
      <w:spacing w:line="240" w:lineRule="auto"/>
    </w:pPr>
    <w:rPr>
      <w:rFonts w:asciiTheme="minorHAnsi" w:hAnsiTheme="minorHAnsi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7F560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41AF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51948"/>
    <w:rPr>
      <w:color w:val="54A47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g-square.ch/de/veranstaltungsdetails/elite-quality-index-eqx-2022-1" TargetMode="External"/><Relationship Id="rId13" Type="http://schemas.openxmlformats.org/officeDocument/2006/relationships/hyperlink" Target="https://www.hsg-square.ch/de/veranstaltungsdetails/elite-quality-index-eqx-2022-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rdon.langlois@unisg.ch" TargetMode="External"/><Relationship Id="rId17" Type="http://schemas.openxmlformats.org/officeDocument/2006/relationships/hyperlink" Target="mailto:gordon.langlois@unisg.ch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omas.casasiklett@unisg.c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.casasiklett@unisg.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nisg.ch/de/personenverzeichnis/6f6ed8f8-cbbe-46f5-8f61-59254e8468c8" TargetMode="External"/><Relationship Id="rId10" Type="http://schemas.openxmlformats.org/officeDocument/2006/relationships/hyperlink" Target="https://www.unisg.ch/de/personenverzeichnis/6f6ed8f8-cbbe-46f5-8f61-59254e8468c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webinar/register/WN_-34uwzFeRmadvp4ZDHu0Vw" TargetMode="External"/><Relationship Id="rId14" Type="http://schemas.openxmlformats.org/officeDocument/2006/relationships/hyperlink" Target="https://us02web.zoom.us/webinar/register/WN_-34uwzFeRmadvp4ZDHu0Vw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UNISG">
  <a:themeElements>
    <a:clrScheme name="UNISG Grün">
      <a:dk1>
        <a:sysClr val="windowText" lastClr="000000"/>
      </a:dk1>
      <a:lt1>
        <a:sysClr val="window" lastClr="FFFFFF"/>
      </a:lt1>
      <a:dk2>
        <a:srgbClr val="115C2E"/>
      </a:dk2>
      <a:lt2>
        <a:srgbClr val="CCCCCC"/>
      </a:lt2>
      <a:accent1>
        <a:srgbClr val="115C2E"/>
      </a:accent1>
      <a:accent2>
        <a:srgbClr val="249662"/>
      </a:accent2>
      <a:accent3>
        <a:srgbClr val="54A47C"/>
      </a:accent3>
      <a:accent4>
        <a:srgbClr val="8FBFA9"/>
      </a:accent4>
      <a:accent5>
        <a:srgbClr val="ED904B"/>
      </a:accent5>
      <a:accent6>
        <a:srgbClr val="FAB73E"/>
      </a:accent6>
      <a:hlink>
        <a:srgbClr val="115C2E"/>
      </a:hlink>
      <a:folHlink>
        <a:srgbClr val="54A47C"/>
      </a:folHlink>
    </a:clrScheme>
    <a:fontScheme name="UNISG Schrift Gill-Palatino">
      <a:majorFont>
        <a:latin typeface="Gill Alt One MT"/>
        <a:ea typeface=""/>
        <a:cs typeface=""/>
      </a:majorFont>
      <a:minorFont>
        <a:latin typeface="Palatino Linotype"/>
        <a:ea typeface=""/>
        <a:cs typeface=""/>
      </a:minorFont>
    </a:fontScheme>
    <a:fmtScheme name="Galathe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854D3-B12F-B849-BAA5-C706779E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4325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St. Gallen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AHeidenreich</dc:creator>
  <cp:lastModifiedBy>Heidenreich, Annkathrin</cp:lastModifiedBy>
  <cp:revision>48</cp:revision>
  <cp:lastPrinted>2020-08-27T06:54:00Z</cp:lastPrinted>
  <dcterms:created xsi:type="dcterms:W3CDTF">2022-04-20T09:51:00Z</dcterms:created>
  <dcterms:modified xsi:type="dcterms:W3CDTF">2022-04-21T08:41:00Z</dcterms:modified>
</cp:coreProperties>
</file>