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247" w:rsidRPr="00B52DE6" w:rsidRDefault="002776FA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52DE6">
        <w:rPr>
          <w:rFonts w:ascii="Arial" w:hAnsi="Arial"/>
          <w:b/>
          <w:sz w:val="24"/>
          <w:szCs w:val="24"/>
        </w:rPr>
        <w:t>Absage des Festakts zur Verleihung der Ehrendoktorw</w:t>
      </w:r>
      <w:r w:rsidRPr="00B52DE6">
        <w:rPr>
          <w:rFonts w:ascii="Arial" w:hAnsi="Arial"/>
          <w:b/>
          <w:sz w:val="24"/>
          <w:szCs w:val="24"/>
        </w:rPr>
        <w:t>ü</w:t>
      </w:r>
      <w:r w:rsidRPr="00B52DE6">
        <w:rPr>
          <w:rFonts w:ascii="Arial" w:hAnsi="Arial"/>
          <w:b/>
          <w:sz w:val="24"/>
          <w:szCs w:val="24"/>
        </w:rPr>
        <w:t>rde an Wolf Biermann am 28. Oktober 2020</w:t>
      </w:r>
      <w:r w:rsidRPr="00B52DE6">
        <w:rPr>
          <w:rFonts w:ascii="Arial" w:hAnsi="Arial"/>
          <w:b/>
          <w:sz w:val="24"/>
          <w:szCs w:val="24"/>
        </w:rPr>
        <w:t xml:space="preserve"> in Koblenz</w:t>
      </w:r>
    </w:p>
    <w:p w:rsidR="00D25247" w:rsidRDefault="002776F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Aufgrund der sich zuspitzende Situation in der zweiten Welle der Corona-Pandemie muss der Festakt zur Verleihung der Ehrendoktorw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 xml:space="preserve">rde an Wolf Biermann am 28. Oktober 2020 abgesagt </w:t>
      </w:r>
      <w:r>
        <w:rPr>
          <w:rFonts w:ascii="Arial" w:hAnsi="Arial"/>
          <w:sz w:val="24"/>
          <w:szCs w:val="24"/>
        </w:rPr>
        <w:t xml:space="preserve">und in das Jahr 2021 verschoben </w:t>
      </w:r>
      <w:r>
        <w:rPr>
          <w:rFonts w:ascii="Arial" w:hAnsi="Arial"/>
          <w:sz w:val="24"/>
          <w:szCs w:val="24"/>
        </w:rPr>
        <w:t>werden.</w:t>
      </w:r>
    </w:p>
    <w:p w:rsidR="00D25247" w:rsidRDefault="002776F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Dies w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 xml:space="preserve">nscht </w:t>
      </w:r>
      <w:r>
        <w:rPr>
          <w:rFonts w:ascii="Arial" w:hAnsi="Arial"/>
          <w:sz w:val="24"/>
          <w:szCs w:val="24"/>
        </w:rPr>
        <w:t xml:space="preserve">sich Wolf </w:t>
      </w:r>
      <w:r>
        <w:rPr>
          <w:rFonts w:ascii="Arial" w:hAnsi="Arial"/>
          <w:sz w:val="24"/>
          <w:szCs w:val="24"/>
        </w:rPr>
        <w:t xml:space="preserve">Biermann in </w:t>
      </w:r>
      <w:r>
        <w:rPr>
          <w:rFonts w:ascii="Arial" w:hAnsi="Arial"/>
          <w:sz w:val="24"/>
          <w:szCs w:val="24"/>
        </w:rPr>
        <w:t>literarisch erstklassig</w:t>
      </w:r>
      <w:r>
        <w:rPr>
          <w:rFonts w:ascii="Arial" w:hAnsi="Arial"/>
          <w:sz w:val="24"/>
          <w:szCs w:val="24"/>
        </w:rPr>
        <w:t>er</w:t>
      </w:r>
      <w:r>
        <w:rPr>
          <w:rFonts w:ascii="Arial" w:hAnsi="Arial"/>
          <w:sz w:val="24"/>
          <w:szCs w:val="24"/>
        </w:rPr>
        <w:t xml:space="preserve"> Weise selbst:</w:t>
      </w:r>
    </w:p>
    <w:p w:rsidR="00D25247" w:rsidRDefault="002776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Meine Frau Pamela und ich hatten immer noch gehofft, dass wir uns regel</w:t>
      </w:r>
      <w:r>
        <w:rPr>
          <w:rFonts w:ascii="Arial" w:hAnsi="Arial"/>
          <w:sz w:val="24"/>
          <w:szCs w:val="24"/>
        </w:rPr>
        <w:t>konform mit Nasenmaske und Mindestabstand im Auto von der Elbe an den Rhein durchmogeln k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nnen.</w:t>
      </w:r>
      <w:r>
        <w:rPr>
          <w:rFonts w:ascii="Arial" w:hAnsi="Arial"/>
          <w:sz w:val="24"/>
          <w:szCs w:val="24"/>
        </w:rPr>
        <w:t xml:space="preserve">  </w:t>
      </w:r>
      <w:r>
        <w:rPr>
          <w:rFonts w:ascii="Arial" w:hAnsi="Arial"/>
          <w:sz w:val="24"/>
          <w:szCs w:val="24"/>
        </w:rPr>
        <w:t>Aber die Corona-Restriktionen werden jeden Tag sch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rfer.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Hamburg wurde jetzt von unserem B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>rgermeister, dem Arzt Dr. Peter Tschentscher, geupgradet zum Risiko</w:t>
      </w:r>
      <w:r>
        <w:rPr>
          <w:rFonts w:ascii="Arial" w:hAnsi="Arial"/>
          <w:sz w:val="24"/>
          <w:szCs w:val="24"/>
        </w:rPr>
        <w:t xml:space="preserve">gebiet. </w:t>
      </w:r>
    </w:p>
    <w:p w:rsidR="00D25247" w:rsidRDefault="00D252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5247" w:rsidRDefault="002776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Auch auf meine Eitelkeiten ist Verlass, ich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bin weder zu faul, noch zu m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 xml:space="preserve">de, geschweige denn </w:t>
      </w:r>
      <w:proofErr w:type="spellStart"/>
      <w:r>
        <w:rPr>
          <w:rFonts w:ascii="Arial" w:hAnsi="Arial"/>
          <w:sz w:val="24"/>
          <w:szCs w:val="24"/>
        </w:rPr>
        <w:t>wurschtig</w:t>
      </w:r>
      <w:proofErr w:type="spellEnd"/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  </w:t>
      </w:r>
      <w:r>
        <w:rPr>
          <w:rFonts w:ascii="Arial" w:hAnsi="Arial"/>
          <w:sz w:val="24"/>
          <w:szCs w:val="24"/>
        </w:rPr>
        <w:t>Ich bin vorbereitet auf meinen Beitrag zum Festakt am 28. Oktober.</w:t>
      </w:r>
      <w:r>
        <w:rPr>
          <w:rFonts w:ascii="Arial" w:hAnsi="Arial"/>
          <w:sz w:val="24"/>
          <w:szCs w:val="24"/>
        </w:rPr>
        <w:t xml:space="preserve">  </w:t>
      </w:r>
      <w:r>
        <w:rPr>
          <w:rFonts w:ascii="Arial" w:hAnsi="Arial"/>
          <w:sz w:val="24"/>
          <w:szCs w:val="24"/>
        </w:rPr>
        <w:t>Ich h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tte Ihrer Alma Mater gern </w:t>
      </w:r>
      <w:proofErr w:type="gramStart"/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 xml:space="preserve">  </w:t>
      </w:r>
      <w:r>
        <w:rPr>
          <w:rFonts w:ascii="Arial" w:hAnsi="Arial"/>
          <w:sz w:val="24"/>
          <w:szCs w:val="24"/>
        </w:rPr>
        <w:t>im</w:t>
      </w:r>
      <w:proofErr w:type="gramEnd"/>
      <w:r>
        <w:rPr>
          <w:rFonts w:ascii="Arial" w:hAnsi="Arial"/>
          <w:sz w:val="24"/>
          <w:szCs w:val="24"/>
        </w:rPr>
        <w:t xml:space="preserve"> Sinne des naturalwirtschaftlichen </w:t>
      </w:r>
      <w:r>
        <w:rPr>
          <w:rFonts w:ascii="Arial" w:hAnsi="Arial"/>
          <w:sz w:val="24"/>
          <w:szCs w:val="24"/>
        </w:rPr>
        <w:t>Warenaustausches in den Handelsbeziehungen der Steinzeit, also: Speckseite getauscht gegen Steinbeil, Wolfsgeheul gegen B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renfell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in Koblenz f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>r meine akademische Ehrung ein paar brauchbare Gedanken geliefert und ein paar neue und alte Lieder.</w:t>
      </w:r>
      <w:r>
        <w:rPr>
          <w:rFonts w:ascii="Arial" w:hAnsi="Arial"/>
          <w:sz w:val="24"/>
          <w:szCs w:val="24"/>
        </w:rPr>
        <w:t xml:space="preserve">   </w:t>
      </w:r>
    </w:p>
    <w:p w:rsidR="00D25247" w:rsidRDefault="00D252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52DE6" w:rsidRDefault="002776F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</w:t>
      </w:r>
      <w:r>
        <w:rPr>
          <w:rFonts w:ascii="Arial" w:hAnsi="Arial"/>
          <w:sz w:val="24"/>
          <w:szCs w:val="24"/>
        </w:rPr>
        <w:t>d es freut mein Herz, dass die Uni in Koblenz den Pianisten Christi</w:t>
      </w:r>
      <w:r w:rsidR="00B52DE6">
        <w:rPr>
          <w:rFonts w:ascii="Arial" w:hAnsi="Arial"/>
          <w:sz w:val="24"/>
          <w:szCs w:val="24"/>
        </w:rPr>
        <w:t>an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Beldi</w:t>
      </w:r>
      <w:proofErr w:type="spellEnd"/>
      <w:r>
        <w:rPr>
          <w:rFonts w:ascii="Arial" w:hAnsi="Arial"/>
          <w:sz w:val="24"/>
          <w:szCs w:val="24"/>
        </w:rPr>
        <w:t xml:space="preserve"> engagiert hat f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>r einen Auftritt bei der Ehrenpromotionsfeier.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Ich habe mit diesem Virtuosen zwei Lieder f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 xml:space="preserve">r den Festakt vorbereitet, die meine sehr deutsche, meine romantische und </w:t>
      </w:r>
      <w:r>
        <w:rPr>
          <w:rFonts w:ascii="Arial" w:hAnsi="Arial"/>
          <w:sz w:val="24"/>
          <w:szCs w:val="24"/>
        </w:rPr>
        <w:t>revolutionsromantische Tradition erkennbar machen, von Schuman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und Eisler. Vom Robert Schumann das Lied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Fr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>hlingsfahrt, nach dem Gedicht des Joseph v</w:t>
      </w:r>
      <w:r w:rsidR="00B52DE6">
        <w:rPr>
          <w:rFonts w:ascii="Arial" w:hAnsi="Arial"/>
          <w:sz w:val="24"/>
          <w:szCs w:val="24"/>
        </w:rPr>
        <w:t>on</w:t>
      </w:r>
      <w:r>
        <w:rPr>
          <w:rFonts w:ascii="Arial" w:hAnsi="Arial"/>
          <w:sz w:val="24"/>
          <w:szCs w:val="24"/>
        </w:rPr>
        <w:t xml:space="preserve"> Eichendorff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 xml:space="preserve">Es zogen zwei </w:t>
      </w:r>
      <w:proofErr w:type="spellStart"/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>st'ge</w:t>
      </w:r>
      <w:proofErr w:type="spellEnd"/>
      <w:r>
        <w:rPr>
          <w:rFonts w:ascii="Arial" w:hAnsi="Arial"/>
          <w:sz w:val="24"/>
          <w:szCs w:val="24"/>
        </w:rPr>
        <w:t xml:space="preserve"> Gesellen ...</w:t>
      </w:r>
      <w:r>
        <w:rPr>
          <w:rFonts w:ascii="Arial" w:hAnsi="Arial"/>
          <w:sz w:val="24"/>
          <w:szCs w:val="24"/>
        </w:rPr>
        <w:t xml:space="preserve">“  </w:t>
      </w:r>
    </w:p>
    <w:p w:rsidR="00B52DE6" w:rsidRDefault="00B52DE6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D25247" w:rsidRDefault="002776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Und das Lied meines Meisters Hanns Eisler zu einem </w:t>
      </w:r>
      <w:r>
        <w:rPr>
          <w:rFonts w:ascii="Arial" w:hAnsi="Arial"/>
          <w:sz w:val="24"/>
          <w:szCs w:val="24"/>
        </w:rPr>
        <w:t>Gedicht, das der exilierte Brecht in California vom Bluess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nger Lead </w:t>
      </w:r>
      <w:proofErr w:type="spellStart"/>
      <w:r>
        <w:rPr>
          <w:rFonts w:ascii="Arial" w:hAnsi="Arial"/>
          <w:sz w:val="24"/>
          <w:szCs w:val="24"/>
        </w:rPr>
        <w:t>Belly</w:t>
      </w:r>
      <w:proofErr w:type="spellEnd"/>
      <w:r>
        <w:rPr>
          <w:rFonts w:ascii="Arial" w:hAnsi="Arial"/>
          <w:sz w:val="24"/>
          <w:szCs w:val="24"/>
        </w:rPr>
        <w:t xml:space="preserve"> genial </w:t>
      </w:r>
      <w:r w:rsidR="00B52DE6"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klaute</w:t>
      </w:r>
      <w:r w:rsidR="00B52DE6"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Die haltbare Graugans.</w:t>
      </w:r>
      <w:r>
        <w:rPr>
          <w:rFonts w:ascii="Arial" w:hAnsi="Arial"/>
          <w:sz w:val="24"/>
          <w:szCs w:val="24"/>
        </w:rPr>
        <w:t xml:space="preserve">“  </w:t>
      </w:r>
      <w:r>
        <w:rPr>
          <w:rFonts w:ascii="Arial" w:hAnsi="Arial"/>
          <w:sz w:val="24"/>
          <w:szCs w:val="24"/>
        </w:rPr>
        <w:t xml:space="preserve">Diese kleine kesse Ballade von der Graugans, die alle ihre Tode wunderbar 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>berlebt, war f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>r Rebellen meiner Sorte in den finsteren Zeite</w:t>
      </w:r>
      <w:r>
        <w:rPr>
          <w:rFonts w:ascii="Arial" w:hAnsi="Arial"/>
          <w:sz w:val="24"/>
          <w:szCs w:val="24"/>
        </w:rPr>
        <w:t xml:space="preserve">n der DDR-Diktatur eine Art Mantra des Widerstands: </w:t>
      </w:r>
      <w:proofErr w:type="spellStart"/>
      <w:r>
        <w:rPr>
          <w:rFonts w:ascii="Arial" w:hAnsi="Arial"/>
          <w:sz w:val="24"/>
          <w:szCs w:val="24"/>
        </w:rPr>
        <w:t>Genau so</w:t>
      </w:r>
      <w:proofErr w:type="spellEnd"/>
      <w:r>
        <w:rPr>
          <w:rFonts w:ascii="Arial" w:hAnsi="Arial"/>
          <w:sz w:val="24"/>
          <w:szCs w:val="24"/>
        </w:rPr>
        <w:t xml:space="preserve"> wie die Grey Goose wollten auch wir im Streit mit den totalit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ren Parteibonzen unkaputtbar sein. Aber pardon, </w:t>
      </w:r>
      <w:r>
        <w:rPr>
          <w:rFonts w:ascii="Arial" w:hAnsi="Arial"/>
          <w:sz w:val="24"/>
          <w:szCs w:val="24"/>
        </w:rPr>
        <w:t>das Kr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 xml:space="preserve">ppelwort </w:t>
      </w: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unkaputtbar</w:t>
      </w:r>
      <w:r>
        <w:rPr>
          <w:rFonts w:ascii="Arial" w:hAnsi="Arial"/>
          <w:sz w:val="24"/>
          <w:szCs w:val="24"/>
        </w:rPr>
        <w:t xml:space="preserve">“ </w:t>
      </w:r>
      <w:r>
        <w:rPr>
          <w:rFonts w:ascii="Arial" w:hAnsi="Arial"/>
          <w:sz w:val="24"/>
          <w:szCs w:val="24"/>
        </w:rPr>
        <w:t>geh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rte, schon gar nicht in Ostbe</w:t>
      </w:r>
      <w:r>
        <w:rPr>
          <w:rFonts w:ascii="Arial" w:hAnsi="Arial"/>
          <w:sz w:val="24"/>
          <w:szCs w:val="24"/>
        </w:rPr>
        <w:t>rlin, zu unserem Jargon.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Es wurde popul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 erst seit der knuffigen Coca-Cola-Reklame in den Jahren nach dem Fall der Mauer.</w:t>
      </w:r>
      <w:r>
        <w:rPr>
          <w:rFonts w:ascii="Arial" w:hAnsi="Arial"/>
          <w:sz w:val="24"/>
          <w:szCs w:val="24"/>
        </w:rPr>
        <w:t xml:space="preserve">   </w:t>
      </w:r>
    </w:p>
    <w:p w:rsidR="00D25247" w:rsidRDefault="00D252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5247" w:rsidRDefault="002776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Meine Frau Pamela und ich sind entschlossen, den Appell unserer Kanzlerin zur Zweiten Welle der Pandemie ernst zu nehmen. Angela </w:t>
      </w:r>
      <w:r>
        <w:rPr>
          <w:rFonts w:ascii="Arial" w:hAnsi="Arial"/>
          <w:sz w:val="24"/>
          <w:szCs w:val="24"/>
        </w:rPr>
        <w:t>Merkel forderte jetzt, nein, sie beschwor die Deutschen bei ihrem j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>ngsten Statement mit verdoppelter Dringlichkeit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Wir sind jetzt in einer sehr ernsten Phase der Corona-Pandemie ... Ich bitte Sie: verzichten Sie auf jede Reise, die nicht wirklich zwinge</w:t>
      </w:r>
      <w:r>
        <w:rPr>
          <w:rFonts w:ascii="Arial" w:hAnsi="Arial"/>
          <w:sz w:val="24"/>
          <w:szCs w:val="24"/>
        </w:rPr>
        <w:t>nd notwendig ist, auf jede Feier, die nicht zwingend notwendig ist ...</w:t>
      </w:r>
      <w:r>
        <w:rPr>
          <w:rFonts w:ascii="Arial" w:hAnsi="Arial"/>
          <w:sz w:val="24"/>
          <w:szCs w:val="24"/>
        </w:rPr>
        <w:t xml:space="preserve">“      </w:t>
      </w:r>
    </w:p>
    <w:p w:rsidR="00D25247" w:rsidRDefault="00D252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5247" w:rsidRDefault="002776F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Zwingend notwendig aber kann die Ehrenpromotion eines Poeten nicht sein. (</w:t>
      </w:r>
      <w:r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) Ich freue mich auf einen Termin im n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chsten Jahr, da k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nnten wir wom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glich ohne alle Pandemie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ngste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und vor allem ohne alle Einschr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nkungen uns treffen. Dann kommen </w:t>
      </w:r>
      <w:r>
        <w:rPr>
          <w:rFonts w:ascii="Arial" w:hAnsi="Arial"/>
          <w:sz w:val="24"/>
          <w:szCs w:val="24"/>
        </w:rPr>
        <w:lastRenderedPageBreak/>
        <w:t>wir von der Elbe r</w:t>
      </w: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>ber an den Vater Rhein, wo die liebliche Mosel dort das R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 xml:space="preserve">merwort </w:t>
      </w:r>
      <w:r>
        <w:rPr>
          <w:rFonts w:ascii="Arial" w:hAnsi="Arial"/>
          <w:sz w:val="24"/>
          <w:szCs w:val="24"/>
        </w:rPr>
        <w:t>„</w:t>
      </w:r>
      <w:proofErr w:type="spellStart"/>
      <w:r>
        <w:rPr>
          <w:rFonts w:ascii="Arial" w:hAnsi="Arial"/>
          <w:sz w:val="24"/>
          <w:szCs w:val="24"/>
        </w:rPr>
        <w:t>Confluentes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fluvii</w:t>
      </w:r>
      <w:proofErr w:type="spellEnd"/>
      <w:r>
        <w:rPr>
          <w:rFonts w:ascii="Arial" w:hAnsi="Arial"/>
          <w:sz w:val="24"/>
          <w:szCs w:val="24"/>
        </w:rPr>
        <w:t>“ </w:t>
      </w:r>
      <w:r>
        <w:rPr>
          <w:rFonts w:ascii="Arial" w:hAnsi="Arial"/>
          <w:sz w:val="24"/>
          <w:szCs w:val="24"/>
        </w:rPr>
        <w:t>gestiftet hat.</w:t>
      </w:r>
      <w:r>
        <w:rPr>
          <w:rFonts w:ascii="Arial" w:hAnsi="Arial"/>
          <w:sz w:val="24"/>
          <w:szCs w:val="24"/>
        </w:rPr>
        <w:t>“ </w:t>
      </w:r>
    </w:p>
    <w:p w:rsidR="00B52DE6" w:rsidRDefault="00B52D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5247" w:rsidRDefault="002776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Ü</w:t>
      </w:r>
      <w:r>
        <w:rPr>
          <w:rFonts w:ascii="Arial" w:hAnsi="Arial"/>
          <w:sz w:val="24"/>
          <w:szCs w:val="24"/>
        </w:rPr>
        <w:t>ber einen neuen Termin im kommenden Jahr wird die Universit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t Koble</w:t>
      </w:r>
      <w:r>
        <w:rPr>
          <w:rFonts w:ascii="Arial" w:hAnsi="Arial"/>
          <w:sz w:val="24"/>
          <w:szCs w:val="24"/>
        </w:rPr>
        <w:t>nz-Landau zu gegebener Zeit informieren.</w:t>
      </w:r>
    </w:p>
    <w:p w:rsidR="00D25247" w:rsidRDefault="00D252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5247" w:rsidRDefault="002776FA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Ansprechpartner:</w:t>
      </w:r>
    </w:p>
    <w:p w:rsidR="00D25247" w:rsidRDefault="002776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Prof. Dr. Wolf-Andreas Liebert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Universit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t Koblenz-Landau</w:t>
      </w:r>
    </w:p>
    <w:p w:rsidR="00D25247" w:rsidRDefault="002776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Campus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Koblenz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Dekan des Fachbereichs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Philologie/Kulturwissenschaften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Universit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tsstr. 1</w:t>
      </w:r>
    </w:p>
    <w:p w:rsidR="00D25247" w:rsidRDefault="00D252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5247" w:rsidRDefault="002776FA">
      <w:pPr>
        <w:spacing w:after="0" w:line="240" w:lineRule="auto"/>
        <w:jc w:val="both"/>
        <w:rPr>
          <w:rStyle w:val="Ohne"/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56070 Koblenz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Style w:val="Ohne"/>
          <w:rFonts w:ascii="Arial" w:hAnsi="Arial"/>
          <w:sz w:val="24"/>
          <w:szCs w:val="24"/>
        </w:rPr>
        <w:t>Tel.: 0261-287-2000</w:t>
      </w:r>
    </w:p>
    <w:p w:rsidR="00D25247" w:rsidRDefault="002776FA">
      <w:pPr>
        <w:spacing w:after="0" w:line="240" w:lineRule="auto"/>
        <w:rPr>
          <w:rStyle w:val="Ohne"/>
          <w:rFonts w:ascii="Arial" w:eastAsia="Arial" w:hAnsi="Arial" w:cs="Arial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</w:rPr>
        <w:t>Sek.: 0261-287-2001</w:t>
      </w:r>
    </w:p>
    <w:p w:rsidR="00D25247" w:rsidRDefault="002776FA">
      <w:pPr>
        <w:spacing w:after="0" w:line="240" w:lineRule="auto"/>
        <w:rPr>
          <w:rStyle w:val="Ohne"/>
          <w:rFonts w:ascii="Arial" w:eastAsia="Arial" w:hAnsi="Arial" w:cs="Arial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</w:rPr>
        <w:t xml:space="preserve">Email: dekanat2@uni-koblenz.de </w:t>
      </w:r>
    </w:p>
    <w:p w:rsidR="00D25247" w:rsidRDefault="002776FA">
      <w:pPr>
        <w:spacing w:after="0" w:line="240" w:lineRule="auto"/>
        <w:rPr>
          <w:rStyle w:val="Ohne"/>
          <w:rFonts w:ascii="Arial" w:eastAsia="Arial" w:hAnsi="Arial" w:cs="Arial"/>
        </w:rPr>
      </w:pPr>
      <w:r>
        <w:rPr>
          <w:rStyle w:val="Ohne"/>
          <w:rFonts w:ascii="Arial" w:hAnsi="Arial"/>
          <w:sz w:val="24"/>
          <w:szCs w:val="24"/>
        </w:rPr>
        <w:t>WWW: https://www.uni-koblenz-landau.de/de/koblenz/fb2/dekanat</w:t>
      </w:r>
    </w:p>
    <w:p w:rsidR="00D25247" w:rsidRDefault="00D25247">
      <w:pPr>
        <w:spacing w:after="0" w:line="240" w:lineRule="auto"/>
        <w:jc w:val="both"/>
        <w:rPr>
          <w:rStyle w:val="Ohne"/>
          <w:rFonts w:ascii="Arial" w:eastAsia="Arial" w:hAnsi="Arial" w:cs="Arial"/>
          <w:sz w:val="24"/>
          <w:szCs w:val="24"/>
        </w:rPr>
      </w:pPr>
    </w:p>
    <w:p w:rsidR="00D25247" w:rsidRDefault="00D25247">
      <w:pPr>
        <w:spacing w:after="0" w:line="240" w:lineRule="auto"/>
        <w:jc w:val="both"/>
      </w:pPr>
    </w:p>
    <w:sectPr w:rsidR="00D25247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76FA">
      <w:pPr>
        <w:spacing w:after="0" w:line="240" w:lineRule="auto"/>
      </w:pPr>
      <w:r>
        <w:separator/>
      </w:r>
    </w:p>
  </w:endnote>
  <w:endnote w:type="continuationSeparator" w:id="0">
    <w:p w:rsidR="00000000" w:rsidRDefault="0027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247" w:rsidRDefault="00D2524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76FA">
      <w:pPr>
        <w:spacing w:after="0" w:line="240" w:lineRule="auto"/>
      </w:pPr>
      <w:r>
        <w:separator/>
      </w:r>
    </w:p>
  </w:footnote>
  <w:footnote w:type="continuationSeparator" w:id="0">
    <w:p w:rsidR="00000000" w:rsidRDefault="0027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247" w:rsidRDefault="00D25247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47"/>
    <w:rsid w:val="002776FA"/>
    <w:rsid w:val="00B52DE6"/>
    <w:rsid w:val="00D2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0C57"/>
  <w15:docId w15:val="{D8CAC946-0B56-4313-87C8-4158897D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543B64DB</Template>
  <TotalTime>0</TotalTime>
  <Pages>2</Pages>
  <Words>495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Birgit Förg</dc:creator>
  <cp:lastModifiedBy>Dr. Birgit Förg</cp:lastModifiedBy>
  <cp:revision>3</cp:revision>
  <dcterms:created xsi:type="dcterms:W3CDTF">2020-10-22T08:54:00Z</dcterms:created>
  <dcterms:modified xsi:type="dcterms:W3CDTF">2020-10-22T08:54:00Z</dcterms:modified>
</cp:coreProperties>
</file>