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E93E" w14:textId="338C9DEA" w:rsidR="00044CDB" w:rsidRPr="00C104A5" w:rsidRDefault="00044CDB" w:rsidP="0047712F">
      <w:pPr>
        <w:pStyle w:val="OSPRHead0"/>
        <w:rPr>
          <w:b/>
          <w:lang w:val="nl-NL"/>
        </w:rPr>
      </w:pPr>
      <w:r w:rsidRPr="00C104A5">
        <w:rPr>
          <w:lang w:val="nl-NL"/>
        </w:rPr>
        <w:t>P</w:t>
      </w:r>
      <w:r w:rsidR="00C104A5" w:rsidRPr="00C104A5">
        <w:rPr>
          <w:lang w:val="nl-NL"/>
        </w:rPr>
        <w:t>ersbericht</w:t>
      </w:r>
      <w:r w:rsidR="00086A21" w:rsidRPr="00C104A5">
        <w:rPr>
          <w:lang w:val="nl-NL"/>
        </w:rPr>
        <w:t xml:space="preserve"> </w:t>
      </w:r>
      <w:r w:rsidR="00F96751" w:rsidRPr="00C104A5">
        <w:rPr>
          <w:lang w:val="nl-NL"/>
        </w:rPr>
        <w:t>VANGO</w:t>
      </w:r>
    </w:p>
    <w:p w14:paraId="31F50C14" w14:textId="366BF038" w:rsidR="009D6D72" w:rsidRPr="00C104A5" w:rsidRDefault="00C104A5" w:rsidP="009D6D72">
      <w:pPr>
        <w:widowControl w:val="0"/>
        <w:autoSpaceDE w:val="0"/>
        <w:autoSpaceDN w:val="0"/>
        <w:adjustRightInd w:val="0"/>
        <w:rPr>
          <w:rFonts w:cs="Calibri"/>
          <w:b/>
          <w:bCs/>
          <w:sz w:val="28"/>
          <w:szCs w:val="28"/>
          <w:lang w:val="nl-NL"/>
        </w:rPr>
      </w:pPr>
      <w:r w:rsidRPr="00C104A5">
        <w:rPr>
          <w:rFonts w:cs="Calibri"/>
          <w:b/>
          <w:bCs/>
          <w:sz w:val="28"/>
          <w:szCs w:val="28"/>
          <w:lang w:val="nl-NL"/>
        </w:rPr>
        <w:t xml:space="preserve">Stabiel opgezet en vastgesjord: </w:t>
      </w:r>
      <w:r w:rsidR="009D6D72" w:rsidRPr="00C104A5">
        <w:rPr>
          <w:rFonts w:cs="Calibri"/>
          <w:b/>
          <w:bCs/>
          <w:sz w:val="28"/>
          <w:szCs w:val="28"/>
          <w:lang w:val="nl-NL"/>
        </w:rPr>
        <w:br/>
      </w:r>
      <w:r w:rsidRPr="00C104A5">
        <w:rPr>
          <w:rFonts w:cs="Calibri"/>
          <w:b/>
          <w:bCs/>
          <w:sz w:val="28"/>
          <w:szCs w:val="28"/>
          <w:lang w:val="nl-NL"/>
        </w:rPr>
        <w:t>Tentspecialist Vango</w:t>
      </w:r>
      <w:r w:rsidR="0017392E">
        <w:rPr>
          <w:rFonts w:cs="Calibri"/>
          <w:b/>
          <w:bCs/>
          <w:sz w:val="28"/>
          <w:szCs w:val="28"/>
          <w:lang w:val="nl-NL"/>
        </w:rPr>
        <w:t xml:space="preserve"> actieve</w:t>
      </w:r>
      <w:r w:rsidRPr="00C104A5">
        <w:rPr>
          <w:rFonts w:cs="Calibri"/>
          <w:b/>
          <w:bCs/>
          <w:sz w:val="28"/>
          <w:szCs w:val="28"/>
          <w:lang w:val="nl-NL"/>
        </w:rPr>
        <w:t xml:space="preserve"> verkoop en marketing in </w:t>
      </w:r>
      <w:proofErr w:type="spellStart"/>
      <w:r w:rsidRPr="00C104A5">
        <w:rPr>
          <w:rFonts w:cs="Calibri"/>
          <w:b/>
          <w:bCs/>
          <w:sz w:val="28"/>
          <w:szCs w:val="28"/>
          <w:lang w:val="nl-NL"/>
        </w:rPr>
        <w:t>BeNeLux</w:t>
      </w:r>
      <w:proofErr w:type="spellEnd"/>
      <w:r w:rsidRPr="00C104A5">
        <w:rPr>
          <w:rFonts w:cs="Calibri"/>
          <w:b/>
          <w:bCs/>
          <w:sz w:val="28"/>
          <w:szCs w:val="28"/>
          <w:lang w:val="nl-NL"/>
        </w:rPr>
        <w:t xml:space="preserve"> en Duitstalige landen</w:t>
      </w:r>
    </w:p>
    <w:p w14:paraId="533A36F9" w14:textId="6F6DE3FC" w:rsidR="00C104A5" w:rsidRPr="00C104A5" w:rsidRDefault="00C104A5" w:rsidP="00C104A5">
      <w:pPr>
        <w:pStyle w:val="OSPRPMText1"/>
        <w:rPr>
          <w:lang w:val="nl-NL"/>
        </w:rPr>
      </w:pPr>
      <w:r w:rsidRPr="00C104A5">
        <w:rPr>
          <w:lang w:val="nl-NL"/>
        </w:rPr>
        <w:t xml:space="preserve">De Schotse tentenspecialist en marktleider in het Verenigd Koninkrijk Vango wordt ook sterker op het continent. Na een reorganisatie van de Duitse verkooporganisatie twee jaar geleden, voert Vango nu zijn communicatie-inspanningen op: Het PR-bureau Outdoor </w:t>
      </w:r>
      <w:proofErr w:type="spellStart"/>
      <w:r w:rsidRPr="00C104A5">
        <w:rPr>
          <w:lang w:val="nl-NL"/>
        </w:rPr>
        <w:t>Sports</w:t>
      </w:r>
      <w:proofErr w:type="spellEnd"/>
      <w:r w:rsidRPr="00C104A5">
        <w:rPr>
          <w:lang w:val="nl-NL"/>
        </w:rPr>
        <w:t xml:space="preserve"> onder leiding van Johannes Wessel en Joachim </w:t>
      </w:r>
      <w:proofErr w:type="spellStart"/>
      <w:r w:rsidRPr="00C104A5">
        <w:rPr>
          <w:lang w:val="nl-NL"/>
        </w:rPr>
        <w:t>Stark</w:t>
      </w:r>
      <w:proofErr w:type="spellEnd"/>
      <w:r w:rsidRPr="00C104A5">
        <w:rPr>
          <w:lang w:val="nl-NL"/>
        </w:rPr>
        <w:t xml:space="preserve"> moet ervoor zorgen dat het traditionele merk in de </w:t>
      </w:r>
      <w:proofErr w:type="spellStart"/>
      <w:r w:rsidRPr="00C104A5">
        <w:rPr>
          <w:lang w:val="nl-NL"/>
        </w:rPr>
        <w:t>BeNeLux-landen</w:t>
      </w:r>
      <w:proofErr w:type="spellEnd"/>
      <w:r w:rsidRPr="00C104A5">
        <w:rPr>
          <w:lang w:val="nl-NL"/>
        </w:rPr>
        <w:t xml:space="preserve"> en in Duitstalige landen net zo bekend wordt als het al </w:t>
      </w:r>
      <w:proofErr w:type="gramStart"/>
      <w:r w:rsidRPr="00C104A5">
        <w:rPr>
          <w:lang w:val="nl-NL"/>
        </w:rPr>
        <w:t>decennia</w:t>
      </w:r>
      <w:r w:rsidR="0017392E">
        <w:rPr>
          <w:lang w:val="nl-NL"/>
        </w:rPr>
        <w:t xml:space="preserve"> </w:t>
      </w:r>
      <w:r w:rsidRPr="00C104A5">
        <w:rPr>
          <w:lang w:val="nl-NL"/>
        </w:rPr>
        <w:t>lang</w:t>
      </w:r>
      <w:proofErr w:type="gramEnd"/>
      <w:r w:rsidRPr="00C104A5">
        <w:rPr>
          <w:lang w:val="nl-NL"/>
        </w:rPr>
        <w:t xml:space="preserve"> is op het thuiseiland. Daar geniet Vango een uitstekende reputatie en is het de onbetwiste marktleider in tenten voor </w:t>
      </w:r>
      <w:proofErr w:type="spellStart"/>
      <w:r w:rsidRPr="00C104A5">
        <w:rPr>
          <w:lang w:val="nl-NL"/>
        </w:rPr>
        <w:t>outdoorliefhebbers</w:t>
      </w:r>
      <w:proofErr w:type="spellEnd"/>
      <w:r w:rsidRPr="00C104A5">
        <w:rPr>
          <w:lang w:val="nl-NL"/>
        </w:rPr>
        <w:t>, gezinnen en kampeerders.</w:t>
      </w:r>
    </w:p>
    <w:p w14:paraId="7B5BDA47" w14:textId="73498B4E" w:rsidR="00C104A5" w:rsidRPr="00C104A5" w:rsidRDefault="00C104A5" w:rsidP="00C104A5">
      <w:pPr>
        <w:pStyle w:val="OSPRPMText1"/>
        <w:rPr>
          <w:lang w:val="nl-NL"/>
        </w:rPr>
      </w:pPr>
      <w:r w:rsidRPr="00C104A5">
        <w:rPr>
          <w:lang w:val="nl-NL"/>
        </w:rPr>
        <w:t xml:space="preserve">Het bedrijf CJ </w:t>
      </w:r>
      <w:proofErr w:type="spellStart"/>
      <w:r w:rsidRPr="00C104A5">
        <w:rPr>
          <w:lang w:val="nl-NL"/>
        </w:rPr>
        <w:t>Agencies</w:t>
      </w:r>
      <w:proofErr w:type="spellEnd"/>
      <w:r w:rsidRPr="00C104A5">
        <w:rPr>
          <w:lang w:val="nl-NL"/>
        </w:rPr>
        <w:t xml:space="preserve"> BV in Baarn is sinds 1985 toonaangevend leverancier en agent voor diverse buitensportmerken in het topsegment en </w:t>
      </w:r>
      <w:r w:rsidR="0017392E">
        <w:rPr>
          <w:lang w:val="nl-NL"/>
        </w:rPr>
        <w:t>is agent/</w:t>
      </w:r>
      <w:r w:rsidRPr="00C104A5">
        <w:rPr>
          <w:lang w:val="nl-NL"/>
        </w:rPr>
        <w:t>distribu</w:t>
      </w:r>
      <w:r w:rsidR="0017392E">
        <w:rPr>
          <w:lang w:val="nl-NL"/>
        </w:rPr>
        <w:t>t</w:t>
      </w:r>
      <w:r w:rsidRPr="00C104A5">
        <w:rPr>
          <w:lang w:val="nl-NL"/>
        </w:rPr>
        <w:t>e</w:t>
      </w:r>
      <w:r w:rsidR="0017392E">
        <w:rPr>
          <w:lang w:val="nl-NL"/>
        </w:rPr>
        <w:t>u</w:t>
      </w:r>
      <w:r w:rsidRPr="00C104A5">
        <w:rPr>
          <w:lang w:val="nl-NL"/>
        </w:rPr>
        <w:t>r</w:t>
      </w:r>
      <w:r w:rsidR="0017392E">
        <w:rPr>
          <w:lang w:val="nl-NL"/>
        </w:rPr>
        <w:t xml:space="preserve"> van het </w:t>
      </w:r>
      <w:r w:rsidRPr="00C104A5">
        <w:rPr>
          <w:lang w:val="nl-NL"/>
        </w:rPr>
        <w:t>tent</w:t>
      </w:r>
      <w:r w:rsidR="0017392E">
        <w:rPr>
          <w:lang w:val="nl-NL"/>
        </w:rPr>
        <w:t>merk</w:t>
      </w:r>
      <w:r w:rsidRPr="00C104A5">
        <w:rPr>
          <w:lang w:val="nl-NL"/>
        </w:rPr>
        <w:t xml:space="preserve"> </w:t>
      </w:r>
      <w:proofErr w:type="spellStart"/>
      <w:r w:rsidRPr="00C104A5">
        <w:rPr>
          <w:lang w:val="nl-NL"/>
        </w:rPr>
        <w:t>Vango</w:t>
      </w:r>
      <w:proofErr w:type="spellEnd"/>
      <w:r w:rsidRPr="00C104A5">
        <w:rPr>
          <w:lang w:val="nl-NL"/>
        </w:rPr>
        <w:t>. CJ Agencies bedient de vakhandel met een team van 1</w:t>
      </w:r>
      <w:r w:rsidR="0017392E">
        <w:rPr>
          <w:lang w:val="nl-NL"/>
        </w:rPr>
        <w:t>7</w:t>
      </w:r>
      <w:r w:rsidRPr="00C104A5">
        <w:rPr>
          <w:lang w:val="nl-NL"/>
        </w:rPr>
        <w:t xml:space="preserve"> personen en vanuit een eigen magazijn. </w:t>
      </w:r>
    </w:p>
    <w:p w14:paraId="7E5A866E" w14:textId="2DE757E4" w:rsidR="00804F92" w:rsidRPr="00C104A5" w:rsidRDefault="00C104A5" w:rsidP="00C104A5">
      <w:pPr>
        <w:pStyle w:val="OSPRPMText1"/>
        <w:rPr>
          <w:lang w:val="nl-NL"/>
        </w:rPr>
      </w:pPr>
      <w:r w:rsidRPr="00C104A5">
        <w:rPr>
          <w:lang w:val="nl-NL"/>
        </w:rPr>
        <w:t xml:space="preserve">Dirk-Jan Poorter van CJ Agencies zegt: "Vango verdient het om een vaste waarde te zijn in de handel, niet alleen in de UK maar ook op het continent. De Schotten weten wat slecht weer betekent, ze weten hoe tenten moeten </w:t>
      </w:r>
      <w:r w:rsidR="0017392E">
        <w:rPr>
          <w:lang w:val="nl-NL"/>
        </w:rPr>
        <w:t>functioneren.</w:t>
      </w:r>
      <w:r w:rsidRPr="00C104A5">
        <w:rPr>
          <w:lang w:val="nl-NL"/>
        </w:rPr>
        <w:t xml:space="preserve"> </w:t>
      </w:r>
      <w:r w:rsidR="0017392E">
        <w:rPr>
          <w:lang w:val="nl-NL"/>
        </w:rPr>
        <w:t>O</w:t>
      </w:r>
      <w:r w:rsidRPr="00C104A5">
        <w:rPr>
          <w:lang w:val="nl-NL"/>
        </w:rPr>
        <w:t xml:space="preserve">f het nu gaat om een eenpersoons bivak tent, </w:t>
      </w:r>
      <w:r w:rsidR="0017392E">
        <w:rPr>
          <w:lang w:val="nl-NL"/>
        </w:rPr>
        <w:t>familie tent</w:t>
      </w:r>
      <w:r w:rsidRPr="00C104A5">
        <w:rPr>
          <w:lang w:val="nl-NL"/>
        </w:rPr>
        <w:t xml:space="preserve"> of grote luifels voor de caravan of camper. Vango heeft een zeer lange bedrijfstraditie en heeft een zeer groot assortiment opgebouwd met veel ervaring sinds de jaren 1960. Voor iedereen die graag buiten is, maar toch graag droog slaapt, heeft Vango de juiste tent bij de start."</w:t>
      </w:r>
    </w:p>
    <w:p w14:paraId="0EE9E874" w14:textId="67721550" w:rsidR="009D6D72" w:rsidRPr="00C104A5" w:rsidRDefault="0092252E" w:rsidP="009D6D72">
      <w:pPr>
        <w:pStyle w:val="OSPRHead2"/>
        <w:rPr>
          <w:lang w:val="nl-NL"/>
        </w:rPr>
      </w:pPr>
      <w:r>
        <w:rPr>
          <w:noProof/>
          <w:lang w:val="nl-NL"/>
        </w:rPr>
        <w:drawing>
          <wp:anchor distT="0" distB="0" distL="114300" distR="114300" simplePos="0" relativeHeight="251658240" behindDoc="0" locked="0" layoutInCell="1" allowOverlap="1" wp14:anchorId="7DBD876D" wp14:editId="417022F2">
            <wp:simplePos x="0" y="0"/>
            <wp:positionH relativeFrom="column">
              <wp:posOffset>-13335</wp:posOffset>
            </wp:positionH>
            <wp:positionV relativeFrom="paragraph">
              <wp:posOffset>27940</wp:posOffset>
            </wp:positionV>
            <wp:extent cx="1518920" cy="2170430"/>
            <wp:effectExtent l="0" t="0" r="5080" b="1270"/>
            <wp:wrapSquare wrapText="r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8"/>
                    <a:srcRect l="-1" r="5754" b="14265"/>
                    <a:stretch/>
                  </pic:blipFill>
                  <pic:spPr bwMode="auto">
                    <a:xfrm>
                      <a:off x="0" y="0"/>
                      <a:ext cx="1518920" cy="2170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9D6D72" w:rsidRPr="00C104A5">
        <w:rPr>
          <w:lang w:val="nl-NL"/>
        </w:rPr>
        <w:t>Kontakt</w:t>
      </w:r>
      <w:proofErr w:type="spellEnd"/>
      <w:r w:rsidR="009D6D72" w:rsidRPr="00C104A5">
        <w:rPr>
          <w:lang w:val="nl-NL"/>
        </w:rPr>
        <w:t>:</w:t>
      </w:r>
      <w:r w:rsidR="0040079B" w:rsidRPr="0040079B">
        <w:rPr>
          <w:noProof/>
          <w:lang w:val="nl-NL"/>
        </w:rPr>
        <w:t xml:space="preserve"> </w:t>
      </w:r>
    </w:p>
    <w:p w14:paraId="3C81E765" w14:textId="5E96EF06" w:rsidR="0092252E" w:rsidRPr="00C104A5" w:rsidRDefault="00C104A5" w:rsidP="009D6D72">
      <w:pPr>
        <w:pStyle w:val="OSPRPMText1"/>
        <w:rPr>
          <w:u w:val="single"/>
          <w:lang w:val="nl-NL"/>
        </w:rPr>
      </w:pPr>
      <w:r w:rsidRPr="00C104A5">
        <w:rPr>
          <w:lang w:val="nl-NL"/>
        </w:rPr>
        <w:t>Dirk-Jan Poorter</w:t>
      </w:r>
      <w:r w:rsidRPr="00C104A5">
        <w:rPr>
          <w:lang w:val="nl-NL"/>
        </w:rPr>
        <w:br/>
        <w:t xml:space="preserve">CJ </w:t>
      </w:r>
      <w:proofErr w:type="spellStart"/>
      <w:r w:rsidRPr="00C104A5">
        <w:rPr>
          <w:lang w:val="nl-NL"/>
        </w:rPr>
        <w:t>Agencies</w:t>
      </w:r>
      <w:proofErr w:type="spellEnd"/>
      <w:r w:rsidRPr="00C104A5">
        <w:rPr>
          <w:lang w:val="nl-NL"/>
        </w:rPr>
        <w:t xml:space="preserve"> BV</w:t>
      </w:r>
      <w:r w:rsidRPr="00C104A5">
        <w:rPr>
          <w:lang w:val="nl-NL"/>
        </w:rPr>
        <w:br/>
        <w:t>+31 (0)35 5424200</w:t>
      </w:r>
      <w:r w:rsidRPr="00C104A5">
        <w:rPr>
          <w:lang w:val="nl-NL"/>
        </w:rPr>
        <w:br/>
        <w:t>+31 (0)6 14019682</w:t>
      </w:r>
      <w:r w:rsidRPr="00C104A5">
        <w:rPr>
          <w:lang w:val="nl-NL"/>
        </w:rPr>
        <w:br/>
        <w:t>dirkjan@cjagencies.nl</w:t>
      </w:r>
      <w:r w:rsidRPr="00C104A5">
        <w:rPr>
          <w:lang w:val="nl-NL"/>
        </w:rPr>
        <w:br/>
        <w:t>Hermesweg 28</w:t>
      </w:r>
      <w:r w:rsidRPr="00C104A5">
        <w:rPr>
          <w:lang w:val="nl-NL"/>
        </w:rPr>
        <w:br/>
        <w:t>3741 GP Baarn</w:t>
      </w:r>
      <w:r w:rsidRPr="00C104A5">
        <w:rPr>
          <w:lang w:val="nl-NL"/>
        </w:rPr>
        <w:br/>
      </w:r>
      <w:r w:rsidR="009D6D72" w:rsidRPr="00C104A5">
        <w:rPr>
          <w:lang w:val="nl-NL"/>
        </w:rPr>
        <w:br/>
      </w:r>
    </w:p>
    <w:p w14:paraId="60BE4619" w14:textId="1C832DA2" w:rsidR="00C104A5" w:rsidRPr="0092252E" w:rsidRDefault="00C104A5" w:rsidP="0092252E">
      <w:pPr>
        <w:pStyle w:val="OSPRPMText1"/>
        <w:rPr>
          <w:lang w:val="nl-NL"/>
        </w:rPr>
      </w:pPr>
    </w:p>
    <w:p w14:paraId="7E94045F" w14:textId="149EE529" w:rsidR="00C104A5" w:rsidRPr="00DF79FC" w:rsidRDefault="00C104A5" w:rsidP="00C104A5">
      <w:pPr>
        <w:pStyle w:val="OSPRPMText1"/>
        <w:rPr>
          <w:u w:val="single"/>
          <w:lang w:val="nl-NL"/>
        </w:rPr>
      </w:pPr>
    </w:p>
    <w:p w14:paraId="3B06ED51" w14:textId="77777777" w:rsidR="00CB2006" w:rsidRDefault="00CB2006" w:rsidP="00C104A5">
      <w:pPr>
        <w:pStyle w:val="OSPRHead2"/>
        <w:rPr>
          <w:lang w:val="nl-NL"/>
        </w:rPr>
      </w:pPr>
    </w:p>
    <w:p w14:paraId="0F78A1CE" w14:textId="3CFC6DA3" w:rsidR="00C104A5" w:rsidRPr="00DF79FC" w:rsidRDefault="00C104A5" w:rsidP="00C104A5">
      <w:pPr>
        <w:pStyle w:val="OSPRHead2"/>
        <w:rPr>
          <w:lang w:val="nl-NL"/>
        </w:rPr>
      </w:pPr>
      <w:r>
        <w:rPr>
          <w:lang w:val="nl-NL"/>
        </w:rPr>
        <w:t>Over</w:t>
      </w:r>
      <w:r w:rsidRPr="00DF79FC">
        <w:rPr>
          <w:lang w:val="nl-NL"/>
        </w:rPr>
        <w:t xml:space="preserve"> </w:t>
      </w:r>
      <w:proofErr w:type="spellStart"/>
      <w:r w:rsidRPr="00DF79FC">
        <w:rPr>
          <w:lang w:val="nl-NL"/>
        </w:rPr>
        <w:t>Vango</w:t>
      </w:r>
      <w:proofErr w:type="spellEnd"/>
    </w:p>
    <w:p w14:paraId="21E427E4" w14:textId="554CAD46" w:rsidR="00C104A5" w:rsidRPr="00DF79FC" w:rsidRDefault="00C104A5" w:rsidP="00C104A5">
      <w:pPr>
        <w:pStyle w:val="OSPRPMText1"/>
        <w:rPr>
          <w:rFonts w:cstheme="minorHAnsi"/>
          <w:lang w:val="nl-NL"/>
        </w:rPr>
      </w:pPr>
      <w:proofErr w:type="spellStart"/>
      <w:r w:rsidRPr="00CA4568">
        <w:rPr>
          <w:rFonts w:cstheme="minorHAnsi"/>
          <w:lang w:val="nl-NL"/>
        </w:rPr>
        <w:t>Vango</w:t>
      </w:r>
      <w:proofErr w:type="spellEnd"/>
      <w:r w:rsidRPr="00CA4568">
        <w:rPr>
          <w:rFonts w:cstheme="minorHAnsi"/>
          <w:lang w:val="nl-NL"/>
        </w:rPr>
        <w:t xml:space="preserve"> werd in 1966 opgericht in het westen van Schotland en is nog steeds gevestigd aan de poort van de spectaculaire Schotse Hooglanden op het hoofdkantoor in Port Glasgow. Vango maakt tenten, luifels voor campers en caravans en uitrusting voor gezinnen die comfortabel kamperen, avonturiers die licht en wild reizen en bergbeklimmers die onder extreme omstandigheden willen overleven. Van campings tot bergtoppen, van wandelpaden tot bergen, de producten van Vango stellen iedereen in staat om buiten te zijn en te genieten van het buitenleven.</w:t>
      </w:r>
      <w:r>
        <w:rPr>
          <w:rFonts w:cstheme="minorHAnsi"/>
          <w:lang w:val="nl-NL"/>
        </w:rPr>
        <w:t xml:space="preserve">    </w:t>
      </w:r>
      <w:proofErr w:type="gramStart"/>
      <w:r w:rsidRPr="00DF79FC">
        <w:rPr>
          <w:rFonts w:cstheme="minorHAnsi"/>
          <w:color w:val="F79646" w:themeColor="accent6"/>
          <w:lang w:val="nl-NL"/>
        </w:rPr>
        <w:t>www.vango.co.uk</w:t>
      </w:r>
      <w:proofErr w:type="gramEnd"/>
    </w:p>
    <w:p w14:paraId="48DB1751" w14:textId="507DD176" w:rsidR="00C104A5" w:rsidRPr="00DF79FC" w:rsidRDefault="00C104A5" w:rsidP="00C104A5">
      <w:pPr>
        <w:pStyle w:val="OSPRPMText1"/>
        <w:rPr>
          <w:b/>
          <w:lang w:val="nl-NL"/>
        </w:rPr>
      </w:pPr>
    </w:p>
    <w:p w14:paraId="181A4ED4" w14:textId="77777777" w:rsidR="00C104A5" w:rsidRPr="00DF79FC" w:rsidRDefault="00C104A5" w:rsidP="00C104A5">
      <w:pPr>
        <w:pStyle w:val="OSPRHead2"/>
        <w:rPr>
          <w:lang w:val="nl-NL"/>
        </w:rPr>
      </w:pPr>
      <w:r>
        <w:rPr>
          <w:lang w:val="nl-NL"/>
        </w:rPr>
        <w:t>Over de</w:t>
      </w:r>
      <w:r w:rsidRPr="00DF79FC">
        <w:rPr>
          <w:lang w:val="nl-NL"/>
        </w:rPr>
        <w:t xml:space="preserve"> AMG-Gr</w:t>
      </w:r>
      <w:r>
        <w:rPr>
          <w:lang w:val="nl-NL"/>
        </w:rPr>
        <w:t>oep</w:t>
      </w:r>
    </w:p>
    <w:p w14:paraId="444ECAAC" w14:textId="13CB13DF" w:rsidR="00C104A5" w:rsidRPr="00DF79FC" w:rsidRDefault="00C104A5" w:rsidP="00CB2006">
      <w:pPr>
        <w:pStyle w:val="OSPRPMText1"/>
        <w:ind w:right="-142"/>
        <w:rPr>
          <w:lang w:val="nl-NL"/>
        </w:rPr>
      </w:pPr>
      <w:r w:rsidRPr="00CA4568">
        <w:rPr>
          <w:lang w:val="nl-NL"/>
        </w:rPr>
        <w:t>Met wortels die teruggaan tot 1847, brengt de AMG Group een familie van vertrouwde merken samen die zich richten op het plezier van het buitenleven. Als eigenaar van een aantal van de toonaangevende merken in het Verenigd Koninkrijk, stelt onze pioniersgeest ons in staat om voortdurend te leren en te groeien, geweldige uitrusting te ontwikkelen en sterke partnerschappen op te bouwen</w:t>
      </w:r>
      <w:r w:rsidRPr="00DF79FC">
        <w:rPr>
          <w:lang w:val="nl-NL"/>
        </w:rPr>
        <w:t xml:space="preserve">.   </w:t>
      </w:r>
      <w:proofErr w:type="gramStart"/>
      <w:r w:rsidRPr="00DF79FC">
        <w:rPr>
          <w:color w:val="F79646" w:themeColor="accent6"/>
          <w:lang w:val="nl-NL"/>
        </w:rPr>
        <w:t>www.amg-group.co</w:t>
      </w:r>
      <w:proofErr w:type="gramEnd"/>
    </w:p>
    <w:p w14:paraId="1DC1F00B" w14:textId="1A4C04A8" w:rsidR="00C104A5" w:rsidRPr="00DF79FC" w:rsidRDefault="00C104A5" w:rsidP="00C104A5">
      <w:pPr>
        <w:spacing w:after="0" w:line="240" w:lineRule="auto"/>
        <w:rPr>
          <w:rFonts w:ascii="Arial" w:hAnsi="Arial" w:cs="Arial"/>
          <w:sz w:val="20"/>
          <w:szCs w:val="20"/>
          <w:lang w:val="nl-NL"/>
        </w:rPr>
      </w:pPr>
    </w:p>
    <w:p w14:paraId="259F065C" w14:textId="532D1B41" w:rsidR="002C6A75" w:rsidRPr="00C104A5" w:rsidRDefault="002C6A75" w:rsidP="00C104A5">
      <w:pPr>
        <w:pStyle w:val="OSPRPMText1"/>
        <w:rPr>
          <w:rFonts w:ascii="Arial" w:hAnsi="Arial" w:cs="Arial"/>
          <w:szCs w:val="20"/>
          <w:lang w:val="nl-NL"/>
        </w:rPr>
      </w:pPr>
    </w:p>
    <w:sectPr w:rsidR="002C6A75" w:rsidRPr="00C104A5" w:rsidSect="00A0529C">
      <w:headerReference w:type="default" r:id="rId9"/>
      <w:footerReference w:type="default" r:id="rId10"/>
      <w:pgSz w:w="11906" w:h="16838"/>
      <w:pgMar w:top="3498" w:right="1132" w:bottom="1964" w:left="1418" w:header="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8CD1" w14:textId="77777777" w:rsidR="00AE1536" w:rsidRDefault="00AE1536" w:rsidP="00AD6FE8">
      <w:pPr>
        <w:spacing w:after="0" w:line="240" w:lineRule="auto"/>
      </w:pPr>
      <w:r>
        <w:separator/>
      </w:r>
    </w:p>
  </w:endnote>
  <w:endnote w:type="continuationSeparator" w:id="0">
    <w:p w14:paraId="78C3F0CE" w14:textId="77777777" w:rsidR="00AE1536" w:rsidRDefault="00AE1536" w:rsidP="00AD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eo Sans Pro">
    <w:panose1 w:val="020B0604020202020204"/>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D6A8" w14:textId="1855FA66" w:rsidR="003A126A" w:rsidRPr="00CA1615" w:rsidRDefault="003A126A" w:rsidP="00CA1615">
    <w:pPr>
      <w:pStyle w:val="OSPRFooter"/>
      <w:rPr>
        <w:b/>
        <w:bCs/>
        <w:color w:val="E36C0A" w:themeColor="accent6" w:themeShade="BF"/>
      </w:rPr>
    </w:pPr>
    <w:r w:rsidRPr="00CA1615">
      <w:rPr>
        <w:b/>
        <w:bCs/>
        <w:color w:val="E36C0A" w:themeColor="accent6" w:themeShade="BF"/>
      </w:rPr>
      <w:t>OUTDOOR SPORTS PR</w:t>
    </w:r>
  </w:p>
  <w:p w14:paraId="1172D5CC" w14:textId="5B514B76" w:rsidR="003A126A" w:rsidRPr="00CA1615" w:rsidRDefault="003A126A" w:rsidP="00CA1615">
    <w:pPr>
      <w:pStyle w:val="OSPRFooter"/>
      <w:rPr>
        <w:lang w:val="de-DE"/>
      </w:rPr>
    </w:pPr>
    <w:r w:rsidRPr="00CA1615">
      <w:rPr>
        <w:lang w:val="de-DE"/>
      </w:rPr>
      <w:t>Johannes Wessel</w:t>
    </w:r>
    <w:r w:rsidRPr="00CA1615">
      <w:rPr>
        <w:lang w:val="de-DE"/>
      </w:rPr>
      <w:tab/>
      <w:t xml:space="preserve">+49 (0)8856 </w:t>
    </w:r>
    <w:r>
      <w:rPr>
        <w:lang w:val="de-DE"/>
      </w:rPr>
      <w:t>-</w:t>
    </w:r>
    <w:r w:rsidRPr="00CA1615">
      <w:rPr>
        <w:lang w:val="de-DE"/>
      </w:rPr>
      <w:t xml:space="preserve"> 86 85 318</w:t>
    </w:r>
    <w:r w:rsidRPr="00CA1615">
      <w:rPr>
        <w:lang w:val="de-DE"/>
      </w:rPr>
      <w:tab/>
      <w:t>j.wessel@outdoorsports-pr.de</w:t>
    </w:r>
    <w:r w:rsidRPr="00CA1615">
      <w:rPr>
        <w:lang w:val="de-DE"/>
      </w:rPr>
      <w:br/>
      <w:t xml:space="preserve">Joachim Stark </w:t>
    </w:r>
    <w:r w:rsidRPr="00CA1615">
      <w:rPr>
        <w:lang w:val="de-DE"/>
      </w:rPr>
      <w:tab/>
    </w:r>
    <w:r w:rsidRPr="00CA1615">
      <w:rPr>
        <w:lang w:val="de-DE"/>
      </w:rPr>
      <w:tab/>
      <w:t>+49 (0)176 - 21 61 89 53</w:t>
    </w:r>
    <w:r w:rsidRPr="00CA1615">
      <w:rPr>
        <w:lang w:val="de-DE"/>
      </w:rPr>
      <w:tab/>
      <w:t>j.stark@outdoorsports-pr.de</w:t>
    </w:r>
  </w:p>
  <w:p w14:paraId="56D67653" w14:textId="52528C25" w:rsidR="003A126A" w:rsidRPr="0017392E" w:rsidRDefault="00AE1536" w:rsidP="00CA1615">
    <w:pPr>
      <w:pStyle w:val="OSPRFooter"/>
      <w:rPr>
        <w:b/>
        <w:bCs/>
        <w:color w:val="E36C0A" w:themeColor="accent6" w:themeShade="BF"/>
        <w:lang w:val="de-DE"/>
      </w:rPr>
    </w:pPr>
    <w:hyperlink r:id="rId1" w:history="1">
      <w:r w:rsidR="003A126A" w:rsidRPr="0017392E">
        <w:rPr>
          <w:b/>
          <w:bCs/>
          <w:color w:val="E36C0A" w:themeColor="accent6" w:themeShade="BF"/>
          <w:lang w:val="de-DE"/>
        </w:rPr>
        <w:t>outdoorsports-pr.de</w:t>
      </w:r>
    </w:hyperlink>
  </w:p>
  <w:p w14:paraId="6655905A" w14:textId="35C464CC" w:rsidR="003A126A" w:rsidRPr="0017392E" w:rsidRDefault="003A126A" w:rsidP="00CA1615">
    <w:pPr>
      <w:pStyle w:val="OSPRFooter"/>
      <w:ind w:right="-428"/>
      <w:rPr>
        <w:color w:val="000000" w:themeColor="text1"/>
        <w:sz w:val="15"/>
        <w:szCs w:val="15"/>
        <w:lang w:val="de-DE"/>
      </w:rPr>
    </w:pPr>
    <w:r w:rsidRPr="0017392E">
      <w:rPr>
        <w:color w:val="000000" w:themeColor="text1"/>
        <w:sz w:val="15"/>
        <w:szCs w:val="15"/>
        <w:lang w:val="de-DE"/>
      </w:rPr>
      <w:t>B/O/F/</w:t>
    </w:r>
    <w:proofErr w:type="gramStart"/>
    <w:r w:rsidRPr="0017392E">
      <w:rPr>
        <w:color w:val="000000" w:themeColor="text1"/>
        <w:sz w:val="15"/>
        <w:szCs w:val="15"/>
        <w:lang w:val="de-DE"/>
      </w:rPr>
      <w:t>F  |</w:t>
    </w:r>
    <w:proofErr w:type="gramEnd"/>
    <w:r w:rsidRPr="0017392E">
      <w:rPr>
        <w:color w:val="000000" w:themeColor="text1"/>
        <w:sz w:val="15"/>
        <w:szCs w:val="15"/>
        <w:lang w:val="de-DE"/>
      </w:rPr>
      <w:t xml:space="preserve">  GORE-TEX  |  hyphen-sports  |  </w:t>
    </w:r>
    <w:proofErr w:type="spellStart"/>
    <w:r w:rsidRPr="0017392E">
      <w:rPr>
        <w:color w:val="000000" w:themeColor="text1"/>
        <w:sz w:val="15"/>
        <w:szCs w:val="15"/>
        <w:lang w:val="de-DE"/>
      </w:rPr>
      <w:t>kahtoola</w:t>
    </w:r>
    <w:proofErr w:type="spellEnd"/>
    <w:r w:rsidRPr="0017392E">
      <w:rPr>
        <w:color w:val="000000" w:themeColor="text1"/>
        <w:sz w:val="15"/>
        <w:szCs w:val="15"/>
        <w:lang w:val="de-DE"/>
      </w:rPr>
      <w:t xml:space="preserve">  |  Montane  |  </w:t>
    </w:r>
    <w:proofErr w:type="spellStart"/>
    <w:r w:rsidRPr="0017392E">
      <w:rPr>
        <w:color w:val="000000" w:themeColor="text1"/>
        <w:sz w:val="15"/>
        <w:szCs w:val="15"/>
        <w:lang w:val="de-DE"/>
      </w:rPr>
      <w:t>Petzl</w:t>
    </w:r>
    <w:proofErr w:type="spellEnd"/>
    <w:r w:rsidRPr="0017392E">
      <w:rPr>
        <w:color w:val="000000" w:themeColor="text1"/>
        <w:sz w:val="15"/>
        <w:szCs w:val="15"/>
        <w:lang w:val="de-DE"/>
      </w:rPr>
      <w:t xml:space="preserve">  |  </w:t>
    </w:r>
    <w:proofErr w:type="spellStart"/>
    <w:r w:rsidRPr="0017392E">
      <w:rPr>
        <w:color w:val="000000" w:themeColor="text1"/>
        <w:sz w:val="15"/>
        <w:szCs w:val="15"/>
        <w:lang w:val="de-DE"/>
      </w:rPr>
      <w:t>Sensosports</w:t>
    </w:r>
    <w:proofErr w:type="spellEnd"/>
    <w:r w:rsidRPr="0017392E">
      <w:rPr>
        <w:color w:val="000000" w:themeColor="text1"/>
        <w:sz w:val="15"/>
        <w:szCs w:val="15"/>
        <w:lang w:val="de-DE"/>
      </w:rPr>
      <w:t xml:space="preserve">  |  SOTO  |  </w:t>
    </w:r>
    <w:proofErr w:type="spellStart"/>
    <w:r w:rsidRPr="0017392E">
      <w:rPr>
        <w:color w:val="000000" w:themeColor="text1"/>
        <w:sz w:val="15"/>
        <w:szCs w:val="15"/>
        <w:lang w:val="de-DE"/>
      </w:rPr>
      <w:t>Vango</w:t>
    </w:r>
    <w:proofErr w:type="spellEnd"/>
    <w:r w:rsidRPr="0017392E">
      <w:rPr>
        <w:color w:val="000000" w:themeColor="text1"/>
        <w:sz w:val="15"/>
        <w:szCs w:val="15"/>
        <w:lang w:val="de-DE"/>
      </w:rPr>
      <w:t xml:space="preserve">  |  </w:t>
    </w:r>
    <w:proofErr w:type="spellStart"/>
    <w:r w:rsidRPr="0017392E">
      <w:rPr>
        <w:color w:val="000000" w:themeColor="text1"/>
        <w:sz w:val="15"/>
        <w:szCs w:val="15"/>
        <w:lang w:val="de-DE"/>
      </w:rPr>
      <w:t>Wrightsock</w:t>
    </w:r>
    <w:proofErr w:type="spellEnd"/>
    <w:r w:rsidRPr="0017392E">
      <w:rPr>
        <w:color w:val="000000" w:themeColor="text1"/>
        <w:sz w:val="15"/>
        <w:szCs w:val="15"/>
        <w:lang w:val="de-DE"/>
      </w:rPr>
      <w:t xml:space="preserve">  |  </w:t>
    </w:r>
    <w:proofErr w:type="spellStart"/>
    <w:r w:rsidRPr="0017392E">
      <w:rPr>
        <w:color w:val="000000" w:themeColor="text1"/>
        <w:sz w:val="15"/>
        <w:szCs w:val="15"/>
        <w:lang w:val="de-DE"/>
      </w:rPr>
      <w:t>Xero</w:t>
    </w:r>
    <w:proofErr w:type="spellEnd"/>
    <w:r w:rsidRPr="0017392E">
      <w:rPr>
        <w:color w:val="000000" w:themeColor="text1"/>
        <w:sz w:val="15"/>
        <w:szCs w:val="15"/>
        <w:lang w:val="de-DE"/>
      </w:rPr>
      <w:t xml:space="preserve"> </w:t>
    </w:r>
    <w:proofErr w:type="spellStart"/>
    <w:r w:rsidRPr="0017392E">
      <w:rPr>
        <w:color w:val="000000" w:themeColor="text1"/>
        <w:sz w:val="15"/>
        <w:szCs w:val="15"/>
        <w:lang w:val="de-DE"/>
      </w:rPr>
      <w:t>Shoes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CBF3" w14:textId="77777777" w:rsidR="00AE1536" w:rsidRDefault="00AE1536" w:rsidP="00AD6FE8">
      <w:pPr>
        <w:spacing w:after="0" w:line="240" w:lineRule="auto"/>
      </w:pPr>
      <w:r>
        <w:separator/>
      </w:r>
    </w:p>
  </w:footnote>
  <w:footnote w:type="continuationSeparator" w:id="0">
    <w:p w14:paraId="3692CE4C" w14:textId="77777777" w:rsidR="00AE1536" w:rsidRDefault="00AE1536" w:rsidP="00AD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594C" w14:textId="5860C568" w:rsidR="003A126A" w:rsidRDefault="003A126A">
    <w:pPr>
      <w:pStyle w:val="Kopfzeile"/>
    </w:pPr>
    <w:r>
      <w:rPr>
        <w:b/>
        <w:noProof/>
        <w:sz w:val="28"/>
        <w:szCs w:val="28"/>
        <w:lang w:eastAsia="de-DE"/>
      </w:rPr>
      <w:drawing>
        <wp:anchor distT="0" distB="0" distL="114300" distR="114300" simplePos="0" relativeHeight="251663872" behindDoc="0" locked="0" layoutInCell="1" allowOverlap="1" wp14:anchorId="0394B3ED" wp14:editId="33569A31">
          <wp:simplePos x="0" y="0"/>
          <wp:positionH relativeFrom="margin">
            <wp:posOffset>-899160</wp:posOffset>
          </wp:positionH>
          <wp:positionV relativeFrom="margin">
            <wp:posOffset>-2221230</wp:posOffset>
          </wp:positionV>
          <wp:extent cx="7574280" cy="1893570"/>
          <wp:effectExtent l="0" t="0" r="0" b="0"/>
          <wp:wrapSquare wrapText="bothSides"/>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
                  </pic:cNvPr>
                  <pic:cNvPicPr/>
                </pic:nvPicPr>
                <pic:blipFill>
                  <a:blip r:embed="rId2"/>
                  <a:stretch>
                    <a:fillRect/>
                  </a:stretch>
                </pic:blipFill>
                <pic:spPr>
                  <a:xfrm>
                    <a:off x="0" y="0"/>
                    <a:ext cx="7574280" cy="1893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166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9A1790"/>
    <w:multiLevelType w:val="hybridMultilevel"/>
    <w:tmpl w:val="53541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CE4AC0"/>
    <w:multiLevelType w:val="multilevel"/>
    <w:tmpl w:val="B8C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21543"/>
    <w:multiLevelType w:val="hybridMultilevel"/>
    <w:tmpl w:val="89EA54A2"/>
    <w:lvl w:ilvl="0" w:tplc="BACE02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B52E5D"/>
    <w:multiLevelType w:val="hybridMultilevel"/>
    <w:tmpl w:val="C6A07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B56097"/>
    <w:multiLevelType w:val="multilevel"/>
    <w:tmpl w:val="94D4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C13386"/>
    <w:multiLevelType w:val="multilevel"/>
    <w:tmpl w:val="8D3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A1E0D"/>
    <w:multiLevelType w:val="hybridMultilevel"/>
    <w:tmpl w:val="B1FE043A"/>
    <w:lvl w:ilvl="0" w:tplc="C8DAF46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BB0F29"/>
    <w:multiLevelType w:val="hybridMultilevel"/>
    <w:tmpl w:val="B2E2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B8550D"/>
    <w:multiLevelType w:val="hybridMultilevel"/>
    <w:tmpl w:val="43242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4277787">
    <w:abstractNumId w:val="4"/>
  </w:num>
  <w:num w:numId="2" w16cid:durableId="190844292">
    <w:abstractNumId w:val="10"/>
  </w:num>
  <w:num w:numId="3" w16cid:durableId="248783054">
    <w:abstractNumId w:val="6"/>
  </w:num>
  <w:num w:numId="4" w16cid:durableId="457145213">
    <w:abstractNumId w:val="8"/>
  </w:num>
  <w:num w:numId="5" w16cid:durableId="1281447780">
    <w:abstractNumId w:val="0"/>
  </w:num>
  <w:num w:numId="6" w16cid:durableId="999039600">
    <w:abstractNumId w:val="1"/>
  </w:num>
  <w:num w:numId="7" w16cid:durableId="216627569">
    <w:abstractNumId w:val="2"/>
  </w:num>
  <w:num w:numId="8" w16cid:durableId="238366771">
    <w:abstractNumId w:val="11"/>
  </w:num>
  <w:num w:numId="9" w16cid:durableId="1895585171">
    <w:abstractNumId w:val="3"/>
  </w:num>
  <w:num w:numId="10" w16cid:durableId="138572497">
    <w:abstractNumId w:val="5"/>
  </w:num>
  <w:num w:numId="11" w16cid:durableId="2078554933">
    <w:abstractNumId w:val="9"/>
  </w:num>
  <w:num w:numId="12" w16cid:durableId="752242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8F"/>
    <w:rsid w:val="000121C4"/>
    <w:rsid w:val="00031366"/>
    <w:rsid w:val="0003224F"/>
    <w:rsid w:val="00040474"/>
    <w:rsid w:val="00044CDB"/>
    <w:rsid w:val="00045F7A"/>
    <w:rsid w:val="000479DE"/>
    <w:rsid w:val="000551ED"/>
    <w:rsid w:val="00067913"/>
    <w:rsid w:val="000771E8"/>
    <w:rsid w:val="00082DC3"/>
    <w:rsid w:val="00086A21"/>
    <w:rsid w:val="00095030"/>
    <w:rsid w:val="000A5F69"/>
    <w:rsid w:val="000A7756"/>
    <w:rsid w:val="000B09A4"/>
    <w:rsid w:val="000C137B"/>
    <w:rsid w:val="000D1EBD"/>
    <w:rsid w:val="000D73C3"/>
    <w:rsid w:val="000D7C64"/>
    <w:rsid w:val="0014108F"/>
    <w:rsid w:val="00150618"/>
    <w:rsid w:val="00167620"/>
    <w:rsid w:val="0016799E"/>
    <w:rsid w:val="00171D98"/>
    <w:rsid w:val="0017392E"/>
    <w:rsid w:val="00180FAF"/>
    <w:rsid w:val="00185275"/>
    <w:rsid w:val="001B52ED"/>
    <w:rsid w:val="001B5770"/>
    <w:rsid w:val="001C623A"/>
    <w:rsid w:val="001D0727"/>
    <w:rsid w:val="001E6A19"/>
    <w:rsid w:val="0020627B"/>
    <w:rsid w:val="00213C75"/>
    <w:rsid w:val="00225C41"/>
    <w:rsid w:val="00227702"/>
    <w:rsid w:val="00234B2E"/>
    <w:rsid w:val="00236EAF"/>
    <w:rsid w:val="00263DBE"/>
    <w:rsid w:val="002911F6"/>
    <w:rsid w:val="002B30FC"/>
    <w:rsid w:val="002C6118"/>
    <w:rsid w:val="002C6A75"/>
    <w:rsid w:val="002D5912"/>
    <w:rsid w:val="002E52D5"/>
    <w:rsid w:val="0030058E"/>
    <w:rsid w:val="00321B23"/>
    <w:rsid w:val="00333A8F"/>
    <w:rsid w:val="00355DE8"/>
    <w:rsid w:val="00364E6E"/>
    <w:rsid w:val="00374B22"/>
    <w:rsid w:val="003A126A"/>
    <w:rsid w:val="003C6D63"/>
    <w:rsid w:val="003D6380"/>
    <w:rsid w:val="003E1D52"/>
    <w:rsid w:val="003E7585"/>
    <w:rsid w:val="003F3824"/>
    <w:rsid w:val="0040079B"/>
    <w:rsid w:val="0040258D"/>
    <w:rsid w:val="00403400"/>
    <w:rsid w:val="00410EBB"/>
    <w:rsid w:val="0042608C"/>
    <w:rsid w:val="004540F5"/>
    <w:rsid w:val="00455808"/>
    <w:rsid w:val="004571AE"/>
    <w:rsid w:val="0046024B"/>
    <w:rsid w:val="0046373E"/>
    <w:rsid w:val="0047712F"/>
    <w:rsid w:val="00477947"/>
    <w:rsid w:val="00477AFA"/>
    <w:rsid w:val="004953E1"/>
    <w:rsid w:val="004A3035"/>
    <w:rsid w:val="004B2DEE"/>
    <w:rsid w:val="004C1F44"/>
    <w:rsid w:val="004D3D28"/>
    <w:rsid w:val="004E42FE"/>
    <w:rsid w:val="004F36E4"/>
    <w:rsid w:val="004F5117"/>
    <w:rsid w:val="00500146"/>
    <w:rsid w:val="005040C0"/>
    <w:rsid w:val="005043D4"/>
    <w:rsid w:val="005057B9"/>
    <w:rsid w:val="005160E9"/>
    <w:rsid w:val="00516F73"/>
    <w:rsid w:val="005178A2"/>
    <w:rsid w:val="005356C7"/>
    <w:rsid w:val="0053798A"/>
    <w:rsid w:val="00542200"/>
    <w:rsid w:val="005444A9"/>
    <w:rsid w:val="00545B28"/>
    <w:rsid w:val="00552A85"/>
    <w:rsid w:val="005550A2"/>
    <w:rsid w:val="00564FF6"/>
    <w:rsid w:val="00594F44"/>
    <w:rsid w:val="005A2B84"/>
    <w:rsid w:val="005C1088"/>
    <w:rsid w:val="005C522D"/>
    <w:rsid w:val="005D223C"/>
    <w:rsid w:val="005D5884"/>
    <w:rsid w:val="005D5E77"/>
    <w:rsid w:val="005E305F"/>
    <w:rsid w:val="005F504A"/>
    <w:rsid w:val="00600365"/>
    <w:rsid w:val="00605CF0"/>
    <w:rsid w:val="006138FB"/>
    <w:rsid w:val="00616B36"/>
    <w:rsid w:val="006344E9"/>
    <w:rsid w:val="00635B33"/>
    <w:rsid w:val="00635FC5"/>
    <w:rsid w:val="006414E0"/>
    <w:rsid w:val="006500AD"/>
    <w:rsid w:val="0066027A"/>
    <w:rsid w:val="006625AE"/>
    <w:rsid w:val="00664B4F"/>
    <w:rsid w:val="00670496"/>
    <w:rsid w:val="00671147"/>
    <w:rsid w:val="0067372C"/>
    <w:rsid w:val="006746BB"/>
    <w:rsid w:val="00695D16"/>
    <w:rsid w:val="006A4C80"/>
    <w:rsid w:val="006C065F"/>
    <w:rsid w:val="006D68C9"/>
    <w:rsid w:val="006F2FA3"/>
    <w:rsid w:val="00701CDD"/>
    <w:rsid w:val="00705F1F"/>
    <w:rsid w:val="007268A7"/>
    <w:rsid w:val="00740C11"/>
    <w:rsid w:val="00743E48"/>
    <w:rsid w:val="00756321"/>
    <w:rsid w:val="007641EA"/>
    <w:rsid w:val="007736BA"/>
    <w:rsid w:val="00775E5D"/>
    <w:rsid w:val="007824C6"/>
    <w:rsid w:val="007875CC"/>
    <w:rsid w:val="00793FC3"/>
    <w:rsid w:val="007974F8"/>
    <w:rsid w:val="007A4213"/>
    <w:rsid w:val="007B0546"/>
    <w:rsid w:val="007B232B"/>
    <w:rsid w:val="007B3AB5"/>
    <w:rsid w:val="007D4299"/>
    <w:rsid w:val="007F0E83"/>
    <w:rsid w:val="007F2F3A"/>
    <w:rsid w:val="007F460C"/>
    <w:rsid w:val="007F5E3B"/>
    <w:rsid w:val="008021EB"/>
    <w:rsid w:val="00804F92"/>
    <w:rsid w:val="00815E30"/>
    <w:rsid w:val="00820A4A"/>
    <w:rsid w:val="008301A3"/>
    <w:rsid w:val="008304A0"/>
    <w:rsid w:val="008462F7"/>
    <w:rsid w:val="00852801"/>
    <w:rsid w:val="008710C9"/>
    <w:rsid w:val="00886945"/>
    <w:rsid w:val="00890F6D"/>
    <w:rsid w:val="008A5E0C"/>
    <w:rsid w:val="008B3650"/>
    <w:rsid w:val="008B6678"/>
    <w:rsid w:val="00914B60"/>
    <w:rsid w:val="00915AC0"/>
    <w:rsid w:val="0092252E"/>
    <w:rsid w:val="009331BB"/>
    <w:rsid w:val="00941BBF"/>
    <w:rsid w:val="009553A6"/>
    <w:rsid w:val="00955A2C"/>
    <w:rsid w:val="009641E6"/>
    <w:rsid w:val="00985F9D"/>
    <w:rsid w:val="00987F67"/>
    <w:rsid w:val="009B33EA"/>
    <w:rsid w:val="009D33AD"/>
    <w:rsid w:val="009D6D72"/>
    <w:rsid w:val="009F49E4"/>
    <w:rsid w:val="00A03510"/>
    <w:rsid w:val="00A0529C"/>
    <w:rsid w:val="00A05F19"/>
    <w:rsid w:val="00A22AFE"/>
    <w:rsid w:val="00A2631A"/>
    <w:rsid w:val="00A355E9"/>
    <w:rsid w:val="00A37B61"/>
    <w:rsid w:val="00A41D97"/>
    <w:rsid w:val="00A47A6B"/>
    <w:rsid w:val="00A53865"/>
    <w:rsid w:val="00A71558"/>
    <w:rsid w:val="00A747A3"/>
    <w:rsid w:val="00AA52F3"/>
    <w:rsid w:val="00AC0CB8"/>
    <w:rsid w:val="00AC502F"/>
    <w:rsid w:val="00AD6D40"/>
    <w:rsid w:val="00AD6FE8"/>
    <w:rsid w:val="00AE145C"/>
    <w:rsid w:val="00AE1536"/>
    <w:rsid w:val="00AF38A6"/>
    <w:rsid w:val="00AF65C4"/>
    <w:rsid w:val="00B23665"/>
    <w:rsid w:val="00B31D17"/>
    <w:rsid w:val="00B43187"/>
    <w:rsid w:val="00B55D3B"/>
    <w:rsid w:val="00B65286"/>
    <w:rsid w:val="00B66260"/>
    <w:rsid w:val="00B74D2A"/>
    <w:rsid w:val="00B810C0"/>
    <w:rsid w:val="00B82BC9"/>
    <w:rsid w:val="00BA1A1A"/>
    <w:rsid w:val="00BC5B96"/>
    <w:rsid w:val="00BD214E"/>
    <w:rsid w:val="00BD6044"/>
    <w:rsid w:val="00BE2600"/>
    <w:rsid w:val="00C104A5"/>
    <w:rsid w:val="00C24817"/>
    <w:rsid w:val="00C34FB8"/>
    <w:rsid w:val="00C54CD1"/>
    <w:rsid w:val="00C74720"/>
    <w:rsid w:val="00C8162B"/>
    <w:rsid w:val="00C904CE"/>
    <w:rsid w:val="00C908A5"/>
    <w:rsid w:val="00C94EFF"/>
    <w:rsid w:val="00CA1615"/>
    <w:rsid w:val="00CB0E51"/>
    <w:rsid w:val="00CB2006"/>
    <w:rsid w:val="00CC27B8"/>
    <w:rsid w:val="00CC2DDC"/>
    <w:rsid w:val="00CD6D6E"/>
    <w:rsid w:val="00CD7623"/>
    <w:rsid w:val="00CF59F5"/>
    <w:rsid w:val="00D14FCE"/>
    <w:rsid w:val="00D31003"/>
    <w:rsid w:val="00D3556A"/>
    <w:rsid w:val="00D378DF"/>
    <w:rsid w:val="00D44B20"/>
    <w:rsid w:val="00D53011"/>
    <w:rsid w:val="00D60A71"/>
    <w:rsid w:val="00D84F98"/>
    <w:rsid w:val="00D86C8C"/>
    <w:rsid w:val="00DA2AED"/>
    <w:rsid w:val="00DA5DC4"/>
    <w:rsid w:val="00DB4A0D"/>
    <w:rsid w:val="00DD0294"/>
    <w:rsid w:val="00DD1148"/>
    <w:rsid w:val="00DD3214"/>
    <w:rsid w:val="00DD47F3"/>
    <w:rsid w:val="00DD5781"/>
    <w:rsid w:val="00DE5675"/>
    <w:rsid w:val="00DF3DBD"/>
    <w:rsid w:val="00DF5D02"/>
    <w:rsid w:val="00E16E96"/>
    <w:rsid w:val="00E23378"/>
    <w:rsid w:val="00E23ECD"/>
    <w:rsid w:val="00E55FE2"/>
    <w:rsid w:val="00E56712"/>
    <w:rsid w:val="00E709FC"/>
    <w:rsid w:val="00E70E63"/>
    <w:rsid w:val="00E90472"/>
    <w:rsid w:val="00EB0573"/>
    <w:rsid w:val="00EB0FE8"/>
    <w:rsid w:val="00EB15F1"/>
    <w:rsid w:val="00EB27AE"/>
    <w:rsid w:val="00EC5A01"/>
    <w:rsid w:val="00EE27CC"/>
    <w:rsid w:val="00EE72A6"/>
    <w:rsid w:val="00EF050B"/>
    <w:rsid w:val="00EF25D2"/>
    <w:rsid w:val="00EF2871"/>
    <w:rsid w:val="00EF37C7"/>
    <w:rsid w:val="00EF5C8F"/>
    <w:rsid w:val="00F160A0"/>
    <w:rsid w:val="00F256C2"/>
    <w:rsid w:val="00F432A4"/>
    <w:rsid w:val="00F60495"/>
    <w:rsid w:val="00F678C4"/>
    <w:rsid w:val="00F72A3D"/>
    <w:rsid w:val="00F73F4F"/>
    <w:rsid w:val="00F75F9E"/>
    <w:rsid w:val="00F820C0"/>
    <w:rsid w:val="00F92AD7"/>
    <w:rsid w:val="00F96751"/>
    <w:rsid w:val="00FB719A"/>
    <w:rsid w:val="00FD698A"/>
    <w:rsid w:val="00FE13A3"/>
    <w:rsid w:val="00FE708B"/>
    <w:rsid w:val="00FF0708"/>
    <w:rsid w:val="00FF4380"/>
    <w:rsid w:val="00FF4B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314EA"/>
  <w14:defaultImageDpi w14:val="300"/>
  <w15:docId w15:val="{DDB30DD6-EF1F-5E44-8194-2AC27565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A8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33A8F"/>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semiHidden/>
    <w:rsid w:val="004706D7"/>
    <w:rPr>
      <w:rFonts w:ascii="Lucida Grande" w:hAnsi="Lucida Grande"/>
      <w:sz w:val="18"/>
      <w:szCs w:val="18"/>
    </w:rPr>
  </w:style>
  <w:style w:type="paragraph" w:styleId="Kopfzeile">
    <w:name w:val="header"/>
    <w:basedOn w:val="Standard"/>
    <w:link w:val="KopfzeileZchn"/>
    <w:uiPriority w:val="99"/>
    <w:unhideWhenUsed/>
    <w:rsid w:val="00342439"/>
    <w:pPr>
      <w:tabs>
        <w:tab w:val="center" w:pos="4536"/>
        <w:tab w:val="right" w:pos="9072"/>
      </w:tabs>
    </w:pPr>
  </w:style>
  <w:style w:type="character" w:customStyle="1" w:styleId="KopfzeileZchn">
    <w:name w:val="Kopfzeile Zchn"/>
    <w:link w:val="Kopfzeile"/>
    <w:uiPriority w:val="99"/>
    <w:rsid w:val="00342439"/>
    <w:rPr>
      <w:sz w:val="22"/>
      <w:szCs w:val="22"/>
      <w:lang w:eastAsia="en-US"/>
    </w:rPr>
  </w:style>
  <w:style w:type="paragraph" w:styleId="Fuzeile">
    <w:name w:val="footer"/>
    <w:basedOn w:val="Standard"/>
    <w:link w:val="FuzeileZchn"/>
    <w:uiPriority w:val="99"/>
    <w:unhideWhenUsed/>
    <w:rsid w:val="00342439"/>
    <w:pPr>
      <w:tabs>
        <w:tab w:val="center" w:pos="4536"/>
        <w:tab w:val="right" w:pos="9072"/>
      </w:tabs>
    </w:pPr>
  </w:style>
  <w:style w:type="character" w:customStyle="1" w:styleId="FuzeileZchn">
    <w:name w:val="Fußzeile Zchn"/>
    <w:link w:val="Fuzeile"/>
    <w:uiPriority w:val="99"/>
    <w:rsid w:val="00342439"/>
    <w:rPr>
      <w:sz w:val="22"/>
      <w:szCs w:val="22"/>
      <w:lang w:eastAsia="en-US"/>
    </w:rPr>
  </w:style>
  <w:style w:type="character" w:customStyle="1" w:styleId="text">
    <w:name w:val="text"/>
    <w:basedOn w:val="Absatz-Standardschriftart"/>
    <w:rsid w:val="00616B36"/>
  </w:style>
  <w:style w:type="character" w:customStyle="1" w:styleId="largetext">
    <w:name w:val="largetext"/>
    <w:basedOn w:val="Absatz-Standardschriftart"/>
    <w:rsid w:val="00941BBF"/>
  </w:style>
  <w:style w:type="character" w:styleId="Hyperlink">
    <w:name w:val="Hyperlink"/>
    <w:uiPriority w:val="99"/>
    <w:unhideWhenUsed/>
    <w:rsid w:val="009F49E4"/>
    <w:rPr>
      <w:color w:val="0000FF"/>
      <w:u w:val="single"/>
    </w:rPr>
  </w:style>
  <w:style w:type="paragraph" w:styleId="Listenabsatz">
    <w:name w:val="List Paragraph"/>
    <w:basedOn w:val="Standard"/>
    <w:uiPriority w:val="34"/>
    <w:qFormat/>
    <w:rsid w:val="00605CF0"/>
    <w:pPr>
      <w:ind w:left="720"/>
      <w:contextualSpacing/>
    </w:pPr>
  </w:style>
  <w:style w:type="character" w:customStyle="1" w:styleId="apple-converted-space">
    <w:name w:val="apple-converted-space"/>
    <w:basedOn w:val="Absatz-Standardschriftart"/>
    <w:rsid w:val="00477AFA"/>
  </w:style>
  <w:style w:type="paragraph" w:customStyle="1" w:styleId="OSPRPMText1">
    <w:name w:val="OSPR PM Text1"/>
    <w:basedOn w:val="Standard"/>
    <w:qFormat/>
    <w:rsid w:val="006138FB"/>
    <w:pPr>
      <w:tabs>
        <w:tab w:val="left" w:pos="1134"/>
      </w:tabs>
      <w:spacing w:line="300" w:lineRule="auto"/>
    </w:pPr>
    <w:rPr>
      <w:rFonts w:ascii="Neo Sans Pro" w:hAnsi="Neo Sans Pro"/>
      <w:sz w:val="20"/>
    </w:rPr>
  </w:style>
  <w:style w:type="paragraph" w:customStyle="1" w:styleId="OSPRHead1">
    <w:name w:val="OSPR Head1"/>
    <w:basedOn w:val="OSPRPMText1"/>
    <w:qFormat/>
    <w:rsid w:val="0047712F"/>
    <w:pPr>
      <w:widowControl w:val="0"/>
      <w:autoSpaceDE w:val="0"/>
      <w:autoSpaceDN w:val="0"/>
      <w:adjustRightInd w:val="0"/>
      <w:spacing w:after="360"/>
    </w:pPr>
    <w:rPr>
      <w:rFonts w:cs="Calibri"/>
      <w:b/>
      <w:bCs/>
      <w:sz w:val="26"/>
      <w:szCs w:val="28"/>
    </w:rPr>
  </w:style>
  <w:style w:type="paragraph" w:customStyle="1" w:styleId="OSPRHead0">
    <w:name w:val="OSPR Head0"/>
    <w:basedOn w:val="OSPRPMText1"/>
    <w:qFormat/>
    <w:rsid w:val="0047712F"/>
    <w:rPr>
      <w:u w:val="single"/>
    </w:rPr>
  </w:style>
  <w:style w:type="paragraph" w:customStyle="1" w:styleId="OSPRFooter">
    <w:name w:val="OSPR Footer"/>
    <w:basedOn w:val="OSPRPMText1"/>
    <w:qFormat/>
    <w:rsid w:val="000D1EBD"/>
    <w:pPr>
      <w:tabs>
        <w:tab w:val="left" w:pos="1418"/>
        <w:tab w:val="left" w:pos="1701"/>
        <w:tab w:val="left" w:pos="1985"/>
        <w:tab w:val="left" w:pos="2268"/>
        <w:tab w:val="left" w:pos="2835"/>
        <w:tab w:val="left" w:pos="3402"/>
      </w:tabs>
      <w:spacing w:after="80" w:line="240" w:lineRule="auto"/>
    </w:pPr>
    <w:rPr>
      <w:rFonts w:eastAsia="Times New Roman"/>
      <w:color w:val="000000"/>
      <w:sz w:val="16"/>
      <w:szCs w:val="17"/>
      <w:lang w:val="en-US" w:eastAsia="de-DE"/>
    </w:rPr>
  </w:style>
  <w:style w:type="character" w:customStyle="1" w:styleId="NichtaufgelsteErwhnung1">
    <w:name w:val="Nicht aufgelöste Erwähnung1"/>
    <w:basedOn w:val="Absatz-Standardschriftart"/>
    <w:uiPriority w:val="99"/>
    <w:semiHidden/>
    <w:unhideWhenUsed/>
    <w:rsid w:val="00CA1615"/>
    <w:rPr>
      <w:color w:val="605E5C"/>
      <w:shd w:val="clear" w:color="auto" w:fill="E1DFDD"/>
    </w:rPr>
  </w:style>
  <w:style w:type="paragraph" w:customStyle="1" w:styleId="OSPRHead2">
    <w:name w:val="OSPR Head2"/>
    <w:basedOn w:val="OSPRHead1"/>
    <w:next w:val="OSPRPMText1"/>
    <w:qFormat/>
    <w:rsid w:val="002C6A75"/>
    <w:pPr>
      <w:spacing w:after="80"/>
    </w:pPr>
    <w:rPr>
      <w:sz w:val="20"/>
    </w:rPr>
  </w:style>
  <w:style w:type="paragraph" w:styleId="berarbeitung">
    <w:name w:val="Revision"/>
    <w:hidden/>
    <w:uiPriority w:val="99"/>
    <w:semiHidden/>
    <w:rsid w:val="00B74D2A"/>
    <w:rPr>
      <w:sz w:val="22"/>
      <w:szCs w:val="22"/>
      <w:lang w:eastAsia="en-US"/>
    </w:rPr>
  </w:style>
  <w:style w:type="character" w:styleId="Kommentarzeichen">
    <w:name w:val="annotation reference"/>
    <w:basedOn w:val="Absatz-Standardschriftart"/>
    <w:uiPriority w:val="99"/>
    <w:semiHidden/>
    <w:unhideWhenUsed/>
    <w:rsid w:val="00B74D2A"/>
    <w:rPr>
      <w:sz w:val="16"/>
      <w:szCs w:val="16"/>
    </w:rPr>
  </w:style>
  <w:style w:type="paragraph" w:styleId="Kommentartext">
    <w:name w:val="annotation text"/>
    <w:basedOn w:val="Standard"/>
    <w:link w:val="KommentartextZchn"/>
    <w:uiPriority w:val="99"/>
    <w:semiHidden/>
    <w:unhideWhenUsed/>
    <w:rsid w:val="00B74D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4D2A"/>
    <w:rPr>
      <w:lang w:eastAsia="en-US"/>
    </w:rPr>
  </w:style>
  <w:style w:type="paragraph" w:styleId="Kommentarthema">
    <w:name w:val="annotation subject"/>
    <w:basedOn w:val="Kommentartext"/>
    <w:next w:val="Kommentartext"/>
    <w:link w:val="KommentarthemaZchn"/>
    <w:uiPriority w:val="99"/>
    <w:semiHidden/>
    <w:unhideWhenUsed/>
    <w:rsid w:val="00B74D2A"/>
    <w:rPr>
      <w:b/>
      <w:bCs/>
    </w:rPr>
  </w:style>
  <w:style w:type="character" w:customStyle="1" w:styleId="KommentarthemaZchn">
    <w:name w:val="Kommentarthema Zchn"/>
    <w:basedOn w:val="KommentartextZchn"/>
    <w:link w:val="Kommentarthema"/>
    <w:uiPriority w:val="99"/>
    <w:semiHidden/>
    <w:rsid w:val="00B74D2A"/>
    <w:rPr>
      <w:b/>
      <w:bCs/>
      <w:lang w:eastAsia="en-US"/>
    </w:rPr>
  </w:style>
  <w:style w:type="character" w:customStyle="1" w:styleId="NichtaufgelsteErwhnung2">
    <w:name w:val="Nicht aufgelöste Erwähnung2"/>
    <w:basedOn w:val="Absatz-Standardschriftart"/>
    <w:uiPriority w:val="99"/>
    <w:semiHidden/>
    <w:unhideWhenUsed/>
    <w:rsid w:val="00A0529C"/>
    <w:rPr>
      <w:color w:val="605E5C"/>
      <w:shd w:val="clear" w:color="auto" w:fill="E1DFDD"/>
    </w:rPr>
  </w:style>
  <w:style w:type="character" w:styleId="NichtaufgelsteErwhnung">
    <w:name w:val="Unresolved Mention"/>
    <w:basedOn w:val="Absatz-Standardschriftart"/>
    <w:uiPriority w:val="99"/>
    <w:semiHidden/>
    <w:unhideWhenUsed/>
    <w:rsid w:val="00C10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3770">
      <w:bodyDiv w:val="1"/>
      <w:marLeft w:val="0"/>
      <w:marRight w:val="0"/>
      <w:marTop w:val="0"/>
      <w:marBottom w:val="0"/>
      <w:divBdr>
        <w:top w:val="none" w:sz="0" w:space="0" w:color="auto"/>
        <w:left w:val="none" w:sz="0" w:space="0" w:color="auto"/>
        <w:bottom w:val="none" w:sz="0" w:space="0" w:color="auto"/>
        <w:right w:val="none" w:sz="0" w:space="0" w:color="auto"/>
      </w:divBdr>
    </w:div>
    <w:div w:id="369576777">
      <w:bodyDiv w:val="1"/>
      <w:marLeft w:val="0"/>
      <w:marRight w:val="0"/>
      <w:marTop w:val="0"/>
      <w:marBottom w:val="0"/>
      <w:divBdr>
        <w:top w:val="none" w:sz="0" w:space="0" w:color="auto"/>
        <w:left w:val="none" w:sz="0" w:space="0" w:color="auto"/>
        <w:bottom w:val="none" w:sz="0" w:space="0" w:color="auto"/>
        <w:right w:val="none" w:sz="0" w:space="0" w:color="auto"/>
      </w:divBdr>
    </w:div>
    <w:div w:id="778111574">
      <w:bodyDiv w:val="1"/>
      <w:marLeft w:val="0"/>
      <w:marRight w:val="0"/>
      <w:marTop w:val="0"/>
      <w:marBottom w:val="0"/>
      <w:divBdr>
        <w:top w:val="none" w:sz="0" w:space="0" w:color="auto"/>
        <w:left w:val="none" w:sz="0" w:space="0" w:color="auto"/>
        <w:bottom w:val="none" w:sz="0" w:space="0" w:color="auto"/>
        <w:right w:val="none" w:sz="0" w:space="0" w:color="auto"/>
      </w:divBdr>
      <w:divsChild>
        <w:div w:id="78658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3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453">
      <w:bodyDiv w:val="1"/>
      <w:marLeft w:val="0"/>
      <w:marRight w:val="0"/>
      <w:marTop w:val="0"/>
      <w:marBottom w:val="0"/>
      <w:divBdr>
        <w:top w:val="none" w:sz="0" w:space="0" w:color="auto"/>
        <w:left w:val="none" w:sz="0" w:space="0" w:color="auto"/>
        <w:bottom w:val="none" w:sz="0" w:space="0" w:color="auto"/>
        <w:right w:val="none" w:sz="0" w:space="0" w:color="auto"/>
      </w:divBdr>
    </w:div>
    <w:div w:id="1598980050">
      <w:bodyDiv w:val="1"/>
      <w:marLeft w:val="0"/>
      <w:marRight w:val="0"/>
      <w:marTop w:val="0"/>
      <w:marBottom w:val="0"/>
      <w:divBdr>
        <w:top w:val="none" w:sz="0" w:space="0" w:color="auto"/>
        <w:left w:val="none" w:sz="0" w:space="0" w:color="auto"/>
        <w:bottom w:val="none" w:sz="0" w:space="0" w:color="auto"/>
        <w:right w:val="none" w:sz="0" w:space="0" w:color="auto"/>
      </w:divBdr>
    </w:div>
    <w:div w:id="1998151156">
      <w:bodyDiv w:val="1"/>
      <w:marLeft w:val="0"/>
      <w:marRight w:val="0"/>
      <w:marTop w:val="0"/>
      <w:marBottom w:val="0"/>
      <w:divBdr>
        <w:top w:val="none" w:sz="0" w:space="0" w:color="auto"/>
        <w:left w:val="none" w:sz="0" w:space="0" w:color="auto"/>
        <w:bottom w:val="none" w:sz="0" w:space="0" w:color="auto"/>
        <w:right w:val="none" w:sz="0" w:space="0" w:color="auto"/>
      </w:divBdr>
    </w:div>
    <w:div w:id="2015571252">
      <w:bodyDiv w:val="1"/>
      <w:marLeft w:val="0"/>
      <w:marRight w:val="0"/>
      <w:marTop w:val="0"/>
      <w:marBottom w:val="0"/>
      <w:divBdr>
        <w:top w:val="none" w:sz="0" w:space="0" w:color="auto"/>
        <w:left w:val="none" w:sz="0" w:space="0" w:color="auto"/>
        <w:bottom w:val="none" w:sz="0" w:space="0" w:color="auto"/>
        <w:right w:val="none" w:sz="0" w:space="0" w:color="auto"/>
      </w:divBdr>
      <w:divsChild>
        <w:div w:id="2122450840">
          <w:marLeft w:val="0"/>
          <w:marRight w:val="0"/>
          <w:marTop w:val="0"/>
          <w:marBottom w:val="0"/>
          <w:divBdr>
            <w:top w:val="none" w:sz="0" w:space="0" w:color="auto"/>
            <w:left w:val="none" w:sz="0" w:space="0" w:color="auto"/>
            <w:bottom w:val="none" w:sz="0" w:space="0" w:color="auto"/>
            <w:right w:val="none" w:sz="0" w:space="0" w:color="auto"/>
          </w:divBdr>
        </w:div>
        <w:div w:id="1763722428">
          <w:marLeft w:val="0"/>
          <w:marRight w:val="0"/>
          <w:marTop w:val="0"/>
          <w:marBottom w:val="0"/>
          <w:divBdr>
            <w:top w:val="none" w:sz="0" w:space="0" w:color="auto"/>
            <w:left w:val="none" w:sz="0" w:space="0" w:color="auto"/>
            <w:bottom w:val="none" w:sz="0" w:space="0" w:color="auto"/>
            <w:right w:val="none" w:sz="0" w:space="0" w:color="auto"/>
          </w:divBdr>
        </w:div>
        <w:div w:id="2118789010">
          <w:marLeft w:val="0"/>
          <w:marRight w:val="0"/>
          <w:marTop w:val="0"/>
          <w:marBottom w:val="0"/>
          <w:divBdr>
            <w:top w:val="none" w:sz="0" w:space="0" w:color="auto"/>
            <w:left w:val="none" w:sz="0" w:space="0" w:color="auto"/>
            <w:bottom w:val="none" w:sz="0" w:space="0" w:color="auto"/>
            <w:right w:val="none" w:sz="0" w:space="0" w:color="auto"/>
          </w:divBdr>
        </w:div>
        <w:div w:id="8457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utdoorsports-pr.d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ango.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6B8C-8CC1-D44E-A3AB-2BCD621A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Montane Yukon Arctic Ultra: Der härteste Lauf der Welt am 3</vt:lpstr>
    </vt:vector>
  </TitlesOfParts>
  <Company>TOSHIBA</Company>
  <LinksUpToDate>false</LinksUpToDate>
  <CharactersWithSpaces>2729</CharactersWithSpaces>
  <SharedDoc>false</SharedDoc>
  <HLinks>
    <vt:vector size="24" baseType="variant">
      <vt:variant>
        <vt:i4>655377</vt:i4>
      </vt:variant>
      <vt:variant>
        <vt:i4>0</vt:i4>
      </vt:variant>
      <vt:variant>
        <vt:i4>0</vt:i4>
      </vt:variant>
      <vt:variant>
        <vt:i4>5</vt:i4>
      </vt:variant>
      <vt:variant>
        <vt:lpwstr>http://www.montane.co.uk</vt:lpwstr>
      </vt:variant>
      <vt:variant>
        <vt:lpwstr/>
      </vt:variant>
      <vt:variant>
        <vt:i4>3932181</vt:i4>
      </vt:variant>
      <vt:variant>
        <vt:i4>-1</vt:i4>
      </vt:variant>
      <vt:variant>
        <vt:i4>1027</vt:i4>
      </vt:variant>
      <vt:variant>
        <vt:i4>1</vt:i4>
      </vt:variant>
      <vt:variant>
        <vt:lpwstr>terra_pack_pants_mercury</vt:lpwstr>
      </vt:variant>
      <vt:variant>
        <vt:lpwstr/>
      </vt:variant>
      <vt:variant>
        <vt:i4>7012477</vt:i4>
      </vt:variant>
      <vt:variant>
        <vt:i4>-1</vt:i4>
      </vt:variant>
      <vt:variant>
        <vt:i4>1029</vt:i4>
      </vt:variant>
      <vt:variant>
        <vt:i4>1</vt:i4>
      </vt:variant>
      <vt:variant>
        <vt:lpwstr>minimus_stretch_jacket_electric_blue_hood_down</vt:lpwstr>
      </vt:variant>
      <vt:variant>
        <vt:lpwstr/>
      </vt:variant>
      <vt:variant>
        <vt:i4>3080238</vt:i4>
      </vt:variant>
      <vt:variant>
        <vt:i4>-1</vt:i4>
      </vt:variant>
      <vt:variant>
        <vt:i4>1033</vt:i4>
      </vt:variant>
      <vt:variant>
        <vt:i4>1</vt:i4>
      </vt:variant>
      <vt:variant>
        <vt:lpwstr>1001115 - Fusion Alpha - Zanskar Blue - Side Hood Down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Montane Yukon Arctic Ultra: Der härteste Lauf der Welt am 3</dc:title>
  <dc:creator>Valued Acer Customer</dc:creator>
  <cp:lastModifiedBy>Joachim Stark</cp:lastModifiedBy>
  <cp:revision>4</cp:revision>
  <cp:lastPrinted>2021-01-28T12:33:00Z</cp:lastPrinted>
  <dcterms:created xsi:type="dcterms:W3CDTF">2023-07-17T15:59:00Z</dcterms:created>
  <dcterms:modified xsi:type="dcterms:W3CDTF">2023-07-17T17:42:00Z</dcterms:modified>
</cp:coreProperties>
</file>