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6F2D" w14:textId="77777777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A945" wp14:editId="18759682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DFD5" w14:textId="18C13E77" w:rsidR="00732C71" w:rsidRDefault="00BD7C50" w:rsidP="00732C71">
                            <w:r>
                              <w:t>16</w:t>
                            </w:r>
                            <w:r w:rsidR="00732C71">
                              <w:t>.</w:t>
                            </w:r>
                            <w:r>
                              <w:t xml:space="preserve"> Juli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A9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155EDFD5" w14:textId="18C13E77" w:rsidR="00732C71" w:rsidRDefault="00BD7C50" w:rsidP="00732C71">
                      <w:r>
                        <w:t>16</w:t>
                      </w:r>
                      <w:r w:rsidR="00732C71">
                        <w:t>.</w:t>
                      </w:r>
                      <w:r>
                        <w:t xml:space="preserve"> Juli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721BB5EA" wp14:editId="2C1ED728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92">
        <w:t xml:space="preserve">Vielfältige Ideen </w:t>
      </w:r>
      <w:r w:rsidR="00546A52">
        <w:br/>
      </w:r>
      <w:r w:rsidR="00241492">
        <w:t>für eine grünere Welt</w:t>
      </w:r>
    </w:p>
    <w:p w14:paraId="6EE81512" w14:textId="77777777" w:rsidR="00732C71" w:rsidRPr="00BF12CE" w:rsidRDefault="00E76523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 xml:space="preserve">Green Start-up-Programm: </w:t>
      </w:r>
      <w:r w:rsidR="00241492">
        <w:t xml:space="preserve">DBU fördert </w:t>
      </w:r>
      <w:r>
        <w:br/>
      </w:r>
      <w:r w:rsidR="00241492">
        <w:t>drei Unternehmen aus Berlin, Kempen und Bielefeld</w:t>
      </w:r>
    </w:p>
    <w:p w14:paraId="587D39F7" w14:textId="77777777" w:rsidR="009E1378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3630EAD4" wp14:editId="0DADA3EE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3400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EAD4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50CE3400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6523">
        <w:t xml:space="preserve">Osnabrück. </w:t>
      </w:r>
      <w:r w:rsidR="009E1378">
        <w:t xml:space="preserve">Die grüne Start-up-Szene ist vielfältig: das zeigen </w:t>
      </w:r>
      <w:r w:rsidR="005472E8">
        <w:t xml:space="preserve">auch </w:t>
      </w:r>
      <w:r w:rsidR="002D75A7">
        <w:t xml:space="preserve">die </w:t>
      </w:r>
      <w:r w:rsidR="009E1378">
        <w:t xml:space="preserve">drei Unternehmen, die sich für das Green Start-up-Programm der Deutschen Bundesstiftung Umwelt </w:t>
      </w:r>
      <w:r w:rsidR="00F66B48">
        <w:t>(</w:t>
      </w:r>
      <w:r w:rsidR="009E1378">
        <w:t xml:space="preserve">DBU) </w:t>
      </w:r>
      <w:r w:rsidR="00F66B48">
        <w:t>qualifiziert haben</w:t>
      </w:r>
      <w:r w:rsidR="009E1378">
        <w:t xml:space="preserve">. </w:t>
      </w:r>
      <w:proofErr w:type="spellStart"/>
      <w:r w:rsidR="009E1378">
        <w:t>AI.Land</w:t>
      </w:r>
      <w:proofErr w:type="spellEnd"/>
      <w:r w:rsidR="009E1378">
        <w:t xml:space="preserve"> (Kempen) entwickelt einen modernen Feldroboter, </w:t>
      </w:r>
      <w:proofErr w:type="spellStart"/>
      <w:r w:rsidR="009E1378">
        <w:t>circuly</w:t>
      </w:r>
      <w:proofErr w:type="spellEnd"/>
      <w:r w:rsidR="009E1378">
        <w:t xml:space="preserve"> (Bielefeld) eröffnet Unternehmen mit seiner Software die Möglichkeit</w:t>
      </w:r>
      <w:r w:rsidR="00F66B48">
        <w:t>,</w:t>
      </w:r>
      <w:r w:rsidR="009E1378">
        <w:t xml:space="preserve"> ihre Produkte zu vermieten</w:t>
      </w:r>
      <w:r w:rsidR="00F66B48">
        <w:t>,</w:t>
      </w:r>
      <w:r w:rsidR="009E1378">
        <w:t xml:space="preserve"> und </w:t>
      </w:r>
      <w:proofErr w:type="spellStart"/>
      <w:r w:rsidR="009E1378">
        <w:t>SolarWorX</w:t>
      </w:r>
      <w:proofErr w:type="spellEnd"/>
      <w:r w:rsidR="009E1378">
        <w:t xml:space="preserve"> (Berlin) elektrifiziert die ländlichen Räume südlich der Sahara</w:t>
      </w:r>
      <w:r w:rsidR="00F66B48">
        <w:t>.</w:t>
      </w:r>
      <w:r w:rsidR="009E1378">
        <w:t xml:space="preserve"> Die drei Start-ups werden über die nächsten zwei Jahre fachlich und finanziell mit je rund 125.000 Euro gefördert.</w:t>
      </w:r>
    </w:p>
    <w:p w14:paraId="57259E42" w14:textId="77777777" w:rsidR="00E717A2" w:rsidRDefault="004F3B94" w:rsidP="004F3B94">
      <w:pPr>
        <w:pStyle w:val="KeinLeerraum"/>
      </w:pPr>
      <w:r>
        <w:t>Roboter in der Landwirtschaft</w:t>
      </w:r>
    </w:p>
    <w:p w14:paraId="59352889" w14:textId="0C551A06" w:rsidR="00E717A2" w:rsidRDefault="00E717A2" w:rsidP="004F3B94">
      <w:pPr>
        <w:pStyle w:val="KeinLeerraum"/>
        <w:rPr>
          <w:i w:val="0"/>
        </w:rPr>
      </w:pPr>
      <w:r>
        <w:rPr>
          <w:i w:val="0"/>
        </w:rPr>
        <w:t>Die Zukunft der Landwirtschaft ist digital: Statt wie bisher alle Arbeiten mühsam per Hand oder mi</w:t>
      </w:r>
      <w:r w:rsidR="005472E8">
        <w:rPr>
          <w:i w:val="0"/>
        </w:rPr>
        <w:t>t Traktoren auszuführen, könnte</w:t>
      </w:r>
      <w:r>
        <w:rPr>
          <w:i w:val="0"/>
        </w:rPr>
        <w:t xml:space="preserve"> </w:t>
      </w:r>
      <w:r w:rsidR="00276F1F">
        <w:rPr>
          <w:i w:val="0"/>
        </w:rPr>
        <w:t xml:space="preserve">diese Aufgaben bald ein Roboter übernehmen. Josef Franko, Gründer des Start-ups </w:t>
      </w:r>
      <w:proofErr w:type="spellStart"/>
      <w:r w:rsidR="00276F1F">
        <w:rPr>
          <w:i w:val="0"/>
        </w:rPr>
        <w:t>AI.Land</w:t>
      </w:r>
      <w:proofErr w:type="spellEnd"/>
      <w:r w:rsidR="00276F1F">
        <w:rPr>
          <w:i w:val="0"/>
        </w:rPr>
        <w:t xml:space="preserve">, entwickelt mit Hilfe der DBU-Förderung </w:t>
      </w:r>
      <w:r w:rsidR="00935F71">
        <w:rPr>
          <w:i w:val="0"/>
        </w:rPr>
        <w:t xml:space="preserve">das System </w:t>
      </w:r>
      <w:r w:rsidR="00276F1F">
        <w:rPr>
          <w:i w:val="0"/>
        </w:rPr>
        <w:t>ETAROB: „Dieser Feldroboter</w:t>
      </w:r>
      <w:r w:rsidR="00935F71">
        <w:rPr>
          <w:i w:val="0"/>
        </w:rPr>
        <w:t xml:space="preserve"> wird mit einer App gesteuert und </w:t>
      </w:r>
      <w:r w:rsidR="00276F1F">
        <w:rPr>
          <w:i w:val="0"/>
        </w:rPr>
        <w:t xml:space="preserve">kann selbstständig </w:t>
      </w:r>
      <w:r w:rsidR="00935F71">
        <w:rPr>
          <w:i w:val="0"/>
        </w:rPr>
        <w:t>Tätigkeiten</w:t>
      </w:r>
      <w:r w:rsidR="00276F1F">
        <w:rPr>
          <w:i w:val="0"/>
        </w:rPr>
        <w:t xml:space="preserve"> erledigen, die für Menschen anstrengend, gefährlich oder schlicht nicht machbar sind.</w:t>
      </w:r>
      <w:r w:rsidR="00935F71">
        <w:rPr>
          <w:i w:val="0"/>
        </w:rPr>
        <w:t xml:space="preserve"> Da er als Baukastensystem konstruiert ist, kann er für beliebige Arbeiten genutzt werden.</w:t>
      </w:r>
      <w:r w:rsidR="00276F1F">
        <w:rPr>
          <w:i w:val="0"/>
        </w:rPr>
        <w:t>“</w:t>
      </w:r>
      <w:r w:rsidR="00D02086">
        <w:rPr>
          <w:i w:val="0"/>
        </w:rPr>
        <w:t xml:space="preserve"> Gleichzeitig soll </w:t>
      </w:r>
      <w:r w:rsidR="00935F71">
        <w:rPr>
          <w:i w:val="0"/>
        </w:rPr>
        <w:t xml:space="preserve">der Roboter </w:t>
      </w:r>
      <w:r w:rsidR="00D02086">
        <w:rPr>
          <w:i w:val="0"/>
        </w:rPr>
        <w:t xml:space="preserve">deutlich weniger Treibstoff </w:t>
      </w:r>
      <w:r w:rsidR="00935F71">
        <w:rPr>
          <w:i w:val="0"/>
        </w:rPr>
        <w:t>be</w:t>
      </w:r>
      <w:r w:rsidR="00D02086">
        <w:rPr>
          <w:i w:val="0"/>
        </w:rPr>
        <w:t>nötig</w:t>
      </w:r>
      <w:r w:rsidR="00935F71">
        <w:rPr>
          <w:i w:val="0"/>
        </w:rPr>
        <w:t>en</w:t>
      </w:r>
      <w:r w:rsidR="00D02086">
        <w:rPr>
          <w:i w:val="0"/>
        </w:rPr>
        <w:t xml:space="preserve"> und </w:t>
      </w:r>
      <w:r w:rsidR="00935F71">
        <w:rPr>
          <w:i w:val="0"/>
        </w:rPr>
        <w:t xml:space="preserve">Feldarbeiten durch Automatisierung genauer </w:t>
      </w:r>
      <w:r w:rsidR="007F1AD0">
        <w:rPr>
          <w:i w:val="0"/>
        </w:rPr>
        <w:t xml:space="preserve">und mit weniger Pflanzenschutzmittel </w:t>
      </w:r>
      <w:r w:rsidR="00935F71">
        <w:rPr>
          <w:i w:val="0"/>
        </w:rPr>
        <w:t>ausführen können.</w:t>
      </w:r>
    </w:p>
    <w:p w14:paraId="6760F273" w14:textId="77777777" w:rsidR="0099223D" w:rsidRDefault="003D6BD5" w:rsidP="004F3B94">
      <w:pPr>
        <w:pStyle w:val="KeinLeerraum"/>
      </w:pPr>
      <w:r>
        <w:t>Produkte vermieten leicht gemacht</w:t>
      </w:r>
    </w:p>
    <w:p w14:paraId="0D420816" w14:textId="2AD49C93" w:rsidR="0099223D" w:rsidRDefault="0099223D" w:rsidP="004F3B94">
      <w:pPr>
        <w:pStyle w:val="KeinLeerraum"/>
        <w:rPr>
          <w:i w:val="0"/>
        </w:rPr>
      </w:pPr>
      <w:r>
        <w:rPr>
          <w:i w:val="0"/>
        </w:rPr>
        <w:t>Mieten</w:t>
      </w:r>
      <w:r w:rsidR="00C54B61">
        <w:rPr>
          <w:i w:val="0"/>
        </w:rPr>
        <w:t xml:space="preserve"> statt k</w:t>
      </w:r>
      <w:r>
        <w:rPr>
          <w:i w:val="0"/>
        </w:rPr>
        <w:t>aufen ist ein wichtiger Ansatz, um Ressourcen und Kohlenstoffdioxidemissionen zu sparen</w:t>
      </w:r>
      <w:r w:rsidR="005472E8">
        <w:rPr>
          <w:i w:val="0"/>
        </w:rPr>
        <w:t>.</w:t>
      </w:r>
      <w:r>
        <w:rPr>
          <w:i w:val="0"/>
        </w:rPr>
        <w:t xml:space="preserve"> </w:t>
      </w:r>
      <w:r w:rsidR="005472E8">
        <w:rPr>
          <w:i w:val="0"/>
        </w:rPr>
        <w:t>Für viele Produkte eine sinnvolle Idee</w:t>
      </w:r>
      <w:r>
        <w:rPr>
          <w:i w:val="0"/>
        </w:rPr>
        <w:t xml:space="preserve">: Ein neuer Kinderwagen kann beispielsweise </w:t>
      </w:r>
      <w:r w:rsidR="003D6BD5">
        <w:rPr>
          <w:i w:val="0"/>
        </w:rPr>
        <w:t xml:space="preserve">mehr als </w:t>
      </w:r>
      <w:r w:rsidR="00C54B61">
        <w:rPr>
          <w:i w:val="0"/>
        </w:rPr>
        <w:t>1.000</w:t>
      </w:r>
      <w:r>
        <w:rPr>
          <w:i w:val="0"/>
        </w:rPr>
        <w:t xml:space="preserve"> Euro kosten und ist nur </w:t>
      </w:r>
      <w:r w:rsidR="0004545A">
        <w:rPr>
          <w:i w:val="0"/>
        </w:rPr>
        <w:t>eine begrenzte Zeit</w:t>
      </w:r>
      <w:r>
        <w:rPr>
          <w:i w:val="0"/>
        </w:rPr>
        <w:t xml:space="preserve"> in Gebrauch</w:t>
      </w:r>
      <w:r w:rsidR="0004545A">
        <w:rPr>
          <w:i w:val="0"/>
        </w:rPr>
        <w:t>, im monatlichen Abonnement</w:t>
      </w:r>
      <w:r w:rsidR="006C073B">
        <w:rPr>
          <w:i w:val="0"/>
        </w:rPr>
        <w:t xml:space="preserve"> mit</w:t>
      </w:r>
      <w:r w:rsidR="0004545A">
        <w:rPr>
          <w:i w:val="0"/>
        </w:rPr>
        <w:t xml:space="preserve"> </w:t>
      </w:r>
      <w:r w:rsidR="006C073B">
        <w:rPr>
          <w:i w:val="0"/>
        </w:rPr>
        <w:t xml:space="preserve">anschließender Rückgabe </w:t>
      </w:r>
      <w:r w:rsidR="0004545A">
        <w:rPr>
          <w:i w:val="0"/>
        </w:rPr>
        <w:t xml:space="preserve">ist die preisliche Hürde deutlich geringer und die tatsächliche Nutzungsdauer kann </w:t>
      </w:r>
      <w:r w:rsidR="007F1AD0">
        <w:rPr>
          <w:i w:val="0"/>
        </w:rPr>
        <w:t xml:space="preserve">durch erneutes Vermieten </w:t>
      </w:r>
      <w:r w:rsidR="0004545A">
        <w:rPr>
          <w:i w:val="0"/>
        </w:rPr>
        <w:t>mindestens verdreifacht werden</w:t>
      </w:r>
      <w:r>
        <w:rPr>
          <w:i w:val="0"/>
        </w:rPr>
        <w:t xml:space="preserve">. Bislang gibt es aber nur wenige Firmen, die </w:t>
      </w:r>
      <w:r w:rsidR="00C54B61">
        <w:rPr>
          <w:i w:val="0"/>
        </w:rPr>
        <w:t>ein Mietmodell</w:t>
      </w:r>
      <w:r>
        <w:rPr>
          <w:i w:val="0"/>
        </w:rPr>
        <w:t xml:space="preserve"> anbieten. „Das liegt daran, dass </w:t>
      </w:r>
      <w:r w:rsidR="00F66B48">
        <w:rPr>
          <w:i w:val="0"/>
        </w:rPr>
        <w:t xml:space="preserve">vielen </w:t>
      </w:r>
      <w:r>
        <w:rPr>
          <w:i w:val="0"/>
        </w:rPr>
        <w:t xml:space="preserve">Unternehmen die </w:t>
      </w:r>
      <w:r>
        <w:rPr>
          <w:i w:val="0"/>
        </w:rPr>
        <w:lastRenderedPageBreak/>
        <w:t xml:space="preserve">technischen Mittel dazu fehlen, oder sie die Änderung ihres Geschäftsmodells als zu große Hürde ansehen“, sagt </w:t>
      </w:r>
      <w:proofErr w:type="spellStart"/>
      <w:r>
        <w:rPr>
          <w:i w:val="0"/>
        </w:rPr>
        <w:t>circuly</w:t>
      </w:r>
      <w:proofErr w:type="spellEnd"/>
      <w:r>
        <w:rPr>
          <w:i w:val="0"/>
        </w:rPr>
        <w:t xml:space="preserve">-Gründerin Victoria </w:t>
      </w:r>
      <w:proofErr w:type="spellStart"/>
      <w:r>
        <w:rPr>
          <w:i w:val="0"/>
        </w:rPr>
        <w:t>Erdbrügger</w:t>
      </w:r>
      <w:proofErr w:type="spellEnd"/>
      <w:r>
        <w:rPr>
          <w:i w:val="0"/>
        </w:rPr>
        <w:t xml:space="preserve">. </w:t>
      </w:r>
      <w:r w:rsidR="00070F3F">
        <w:rPr>
          <w:i w:val="0"/>
        </w:rPr>
        <w:t xml:space="preserve">Das Start-up </w:t>
      </w:r>
      <w:r w:rsidR="00C54B61">
        <w:rPr>
          <w:i w:val="0"/>
        </w:rPr>
        <w:t>hat diese Lücke er</w:t>
      </w:r>
      <w:r w:rsidR="003D6BD5">
        <w:rPr>
          <w:i w:val="0"/>
        </w:rPr>
        <w:t>ka</w:t>
      </w:r>
      <w:r w:rsidR="00C54B61">
        <w:rPr>
          <w:i w:val="0"/>
        </w:rPr>
        <w:t>nnt und will sie</w:t>
      </w:r>
      <w:r w:rsidR="00070F3F">
        <w:rPr>
          <w:i w:val="0"/>
        </w:rPr>
        <w:t xml:space="preserve"> schließen. </w:t>
      </w:r>
      <w:proofErr w:type="spellStart"/>
      <w:r w:rsidR="00070F3F">
        <w:rPr>
          <w:i w:val="0"/>
        </w:rPr>
        <w:t>Erdbrügger</w:t>
      </w:r>
      <w:proofErr w:type="spellEnd"/>
      <w:r w:rsidR="00070F3F">
        <w:rPr>
          <w:i w:val="0"/>
        </w:rPr>
        <w:t>: „Wir bieten eine Software für Unternehmen an, die ihre bestehende Verkaufsplattform um das Mietangebot erweitert.</w:t>
      </w:r>
      <w:r w:rsidR="00F66B48">
        <w:rPr>
          <w:i w:val="0"/>
        </w:rPr>
        <w:t>“</w:t>
      </w:r>
      <w:r w:rsidR="00070F3F">
        <w:rPr>
          <w:i w:val="0"/>
        </w:rPr>
        <w:t xml:space="preserve"> Das System</w:t>
      </w:r>
      <w:r w:rsidR="00F66B48">
        <w:rPr>
          <w:i w:val="0"/>
        </w:rPr>
        <w:t xml:space="preserve"> lasse </w:t>
      </w:r>
      <w:r w:rsidR="00070F3F">
        <w:rPr>
          <w:i w:val="0"/>
        </w:rPr>
        <w:t xml:space="preserve">sich schnell und mit wenig Aufwand integrieren und </w:t>
      </w:r>
      <w:r w:rsidR="00F66B48">
        <w:rPr>
          <w:i w:val="0"/>
        </w:rPr>
        <w:t xml:space="preserve">sei </w:t>
      </w:r>
      <w:r w:rsidR="00070F3F">
        <w:rPr>
          <w:i w:val="0"/>
        </w:rPr>
        <w:t xml:space="preserve">mit den großen Shop-Systemen am Markt </w:t>
      </w:r>
      <w:r w:rsidR="00F66B48">
        <w:rPr>
          <w:i w:val="0"/>
        </w:rPr>
        <w:t>kompatibel.</w:t>
      </w:r>
      <w:r w:rsidR="00070F3F">
        <w:rPr>
          <w:i w:val="0"/>
        </w:rPr>
        <w:t xml:space="preserve"> Zukünftig sollen weitere Elemente eingebaut werden, die es den Unternehmen leichter machen</w:t>
      </w:r>
      <w:r w:rsidR="00F66B48">
        <w:rPr>
          <w:i w:val="0"/>
        </w:rPr>
        <w:t>,</w:t>
      </w:r>
      <w:r w:rsidR="00070F3F">
        <w:rPr>
          <w:i w:val="0"/>
        </w:rPr>
        <w:t xml:space="preserve"> ihre Produkte nachhaltig </w:t>
      </w:r>
      <w:r w:rsidR="007F1AD0">
        <w:rPr>
          <w:i w:val="0"/>
        </w:rPr>
        <w:t xml:space="preserve">zu designen und </w:t>
      </w:r>
      <w:r w:rsidR="00070F3F">
        <w:rPr>
          <w:i w:val="0"/>
        </w:rPr>
        <w:t xml:space="preserve">zu produzieren. </w:t>
      </w:r>
    </w:p>
    <w:p w14:paraId="393CF375" w14:textId="77777777" w:rsidR="00615DC3" w:rsidRDefault="00615DC3" w:rsidP="004F3B94">
      <w:pPr>
        <w:pStyle w:val="KeinLeerraum"/>
      </w:pPr>
      <w:r w:rsidRPr="00615DC3">
        <w:t>Strom an allen Orten</w:t>
      </w:r>
    </w:p>
    <w:p w14:paraId="7254A392" w14:textId="2D15B498" w:rsidR="00615DC3" w:rsidRDefault="00615DC3" w:rsidP="004F3B94">
      <w:pPr>
        <w:pStyle w:val="KeinLeerraum"/>
        <w:rPr>
          <w:i w:val="0"/>
        </w:rPr>
      </w:pPr>
      <w:r>
        <w:rPr>
          <w:i w:val="0"/>
        </w:rPr>
        <w:t xml:space="preserve">Kühlschrank, Fernseher, Kaffeemaschine – für </w:t>
      </w:r>
      <w:r w:rsidR="00F66B48">
        <w:rPr>
          <w:i w:val="0"/>
        </w:rPr>
        <w:t xml:space="preserve">die meisten </w:t>
      </w:r>
      <w:r w:rsidR="006C073B">
        <w:rPr>
          <w:i w:val="0"/>
        </w:rPr>
        <w:t xml:space="preserve">Menschen sind das </w:t>
      </w:r>
      <w:r w:rsidR="00F66B48">
        <w:rPr>
          <w:i w:val="0"/>
        </w:rPr>
        <w:t>gewöhnliche</w:t>
      </w:r>
      <w:r>
        <w:rPr>
          <w:i w:val="0"/>
        </w:rPr>
        <w:t xml:space="preserve"> Alltagsgegenstände. Doch eben nicht für alle: Etwa jeder sechste Mensch hat keinen Zugang zu Elektrizität. Besonders betroffen sind </w:t>
      </w:r>
      <w:r w:rsidR="00F66B48">
        <w:rPr>
          <w:i w:val="0"/>
        </w:rPr>
        <w:t xml:space="preserve">etwa </w:t>
      </w:r>
      <w:r>
        <w:rPr>
          <w:i w:val="0"/>
        </w:rPr>
        <w:t xml:space="preserve">die ländlichen Gebiete südlich der Sahara. </w:t>
      </w:r>
      <w:r w:rsidR="008761CA">
        <w:rPr>
          <w:i w:val="0"/>
        </w:rPr>
        <w:t xml:space="preserve">Um </w:t>
      </w:r>
      <w:r w:rsidR="006C073B">
        <w:rPr>
          <w:i w:val="0"/>
        </w:rPr>
        <w:t xml:space="preserve">Strom </w:t>
      </w:r>
      <w:r w:rsidR="008761CA">
        <w:rPr>
          <w:i w:val="0"/>
        </w:rPr>
        <w:t xml:space="preserve">zu erzeugen, werden dort meistens dieselbetriebene Generatoren verwendet, die </w:t>
      </w:r>
      <w:r w:rsidR="00F66B48">
        <w:rPr>
          <w:i w:val="0"/>
        </w:rPr>
        <w:t xml:space="preserve">aber </w:t>
      </w:r>
      <w:r w:rsidR="008761CA">
        <w:rPr>
          <w:i w:val="0"/>
        </w:rPr>
        <w:t xml:space="preserve">ein erhebliches Umweltproblem darstellen. </w:t>
      </w:r>
      <w:r w:rsidR="00260E99">
        <w:rPr>
          <w:i w:val="0"/>
        </w:rPr>
        <w:t xml:space="preserve">Alexander Hoffmann, Gründer des Start-ups </w:t>
      </w:r>
      <w:proofErr w:type="spellStart"/>
      <w:r w:rsidR="00260E99">
        <w:rPr>
          <w:i w:val="0"/>
        </w:rPr>
        <w:t>SolarWorX</w:t>
      </w:r>
      <w:proofErr w:type="spellEnd"/>
      <w:r w:rsidR="00260E99">
        <w:rPr>
          <w:i w:val="0"/>
        </w:rPr>
        <w:t xml:space="preserve">: „Wir entwickeln </w:t>
      </w:r>
      <w:r w:rsidR="00E76B63">
        <w:rPr>
          <w:i w:val="0"/>
        </w:rPr>
        <w:t xml:space="preserve">modulare und kompakte </w:t>
      </w:r>
      <w:r w:rsidR="00260E99">
        <w:rPr>
          <w:i w:val="0"/>
        </w:rPr>
        <w:t>Solar Home</w:t>
      </w:r>
      <w:r w:rsidR="00F66B48">
        <w:rPr>
          <w:i w:val="0"/>
        </w:rPr>
        <w:t>-</w:t>
      </w:r>
      <w:r w:rsidR="00260E99">
        <w:rPr>
          <w:i w:val="0"/>
        </w:rPr>
        <w:t xml:space="preserve">Systeme, die </w:t>
      </w:r>
      <w:r w:rsidR="00E76B63">
        <w:rPr>
          <w:i w:val="0"/>
        </w:rPr>
        <w:t>Solarstrom in einer Batterie zwischenspeichern und für den Betrieb von Haushaltsgeräten zur Verfügung stellen</w:t>
      </w:r>
      <w:r w:rsidR="00260E99">
        <w:rPr>
          <w:i w:val="0"/>
        </w:rPr>
        <w:t>.</w:t>
      </w:r>
      <w:r w:rsidR="00F66B48">
        <w:rPr>
          <w:i w:val="0"/>
        </w:rPr>
        <w:t>“</w:t>
      </w:r>
      <w:r w:rsidR="00260E99">
        <w:rPr>
          <w:i w:val="0"/>
        </w:rPr>
        <w:t xml:space="preserve"> </w:t>
      </w:r>
      <w:r w:rsidR="00F66B48">
        <w:rPr>
          <w:i w:val="0"/>
        </w:rPr>
        <w:t xml:space="preserve">Eine </w:t>
      </w:r>
      <w:r w:rsidR="00342BFE">
        <w:rPr>
          <w:i w:val="0"/>
        </w:rPr>
        <w:t xml:space="preserve">neue </w:t>
      </w:r>
      <w:r w:rsidR="00260E99">
        <w:rPr>
          <w:i w:val="0"/>
        </w:rPr>
        <w:t xml:space="preserve">Netzlösung </w:t>
      </w:r>
      <w:r w:rsidR="00F66B48">
        <w:rPr>
          <w:i w:val="0"/>
        </w:rPr>
        <w:t xml:space="preserve">mache </w:t>
      </w:r>
      <w:r w:rsidR="00260E99">
        <w:rPr>
          <w:i w:val="0"/>
        </w:rPr>
        <w:t>es</w:t>
      </w:r>
      <w:r w:rsidR="0013418B">
        <w:rPr>
          <w:i w:val="0"/>
        </w:rPr>
        <w:t xml:space="preserve"> außerdem</w:t>
      </w:r>
      <w:r w:rsidR="00260E99">
        <w:rPr>
          <w:i w:val="0"/>
        </w:rPr>
        <w:t xml:space="preserve"> möglich, mehrere dieser Systeme </w:t>
      </w:r>
      <w:r w:rsidR="00E76B63">
        <w:rPr>
          <w:i w:val="0"/>
        </w:rPr>
        <w:t xml:space="preserve">zu einem Smart Micro-Grid </w:t>
      </w:r>
      <w:r w:rsidR="00260E99">
        <w:rPr>
          <w:i w:val="0"/>
        </w:rPr>
        <w:t>zusammenzuschließen</w:t>
      </w:r>
      <w:r w:rsidR="00342BFE">
        <w:rPr>
          <w:i w:val="0"/>
        </w:rPr>
        <w:t xml:space="preserve">, </w:t>
      </w:r>
      <w:r w:rsidR="00F66B48">
        <w:rPr>
          <w:i w:val="0"/>
        </w:rPr>
        <w:t>„</w:t>
      </w:r>
      <w:proofErr w:type="spellStart"/>
      <w:r w:rsidR="00342BFE">
        <w:rPr>
          <w:i w:val="0"/>
        </w:rPr>
        <w:t>um so</w:t>
      </w:r>
      <w:proofErr w:type="spellEnd"/>
      <w:r w:rsidR="00342BFE">
        <w:rPr>
          <w:i w:val="0"/>
        </w:rPr>
        <w:t xml:space="preserve"> auch größere Geräte wie Wasserpumpen zu </w:t>
      </w:r>
      <w:r w:rsidR="00500D6B">
        <w:rPr>
          <w:i w:val="0"/>
        </w:rPr>
        <w:t>betreiben“.</w:t>
      </w:r>
      <w:r w:rsidR="00342BFE">
        <w:rPr>
          <w:i w:val="0"/>
        </w:rPr>
        <w:t xml:space="preserve"> </w:t>
      </w:r>
      <w:r w:rsidR="0013418B">
        <w:rPr>
          <w:i w:val="0"/>
        </w:rPr>
        <w:t>Auch Haushalte ohne eigenes Solar Home</w:t>
      </w:r>
      <w:r w:rsidR="00500D6B">
        <w:rPr>
          <w:i w:val="0"/>
        </w:rPr>
        <w:t>-</w:t>
      </w:r>
      <w:r w:rsidR="0013418B">
        <w:rPr>
          <w:i w:val="0"/>
        </w:rPr>
        <w:t xml:space="preserve">System könnten </w:t>
      </w:r>
      <w:r w:rsidR="00E76B63">
        <w:rPr>
          <w:i w:val="0"/>
        </w:rPr>
        <w:t xml:space="preserve">nach den Worten von Hoffmann </w:t>
      </w:r>
      <w:r w:rsidR="0013418B">
        <w:rPr>
          <w:i w:val="0"/>
        </w:rPr>
        <w:t>mit dieser Technik ans Netz angeschlossen werden.</w:t>
      </w:r>
    </w:p>
    <w:p w14:paraId="3414109A" w14:textId="77777777" w:rsidR="00F05049" w:rsidRDefault="000F49F4" w:rsidP="004F3B94">
      <w:pPr>
        <w:pStyle w:val="KeinLeerraum"/>
      </w:pPr>
      <w:r>
        <w:t>29</w:t>
      </w:r>
      <w:r w:rsidR="00F05049" w:rsidRPr="00F05049">
        <w:t xml:space="preserve"> Start-ups durch die DBU gefördert</w:t>
      </w:r>
    </w:p>
    <w:p w14:paraId="00CDA177" w14:textId="77777777" w:rsidR="000F49F4" w:rsidRDefault="00F05049" w:rsidP="004F3B94">
      <w:pPr>
        <w:pStyle w:val="KeinLeerraum"/>
        <w:rPr>
          <w:i w:val="0"/>
        </w:rPr>
      </w:pPr>
      <w:r>
        <w:rPr>
          <w:i w:val="0"/>
        </w:rPr>
        <w:t xml:space="preserve">Alle Start-ups wurden </w:t>
      </w:r>
      <w:r w:rsidRPr="00F05049">
        <w:rPr>
          <w:i w:val="0"/>
        </w:rPr>
        <w:t>aus einer großen Gruppe von Bewerbern ausgesucht. Interne und externe Experten verschiedener Fachrichtungen prüften die eingegangenen Anträge auf Kriterien wie Innovations- und Marktpotenzial, Umsetzungsfähigkeit sowie Nachhaltigkeit, bevor ausgewählte Antragsteller zur Präsentation eingeladen wurden.</w:t>
      </w:r>
      <w:r w:rsidR="000F49F4">
        <w:rPr>
          <w:i w:val="0"/>
        </w:rPr>
        <w:t xml:space="preserve"> </w:t>
      </w:r>
      <w:r>
        <w:rPr>
          <w:i w:val="0"/>
        </w:rPr>
        <w:t>„Seit Beginn des P</w:t>
      </w:r>
      <w:r w:rsidR="000F49F4">
        <w:rPr>
          <w:i w:val="0"/>
        </w:rPr>
        <w:t>rogramms haben wir insgesamt 29</w:t>
      </w:r>
      <w:r>
        <w:rPr>
          <w:i w:val="0"/>
        </w:rPr>
        <w:t xml:space="preserve"> junge Unternehmen gefördert“, sagt DBU-Start-up-Koordinatorin Dr. Stefanie Grade. </w:t>
      </w:r>
    </w:p>
    <w:p w14:paraId="6BB80A93" w14:textId="77777777" w:rsidR="00F05049" w:rsidRPr="00F05049" w:rsidRDefault="000F49F4" w:rsidP="004F3B94">
      <w:pPr>
        <w:pStyle w:val="KeinLeerraum"/>
        <w:rPr>
          <w:i w:val="0"/>
        </w:rPr>
      </w:pPr>
      <w:r>
        <w:rPr>
          <w:i w:val="0"/>
        </w:rPr>
        <w:t xml:space="preserve">Mehr Informationen zur Förderung und Bewerbung finden Sie hier: </w:t>
      </w:r>
      <w:hyperlink r:id="rId7" w:history="1">
        <w:r w:rsidRPr="00F52440">
          <w:rPr>
            <w:rStyle w:val="Hyperlink"/>
            <w:i w:val="0"/>
          </w:rPr>
          <w:t>https://www.dbu.de/startup</w:t>
        </w:r>
      </w:hyperlink>
      <w:r>
        <w:rPr>
          <w:i w:val="0"/>
        </w:rPr>
        <w:t xml:space="preserve"> </w:t>
      </w:r>
    </w:p>
    <w:p w14:paraId="0E7A9A06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1073977F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EA03" w14:textId="77777777" w:rsidR="00F82890" w:rsidRDefault="00F82890" w:rsidP="00732C71">
      <w:pPr>
        <w:spacing w:after="0" w:line="240" w:lineRule="auto"/>
      </w:pPr>
      <w:r>
        <w:separator/>
      </w:r>
    </w:p>
  </w:endnote>
  <w:endnote w:type="continuationSeparator" w:id="0">
    <w:p w14:paraId="5062B646" w14:textId="77777777" w:rsidR="00F82890" w:rsidRDefault="00F82890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F3A1" w14:textId="77777777" w:rsidR="00BD7C50" w:rsidRDefault="00BD7C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EBA6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43A68" wp14:editId="14B997CA">
              <wp:simplePos x="0" y="0"/>
              <wp:positionH relativeFrom="column">
                <wp:posOffset>-103920</wp:posOffset>
              </wp:positionH>
              <wp:positionV relativeFrom="paragraph">
                <wp:posOffset>-1708701</wp:posOffset>
              </wp:positionV>
              <wp:extent cx="6153784" cy="2021953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20219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Ind w:w="-3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432A4773" w14:textId="77777777" w:rsidTr="00053E19">
                            <w:tc>
                              <w:tcPr>
                                <w:tcW w:w="2376" w:type="dxa"/>
                              </w:tcPr>
                              <w:p w14:paraId="760447AF" w14:textId="1B8B1376" w:rsidR="00C55AB9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bookmarkStart w:id="0" w:name="_GoBack"/>
                                <w:bookmarkEnd w:id="0"/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BD7C5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085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C55AB9" w:rsidRPr="00C55AB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35502/22</w:t>
                                </w:r>
                              </w:p>
                              <w:p w14:paraId="1D3F02C2" w14:textId="77777777" w:rsidR="00C55AB9" w:rsidRDefault="00C55AB9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                           AZ </w:t>
                                </w:r>
                                <w:r w:rsidRPr="00C55AB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35502/13</w:t>
                                </w:r>
                              </w:p>
                              <w:p w14:paraId="15597B76" w14:textId="77777777" w:rsidR="00732C71" w:rsidRPr="00732C71" w:rsidRDefault="00C55AB9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                           AZ </w:t>
                                </w:r>
                                <w:r w:rsidRPr="00C55AB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35501/41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24E20D13" w14:textId="607716E6" w:rsidR="00732C71" w:rsidRPr="00732C71" w:rsidRDefault="00732C71" w:rsidP="005B370F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Sophie Scherler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BD7C50"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0F1C5604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4D1C8F33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5BAE76C3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4F0EEB82" w14:textId="77777777" w:rsidR="00732C71" w:rsidRPr="00732C71" w:rsidRDefault="005B1A16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0A6DBDCF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F177109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EC4775D" wp14:editId="522427D7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0194317" wp14:editId="742F96FA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0BFFBEA" wp14:editId="40302D07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1584102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33C4A66" wp14:editId="0AFEF144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17A78BE" wp14:editId="02771653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DA02706" wp14:editId="7405E5D9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21C2C24B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 w:rsidR="00C55AB9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="00C55AB9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Solarworx</w:t>
                                </w:r>
                                <w:proofErr w:type="spellEnd"/>
                                <w:r w:rsidR="00C55AB9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GmbH</w:t>
                                </w:r>
                              </w:p>
                              <w:p w14:paraId="47A4858C" w14:textId="77777777" w:rsidR="00732C71" w:rsidRPr="00732C71" w:rsidRDefault="00C55AB9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55AB9">
                                  <w:rPr>
                                    <w:sz w:val="12"/>
                                    <w:szCs w:val="12"/>
                                  </w:rPr>
                                  <w:t>Alexander Hoffmann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C55AB9">
                                  <w:rPr>
                                    <w:sz w:val="12"/>
                                    <w:szCs w:val="12"/>
                                  </w:rPr>
                                  <w:t>+49 30 62937962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Pr="007C35A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alexander.hoffmann@solarworx.io</w:t>
                                  </w:r>
                                </w:hyperlink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0DA41E95" w14:textId="77777777" w:rsidR="00732C71" w:rsidRDefault="005B1A16" w:rsidP="00C518A8">
                                <w:pPr>
                                  <w:pStyle w:val="Fuzeile"/>
                                  <w:rPr>
                                    <w:rStyle w:val="Hyperlink"/>
                                  </w:rPr>
                                </w:pPr>
                                <w:hyperlink r:id="rId16" w:history="1">
                                  <w:r w:rsidR="00C55AB9" w:rsidRPr="007C35A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www.solarworx.io</w:t>
                                  </w:r>
                                </w:hyperlink>
                                <w:r w:rsidR="00C55AB9">
                                  <w:rPr>
                                    <w:rStyle w:val="Hyperlink"/>
                                  </w:rPr>
                                  <w:t xml:space="preserve"> </w:t>
                                </w:r>
                              </w:p>
                              <w:p w14:paraId="6C3601FC" w14:textId="77777777" w:rsidR="00C55AB9" w:rsidRDefault="00C55AB9" w:rsidP="00C518A8">
                                <w:pPr>
                                  <w:pStyle w:val="Fuzeile"/>
                                  <w:rPr>
                                    <w:rStyle w:val="Hyperlink"/>
                                  </w:rPr>
                                </w:pPr>
                              </w:p>
                              <w:p w14:paraId="6EF701CD" w14:textId="77777777" w:rsidR="00C55AB9" w:rsidRDefault="00C55AB9" w:rsidP="00C55AB9">
                                <w:pPr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C55AB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Projektleitung </w:t>
                                </w:r>
                                <w:proofErr w:type="spellStart"/>
                                <w:r w:rsidRPr="00C55AB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Circuly</w:t>
                                </w:r>
                                <w:proofErr w:type="spellEnd"/>
                              </w:p>
                              <w:p w14:paraId="150D0CFC" w14:textId="77777777" w:rsidR="00C55AB9" w:rsidRDefault="00C55AB9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55AB9">
                                  <w:rPr>
                                    <w:sz w:val="12"/>
                                    <w:szCs w:val="12"/>
                                  </w:rPr>
                                  <w:t xml:space="preserve">Victoria </w:t>
                                </w:r>
                                <w:proofErr w:type="spellStart"/>
                                <w:r w:rsidRPr="00C55AB9">
                                  <w:rPr>
                                    <w:sz w:val="12"/>
                                    <w:szCs w:val="12"/>
                                  </w:rPr>
                                  <w:t>Erdbrügger</w:t>
                                </w:r>
                                <w:proofErr w:type="spellEnd"/>
                              </w:p>
                              <w:p w14:paraId="30B7EE99" w14:textId="77777777" w:rsidR="00C55AB9" w:rsidRDefault="00C55AB9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="00E76B63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C55AB9">
                                  <w:rPr>
                                    <w:sz w:val="12"/>
                                    <w:szCs w:val="12"/>
                                  </w:rPr>
                                  <w:t>+ 49 172 9484913</w:t>
                                </w:r>
                              </w:p>
                              <w:p w14:paraId="1B492F43" w14:textId="77777777" w:rsidR="00C55AB9" w:rsidRDefault="005B1A16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7" w:history="1">
                                  <w:r w:rsidR="00C55AB9" w:rsidRPr="007C35A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vicky@circuly.io</w:t>
                                  </w:r>
                                </w:hyperlink>
                                <w:r w:rsidR="00C55AB9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61A6E259" w14:textId="77777777" w:rsidR="00C55AB9" w:rsidRDefault="005B1A16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8" w:history="1">
                                  <w:r w:rsidR="00C55AB9" w:rsidRPr="007C35A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www.circuly.io</w:t>
                                  </w:r>
                                </w:hyperlink>
                                <w:r w:rsidR="00C55AB9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5A465556" w14:textId="77777777" w:rsidR="00C55AB9" w:rsidRDefault="00C55AB9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7449863" w14:textId="77777777" w:rsidR="00C55AB9" w:rsidRDefault="00C55AB9" w:rsidP="00C55AB9">
                                <w:pPr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Projektleitung </w:t>
                                </w:r>
                                <w:proofErr w:type="spellStart"/>
                                <w:r w:rsidRPr="00C55AB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AI.Land</w:t>
                                </w:r>
                                <w:proofErr w:type="spellEnd"/>
                                <w:r w:rsidRPr="00C55AB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(ETAROB)</w:t>
                                </w:r>
                              </w:p>
                              <w:p w14:paraId="7D96E720" w14:textId="77777777" w:rsidR="00C55AB9" w:rsidRDefault="00C55AB9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55AB9">
                                  <w:rPr>
                                    <w:sz w:val="12"/>
                                    <w:szCs w:val="12"/>
                                  </w:rPr>
                                  <w:t>Josef Franko</w:t>
                                </w:r>
                              </w:p>
                              <w:p w14:paraId="212DBCAD" w14:textId="77777777" w:rsidR="00C55AB9" w:rsidRDefault="00C55AB9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="00E76B63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C55AB9">
                                  <w:rPr>
                                    <w:sz w:val="12"/>
                                    <w:szCs w:val="12"/>
                                  </w:rPr>
                                  <w:t>+49 176 81195048</w:t>
                                </w:r>
                              </w:p>
                              <w:p w14:paraId="72ABEAAC" w14:textId="77777777" w:rsidR="00C55AB9" w:rsidRDefault="005B1A16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9" w:history="1">
                                  <w:r w:rsidR="00C55AB9" w:rsidRPr="007C35A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josef@frankos.net</w:t>
                                  </w:r>
                                </w:hyperlink>
                                <w:r w:rsidR="00C55AB9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4856C0AB" w14:textId="77777777" w:rsidR="00C55AB9" w:rsidRPr="00C55AB9" w:rsidRDefault="005B1A16" w:rsidP="00C55AB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20" w:history="1">
                                  <w:r w:rsidR="00C55AB9" w:rsidRPr="007C35A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www.a-i.land</w:t>
                                  </w:r>
                                </w:hyperlink>
                                <w:r w:rsidR="00C55AB9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96FAD12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43A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2pt;margin-top:-134.55pt;width:484.55pt;height:1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Ind w:w="-3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432A4773" w14:textId="77777777" w:rsidTr="00053E19">
                      <w:tc>
                        <w:tcPr>
                          <w:tcW w:w="2376" w:type="dxa"/>
                        </w:tcPr>
                        <w:p w14:paraId="760447AF" w14:textId="1B8B1376" w:rsidR="00C55AB9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bookmarkStart w:id="1" w:name="_GoBack"/>
                          <w:bookmarkEnd w:id="1"/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BD7C50">
                            <w:rPr>
                              <w:b/>
                              <w:sz w:val="12"/>
                              <w:szCs w:val="12"/>
                            </w:rPr>
                            <w:t>085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C55AB9" w:rsidRPr="00C55AB9">
                            <w:rPr>
                              <w:b/>
                              <w:sz w:val="12"/>
                              <w:szCs w:val="12"/>
                            </w:rPr>
                            <w:t>35502/22</w:t>
                          </w:r>
                        </w:p>
                        <w:p w14:paraId="1D3F02C2" w14:textId="77777777" w:rsidR="00C55AB9" w:rsidRDefault="00C55AB9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                           AZ </w:t>
                          </w:r>
                          <w:r w:rsidRPr="00C55AB9">
                            <w:rPr>
                              <w:b/>
                              <w:sz w:val="12"/>
                              <w:szCs w:val="12"/>
                            </w:rPr>
                            <w:t>35502/13</w:t>
                          </w:r>
                        </w:p>
                        <w:p w14:paraId="15597B76" w14:textId="77777777" w:rsidR="00732C71" w:rsidRPr="00732C71" w:rsidRDefault="00C55AB9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                           AZ </w:t>
                          </w:r>
                          <w:r w:rsidRPr="00C55AB9">
                            <w:rPr>
                              <w:b/>
                              <w:sz w:val="12"/>
                              <w:szCs w:val="12"/>
                            </w:rPr>
                            <w:t>35501/41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24E20D13" w14:textId="607716E6" w:rsidR="00732C71" w:rsidRPr="00732C71" w:rsidRDefault="00732C71" w:rsidP="005B370F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Sophie Scherler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BD7C50"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0F1C5604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4D1C8F33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5BAE76C3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21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4F0EEB82" w14:textId="77777777" w:rsidR="00732C71" w:rsidRPr="00732C71" w:rsidRDefault="005B1A16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22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0A6DBDCF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2F177109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EC4775D" wp14:editId="522427D7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0194317" wp14:editId="742F96FA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0BFFBEA" wp14:editId="40302D07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584102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33C4A66" wp14:editId="0AFEF144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17A78BE" wp14:editId="02771653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DA02706" wp14:editId="7405E5D9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21C2C24B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 w:rsidR="00C55AB9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C55AB9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Solarworx</w:t>
                          </w:r>
                          <w:proofErr w:type="spellEnd"/>
                          <w:r w:rsidR="00C55AB9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GmbH</w:t>
                          </w:r>
                        </w:p>
                        <w:p w14:paraId="47A4858C" w14:textId="77777777" w:rsidR="00732C71" w:rsidRPr="00732C71" w:rsidRDefault="00C55AB9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C55AB9">
                            <w:rPr>
                              <w:sz w:val="12"/>
                              <w:szCs w:val="12"/>
                            </w:rPr>
                            <w:t>Alexander Hoffmann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C55AB9">
                            <w:rPr>
                              <w:sz w:val="12"/>
                              <w:szCs w:val="12"/>
                            </w:rPr>
                            <w:t>+49 30 62937962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3" w:history="1">
                            <w:r w:rsidRPr="007C35A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alexander.hoffmann@solarworx.io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DA41E95" w14:textId="77777777" w:rsidR="00732C71" w:rsidRDefault="005B1A16" w:rsidP="00C518A8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4" w:history="1">
                            <w:r w:rsidR="00C55AB9" w:rsidRPr="007C35A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www.solarworx.io</w:t>
                            </w:r>
                          </w:hyperlink>
                          <w:r w:rsidR="00C55AB9">
                            <w:rPr>
                              <w:rStyle w:val="Hyperlink"/>
                            </w:rPr>
                            <w:t xml:space="preserve"> </w:t>
                          </w:r>
                        </w:p>
                        <w:p w14:paraId="6C3601FC" w14:textId="77777777" w:rsidR="00C55AB9" w:rsidRDefault="00C55AB9" w:rsidP="00C518A8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</w:p>
                        <w:p w14:paraId="6EF701CD" w14:textId="77777777" w:rsidR="00C55AB9" w:rsidRDefault="00C55AB9" w:rsidP="00C55AB9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C55AB9">
                            <w:rPr>
                              <w:b/>
                              <w:sz w:val="12"/>
                              <w:szCs w:val="12"/>
                            </w:rPr>
                            <w:t xml:space="preserve">Projektleitung </w:t>
                          </w:r>
                          <w:proofErr w:type="spellStart"/>
                          <w:r w:rsidRPr="00C55AB9">
                            <w:rPr>
                              <w:b/>
                              <w:sz w:val="12"/>
                              <w:szCs w:val="12"/>
                            </w:rPr>
                            <w:t>Circuly</w:t>
                          </w:r>
                          <w:proofErr w:type="spellEnd"/>
                        </w:p>
                        <w:p w14:paraId="150D0CFC" w14:textId="77777777" w:rsidR="00C55AB9" w:rsidRDefault="00C55AB9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C55AB9">
                            <w:rPr>
                              <w:sz w:val="12"/>
                              <w:szCs w:val="12"/>
                            </w:rPr>
                            <w:t xml:space="preserve">Victoria </w:t>
                          </w:r>
                          <w:proofErr w:type="spellStart"/>
                          <w:r w:rsidRPr="00C55AB9">
                            <w:rPr>
                              <w:sz w:val="12"/>
                              <w:szCs w:val="12"/>
                            </w:rPr>
                            <w:t>Erdbrügger</w:t>
                          </w:r>
                          <w:proofErr w:type="spellEnd"/>
                        </w:p>
                        <w:p w14:paraId="30B7EE99" w14:textId="77777777" w:rsidR="00C55AB9" w:rsidRDefault="00C55AB9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="00E76B63"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C55AB9">
                            <w:rPr>
                              <w:sz w:val="12"/>
                              <w:szCs w:val="12"/>
                            </w:rPr>
                            <w:t>+ 49 172 9484913</w:t>
                          </w:r>
                        </w:p>
                        <w:p w14:paraId="1B492F43" w14:textId="77777777" w:rsidR="00C55AB9" w:rsidRDefault="005B1A16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  <w:hyperlink r:id="rId25" w:history="1">
                            <w:r w:rsidR="00C55AB9" w:rsidRPr="007C35A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vicky@circuly.io</w:t>
                            </w:r>
                          </w:hyperlink>
                          <w:r w:rsidR="00C55AB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1A6E259" w14:textId="77777777" w:rsidR="00C55AB9" w:rsidRDefault="005B1A16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  <w:hyperlink r:id="rId26" w:history="1">
                            <w:r w:rsidR="00C55AB9" w:rsidRPr="007C35A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www.circuly.io</w:t>
                            </w:r>
                          </w:hyperlink>
                          <w:r w:rsidR="00C55AB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A465556" w14:textId="77777777" w:rsidR="00C55AB9" w:rsidRDefault="00C55AB9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7449863" w14:textId="77777777" w:rsidR="00C55AB9" w:rsidRDefault="00C55AB9" w:rsidP="00C55AB9">
                          <w:pPr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Projektleitung </w:t>
                          </w:r>
                          <w:proofErr w:type="spellStart"/>
                          <w:r w:rsidRPr="00C55AB9">
                            <w:rPr>
                              <w:b/>
                              <w:sz w:val="12"/>
                              <w:szCs w:val="12"/>
                            </w:rPr>
                            <w:t>AI.Land</w:t>
                          </w:r>
                          <w:proofErr w:type="spellEnd"/>
                          <w:r w:rsidRPr="00C55AB9">
                            <w:rPr>
                              <w:b/>
                              <w:sz w:val="12"/>
                              <w:szCs w:val="12"/>
                            </w:rPr>
                            <w:t xml:space="preserve"> (ETAROB)</w:t>
                          </w:r>
                        </w:p>
                        <w:p w14:paraId="7D96E720" w14:textId="77777777" w:rsidR="00C55AB9" w:rsidRDefault="00C55AB9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C55AB9">
                            <w:rPr>
                              <w:sz w:val="12"/>
                              <w:szCs w:val="12"/>
                            </w:rPr>
                            <w:t>Josef Franko</w:t>
                          </w:r>
                        </w:p>
                        <w:p w14:paraId="212DBCAD" w14:textId="77777777" w:rsidR="00C55AB9" w:rsidRDefault="00C55AB9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="00E76B63"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C55AB9">
                            <w:rPr>
                              <w:sz w:val="12"/>
                              <w:szCs w:val="12"/>
                            </w:rPr>
                            <w:t>+49 176 81195048</w:t>
                          </w:r>
                        </w:p>
                        <w:p w14:paraId="72ABEAAC" w14:textId="77777777" w:rsidR="00C55AB9" w:rsidRDefault="005B1A16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  <w:hyperlink r:id="rId27" w:history="1">
                            <w:r w:rsidR="00C55AB9" w:rsidRPr="007C35A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josef@frankos.net</w:t>
                            </w:r>
                          </w:hyperlink>
                          <w:r w:rsidR="00C55AB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856C0AB" w14:textId="77777777" w:rsidR="00C55AB9" w:rsidRPr="00C55AB9" w:rsidRDefault="005B1A16" w:rsidP="00C55AB9">
                          <w:pPr>
                            <w:rPr>
                              <w:sz w:val="12"/>
                              <w:szCs w:val="12"/>
                            </w:rPr>
                          </w:pPr>
                          <w:hyperlink r:id="rId28" w:history="1">
                            <w:r w:rsidR="00C55AB9" w:rsidRPr="007C35A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www.a-i.land</w:t>
                            </w:r>
                          </w:hyperlink>
                          <w:r w:rsidR="00C55AB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396FAD12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3BFA10AD" w14:textId="77777777" w:rsidR="00732C71" w:rsidRDefault="00732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A727" w14:textId="77777777" w:rsidR="00BD7C50" w:rsidRDefault="00BD7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A639" w14:textId="77777777" w:rsidR="00F82890" w:rsidRDefault="00F82890" w:rsidP="00732C71">
      <w:pPr>
        <w:spacing w:after="0" w:line="240" w:lineRule="auto"/>
      </w:pPr>
      <w:r>
        <w:separator/>
      </w:r>
    </w:p>
  </w:footnote>
  <w:footnote w:type="continuationSeparator" w:id="0">
    <w:p w14:paraId="0244A71B" w14:textId="77777777" w:rsidR="00F82890" w:rsidRDefault="00F82890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0349" w14:textId="77777777" w:rsidR="00BD7C50" w:rsidRDefault="00BD7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3129CBF0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A54">
          <w:rPr>
            <w:noProof/>
          </w:rPr>
          <w:t>1</w:t>
        </w:r>
        <w:r>
          <w:fldChar w:fldCharType="end"/>
        </w:r>
      </w:p>
    </w:sdtContent>
  </w:sdt>
  <w:p w14:paraId="2B8188FC" w14:textId="77777777" w:rsidR="00732C71" w:rsidRDefault="00732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DB93" w14:textId="77777777" w:rsidR="00BD7C50" w:rsidRDefault="00BD7C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B9"/>
    <w:rsid w:val="00024088"/>
    <w:rsid w:val="0004545A"/>
    <w:rsid w:val="00053E19"/>
    <w:rsid w:val="00060A52"/>
    <w:rsid w:val="00070F3F"/>
    <w:rsid w:val="000A1259"/>
    <w:rsid w:val="000F49F4"/>
    <w:rsid w:val="00111323"/>
    <w:rsid w:val="00131EE0"/>
    <w:rsid w:val="0013418B"/>
    <w:rsid w:val="00185F86"/>
    <w:rsid w:val="001A7C16"/>
    <w:rsid w:val="001B75B6"/>
    <w:rsid w:val="001E1598"/>
    <w:rsid w:val="00241492"/>
    <w:rsid w:val="00241E0B"/>
    <w:rsid w:val="00260E99"/>
    <w:rsid w:val="00276F1F"/>
    <w:rsid w:val="002D75A7"/>
    <w:rsid w:val="00331CE3"/>
    <w:rsid w:val="00342BFE"/>
    <w:rsid w:val="003645F5"/>
    <w:rsid w:val="003B7914"/>
    <w:rsid w:val="003D6BD5"/>
    <w:rsid w:val="003F4B3B"/>
    <w:rsid w:val="004F3B94"/>
    <w:rsid w:val="00500D6B"/>
    <w:rsid w:val="00546A52"/>
    <w:rsid w:val="005472E8"/>
    <w:rsid w:val="005B370F"/>
    <w:rsid w:val="005C6E0B"/>
    <w:rsid w:val="00615DC3"/>
    <w:rsid w:val="00631FD8"/>
    <w:rsid w:val="00686764"/>
    <w:rsid w:val="006914C4"/>
    <w:rsid w:val="006C073B"/>
    <w:rsid w:val="00732C71"/>
    <w:rsid w:val="00766FA0"/>
    <w:rsid w:val="00774A84"/>
    <w:rsid w:val="007F1AD0"/>
    <w:rsid w:val="008761CA"/>
    <w:rsid w:val="008B2F14"/>
    <w:rsid w:val="00935F71"/>
    <w:rsid w:val="00944EFE"/>
    <w:rsid w:val="009523B1"/>
    <w:rsid w:val="0099223D"/>
    <w:rsid w:val="009E1378"/>
    <w:rsid w:val="00A12465"/>
    <w:rsid w:val="00A51A54"/>
    <w:rsid w:val="00B72A5D"/>
    <w:rsid w:val="00BD063E"/>
    <w:rsid w:val="00BD7C50"/>
    <w:rsid w:val="00C54B61"/>
    <w:rsid w:val="00C55AB9"/>
    <w:rsid w:val="00D02086"/>
    <w:rsid w:val="00DB43C9"/>
    <w:rsid w:val="00E21B32"/>
    <w:rsid w:val="00E717A2"/>
    <w:rsid w:val="00E76523"/>
    <w:rsid w:val="00E76B63"/>
    <w:rsid w:val="00E85708"/>
    <w:rsid w:val="00F05049"/>
    <w:rsid w:val="00F66B48"/>
    <w:rsid w:val="00F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FB2A5"/>
  <w15:docId w15:val="{C77D6172-898B-4A12-A2C6-9576F7F7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6B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B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B4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6B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B4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bu.de/startu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circuly.io" TargetMode="External"/><Relationship Id="rId26" Type="http://schemas.openxmlformats.org/officeDocument/2006/relationships/hyperlink" Target="http://www.circuly.io" TargetMode="External"/><Relationship Id="rId3" Type="http://schemas.openxmlformats.org/officeDocument/2006/relationships/hyperlink" Target="https://www.facebook.com/DeutscheBundesstiftungUmwelt" TargetMode="External"/><Relationship Id="rId21" Type="http://schemas.openxmlformats.org/officeDocument/2006/relationships/hyperlink" Target="mailto:presse@dbu.de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vicky@circuly.io" TargetMode="External"/><Relationship Id="rId25" Type="http://schemas.openxmlformats.org/officeDocument/2006/relationships/hyperlink" Target="mailto:vicky@circuly.io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solarworx.io" TargetMode="External"/><Relationship Id="rId20" Type="http://schemas.openxmlformats.org/officeDocument/2006/relationships/hyperlink" Target="http://www.a-i.land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24" Type="http://schemas.openxmlformats.org/officeDocument/2006/relationships/hyperlink" Target="http://www.solarworx.io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alexander.hoffmann@solarworx.io" TargetMode="External"/><Relationship Id="rId23" Type="http://schemas.openxmlformats.org/officeDocument/2006/relationships/hyperlink" Target="mailto:alexander.hoffmann@solarworx.io" TargetMode="External"/><Relationship Id="rId28" Type="http://schemas.openxmlformats.org/officeDocument/2006/relationships/hyperlink" Target="http://www.a-i.land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josef@frankos.net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dbu.de" TargetMode="External"/><Relationship Id="rId27" Type="http://schemas.openxmlformats.org/officeDocument/2006/relationships/hyperlink" Target="mailto:josef@frankos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Scherler, Sophie</dc:creator>
  <cp:lastModifiedBy>Kessens, Lea</cp:lastModifiedBy>
  <cp:revision>2</cp:revision>
  <dcterms:created xsi:type="dcterms:W3CDTF">2021-07-16T05:46:00Z</dcterms:created>
  <dcterms:modified xsi:type="dcterms:W3CDTF">2021-07-16T05:46:00Z</dcterms:modified>
</cp:coreProperties>
</file>