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0853EE" w:rsidRDefault="00C83189" w:rsidP="000853EE">
      <w:pPr>
        <w:pStyle w:val="Titel"/>
        <w:spacing w:line="360" w:lineRule="auto"/>
        <w:rPr>
          <w:sz w:val="24"/>
          <w:szCs w:val="24"/>
        </w:rPr>
      </w:pPr>
      <w:r w:rsidRPr="000853EE">
        <w:rPr>
          <w:sz w:val="24"/>
          <w:szCs w:val="24"/>
        </w:rPr>
        <w:t>Pressemitteilung</w:t>
      </w:r>
    </w:p>
    <w:p w:rsidR="00C83189" w:rsidRPr="000853EE" w:rsidRDefault="00C83189" w:rsidP="000853EE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sz w:val="24"/>
          <w:szCs w:val="24"/>
          <w:lang w:eastAsia="hi-IN" w:bidi="hi-IN"/>
        </w:rPr>
      </w:pPr>
      <w:r w:rsidRPr="000853EE">
        <w:rPr>
          <w:rFonts w:eastAsia="SimSun" w:cstheme="minorHAnsi"/>
          <w:kern w:val="1"/>
          <w:sz w:val="24"/>
          <w:szCs w:val="24"/>
          <w:lang w:eastAsia="hi-IN" w:bidi="hi-IN"/>
        </w:rPr>
        <w:t xml:space="preserve">Einbeck, </w:t>
      </w:r>
      <w:r w:rsidRPr="000853EE">
        <w:rPr>
          <w:rFonts w:eastAsia="SimSun" w:cstheme="minorHAnsi"/>
          <w:kern w:val="1"/>
          <w:sz w:val="24"/>
          <w:szCs w:val="24"/>
          <w:lang w:eastAsia="hi-IN" w:bidi="hi-IN"/>
        </w:rPr>
        <w:fldChar w:fldCharType="begin"/>
      </w:r>
      <w:r w:rsidRPr="000853EE">
        <w:rPr>
          <w:rFonts w:eastAsia="SimSun" w:cstheme="minorHAnsi"/>
          <w:kern w:val="1"/>
          <w:sz w:val="24"/>
          <w:szCs w:val="24"/>
          <w:lang w:eastAsia="hi-IN" w:bidi="hi-IN"/>
        </w:rPr>
        <w:instrText xml:space="preserve"> DATE \@"d.\ MMMM\ yyyy" </w:instrText>
      </w:r>
      <w:r w:rsidRPr="000853EE">
        <w:rPr>
          <w:rFonts w:eastAsia="SimSun" w:cstheme="minorHAnsi"/>
          <w:kern w:val="1"/>
          <w:sz w:val="24"/>
          <w:szCs w:val="24"/>
          <w:lang w:eastAsia="hi-IN" w:bidi="hi-IN"/>
        </w:rPr>
        <w:fldChar w:fldCharType="separate"/>
      </w:r>
      <w:r w:rsidR="0085254B">
        <w:rPr>
          <w:rFonts w:eastAsia="SimSun" w:cstheme="minorHAnsi"/>
          <w:noProof/>
          <w:kern w:val="1"/>
          <w:sz w:val="24"/>
          <w:szCs w:val="24"/>
          <w:lang w:eastAsia="hi-IN" w:bidi="hi-IN"/>
        </w:rPr>
        <w:t>24. April 2024</w:t>
      </w:r>
      <w:r w:rsidRPr="000853EE">
        <w:rPr>
          <w:rFonts w:eastAsia="SimSun" w:cstheme="minorHAnsi"/>
          <w:kern w:val="1"/>
          <w:sz w:val="24"/>
          <w:szCs w:val="24"/>
          <w:lang w:eastAsia="hi-IN" w:bidi="hi-IN"/>
        </w:rPr>
        <w:fldChar w:fldCharType="end"/>
      </w:r>
    </w:p>
    <w:p w:rsidR="00E809E2" w:rsidRPr="000853EE" w:rsidRDefault="00E809E2" w:rsidP="000853EE">
      <w:pPr>
        <w:spacing w:line="360" w:lineRule="auto"/>
        <w:rPr>
          <w:rFonts w:eastAsiaTheme="majorEastAsia" w:cstheme="majorBidi"/>
          <w:noProof/>
          <w:sz w:val="24"/>
          <w:szCs w:val="24"/>
          <w:u w:val="single"/>
        </w:rPr>
      </w:pPr>
      <w:r w:rsidRPr="000853EE">
        <w:rPr>
          <w:rFonts w:eastAsiaTheme="majorEastAsia" w:cstheme="majorBidi"/>
          <w:noProof/>
          <w:sz w:val="24"/>
          <w:szCs w:val="24"/>
          <w:u w:val="single"/>
        </w:rPr>
        <w:t>Einbecks Gästeführer:innen bekommen Zuwachs</w:t>
      </w:r>
    </w:p>
    <w:p w:rsidR="00E809E2" w:rsidRPr="000853EE" w:rsidRDefault="00E809E2" w:rsidP="000853EE">
      <w:pPr>
        <w:spacing w:line="360" w:lineRule="auto"/>
        <w:rPr>
          <w:rFonts w:eastAsia="SimSun"/>
          <w:sz w:val="24"/>
          <w:szCs w:val="24"/>
          <w:lang w:eastAsia="hi-IN" w:bidi="hi-IN"/>
        </w:rPr>
      </w:pPr>
    </w:p>
    <w:p w:rsidR="00E809E2" w:rsidRPr="000853EE" w:rsidRDefault="00E809E2" w:rsidP="000853EE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853EE">
        <w:rPr>
          <w:rFonts w:eastAsia="SimSun"/>
          <w:sz w:val="24"/>
          <w:szCs w:val="24"/>
          <w:lang w:eastAsia="hi-IN" w:bidi="hi-IN"/>
        </w:rPr>
        <w:t xml:space="preserve">Die Ausbildung von </w:t>
      </w:r>
      <w:r w:rsidR="003776D7" w:rsidRPr="000853EE">
        <w:rPr>
          <w:rFonts w:eastAsia="SimSun"/>
          <w:sz w:val="24"/>
          <w:szCs w:val="24"/>
          <w:lang w:eastAsia="hi-IN" w:bidi="hi-IN"/>
        </w:rPr>
        <w:t>neun</w:t>
      </w:r>
      <w:r w:rsidRPr="000853EE">
        <w:rPr>
          <w:rFonts w:eastAsia="SimSun"/>
          <w:sz w:val="24"/>
          <w:szCs w:val="24"/>
          <w:lang w:eastAsia="hi-IN" w:bidi="hi-IN"/>
        </w:rPr>
        <w:t xml:space="preserve"> neuen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Gästeführer:innen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, die im November begonnen hat, wurde nun erfolgreich abgeschlossen. Den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Teilnehmer:innen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wurde in wöchentlich stattfindenden Unterrichtseinheiten umfassendes Wissen über die reiche Geschichte und das kulturelle Erbe Einbecks vermittelt. </w:t>
      </w:r>
    </w:p>
    <w:p w:rsidR="00E809E2" w:rsidRPr="000853EE" w:rsidRDefault="00E809E2" w:rsidP="000853EE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853EE">
        <w:rPr>
          <w:rFonts w:eastAsia="SimSun"/>
          <w:sz w:val="24"/>
          <w:szCs w:val="24"/>
          <w:lang w:eastAsia="hi-IN" w:bidi="hi-IN"/>
        </w:rPr>
        <w:t xml:space="preserve">Als </w:t>
      </w:r>
      <w:proofErr w:type="spellStart"/>
      <w:r w:rsidRPr="000853EE">
        <w:rPr>
          <w:rFonts w:eastAsia="SimSun"/>
          <w:b/>
          <w:sz w:val="24"/>
          <w:szCs w:val="24"/>
          <w:lang w:eastAsia="hi-IN" w:bidi="hi-IN"/>
        </w:rPr>
        <w:t>Botschafter</w:t>
      </w:r>
      <w:r w:rsidR="000853EE" w:rsidRPr="000853EE">
        <w:rPr>
          <w:rFonts w:eastAsia="SimSun"/>
          <w:b/>
          <w:sz w:val="24"/>
          <w:szCs w:val="24"/>
          <w:lang w:eastAsia="hi-IN" w:bidi="hi-IN"/>
        </w:rPr>
        <w:t>:innen</w:t>
      </w:r>
      <w:proofErr w:type="spellEnd"/>
      <w:r w:rsidRPr="000853EE">
        <w:rPr>
          <w:rFonts w:eastAsia="SimSun"/>
          <w:b/>
          <w:sz w:val="24"/>
          <w:szCs w:val="24"/>
          <w:lang w:eastAsia="hi-IN" w:bidi="hi-IN"/>
        </w:rPr>
        <w:t xml:space="preserve"> der Stadt Einbeck</w:t>
      </w:r>
      <w:r w:rsidRPr="000853EE">
        <w:rPr>
          <w:rFonts w:eastAsia="SimSun"/>
          <w:sz w:val="24"/>
          <w:szCs w:val="24"/>
          <w:lang w:eastAsia="hi-IN" w:bidi="hi-IN"/>
        </w:rPr>
        <w:t xml:space="preserve"> spielen die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Gästeführer:innen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eine bedeutende Rolle, indem sie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Besucher:innen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mit ihrer sympathischen und kommunikativen Art willkommen heißen. Durch eine Kombination aus theoretischem Unterricht und praktischen Übungen wurden die angehenden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Gästeführer:innen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mit den erforderlichen Fähigkeiten ausgestattet, um den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Besucher:innen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ein unvergessliches Erlebnis zu bieten.</w:t>
      </w:r>
    </w:p>
    <w:p w:rsidR="00E809E2" w:rsidRDefault="00E809E2" w:rsidP="000853EE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853EE">
        <w:rPr>
          <w:rFonts w:eastAsia="SimSun"/>
          <w:sz w:val="24"/>
          <w:szCs w:val="24"/>
          <w:lang w:eastAsia="hi-IN" w:bidi="hi-IN"/>
        </w:rPr>
        <w:t xml:space="preserve">Die Inhalte der Ausbildung umfassten eine detaillierte Untersuchung der </w:t>
      </w:r>
      <w:r w:rsidRPr="000853EE">
        <w:rPr>
          <w:rFonts w:eastAsia="SimSun"/>
          <w:b/>
          <w:sz w:val="24"/>
          <w:szCs w:val="24"/>
          <w:lang w:eastAsia="hi-IN" w:bidi="hi-IN"/>
        </w:rPr>
        <w:t>älteren</w:t>
      </w:r>
      <w:r w:rsidRPr="000853EE">
        <w:rPr>
          <w:rFonts w:eastAsia="SimSun"/>
          <w:sz w:val="24"/>
          <w:szCs w:val="24"/>
          <w:lang w:eastAsia="hi-IN" w:bidi="hi-IN"/>
        </w:rPr>
        <w:t xml:space="preserve"> und </w:t>
      </w:r>
      <w:r w:rsidRPr="000853EE">
        <w:rPr>
          <w:rFonts w:eastAsia="SimSun"/>
          <w:b/>
          <w:sz w:val="24"/>
          <w:szCs w:val="24"/>
          <w:lang w:eastAsia="hi-IN" w:bidi="hi-IN"/>
        </w:rPr>
        <w:t>jüngeren</w:t>
      </w:r>
      <w:r w:rsidRPr="000853EE">
        <w:rPr>
          <w:rFonts w:eastAsia="SimSun"/>
          <w:sz w:val="24"/>
          <w:szCs w:val="24"/>
          <w:lang w:eastAsia="hi-IN" w:bidi="hi-IN"/>
        </w:rPr>
        <w:t xml:space="preserve"> </w:t>
      </w:r>
      <w:r w:rsidRPr="000853EE">
        <w:rPr>
          <w:rFonts w:eastAsia="SimSun"/>
          <w:b/>
          <w:sz w:val="24"/>
          <w:szCs w:val="24"/>
          <w:lang w:eastAsia="hi-IN" w:bidi="hi-IN"/>
        </w:rPr>
        <w:t>Stadtgeschichte</w:t>
      </w:r>
      <w:r w:rsidRPr="000853EE">
        <w:rPr>
          <w:rFonts w:eastAsia="SimSun"/>
          <w:sz w:val="24"/>
          <w:szCs w:val="24"/>
          <w:lang w:eastAsia="hi-IN" w:bidi="hi-IN"/>
        </w:rPr>
        <w:t xml:space="preserve">. Besonderes Augenmerk wurde natürlich auf </w:t>
      </w:r>
      <w:r w:rsidRPr="000853EE">
        <w:rPr>
          <w:rFonts w:eastAsia="SimSun"/>
          <w:b/>
          <w:sz w:val="24"/>
          <w:szCs w:val="24"/>
          <w:lang w:eastAsia="hi-IN" w:bidi="hi-IN"/>
        </w:rPr>
        <w:t>Fachwerk</w:t>
      </w:r>
      <w:r w:rsidRPr="000853EE">
        <w:rPr>
          <w:rFonts w:eastAsia="SimSun"/>
          <w:sz w:val="24"/>
          <w:szCs w:val="24"/>
          <w:lang w:eastAsia="hi-IN" w:bidi="hi-IN"/>
        </w:rPr>
        <w:t xml:space="preserve">, berühmte historische </w:t>
      </w:r>
      <w:r w:rsidRPr="000853EE">
        <w:rPr>
          <w:rFonts w:eastAsia="SimSun"/>
          <w:b/>
          <w:sz w:val="24"/>
          <w:szCs w:val="24"/>
          <w:lang w:eastAsia="hi-IN" w:bidi="hi-IN"/>
        </w:rPr>
        <w:t>Persönlichkeiten</w:t>
      </w:r>
      <w:r w:rsidRPr="000853EE">
        <w:rPr>
          <w:rFonts w:eastAsia="SimSun"/>
          <w:sz w:val="24"/>
          <w:szCs w:val="24"/>
          <w:lang w:eastAsia="hi-IN" w:bidi="hi-IN"/>
        </w:rPr>
        <w:t xml:space="preserve"> und die einzigartigen Traditionen wie beispielsweise die </w:t>
      </w:r>
      <w:r w:rsidRPr="000853EE">
        <w:rPr>
          <w:rFonts w:eastAsia="SimSun"/>
          <w:b/>
          <w:sz w:val="24"/>
          <w:szCs w:val="24"/>
          <w:lang w:eastAsia="hi-IN" w:bidi="hi-IN"/>
        </w:rPr>
        <w:t>Braukunst</w:t>
      </w:r>
      <w:r w:rsidRPr="000853EE">
        <w:rPr>
          <w:rFonts w:eastAsia="SimSun"/>
          <w:sz w:val="24"/>
          <w:szCs w:val="24"/>
          <w:lang w:eastAsia="hi-IN" w:bidi="hi-IN"/>
        </w:rPr>
        <w:t xml:space="preserve"> Einbecks gelegt. Aber auch die </w:t>
      </w:r>
      <w:r w:rsidRPr="000853EE">
        <w:rPr>
          <w:rFonts w:eastAsia="SimSun"/>
          <w:b/>
          <w:sz w:val="24"/>
          <w:szCs w:val="24"/>
          <w:lang w:eastAsia="hi-IN" w:bidi="hi-IN"/>
        </w:rPr>
        <w:t>jüdische Geschichte</w:t>
      </w:r>
      <w:r w:rsidRPr="000853EE">
        <w:rPr>
          <w:rFonts w:eastAsia="SimSun"/>
          <w:sz w:val="24"/>
          <w:szCs w:val="24"/>
          <w:lang w:eastAsia="hi-IN" w:bidi="hi-IN"/>
        </w:rPr>
        <w:t xml:space="preserve">, Einbecks </w:t>
      </w:r>
      <w:r w:rsidRPr="000853EE">
        <w:rPr>
          <w:rFonts w:eastAsia="SimSun"/>
          <w:b/>
          <w:sz w:val="24"/>
          <w:szCs w:val="24"/>
          <w:lang w:eastAsia="hi-IN" w:bidi="hi-IN"/>
        </w:rPr>
        <w:t>Kunstobjekte</w:t>
      </w:r>
      <w:r w:rsidRPr="000853EE">
        <w:rPr>
          <w:rFonts w:eastAsia="SimSun"/>
          <w:sz w:val="24"/>
          <w:szCs w:val="24"/>
          <w:lang w:eastAsia="hi-IN" w:bidi="hi-IN"/>
        </w:rPr>
        <w:t xml:space="preserve"> und </w:t>
      </w:r>
      <w:r w:rsidRPr="000853EE">
        <w:rPr>
          <w:rFonts w:eastAsia="SimSun"/>
          <w:b/>
          <w:sz w:val="24"/>
          <w:szCs w:val="24"/>
          <w:lang w:eastAsia="hi-IN" w:bidi="hi-IN"/>
        </w:rPr>
        <w:t>Denkmäler</w:t>
      </w:r>
      <w:r w:rsidRPr="000853EE">
        <w:rPr>
          <w:rFonts w:eastAsia="SimSun"/>
          <w:sz w:val="24"/>
          <w:szCs w:val="24"/>
          <w:lang w:eastAsia="hi-IN" w:bidi="hi-IN"/>
        </w:rPr>
        <w:t xml:space="preserve">, sowie die kulturellen Institutionen wurden beleuchtet. Die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Teilnehmer:innen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lernten, wie sie diese Informationen auf ansprechende Weise vermitteln, um das Interesse und die Begeisterung der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Besucher:innen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zu wecken. Darüber hinaus wurden Methoden zur effektiven Gestaltung von Stadtführungen und </w:t>
      </w:r>
      <w:r w:rsidRPr="000853EE">
        <w:rPr>
          <w:rFonts w:eastAsia="SimSun"/>
          <w:b/>
          <w:sz w:val="24"/>
          <w:szCs w:val="24"/>
          <w:lang w:eastAsia="hi-IN" w:bidi="hi-IN"/>
        </w:rPr>
        <w:t>zur Interaktion mit Gästen</w:t>
      </w:r>
      <w:r w:rsidRPr="000853EE">
        <w:rPr>
          <w:rFonts w:eastAsia="SimSun"/>
          <w:sz w:val="24"/>
          <w:szCs w:val="24"/>
          <w:lang w:eastAsia="hi-IN" w:bidi="hi-IN"/>
        </w:rPr>
        <w:t xml:space="preserve"> verschiedener Altersgruppen und Hintergründen erworben.</w:t>
      </w:r>
    </w:p>
    <w:p w:rsidR="000853EE" w:rsidRPr="000853EE" w:rsidRDefault="000853EE" w:rsidP="000853EE">
      <w:pPr>
        <w:spacing w:line="360" w:lineRule="auto"/>
        <w:rPr>
          <w:rFonts w:eastAsia="SimSun"/>
          <w:sz w:val="24"/>
          <w:szCs w:val="24"/>
          <w:lang w:eastAsia="hi-IN" w:bidi="hi-IN"/>
        </w:rPr>
      </w:pPr>
    </w:p>
    <w:p w:rsidR="00E809E2" w:rsidRPr="000853EE" w:rsidRDefault="00E809E2" w:rsidP="000853EE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853EE">
        <w:rPr>
          <w:rFonts w:eastAsia="SimSun"/>
          <w:sz w:val="24"/>
          <w:szCs w:val="24"/>
          <w:lang w:eastAsia="hi-IN" w:bidi="hi-IN"/>
        </w:rPr>
        <w:lastRenderedPageBreak/>
        <w:t xml:space="preserve">Die frisch ausgebildeten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Gästeführer:innen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stehen in den Startlöchern, um Einheimischen und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Tourist:innen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die faszinierende Geschichte und Kultur ihrer Stadt näherzubringen.</w:t>
      </w:r>
      <w:r w:rsidR="007974AF" w:rsidRPr="000853EE">
        <w:rPr>
          <w:rFonts w:eastAsia="SimSun"/>
          <w:sz w:val="24"/>
          <w:szCs w:val="24"/>
          <w:lang w:eastAsia="hi-IN" w:bidi="hi-IN"/>
        </w:rPr>
        <w:t xml:space="preserve"> </w:t>
      </w:r>
      <w:r w:rsidRPr="000853EE">
        <w:rPr>
          <w:rFonts w:eastAsia="SimSun"/>
          <w:sz w:val="24"/>
          <w:szCs w:val="24"/>
          <w:lang w:eastAsia="hi-IN" w:bidi="hi-IN"/>
        </w:rPr>
        <w:t xml:space="preserve">Dieser Schritt unterstreicht das Engagement der Stadt Einbeck, das Bewusstsein für ihr kulturelles Erbe zu fördern und ein attraktives Ziel für </w:t>
      </w:r>
      <w:proofErr w:type="spellStart"/>
      <w:r w:rsidRPr="000853EE">
        <w:rPr>
          <w:rFonts w:eastAsia="SimSun"/>
          <w:sz w:val="24"/>
          <w:szCs w:val="24"/>
          <w:lang w:eastAsia="hi-IN" w:bidi="hi-IN"/>
        </w:rPr>
        <w:t>Besucher:innen</w:t>
      </w:r>
      <w:proofErr w:type="spellEnd"/>
      <w:r w:rsidRPr="000853EE">
        <w:rPr>
          <w:rFonts w:eastAsia="SimSun"/>
          <w:sz w:val="24"/>
          <w:szCs w:val="24"/>
          <w:lang w:eastAsia="hi-IN" w:bidi="hi-IN"/>
        </w:rPr>
        <w:t xml:space="preserve"> aus aller Welt zu sein. </w:t>
      </w:r>
      <w:r w:rsidR="007974AF" w:rsidRPr="000853EE">
        <w:rPr>
          <w:rFonts w:eastAsia="SimSun"/>
          <w:sz w:val="24"/>
          <w:szCs w:val="24"/>
          <w:lang w:eastAsia="hi-IN" w:bidi="hi-IN"/>
        </w:rPr>
        <w:t xml:space="preserve">Wer möchte, kann sich auf einen der vielen öffentlichen Führungen selbst ein Bild machen. Das komplette Angebot der verschiedenen Führungen sind unter </w:t>
      </w:r>
      <w:hyperlink r:id="rId7" w:history="1">
        <w:r w:rsidR="007974AF" w:rsidRPr="000853EE">
          <w:rPr>
            <w:rStyle w:val="Hyperlink"/>
            <w:rFonts w:eastAsia="SimSun"/>
            <w:sz w:val="24"/>
            <w:szCs w:val="24"/>
            <w:lang w:eastAsia="hi-IN" w:bidi="hi-IN"/>
          </w:rPr>
          <w:t>www.einbeck-tourismus.de/stadtfuehrungen-und-erlebnisse.de</w:t>
        </w:r>
      </w:hyperlink>
      <w:r w:rsidR="007974AF" w:rsidRPr="000853EE">
        <w:rPr>
          <w:rFonts w:eastAsia="SimSun"/>
          <w:sz w:val="24"/>
          <w:szCs w:val="24"/>
          <w:lang w:eastAsia="hi-IN" w:bidi="hi-IN"/>
        </w:rPr>
        <w:t xml:space="preserve"> einsehbar.</w:t>
      </w:r>
    </w:p>
    <w:p w:rsidR="00E809E2" w:rsidRPr="000853EE" w:rsidRDefault="00E809E2" w:rsidP="000853EE">
      <w:pPr>
        <w:spacing w:line="360" w:lineRule="auto"/>
        <w:rPr>
          <w:rFonts w:eastAsia="SimSun"/>
          <w:sz w:val="24"/>
          <w:szCs w:val="24"/>
          <w:lang w:eastAsia="hi-IN" w:bidi="hi-IN"/>
        </w:rPr>
      </w:pPr>
    </w:p>
    <w:p w:rsidR="00BC1052" w:rsidRPr="000853EE" w:rsidRDefault="000853EE" w:rsidP="000853EE">
      <w:pPr>
        <w:spacing w:line="360" w:lineRule="auto"/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2.005 Zeichen (mit Leerzeichen)</w:t>
      </w:r>
    </w:p>
    <w:bookmarkEnd w:id="0"/>
    <w:p w:rsidR="00892553" w:rsidRPr="000853EE" w:rsidRDefault="00892553" w:rsidP="000853EE">
      <w:pPr>
        <w:spacing w:line="360" w:lineRule="auto"/>
        <w:rPr>
          <w:sz w:val="24"/>
          <w:szCs w:val="24"/>
        </w:rPr>
      </w:pPr>
    </w:p>
    <w:sectPr w:rsidR="00892553" w:rsidRPr="000853EE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1F9" w:rsidRDefault="00B641F9" w:rsidP="001C2BFC">
      <w:r>
        <w:separator/>
      </w:r>
    </w:p>
  </w:endnote>
  <w:endnote w:type="continuationSeparator" w:id="0">
    <w:p w:rsidR="00B641F9" w:rsidRDefault="00B641F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1F9" w:rsidRDefault="00B641F9" w:rsidP="001C2BFC">
      <w:r>
        <w:separator/>
      </w:r>
    </w:p>
  </w:footnote>
  <w:footnote w:type="continuationSeparator" w:id="0">
    <w:p w:rsidR="00B641F9" w:rsidRDefault="00B641F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5254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5254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F9"/>
    <w:rsid w:val="000853EE"/>
    <w:rsid w:val="001C2BFC"/>
    <w:rsid w:val="002F59D2"/>
    <w:rsid w:val="003776D7"/>
    <w:rsid w:val="0048413D"/>
    <w:rsid w:val="004B1AF0"/>
    <w:rsid w:val="00734A51"/>
    <w:rsid w:val="00767447"/>
    <w:rsid w:val="007974AF"/>
    <w:rsid w:val="0085254B"/>
    <w:rsid w:val="00892553"/>
    <w:rsid w:val="008C5893"/>
    <w:rsid w:val="00B613D2"/>
    <w:rsid w:val="00B641F9"/>
    <w:rsid w:val="00BC1052"/>
    <w:rsid w:val="00BD1281"/>
    <w:rsid w:val="00C83189"/>
    <w:rsid w:val="00CA0DB9"/>
    <w:rsid w:val="00CA3699"/>
    <w:rsid w:val="00E809E2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F190CC8"/>
  <w15:chartTrackingRefBased/>
  <w15:docId w15:val="{0D2BB609-97EB-4889-8A2C-3C9B23A4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7974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inbeck-tourismus.de/stadtfuehrungen-und-erlebnisse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71C3E-2231-4729-B9E0-13DA07E70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306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tbahrgehrs</dc:creator>
  <cp:keywords/>
  <dc:description/>
  <cp:lastModifiedBy>evpetersson</cp:lastModifiedBy>
  <cp:revision>5</cp:revision>
  <cp:lastPrinted>2024-04-24T11:39:00Z</cp:lastPrinted>
  <dcterms:created xsi:type="dcterms:W3CDTF">2024-04-23T11:52:00Z</dcterms:created>
  <dcterms:modified xsi:type="dcterms:W3CDTF">2024-04-24T11:39:00Z</dcterms:modified>
</cp:coreProperties>
</file>