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18A8A850DA840CF8D7AA52F94B76E1F"/>
          </w:placeholder>
        </w:sdtPr>
        <w:sdtEndPr/>
        <w:sdtContent>
          <w:tr w:rsidR="00465EE8" w:rsidRPr="00465EE8" w14:paraId="727781C3" w14:textId="77777777" w:rsidTr="00465EE8">
            <w:trPr>
              <w:trHeight w:val="1474"/>
            </w:trPr>
            <w:tc>
              <w:tcPr>
                <w:tcW w:w="7938" w:type="dxa"/>
              </w:tcPr>
              <w:p w14:paraId="2B7EC9D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127DF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  <w:lang w:eastAsia="de-DE"/>
                  </w:rPr>
                  <w:drawing>
                    <wp:inline distT="0" distB="0" distL="0" distR="0" wp14:anchorId="50549333" wp14:editId="579FF6D3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18A8A850DA840CF8D7AA52F94B76E1F"/>
          </w:placeholder>
        </w:sdtPr>
        <w:sdtEndPr/>
        <w:sdtContent>
          <w:tr w:rsidR="00BF33AE" w14:paraId="12CD852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51EF7CA85F949A99C59536E1F7EACD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DB9FA8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18A8A850DA840CF8D7AA52F94B76E1F"/>
          </w:placeholder>
        </w:sdtPr>
        <w:sdtEndPr/>
        <w:sdtContent>
          <w:tr w:rsidR="00973546" w:rsidRPr="00840C91" w14:paraId="50B52745" w14:textId="77777777" w:rsidTr="006F104D">
            <w:trPr>
              <w:trHeight w:hRule="exact" w:val="572"/>
            </w:trPr>
            <w:sdt>
              <w:sdtPr>
                <w:id w:val="42179897"/>
                <w:lock w:val="sdtLocked"/>
                <w:placeholder>
                  <w:docPart w:val="BF756242F4C74E5EAE067EE97EA0EC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792CB6" w14:textId="4B54AD4D" w:rsidR="00973546" w:rsidRPr="002847EC" w:rsidRDefault="00BA6E39" w:rsidP="00465EE8">
                    <w:pPr>
                      <w:pStyle w:val="Headline"/>
                    </w:pPr>
                    <w:r>
                      <w:t xml:space="preserve">Projektstart für Edeka-Markt </w:t>
                    </w:r>
                    <w:r w:rsidR="006F104D">
                      <w:t>im Komponistenviertel</w:t>
                    </w:r>
                  </w:p>
                </w:tc>
              </w:sdtContent>
            </w:sdt>
          </w:tr>
        </w:sdtContent>
      </w:sdt>
    </w:tbl>
    <w:p w14:paraId="68B6D1F0" w14:textId="75C67CA8" w:rsidR="000A1DF8" w:rsidRPr="00CB51F2" w:rsidRDefault="00BA6E39" w:rsidP="000A1DF8">
      <w:pPr>
        <w:pStyle w:val="Bulletpoints"/>
        <w:spacing w:before="240"/>
        <w:rPr>
          <w:color w:val="auto"/>
        </w:rPr>
      </w:pPr>
      <w:r w:rsidRPr="00CB51F2">
        <w:rPr>
          <w:color w:val="auto"/>
        </w:rPr>
        <w:t xml:space="preserve">Langfristige Sicherung der Nahversorgung </w:t>
      </w:r>
      <w:r w:rsidR="006F104D">
        <w:rPr>
          <w:color w:val="auto"/>
        </w:rPr>
        <w:t>im Komponistenviertel</w:t>
      </w:r>
    </w:p>
    <w:p w14:paraId="7F69C377" w14:textId="77777777" w:rsidR="006F104D" w:rsidRPr="00CB51F2" w:rsidRDefault="006F104D" w:rsidP="006F104D">
      <w:pPr>
        <w:pStyle w:val="Bulletpoints"/>
        <w:spacing w:before="240"/>
        <w:rPr>
          <w:color w:val="auto"/>
        </w:rPr>
      </w:pPr>
      <w:r w:rsidRPr="00CB51F2">
        <w:rPr>
          <w:color w:val="auto"/>
        </w:rPr>
        <w:t xml:space="preserve">Edeka </w:t>
      </w:r>
      <w:proofErr w:type="spellStart"/>
      <w:r>
        <w:rPr>
          <w:color w:val="auto"/>
        </w:rPr>
        <w:t>Patschull</w:t>
      </w:r>
      <w:proofErr w:type="spellEnd"/>
      <w:r w:rsidRPr="00CB51F2">
        <w:rPr>
          <w:color w:val="auto"/>
        </w:rPr>
        <w:t xml:space="preserve"> wird Betreiber des neuen Markts</w:t>
      </w:r>
    </w:p>
    <w:p w14:paraId="48A0CF8F" w14:textId="130C6B48" w:rsidR="000A1DF8" w:rsidRPr="00CB51F2" w:rsidRDefault="006F104D" w:rsidP="000A1DF8">
      <w:pPr>
        <w:pStyle w:val="Bulletpoints"/>
        <w:spacing w:before="240"/>
        <w:rPr>
          <w:color w:val="auto"/>
        </w:rPr>
      </w:pPr>
      <w:r>
        <w:rPr>
          <w:color w:val="auto"/>
        </w:rPr>
        <w:t xml:space="preserve">Eröffnung ist für </w:t>
      </w:r>
      <w:r w:rsidR="00D62A92">
        <w:rPr>
          <w:color w:val="auto"/>
        </w:rPr>
        <w:t>das zweite Quartal 2025</w:t>
      </w:r>
      <w:r>
        <w:rPr>
          <w:color w:val="auto"/>
        </w:rPr>
        <w:t xml:space="preserve"> geplant</w:t>
      </w:r>
    </w:p>
    <w:p w14:paraId="57F134B8" w14:textId="0F0EACDE" w:rsidR="00057118" w:rsidRDefault="00E54663" w:rsidP="00057118">
      <w:pPr>
        <w:pStyle w:val="Intro-Text"/>
      </w:pPr>
      <w:sdt>
        <w:sdtPr>
          <w:id w:val="1521048624"/>
          <w:placeholder>
            <w:docPart w:val="6C43A1CCF68248CEA58C0A80F5C73C25"/>
          </w:placeholder>
        </w:sdtPr>
        <w:sdtEndPr/>
        <w:sdtContent>
          <w:r w:rsidR="00B95F17">
            <w:t>Darmstadt</w:t>
          </w:r>
        </w:sdtContent>
      </w:sdt>
      <w:r w:rsidR="000A1DF8">
        <w:t>/</w:t>
      </w:r>
      <w:sdt>
        <w:sdtPr>
          <w:id w:val="765271979"/>
          <w:placeholder>
            <w:docPart w:val="BD6115A50B7640D59F747057A534F65E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41FEF">
            <w:t>10.12.2024</w:t>
          </w:r>
        </w:sdtContent>
      </w:sdt>
      <w:r w:rsidR="000A1DF8">
        <w:t xml:space="preserve"> </w:t>
      </w:r>
      <w:r w:rsidR="000A1DF8" w:rsidRPr="00A22401">
        <w:t>–</w:t>
      </w:r>
      <w:r w:rsidR="00057118">
        <w:t xml:space="preserve"> </w:t>
      </w:r>
      <w:r w:rsidR="00BA6E39">
        <w:t xml:space="preserve">Edeka Südwest </w:t>
      </w:r>
      <w:r w:rsidR="00057118">
        <w:t xml:space="preserve">plant, </w:t>
      </w:r>
      <w:r w:rsidR="00B95F17">
        <w:t>im Schwarzen Weg 9 im Darmstädter Komponistenviertel</w:t>
      </w:r>
      <w:r w:rsidR="00057118">
        <w:t xml:space="preserve"> einen Vollsortiments-Markt zu realisieren. </w:t>
      </w:r>
      <w:r w:rsidR="00B95F17">
        <w:t xml:space="preserve">Betreiber wird die </w:t>
      </w:r>
      <w:r w:rsidR="00F60366">
        <w:t xml:space="preserve">Kaufmannsfamilie </w:t>
      </w:r>
      <w:proofErr w:type="spellStart"/>
      <w:r w:rsidR="00B95F17">
        <w:t>Patschull</w:t>
      </w:r>
      <w:proofErr w:type="spellEnd"/>
      <w:r w:rsidR="00F60366">
        <w:t xml:space="preserve">, die in </w:t>
      </w:r>
      <w:r w:rsidR="00141FEF">
        <w:t>Darmstadt</w:t>
      </w:r>
      <w:r w:rsidR="00F60366">
        <w:t xml:space="preserve"> bereits </w:t>
      </w:r>
      <w:r w:rsidR="00141FEF">
        <w:t xml:space="preserve">fünf </w:t>
      </w:r>
      <w:r w:rsidR="00F60366">
        <w:t xml:space="preserve">Lebensmittelmärkte erfolgreich führt. </w:t>
      </w:r>
      <w:r w:rsidR="00D62A92">
        <w:t xml:space="preserve">Die Verkaufsräume, in denen bereits zuvor ein Lebensmittelmarkt beheimatet war, werden ab Januar 2025 umfassend modernisiert. Die Eröffnung des neuen </w:t>
      </w:r>
      <w:r w:rsidR="008C66C9">
        <w:t>M</w:t>
      </w:r>
      <w:r w:rsidR="00D62A92">
        <w:t>arkts ist für das zweite Quartal 2025 geplant.</w:t>
      </w:r>
    </w:p>
    <w:p w14:paraId="0934CE42" w14:textId="7D6FB070" w:rsidR="00D62A92" w:rsidRDefault="00D62A92" w:rsidP="00D62A92">
      <w:pPr>
        <w:pStyle w:val="Flietext"/>
      </w:pPr>
      <w:r>
        <w:t>„</w:t>
      </w:r>
      <w:r w:rsidRPr="008C66C9">
        <w:t>Wir freuen uns bereits jetzt auf die Eröffnung unseres neuen Markts.</w:t>
      </w:r>
      <w:r w:rsidR="008C66C9">
        <w:t xml:space="preserve"> Damit werden wir </w:t>
      </w:r>
      <w:r w:rsidRPr="002E3C0F">
        <w:t xml:space="preserve">ein neues Kapitel in Sachen Nahversorgung </w:t>
      </w:r>
      <w:r w:rsidR="008C66C9">
        <w:t xml:space="preserve">im Komponistenviertel </w:t>
      </w:r>
      <w:r>
        <w:t>auf</w:t>
      </w:r>
      <w:r w:rsidR="008C66C9">
        <w:t>schlagen</w:t>
      </w:r>
      <w:r w:rsidR="00695E23">
        <w:t xml:space="preserve">“, verspricht Edeka-Kaufmann Daniel </w:t>
      </w:r>
      <w:proofErr w:type="spellStart"/>
      <w:r w:rsidR="00695E23">
        <w:t>Patschull</w:t>
      </w:r>
      <w:proofErr w:type="spellEnd"/>
      <w:r w:rsidR="00695E23">
        <w:t xml:space="preserve"> und ergänzt: „</w:t>
      </w:r>
      <w:r>
        <w:t xml:space="preserve">Der Markt wird nicht nur in Bezug auf das Angebot und Einkaufserlebnis, sondern auch in puncto </w:t>
      </w:r>
      <w:proofErr w:type="spellStart"/>
      <w:r>
        <w:t>Energie</w:t>
      </w:r>
      <w:r w:rsidR="00E54663">
        <w:t>+</w:t>
      </w:r>
      <w:r>
        <w:t>effizienz</w:t>
      </w:r>
      <w:proofErr w:type="spellEnd"/>
      <w:r>
        <w:t xml:space="preserve"> überzeuge</w:t>
      </w:r>
      <w:r w:rsidR="00695E23">
        <w:t>n.“</w:t>
      </w:r>
      <w:r w:rsidRPr="00A315EB">
        <w:t xml:space="preserve"> </w:t>
      </w:r>
      <w:r w:rsidRPr="003C26FE">
        <w:t xml:space="preserve">Eine LED-Beleuchtung, </w:t>
      </w:r>
      <w:r>
        <w:t xml:space="preserve">Kühlregale mit Glastüren, </w:t>
      </w:r>
      <w:r w:rsidRPr="003C26FE">
        <w:t>eine CO</w:t>
      </w:r>
      <w:r w:rsidRPr="003C26FE">
        <w:rPr>
          <w:vertAlign w:val="subscript"/>
        </w:rPr>
        <w:t>2</w:t>
      </w:r>
      <w:r w:rsidRPr="003C26FE">
        <w:t>-Kälteanlage und ein hocheffizientes Lüftungssystem</w:t>
      </w:r>
      <w:r>
        <w:t xml:space="preserve">, flankiert von einem Energie-Monitoring-System, </w:t>
      </w:r>
      <w:r w:rsidRPr="003C26FE">
        <w:t xml:space="preserve">gehören zum Energiekonzept des </w:t>
      </w:r>
      <w:r>
        <w:t>künftigen</w:t>
      </w:r>
      <w:r w:rsidRPr="003C26FE">
        <w:t xml:space="preserve"> Markts.</w:t>
      </w:r>
    </w:p>
    <w:p w14:paraId="72829D06" w14:textId="77777777" w:rsidR="008C66C9" w:rsidRDefault="00D62A92" w:rsidP="00D62A92">
      <w:pPr>
        <w:pStyle w:val="Intro-Text"/>
      </w:pPr>
      <w:r>
        <w:t xml:space="preserve">Zahlreiche Artikel aus der Region </w:t>
      </w:r>
    </w:p>
    <w:p w14:paraId="75895963" w14:textId="77777777" w:rsidR="008C66C9" w:rsidRDefault="008C66C9" w:rsidP="00D62A92">
      <w:pPr>
        <w:pStyle w:val="Intro-Text"/>
      </w:pPr>
    </w:p>
    <w:p w14:paraId="641181D7" w14:textId="02B07AC2" w:rsidR="00057118" w:rsidRPr="00057118" w:rsidRDefault="00057118" w:rsidP="00057118">
      <w:pPr>
        <w:pStyle w:val="Intro-Text"/>
        <w:rPr>
          <w:b w:val="0"/>
          <w:bCs w:val="0"/>
          <w:color w:val="1D1D1B" w:themeColor="text2"/>
        </w:rPr>
      </w:pPr>
      <w:r w:rsidRPr="00057118">
        <w:rPr>
          <w:b w:val="0"/>
          <w:bCs w:val="0"/>
          <w:color w:val="1D1D1B" w:themeColor="text2"/>
        </w:rPr>
        <w:t xml:space="preserve">„Wie für jeden Standort planen wir auch für unseren neuen Markt </w:t>
      </w:r>
      <w:r w:rsidR="00E84C6A">
        <w:rPr>
          <w:b w:val="0"/>
          <w:bCs w:val="0"/>
          <w:color w:val="1D1D1B" w:themeColor="text2"/>
        </w:rPr>
        <w:t>i</w:t>
      </w:r>
      <w:r w:rsidR="008C66C9">
        <w:rPr>
          <w:b w:val="0"/>
          <w:bCs w:val="0"/>
          <w:color w:val="1D1D1B" w:themeColor="text2"/>
        </w:rPr>
        <w:t xml:space="preserve">m Komponistenviertel in Darmstadt </w:t>
      </w:r>
      <w:r w:rsidRPr="00057118">
        <w:rPr>
          <w:b w:val="0"/>
          <w:bCs w:val="0"/>
          <w:color w:val="1D1D1B" w:themeColor="text2"/>
        </w:rPr>
        <w:t>ein individuelles Konzept, ausgerichtet an den Bedürfnissen un</w:t>
      </w:r>
      <w:r w:rsidRPr="00057118">
        <w:rPr>
          <w:b w:val="0"/>
          <w:bCs w:val="0"/>
          <w:color w:val="1D1D1B" w:themeColor="text2"/>
        </w:rPr>
        <w:lastRenderedPageBreak/>
        <w:t>serer Kundinnen und Kunden vor Ort</w:t>
      </w:r>
      <w:r w:rsidR="008D6747">
        <w:rPr>
          <w:b w:val="0"/>
          <w:bCs w:val="0"/>
          <w:color w:val="1D1D1B" w:themeColor="text2"/>
        </w:rPr>
        <w:t>“</w:t>
      </w:r>
      <w:r w:rsidR="008C66C9">
        <w:rPr>
          <w:b w:val="0"/>
          <w:bCs w:val="0"/>
          <w:color w:val="1D1D1B" w:themeColor="text2"/>
        </w:rPr>
        <w:t xml:space="preserve">, so Daniel </w:t>
      </w:r>
      <w:proofErr w:type="spellStart"/>
      <w:r w:rsidR="008C66C9">
        <w:rPr>
          <w:b w:val="0"/>
          <w:bCs w:val="0"/>
          <w:color w:val="1D1D1B" w:themeColor="text2"/>
        </w:rPr>
        <w:t>Patschull</w:t>
      </w:r>
      <w:proofErr w:type="spellEnd"/>
      <w:r w:rsidR="008C66C9">
        <w:rPr>
          <w:b w:val="0"/>
          <w:bCs w:val="0"/>
          <w:color w:val="1D1D1B" w:themeColor="text2"/>
        </w:rPr>
        <w:t xml:space="preserve"> weiter.</w:t>
      </w:r>
      <w:r w:rsidRPr="00057118">
        <w:rPr>
          <w:b w:val="0"/>
          <w:bCs w:val="0"/>
          <w:color w:val="1D1D1B" w:themeColor="text2"/>
        </w:rPr>
        <w:t xml:space="preserve"> </w:t>
      </w:r>
      <w:r w:rsidR="008C66C9">
        <w:rPr>
          <w:b w:val="0"/>
          <w:bCs w:val="0"/>
          <w:color w:val="1D1D1B" w:themeColor="text2"/>
        </w:rPr>
        <w:t>Nahezu 800</w:t>
      </w:r>
      <w:r w:rsidRPr="00057118">
        <w:rPr>
          <w:b w:val="0"/>
          <w:bCs w:val="0"/>
          <w:color w:val="1D1D1B" w:themeColor="text2"/>
        </w:rPr>
        <w:t xml:space="preserve"> Quadratmeter Verkaufsfläche </w:t>
      </w:r>
      <w:r w:rsidR="00695E23">
        <w:rPr>
          <w:b w:val="0"/>
          <w:bCs w:val="0"/>
          <w:color w:val="1D1D1B" w:themeColor="text2"/>
        </w:rPr>
        <w:t xml:space="preserve">wird </w:t>
      </w:r>
      <w:r w:rsidRPr="00057118">
        <w:rPr>
          <w:b w:val="0"/>
          <w:bCs w:val="0"/>
          <w:color w:val="1D1D1B" w:themeColor="text2"/>
        </w:rPr>
        <w:t xml:space="preserve">der neue Markt umfassen. Auf ihnen kann </w:t>
      </w:r>
      <w:r>
        <w:rPr>
          <w:b w:val="0"/>
          <w:bCs w:val="0"/>
          <w:color w:val="1D1D1B" w:themeColor="text2"/>
        </w:rPr>
        <w:t xml:space="preserve">die Familie </w:t>
      </w:r>
      <w:proofErr w:type="spellStart"/>
      <w:r w:rsidR="008C66C9">
        <w:rPr>
          <w:b w:val="0"/>
          <w:bCs w:val="0"/>
          <w:color w:val="1D1D1B" w:themeColor="text2"/>
        </w:rPr>
        <w:t>Patschull</w:t>
      </w:r>
      <w:proofErr w:type="spellEnd"/>
      <w:r w:rsidRPr="00057118">
        <w:rPr>
          <w:b w:val="0"/>
          <w:bCs w:val="0"/>
          <w:color w:val="1D1D1B" w:themeColor="text2"/>
        </w:rPr>
        <w:t xml:space="preserve"> gemeinsam mit ihrem Team alle klassischen Stärken des Edeka-Vollsortiments entfalten: angefangen bei der großen Auswahl frischer Lebensmittel über bekannte Marken, beliebte Edeka-Eigenmarken und Artikel auf Discountpreisniveau bis hin zur kompetenten Beratung an den Bedientheken für Fleisch, Wurst</w:t>
      </w:r>
      <w:r w:rsidR="008C66C9">
        <w:rPr>
          <w:b w:val="0"/>
          <w:bCs w:val="0"/>
          <w:color w:val="1D1D1B" w:themeColor="text2"/>
        </w:rPr>
        <w:t xml:space="preserve"> und</w:t>
      </w:r>
      <w:r w:rsidR="00E84C6A">
        <w:rPr>
          <w:b w:val="0"/>
          <w:bCs w:val="0"/>
          <w:color w:val="1D1D1B" w:themeColor="text2"/>
        </w:rPr>
        <w:t xml:space="preserve"> </w:t>
      </w:r>
      <w:r w:rsidRPr="00057118">
        <w:rPr>
          <w:b w:val="0"/>
          <w:bCs w:val="0"/>
          <w:color w:val="1D1D1B" w:themeColor="text2"/>
        </w:rPr>
        <w:t>Käse.</w:t>
      </w:r>
      <w:r w:rsidR="008C66C9">
        <w:rPr>
          <w:b w:val="0"/>
          <w:bCs w:val="0"/>
          <w:color w:val="1D1D1B" w:themeColor="text2"/>
        </w:rPr>
        <w:t xml:space="preserve"> </w:t>
      </w:r>
      <w:r w:rsidR="005779E9" w:rsidRPr="005779E9">
        <w:rPr>
          <w:b w:val="0"/>
          <w:bCs w:val="0"/>
          <w:color w:val="1D1D1B" w:themeColor="text2"/>
        </w:rPr>
        <w:t xml:space="preserve">Etwa </w:t>
      </w:r>
      <w:r w:rsidR="008C66C9">
        <w:rPr>
          <w:b w:val="0"/>
          <w:bCs w:val="0"/>
          <w:color w:val="1D1D1B" w:themeColor="text2"/>
        </w:rPr>
        <w:t>16</w:t>
      </w:r>
      <w:r w:rsidR="005779E9" w:rsidRPr="005779E9">
        <w:rPr>
          <w:b w:val="0"/>
          <w:bCs w:val="0"/>
          <w:color w:val="1D1D1B" w:themeColor="text2"/>
        </w:rPr>
        <w:t>.000 Artikel wird das Sortiment insgesamt umfassen. Schwerpunkte leg</w:t>
      </w:r>
      <w:r w:rsidR="005779E9">
        <w:rPr>
          <w:b w:val="0"/>
          <w:bCs w:val="0"/>
          <w:color w:val="1D1D1B" w:themeColor="text2"/>
        </w:rPr>
        <w:t xml:space="preserve">en die Familie </w:t>
      </w:r>
      <w:proofErr w:type="spellStart"/>
      <w:r w:rsidR="008C66C9">
        <w:rPr>
          <w:b w:val="0"/>
          <w:bCs w:val="0"/>
          <w:color w:val="1D1D1B" w:themeColor="text2"/>
        </w:rPr>
        <w:t>Patschull</w:t>
      </w:r>
      <w:proofErr w:type="spellEnd"/>
      <w:r w:rsidR="008C66C9">
        <w:rPr>
          <w:b w:val="0"/>
          <w:bCs w:val="0"/>
          <w:color w:val="1D1D1B" w:themeColor="text2"/>
        </w:rPr>
        <w:t xml:space="preserve"> </w:t>
      </w:r>
      <w:r w:rsidR="005779E9">
        <w:rPr>
          <w:b w:val="0"/>
          <w:bCs w:val="0"/>
          <w:color w:val="1D1D1B" w:themeColor="text2"/>
        </w:rPr>
        <w:t xml:space="preserve">und ihr Team </w:t>
      </w:r>
      <w:r w:rsidR="005779E9" w:rsidRPr="005779E9">
        <w:rPr>
          <w:b w:val="0"/>
          <w:bCs w:val="0"/>
          <w:color w:val="1D1D1B" w:themeColor="text2"/>
        </w:rPr>
        <w:t xml:space="preserve">unter anderem auf Bio-Artikel sowie auf Produkte von lokalen </w:t>
      </w:r>
      <w:r w:rsidR="00E54663">
        <w:rPr>
          <w:b w:val="0"/>
          <w:bCs w:val="0"/>
          <w:color w:val="1D1D1B" w:themeColor="text2"/>
        </w:rPr>
        <w:t>und</w:t>
      </w:r>
      <w:r w:rsidR="005779E9" w:rsidRPr="005779E9">
        <w:rPr>
          <w:b w:val="0"/>
          <w:bCs w:val="0"/>
          <w:color w:val="1D1D1B" w:themeColor="text2"/>
        </w:rPr>
        <w:t xml:space="preserve"> regionalen Erzeugerbetrieben. </w:t>
      </w:r>
    </w:p>
    <w:p w14:paraId="34150E2F" w14:textId="3119C6CD" w:rsidR="009D3A61" w:rsidRPr="00F57DBC" w:rsidRDefault="009D3A61" w:rsidP="009D3A61">
      <w:pPr>
        <w:pStyle w:val="Intro-Text"/>
        <w:rPr>
          <w:b w:val="0"/>
          <w:bCs w:val="0"/>
        </w:rPr>
      </w:pPr>
    </w:p>
    <w:p w14:paraId="0CA7E86F" w14:textId="77777777" w:rsidR="00EF79AA" w:rsidRPr="00EF79AA" w:rsidRDefault="00E54663" w:rsidP="00EF79AA">
      <w:pPr>
        <w:pStyle w:val="Zusatzinformation-berschrift"/>
      </w:pPr>
      <w:sdt>
        <w:sdtPr>
          <w:id w:val="-1061561099"/>
          <w:placeholder>
            <w:docPart w:val="3DA8B5C78A9144DE872AB447CBCE437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08CB04F" w14:textId="77777777" w:rsidR="0043781B" w:rsidRPr="006D08E3" w:rsidRDefault="00E54663" w:rsidP="006D08E3">
      <w:pPr>
        <w:pStyle w:val="Zusatzinformation-Text"/>
      </w:pPr>
      <w:sdt>
        <w:sdtPr>
          <w:id w:val="-746034625"/>
          <w:placeholder>
            <w:docPart w:val="954FA2AB01104652A2D14F12B1BBB306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3039" w14:textId="77777777" w:rsidR="00846EEC" w:rsidRDefault="00846EEC" w:rsidP="000B64B7">
      <w:r>
        <w:separator/>
      </w:r>
    </w:p>
  </w:endnote>
  <w:endnote w:type="continuationSeparator" w:id="0">
    <w:p w14:paraId="33B1743A" w14:textId="77777777" w:rsidR="00846EEC" w:rsidRDefault="00846EE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18A8A850DA840CF8D7AA52F94B76E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18A8A850DA840CF8D7AA52F94B76E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37C9AD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9F83E5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E54663">
                    <w:fldChar w:fldCharType="begin"/>
                  </w:r>
                  <w:r w:rsidR="00E54663">
                    <w:instrText xml:space="preserve"> NUMPAGES  \* Arabic  \* MERGEFORMAT </w:instrText>
                  </w:r>
                  <w:r w:rsidR="00E54663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E54663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18A8A850DA840CF8D7AA52F94B76E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F756242F4C74E5EAE067EE97EA0EC76"/>
                </w:placeholder>
              </w:sdtPr>
              <w:sdtEndPr/>
              <w:sdtContent>
                <w:tr w:rsidR="00503BFF" w14:paraId="3895F9D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E4C56D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1AD175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864D07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E9DAAF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1B3870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5059E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C9F724B" w14:textId="77777777" w:rsidR="00BE785A" w:rsidRDefault="00503BFF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7FDB16" wp14:editId="5F04BC2C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B7CC53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3B3D460" wp14:editId="34E7526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9855AE4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79B8" w14:textId="77777777" w:rsidR="00846EEC" w:rsidRDefault="00846EEC" w:rsidP="000B64B7">
      <w:r>
        <w:separator/>
      </w:r>
    </w:p>
  </w:footnote>
  <w:footnote w:type="continuationSeparator" w:id="0">
    <w:p w14:paraId="38C8642E" w14:textId="77777777" w:rsidR="00846EEC" w:rsidRDefault="00846EE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476410702">
    <w:abstractNumId w:val="0"/>
  </w:num>
  <w:num w:numId="2" w16cid:durableId="128851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E0"/>
    <w:rsid w:val="00007E0A"/>
    <w:rsid w:val="00011366"/>
    <w:rsid w:val="00015371"/>
    <w:rsid w:val="000314BC"/>
    <w:rsid w:val="0003575C"/>
    <w:rsid w:val="000401C5"/>
    <w:rsid w:val="00057118"/>
    <w:rsid w:val="00061F34"/>
    <w:rsid w:val="000731B9"/>
    <w:rsid w:val="0007721D"/>
    <w:rsid w:val="000A1DF8"/>
    <w:rsid w:val="000B64B7"/>
    <w:rsid w:val="00141FEF"/>
    <w:rsid w:val="00154F99"/>
    <w:rsid w:val="0016661A"/>
    <w:rsid w:val="001762B1"/>
    <w:rsid w:val="001A7E1B"/>
    <w:rsid w:val="001D4BAC"/>
    <w:rsid w:val="001D61AF"/>
    <w:rsid w:val="001E47DB"/>
    <w:rsid w:val="001E777C"/>
    <w:rsid w:val="00203058"/>
    <w:rsid w:val="00203E84"/>
    <w:rsid w:val="002127BF"/>
    <w:rsid w:val="00233953"/>
    <w:rsid w:val="002601D7"/>
    <w:rsid w:val="00281B0C"/>
    <w:rsid w:val="002847EC"/>
    <w:rsid w:val="002A1378"/>
    <w:rsid w:val="002B1C64"/>
    <w:rsid w:val="002E3C0F"/>
    <w:rsid w:val="00364984"/>
    <w:rsid w:val="00385187"/>
    <w:rsid w:val="003A39B9"/>
    <w:rsid w:val="003D421D"/>
    <w:rsid w:val="003E46CB"/>
    <w:rsid w:val="003F6A20"/>
    <w:rsid w:val="004010CB"/>
    <w:rsid w:val="00416403"/>
    <w:rsid w:val="00420BEB"/>
    <w:rsid w:val="0043781B"/>
    <w:rsid w:val="00456265"/>
    <w:rsid w:val="00465EE8"/>
    <w:rsid w:val="004678D6"/>
    <w:rsid w:val="00474F05"/>
    <w:rsid w:val="00492962"/>
    <w:rsid w:val="00494923"/>
    <w:rsid w:val="004A487F"/>
    <w:rsid w:val="004B28AC"/>
    <w:rsid w:val="004E00EF"/>
    <w:rsid w:val="004E31E6"/>
    <w:rsid w:val="00503BFF"/>
    <w:rsid w:val="0051636A"/>
    <w:rsid w:val="00541AB1"/>
    <w:rsid w:val="005526ED"/>
    <w:rsid w:val="005528EB"/>
    <w:rsid w:val="005779E9"/>
    <w:rsid w:val="00586FA5"/>
    <w:rsid w:val="005B5C63"/>
    <w:rsid w:val="005B7A36"/>
    <w:rsid w:val="005C27B7"/>
    <w:rsid w:val="005C708D"/>
    <w:rsid w:val="005E4041"/>
    <w:rsid w:val="006040BC"/>
    <w:rsid w:val="00606C95"/>
    <w:rsid w:val="00655B4E"/>
    <w:rsid w:val="00667571"/>
    <w:rsid w:val="006845CE"/>
    <w:rsid w:val="00695E23"/>
    <w:rsid w:val="006963C2"/>
    <w:rsid w:val="006D08E3"/>
    <w:rsid w:val="006F104D"/>
    <w:rsid w:val="006F118C"/>
    <w:rsid w:val="006F2167"/>
    <w:rsid w:val="006F2BAF"/>
    <w:rsid w:val="00707356"/>
    <w:rsid w:val="00710444"/>
    <w:rsid w:val="007310CB"/>
    <w:rsid w:val="007440A4"/>
    <w:rsid w:val="00752FB9"/>
    <w:rsid w:val="00765C93"/>
    <w:rsid w:val="00766B68"/>
    <w:rsid w:val="007864BC"/>
    <w:rsid w:val="00796E00"/>
    <w:rsid w:val="00797DFD"/>
    <w:rsid w:val="007A3F28"/>
    <w:rsid w:val="007A5FAE"/>
    <w:rsid w:val="007B5884"/>
    <w:rsid w:val="007D4A1B"/>
    <w:rsid w:val="007E0322"/>
    <w:rsid w:val="00840C91"/>
    <w:rsid w:val="00841822"/>
    <w:rsid w:val="00846EEC"/>
    <w:rsid w:val="0085383C"/>
    <w:rsid w:val="00865A58"/>
    <w:rsid w:val="00880966"/>
    <w:rsid w:val="00883577"/>
    <w:rsid w:val="008A6FEE"/>
    <w:rsid w:val="008C2F79"/>
    <w:rsid w:val="008C66C9"/>
    <w:rsid w:val="008D6747"/>
    <w:rsid w:val="008E284B"/>
    <w:rsid w:val="00903E04"/>
    <w:rsid w:val="00911B5C"/>
    <w:rsid w:val="0091729D"/>
    <w:rsid w:val="009479C9"/>
    <w:rsid w:val="00954F5B"/>
    <w:rsid w:val="00963D82"/>
    <w:rsid w:val="009731F1"/>
    <w:rsid w:val="00973546"/>
    <w:rsid w:val="00980227"/>
    <w:rsid w:val="009B3C9B"/>
    <w:rsid w:val="009B5072"/>
    <w:rsid w:val="009D03D5"/>
    <w:rsid w:val="009D3A61"/>
    <w:rsid w:val="009D76BD"/>
    <w:rsid w:val="00A11949"/>
    <w:rsid w:val="00A14E43"/>
    <w:rsid w:val="00A33D80"/>
    <w:rsid w:val="00A534E9"/>
    <w:rsid w:val="00A82133"/>
    <w:rsid w:val="00A935F4"/>
    <w:rsid w:val="00AA400E"/>
    <w:rsid w:val="00AB3FAA"/>
    <w:rsid w:val="00AB42BD"/>
    <w:rsid w:val="00AE4D51"/>
    <w:rsid w:val="00B0619B"/>
    <w:rsid w:val="00B07C30"/>
    <w:rsid w:val="00B31928"/>
    <w:rsid w:val="00B37F99"/>
    <w:rsid w:val="00B44DE9"/>
    <w:rsid w:val="00B8553A"/>
    <w:rsid w:val="00B95B9C"/>
    <w:rsid w:val="00B95F17"/>
    <w:rsid w:val="00BA6E39"/>
    <w:rsid w:val="00BD2F2F"/>
    <w:rsid w:val="00BD7929"/>
    <w:rsid w:val="00BE785A"/>
    <w:rsid w:val="00BF33AE"/>
    <w:rsid w:val="00C44B3E"/>
    <w:rsid w:val="00C569AA"/>
    <w:rsid w:val="00C600CE"/>
    <w:rsid w:val="00C76D49"/>
    <w:rsid w:val="00CA5587"/>
    <w:rsid w:val="00CB51F2"/>
    <w:rsid w:val="00D161B0"/>
    <w:rsid w:val="00D16B68"/>
    <w:rsid w:val="00D33653"/>
    <w:rsid w:val="00D62A92"/>
    <w:rsid w:val="00D748A3"/>
    <w:rsid w:val="00D84DE8"/>
    <w:rsid w:val="00D85FA9"/>
    <w:rsid w:val="00DB0ADC"/>
    <w:rsid w:val="00DC3D83"/>
    <w:rsid w:val="00DE46D1"/>
    <w:rsid w:val="00DE6CE0"/>
    <w:rsid w:val="00E01A77"/>
    <w:rsid w:val="00E100C9"/>
    <w:rsid w:val="00E30C1E"/>
    <w:rsid w:val="00E54663"/>
    <w:rsid w:val="00E652FF"/>
    <w:rsid w:val="00E66FC5"/>
    <w:rsid w:val="00E84C6A"/>
    <w:rsid w:val="00E87EB6"/>
    <w:rsid w:val="00EB51D9"/>
    <w:rsid w:val="00EF5A4E"/>
    <w:rsid w:val="00EF79AA"/>
    <w:rsid w:val="00F40039"/>
    <w:rsid w:val="00F40112"/>
    <w:rsid w:val="00F46091"/>
    <w:rsid w:val="00F60366"/>
    <w:rsid w:val="00F832C2"/>
    <w:rsid w:val="00F83F9E"/>
    <w:rsid w:val="00F9649D"/>
    <w:rsid w:val="00FA2DDB"/>
    <w:rsid w:val="00FA5E38"/>
    <w:rsid w:val="00FA7137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A015C2"/>
  <w15:chartTrackingRefBased/>
  <w15:docId w15:val="{29642FD4-B1BC-4C27-8BF7-307C18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D84DE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A8A850DA840CF8D7AA52F94B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1830-AEFB-466E-B286-80F54E274D77}"/>
      </w:docPartPr>
      <w:docPartBody>
        <w:p w:rsidR="00FE1509" w:rsidRDefault="00FE1509">
          <w:pPr>
            <w:pStyle w:val="B18A8A850DA840CF8D7AA52F94B76E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EF7CA85F949A99C59536E1F7E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45AD-4705-42E6-87AD-74093928DBF5}"/>
      </w:docPartPr>
      <w:docPartBody>
        <w:p w:rsidR="00FE1509" w:rsidRDefault="00FE1509">
          <w:pPr>
            <w:pStyle w:val="351EF7CA85F949A99C59536E1F7EACD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F756242F4C74E5EAE067EE97EA0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9B11-DF01-4B9C-A0FA-F9534239E6FC}"/>
      </w:docPartPr>
      <w:docPartBody>
        <w:p w:rsidR="00FE1509" w:rsidRDefault="00FE1509">
          <w:pPr>
            <w:pStyle w:val="BF756242F4C74E5EAE067EE97EA0EC76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DA8B5C78A9144DE872AB447CBCE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472E-BE77-4337-B116-4757FC2AECE6}"/>
      </w:docPartPr>
      <w:docPartBody>
        <w:p w:rsidR="00FE1509" w:rsidRDefault="00FE1509">
          <w:pPr>
            <w:pStyle w:val="3DA8B5C78A9144DE872AB447CBCE437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54FA2AB01104652A2D14F12B1BB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742C-C519-47FA-9E41-490ADA30A13B}"/>
      </w:docPartPr>
      <w:docPartBody>
        <w:p w:rsidR="00FE1509" w:rsidRDefault="00FE1509">
          <w:pPr>
            <w:pStyle w:val="954FA2AB01104652A2D14F12B1BBB30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6C43A1CCF68248CEA58C0A80F5C73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D395E-043B-419E-9626-FD89855AE2EB}"/>
      </w:docPartPr>
      <w:docPartBody>
        <w:p w:rsidR="00082E54" w:rsidRDefault="00082E54" w:rsidP="00082E54">
          <w:pPr>
            <w:pStyle w:val="6C43A1CCF68248CEA58C0A80F5C73C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D6115A50B7640D59F747057A534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7A3C5-67E2-44A4-B5F6-17A959337836}"/>
      </w:docPartPr>
      <w:docPartBody>
        <w:p w:rsidR="00082E54" w:rsidRDefault="00082E54" w:rsidP="00082E54">
          <w:pPr>
            <w:pStyle w:val="BD6115A50B7640D59F747057A534F65E"/>
          </w:pPr>
          <w:r w:rsidRPr="007C076F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09"/>
    <w:rsid w:val="00082E54"/>
    <w:rsid w:val="00457DCD"/>
    <w:rsid w:val="00C4475F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2E54"/>
  </w:style>
  <w:style w:type="paragraph" w:customStyle="1" w:styleId="B18A8A850DA840CF8D7AA52F94B76E1F">
    <w:name w:val="B18A8A850DA840CF8D7AA52F94B76E1F"/>
  </w:style>
  <w:style w:type="paragraph" w:customStyle="1" w:styleId="351EF7CA85F949A99C59536E1F7EACDE">
    <w:name w:val="351EF7CA85F949A99C59536E1F7EACDE"/>
  </w:style>
  <w:style w:type="paragraph" w:customStyle="1" w:styleId="BF756242F4C74E5EAE067EE97EA0EC76">
    <w:name w:val="BF756242F4C74E5EAE067EE97EA0EC76"/>
  </w:style>
  <w:style w:type="paragraph" w:customStyle="1" w:styleId="3DA8B5C78A9144DE872AB447CBCE4375">
    <w:name w:val="3DA8B5C78A9144DE872AB447CBCE4375"/>
  </w:style>
  <w:style w:type="paragraph" w:customStyle="1" w:styleId="954FA2AB01104652A2D14F12B1BBB306">
    <w:name w:val="954FA2AB01104652A2D14F12B1BBB306"/>
  </w:style>
  <w:style w:type="paragraph" w:customStyle="1" w:styleId="6C43A1CCF68248CEA58C0A80F5C73C25">
    <w:name w:val="6C43A1CCF68248CEA58C0A80F5C73C25"/>
    <w:rsid w:val="00082E54"/>
  </w:style>
  <w:style w:type="paragraph" w:customStyle="1" w:styleId="BD6115A50B7640D59F747057A534F65E">
    <w:name w:val="BD6115A50B7640D59F747057A534F65E"/>
    <w:rsid w:val="00082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2</cp:revision>
  <cp:lastPrinted>2024-09-09T12:33:00Z</cp:lastPrinted>
  <dcterms:created xsi:type="dcterms:W3CDTF">2024-12-10T12:35:00Z</dcterms:created>
  <dcterms:modified xsi:type="dcterms:W3CDTF">2024-12-10T12:35:00Z</dcterms:modified>
</cp:coreProperties>
</file>