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0349F" w14:textId="77777777" w:rsidR="00150D5F" w:rsidRDefault="00072E2C">
      <w:pPr>
        <w:pStyle w:val="NummerDatum"/>
        <w:rPr>
          <w:rFonts w:cs="Arial"/>
        </w:rPr>
      </w:pPr>
      <w:bookmarkStart w:id="0" w:name="_Ref249518438"/>
      <w:r>
        <w:rPr>
          <w:rFonts w:cs="Arial"/>
        </w:rPr>
        <w:t>000/2021</w:t>
      </w:r>
      <w:r>
        <w:rPr>
          <w:rFonts w:cs="Arial"/>
        </w:rPr>
        <w:tab/>
        <w:t>23</w:t>
      </w:r>
      <w:r w:rsidR="0079524C">
        <w:rPr>
          <w:rFonts w:cs="Arial"/>
        </w:rPr>
        <w:t>.03.2021</w:t>
      </w:r>
      <w:bookmarkEnd w:id="0"/>
      <w:r>
        <w:rPr>
          <w:rFonts w:cs="Arial"/>
        </w:rPr>
        <w:t xml:space="preserve"> ENTWURF</w:t>
      </w:r>
    </w:p>
    <w:p w14:paraId="7D8F99C4" w14:textId="353E7C1D" w:rsidR="00150D5F" w:rsidRDefault="0079524C">
      <w:pPr>
        <w:spacing w:line="240" w:lineRule="auto"/>
        <w:rPr>
          <w:rFonts w:cs="Arial"/>
          <w:b/>
          <w:szCs w:val="28"/>
        </w:rPr>
      </w:pPr>
      <w:r>
        <w:rPr>
          <w:rFonts w:cs="Arial"/>
          <w:b/>
          <w:sz w:val="32"/>
          <w:szCs w:val="28"/>
        </w:rPr>
        <w:t>Gesundheitsschutz im Friseurgewerbe</w:t>
      </w:r>
      <w:r>
        <w:rPr>
          <w:rFonts w:cs="Arial"/>
          <w:b/>
          <w:sz w:val="32"/>
          <w:szCs w:val="28"/>
        </w:rPr>
        <w:br/>
      </w:r>
      <w:r>
        <w:rPr>
          <w:rFonts w:cs="Arial"/>
          <w:b/>
        </w:rPr>
        <w:t xml:space="preserve">Universität Osnabrück koordiniert Forschungsprojekt zur Neubewertung von gefährlichen Stoffen in </w:t>
      </w:r>
      <w:r w:rsidR="00084073">
        <w:rPr>
          <w:rFonts w:cs="Arial"/>
          <w:b/>
        </w:rPr>
        <w:t xml:space="preserve">der </w:t>
      </w:r>
      <w:bookmarkStart w:id="1" w:name="_GoBack"/>
      <w:bookmarkEnd w:id="1"/>
      <w:r>
        <w:rPr>
          <w:rFonts w:cs="Arial"/>
          <w:b/>
        </w:rPr>
        <w:t>Friseurkosmetik</w:t>
      </w:r>
    </w:p>
    <w:p w14:paraId="090AE486" w14:textId="77777777" w:rsidR="00150D5F" w:rsidRDefault="0079524C">
      <w:pPr>
        <w:spacing w:line="360" w:lineRule="auto"/>
        <w:rPr>
          <w:rFonts w:cs="Arial"/>
          <w:szCs w:val="28"/>
        </w:rPr>
      </w:pPr>
      <w:r>
        <w:rPr>
          <w:rFonts w:cs="Arial"/>
          <w:szCs w:val="28"/>
        </w:rPr>
        <w:t xml:space="preserve">OSNABRÜCK.- </w:t>
      </w:r>
      <w:r>
        <w:rPr>
          <w:rFonts w:cs="Arial"/>
          <w:szCs w:val="23"/>
        </w:rPr>
        <w:t xml:space="preserve">Derzeit ist die europäische Kosmetikverordnung auf den Schutz der Verbraucher ausgerichtet und enthält nur wenige Bestimmungen für professionelle Anwender. </w:t>
      </w:r>
      <w:r>
        <w:rPr>
          <w:rFonts w:cs="Arial"/>
          <w:szCs w:val="28"/>
        </w:rPr>
        <w:t>Die Abteilung Dermatologie, Umweltmedizin, Gesundheitstheorie der Universität Osnabrück startet nun ein von den europäischen Sozialpartnern des Friseurhandwerks in Auftrag gegebenes Forschungsprojekt zur Neubewertung von gefährlichen Arbeitsstoffen in Friseurkosmetik. Das Projekt läuft bis 2022.</w:t>
      </w:r>
    </w:p>
    <w:p w14:paraId="01EDA6F3" w14:textId="77777777" w:rsidR="0079524C" w:rsidRDefault="00072E2C" w:rsidP="0079524C">
      <w:pPr>
        <w:spacing w:line="360" w:lineRule="auto"/>
        <w:rPr>
          <w:rFonts w:cs="Arial"/>
          <w:szCs w:val="23"/>
        </w:rPr>
      </w:pPr>
      <w:r>
        <w:rPr>
          <w:rFonts w:cs="Arial"/>
          <w:szCs w:val="23"/>
        </w:rPr>
        <w:t>Für Friseurinnen und Friseure</w:t>
      </w:r>
      <w:r w:rsidR="0079524C">
        <w:rPr>
          <w:rFonts w:cs="Arial"/>
          <w:szCs w:val="23"/>
        </w:rPr>
        <w:t xml:space="preserve"> sind die wichtigsten Risikofaktoren für die Entwicklung berufsbedingter Hauterkrankungen unter anderem der ständige Kontakt zu Reizstoffen und Allergenen. Im Vergleich zu einem durchschnitt</w:t>
      </w:r>
      <w:r>
        <w:rPr>
          <w:rFonts w:cs="Arial"/>
          <w:szCs w:val="23"/>
        </w:rPr>
        <w:t>lichen Verbraucher sind Friseurinnen und Friseure</w:t>
      </w:r>
      <w:r w:rsidR="0079524C">
        <w:rPr>
          <w:rFonts w:cs="Arial"/>
          <w:szCs w:val="23"/>
        </w:rPr>
        <w:t xml:space="preserve"> über einen erheblich längeren Zeitraum hinweg diesen potentiell gefährlichen Arbeitsstoffen ausgesetzt, die entweder als Einzelsubstanz oder in Kombination mit anderen Stoffen in kosmetischen Produkten vorhanden sind. </w:t>
      </w:r>
    </w:p>
    <w:p w14:paraId="152A6995" w14:textId="7F838B01" w:rsidR="001F774D" w:rsidRPr="0079524C" w:rsidRDefault="001F774D" w:rsidP="001F774D">
      <w:pPr>
        <w:spacing w:line="360" w:lineRule="auto"/>
        <w:rPr>
          <w:rFonts w:cs="Arial"/>
          <w:szCs w:val="23"/>
        </w:rPr>
      </w:pPr>
      <w:r>
        <w:rPr>
          <w:rFonts w:cs="Arial"/>
          <w:szCs w:val="23"/>
        </w:rPr>
        <w:t>„Die ständig neuaufkommenden Inhaltsstoffe in den Produkten bergen große Risiken für die Friseurinnen und Friseure. Leider werden diese Risiken in den regelmäßigen Stellungnahmen des zuständigen EU-Ausschusses für Verbrauchersicherheit nicht berücksi</w:t>
      </w:r>
      <w:r w:rsidR="0062370A">
        <w:rPr>
          <w:rFonts w:cs="Arial"/>
          <w:szCs w:val="23"/>
        </w:rPr>
        <w:t>chtigt“, sagt Projektleiter</w:t>
      </w:r>
      <w:r>
        <w:rPr>
          <w:rFonts w:cs="Arial"/>
          <w:szCs w:val="23"/>
        </w:rPr>
        <w:t xml:space="preserve"> Prof. Dr. Swen Malte John. „Dabei bestehen erhebliche Sicherheitsbedenken in Bezug auf die </w:t>
      </w:r>
      <w:r>
        <w:rPr>
          <w:rFonts w:cs="Arial"/>
          <w:szCs w:val="23"/>
        </w:rPr>
        <w:lastRenderedPageBreak/>
        <w:t xml:space="preserve">berufliche Exposition bei Friseurinnen und Friseuren, die jetzt neu eingestuft werden müssen.“  </w:t>
      </w:r>
    </w:p>
    <w:p w14:paraId="1721408A" w14:textId="1CAFF5A0" w:rsidR="0079524C" w:rsidRDefault="00072E2C">
      <w:pPr>
        <w:spacing w:line="360" w:lineRule="auto"/>
        <w:rPr>
          <w:rFonts w:cs="Arial"/>
          <w:szCs w:val="23"/>
        </w:rPr>
      </w:pPr>
      <w:r>
        <w:rPr>
          <w:rFonts w:cs="Arial"/>
          <w:szCs w:val="23"/>
        </w:rPr>
        <w:t>G</w:t>
      </w:r>
      <w:r w:rsidR="0079524C">
        <w:rPr>
          <w:rFonts w:cs="Arial"/>
          <w:szCs w:val="23"/>
        </w:rPr>
        <w:t>emeinsam mit vi</w:t>
      </w:r>
      <w:r w:rsidR="004D0BA0">
        <w:rPr>
          <w:rFonts w:cs="Arial"/>
          <w:szCs w:val="23"/>
        </w:rPr>
        <w:t>er europäischen Projektpartnern werden</w:t>
      </w:r>
      <w:r w:rsidR="0079524C">
        <w:rPr>
          <w:rFonts w:cs="Arial"/>
          <w:szCs w:val="23"/>
        </w:rPr>
        <w:t xml:space="preserve"> die in kosmetischen Produkten im Friseurgewerbe enthaltenen allergologisch und toxikologisch relevanten A</w:t>
      </w:r>
      <w:r w:rsidR="004D0BA0">
        <w:rPr>
          <w:rFonts w:cs="Arial"/>
          <w:szCs w:val="23"/>
        </w:rPr>
        <w:t>rbeitsstoffe hinsichtlich Haut- und</w:t>
      </w:r>
      <w:r w:rsidR="0079524C">
        <w:rPr>
          <w:rFonts w:cs="Arial"/>
          <w:szCs w:val="23"/>
        </w:rPr>
        <w:t xml:space="preserve"> Atemwegsbelastung sowie systemischer Toxizität, einschließlich möglicher Fruchtschädigung, durch eine systematische Analyse der weltweit publizierten Daten identifiz</w:t>
      </w:r>
      <w:r w:rsidR="004D0BA0">
        <w:rPr>
          <w:rFonts w:cs="Arial"/>
          <w:szCs w:val="23"/>
        </w:rPr>
        <w:t>iert und neu eingeordnet</w:t>
      </w:r>
      <w:r w:rsidR="0062370A">
        <w:rPr>
          <w:rFonts w:cs="Arial"/>
          <w:szCs w:val="23"/>
        </w:rPr>
        <w:t>.</w:t>
      </w:r>
      <w:r>
        <w:rPr>
          <w:rFonts w:cs="Arial"/>
          <w:szCs w:val="23"/>
        </w:rPr>
        <w:t xml:space="preserve"> „</w:t>
      </w:r>
      <w:r w:rsidR="0079524C">
        <w:rPr>
          <w:rFonts w:cs="Arial"/>
          <w:szCs w:val="23"/>
        </w:rPr>
        <w:t>Dabei gilt es vor allem, den Unterschied in der Exposition zwischen einem Verbraucher und einem profes</w:t>
      </w:r>
      <w:r w:rsidR="0062370A">
        <w:rPr>
          <w:rFonts w:cs="Arial"/>
          <w:szCs w:val="23"/>
        </w:rPr>
        <w:t xml:space="preserve">sionellen Anwender aufzuzeigen“, </w:t>
      </w:r>
      <w:r w:rsidR="0062370A">
        <w:rPr>
          <w:rFonts w:cs="Arial"/>
          <w:szCs w:val="23"/>
        </w:rPr>
        <w:t>erläutert der Osnabrücker Dermatologe das Forschungsvorhaben.</w:t>
      </w:r>
    </w:p>
    <w:p w14:paraId="71B5BC94" w14:textId="339B3BFC" w:rsidR="00150D5F" w:rsidRDefault="0079524C">
      <w:pPr>
        <w:spacing w:line="360" w:lineRule="auto"/>
        <w:rPr>
          <w:rFonts w:cs="Arial"/>
          <w:szCs w:val="23"/>
        </w:rPr>
      </w:pPr>
      <w:r>
        <w:rPr>
          <w:rFonts w:cs="Arial"/>
          <w:szCs w:val="23"/>
        </w:rPr>
        <w:t>Die Mögl</w:t>
      </w:r>
      <w:r w:rsidR="004D0BA0">
        <w:rPr>
          <w:rFonts w:cs="Arial"/>
          <w:szCs w:val="23"/>
        </w:rPr>
        <w:t>ichkeit alternativer M</w:t>
      </w:r>
      <w:r>
        <w:rPr>
          <w:rFonts w:cs="Arial"/>
          <w:szCs w:val="23"/>
        </w:rPr>
        <w:t>ethoden für die Bewertung der Auswirkungen kosm</w:t>
      </w:r>
      <w:r w:rsidR="004D0BA0">
        <w:rPr>
          <w:rFonts w:cs="Arial"/>
          <w:szCs w:val="23"/>
        </w:rPr>
        <w:t>etischer Substanzen auf Friseurinnen und Friseure</w:t>
      </w:r>
      <w:r>
        <w:rPr>
          <w:rFonts w:cs="Arial"/>
          <w:szCs w:val="23"/>
        </w:rPr>
        <w:t xml:space="preserve"> ist ebenfalls Bes</w:t>
      </w:r>
      <w:r w:rsidR="0062370A">
        <w:rPr>
          <w:rFonts w:cs="Arial"/>
          <w:szCs w:val="23"/>
        </w:rPr>
        <w:t>tandteil der Forschungsarbeit</w:t>
      </w:r>
      <w:r>
        <w:rPr>
          <w:rFonts w:cs="Arial"/>
          <w:szCs w:val="23"/>
        </w:rPr>
        <w:t xml:space="preserve">. </w:t>
      </w:r>
      <w:r w:rsidR="00072E2C">
        <w:rPr>
          <w:rFonts w:cs="Arial"/>
          <w:szCs w:val="23"/>
        </w:rPr>
        <w:t xml:space="preserve">Die </w:t>
      </w:r>
      <w:r>
        <w:rPr>
          <w:rFonts w:cs="Arial"/>
          <w:szCs w:val="23"/>
        </w:rPr>
        <w:t>Ergebnisse sollen im Rahmen von Publikationen und regionalen Tagungen der europäischen Sozialpart</w:t>
      </w:r>
      <w:r w:rsidR="004D0BA0">
        <w:rPr>
          <w:rFonts w:cs="Arial"/>
          <w:szCs w:val="23"/>
        </w:rPr>
        <w:t>ner des Friseurhandwerks im kommenden Jahr</w:t>
      </w:r>
      <w:r>
        <w:rPr>
          <w:rFonts w:cs="Arial"/>
          <w:szCs w:val="23"/>
        </w:rPr>
        <w:t xml:space="preserve"> vorgestellt werden</w:t>
      </w:r>
      <w:r w:rsidR="00072E2C">
        <w:rPr>
          <w:rFonts w:cs="Arial"/>
          <w:szCs w:val="23"/>
        </w:rPr>
        <w:t>. Sie werden auch in die europäische</w:t>
      </w:r>
      <w:r>
        <w:rPr>
          <w:rFonts w:cs="Arial"/>
          <w:szCs w:val="23"/>
        </w:rPr>
        <w:t xml:space="preserve"> Rahmenvereinbarung zum Sicherheits- und Gesundheitssc</w:t>
      </w:r>
      <w:r w:rsidR="00072E2C">
        <w:rPr>
          <w:rFonts w:cs="Arial"/>
          <w:szCs w:val="23"/>
        </w:rPr>
        <w:t>hutz im Friseurgewerbe einfließen</w:t>
      </w:r>
      <w:r>
        <w:rPr>
          <w:rFonts w:cs="Arial"/>
          <w:szCs w:val="23"/>
        </w:rPr>
        <w:t xml:space="preserve">.  </w:t>
      </w:r>
    </w:p>
    <w:p w14:paraId="641080C9" w14:textId="77777777" w:rsidR="00150D5F" w:rsidRDefault="0079524C">
      <w:pPr>
        <w:pStyle w:val="StandardWeb"/>
        <w:spacing w:before="0" w:beforeAutospacing="0" w:after="0" w:afterAutospacing="0"/>
        <w:rPr>
          <w:rFonts w:ascii="Arial" w:hAnsi="Arial" w:cs="Arial"/>
          <w:szCs w:val="23"/>
        </w:rPr>
      </w:pPr>
      <w:r>
        <w:rPr>
          <w:rFonts w:ascii="Arial" w:hAnsi="Arial" w:cs="Arial"/>
          <w:b/>
          <w:szCs w:val="23"/>
        </w:rPr>
        <w:t>Weitere Informationen für die Redaktionen:</w:t>
      </w:r>
    </w:p>
    <w:p w14:paraId="68298525" w14:textId="77777777" w:rsidR="00150D5F" w:rsidRDefault="0079524C">
      <w:pPr>
        <w:pStyle w:val="KeinLeerraum"/>
        <w:rPr>
          <w:rFonts w:cs="Arial"/>
          <w:bCs/>
          <w:szCs w:val="23"/>
        </w:rPr>
      </w:pPr>
      <w:r>
        <w:rPr>
          <w:rFonts w:cs="Arial"/>
          <w:bCs/>
          <w:szCs w:val="23"/>
        </w:rPr>
        <w:t>Prof. Dr. med. Swen Malte John, Universität Osnabrück</w:t>
      </w:r>
    </w:p>
    <w:p w14:paraId="1BE5CC63" w14:textId="77777777" w:rsidR="00150D5F" w:rsidRDefault="0079524C">
      <w:pPr>
        <w:pStyle w:val="KeinLeerraum"/>
        <w:rPr>
          <w:rFonts w:cs="Arial"/>
          <w:bCs/>
          <w:szCs w:val="23"/>
        </w:rPr>
      </w:pPr>
      <w:r>
        <w:rPr>
          <w:rFonts w:cs="Arial"/>
          <w:bCs/>
          <w:szCs w:val="23"/>
        </w:rPr>
        <w:t>Abteilung Dermatologie, Umweltmedizin, Gesundheitstheorie und</w:t>
      </w:r>
    </w:p>
    <w:p w14:paraId="59DEB3AD" w14:textId="77777777" w:rsidR="00150D5F" w:rsidRDefault="0079524C">
      <w:pPr>
        <w:pStyle w:val="KeinLeerraum"/>
        <w:rPr>
          <w:rFonts w:cs="Arial"/>
          <w:szCs w:val="23"/>
        </w:rPr>
      </w:pPr>
      <w:r>
        <w:t xml:space="preserve">Institut für interdisziplinäre Dermatologische Prävention und Rehabilitation </w:t>
      </w:r>
    </w:p>
    <w:p w14:paraId="4F9FD926" w14:textId="77777777" w:rsidR="00150D5F" w:rsidRDefault="0079524C">
      <w:pPr>
        <w:pStyle w:val="KeinLeerraum"/>
      </w:pPr>
      <w:r>
        <w:rPr>
          <w:rFonts w:cs="Arial"/>
          <w:szCs w:val="23"/>
        </w:rPr>
        <w:t>Am Finkenhügel 7a</w:t>
      </w:r>
      <w:r>
        <w:rPr>
          <w:rFonts w:cs="Arial"/>
          <w:color w:val="000000"/>
          <w:szCs w:val="23"/>
        </w:rPr>
        <w:t>, 49076 Osnabrück</w:t>
      </w:r>
      <w:r>
        <w:rPr>
          <w:rFonts w:cs="Arial"/>
          <w:color w:val="000000"/>
          <w:szCs w:val="23"/>
        </w:rPr>
        <w:br/>
        <w:t xml:space="preserve">Tel.: </w:t>
      </w:r>
      <w:r>
        <w:t>+ 49 541 969 2357</w:t>
      </w:r>
    </w:p>
    <w:p w14:paraId="425A76D3" w14:textId="77777777" w:rsidR="00150D5F" w:rsidRDefault="0079524C">
      <w:pPr>
        <w:pStyle w:val="KeinLeerraum"/>
        <w:rPr>
          <w:rFonts w:cs="Arial"/>
          <w:color w:val="000000"/>
          <w:szCs w:val="23"/>
        </w:rPr>
      </w:pPr>
      <w:r>
        <w:rPr>
          <w:rFonts w:cs="Arial"/>
          <w:color w:val="000000"/>
          <w:szCs w:val="23"/>
        </w:rPr>
        <w:t>E-Mail: johnderm@uni-osnabrueck.de</w:t>
      </w:r>
      <w:r>
        <w:rPr>
          <w:rFonts w:cs="Arial"/>
          <w:color w:val="000000"/>
          <w:szCs w:val="23"/>
        </w:rPr>
        <w:br/>
      </w:r>
    </w:p>
    <w:p w14:paraId="238D4556" w14:textId="77777777" w:rsidR="00150D5F" w:rsidRDefault="00150D5F">
      <w:pPr>
        <w:pStyle w:val="StandardWeb"/>
        <w:spacing w:before="0" w:beforeAutospacing="0" w:after="0" w:afterAutospacing="0"/>
        <w:rPr>
          <w:rFonts w:ascii="Arial" w:hAnsi="Arial" w:cs="Arial"/>
          <w:color w:val="000000"/>
          <w:sz w:val="23"/>
          <w:szCs w:val="23"/>
        </w:rPr>
      </w:pPr>
    </w:p>
    <w:p w14:paraId="7DA9AF0F" w14:textId="77777777" w:rsidR="00150D5F" w:rsidRDefault="00150D5F">
      <w:pPr>
        <w:spacing w:after="200" w:line="276" w:lineRule="auto"/>
        <w:rPr>
          <w:rFonts w:cs="Arial"/>
          <w:b/>
          <w:spacing w:val="0"/>
          <w:sz w:val="23"/>
          <w:szCs w:val="23"/>
        </w:rPr>
      </w:pPr>
    </w:p>
    <w:sectPr w:rsidR="00150D5F">
      <w:headerReference w:type="even" r:id="rId8"/>
      <w:headerReference w:type="default" r:id="rId9"/>
      <w:headerReference w:type="first" r:id="rId10"/>
      <w:footerReference w:type="first" r:id="rId11"/>
      <w:pgSz w:w="12240" w:h="15840" w:code="1"/>
      <w:pgMar w:top="1247" w:right="851" w:bottom="1361" w:left="2398" w:header="567"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36139" w14:textId="77777777" w:rsidR="001F774D" w:rsidRDefault="001F774D">
      <w:pPr>
        <w:spacing w:after="0" w:line="240" w:lineRule="auto"/>
      </w:pPr>
      <w:r>
        <w:separator/>
      </w:r>
    </w:p>
  </w:endnote>
  <w:endnote w:type="continuationSeparator" w:id="0">
    <w:p w14:paraId="76CA951C" w14:textId="77777777" w:rsidR="001F774D" w:rsidRDefault="001F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47E2" w14:textId="77777777" w:rsidR="001F774D" w:rsidRDefault="001F774D">
    <w:pPr>
      <w:pStyle w:val="Fuzeile"/>
    </w:pPr>
    <w:r>
      <w:rPr>
        <w:noProof/>
        <w:szCs w:val="20"/>
      </w:rPr>
      <w:drawing>
        <wp:anchor distT="0" distB="0" distL="114300" distR="114300" simplePos="0" relativeHeight="251661312" behindDoc="1" locked="0" layoutInCell="1" allowOverlap="1" wp14:anchorId="4136B67F" wp14:editId="6B03FA5B">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C2D7" w14:textId="77777777" w:rsidR="001F774D" w:rsidRDefault="001F774D">
      <w:pPr>
        <w:spacing w:after="0" w:line="240" w:lineRule="auto"/>
      </w:pPr>
      <w:r>
        <w:separator/>
      </w:r>
    </w:p>
  </w:footnote>
  <w:footnote w:type="continuationSeparator" w:id="0">
    <w:p w14:paraId="7563F623" w14:textId="77777777" w:rsidR="001F774D" w:rsidRDefault="001F77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2F00" w14:textId="77777777" w:rsidR="001F774D" w:rsidRDefault="001F774D">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14:paraId="6C3102A4" w14:textId="77777777" w:rsidR="001F774D" w:rsidRDefault="001F774D">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5AAF" w14:textId="77777777" w:rsidR="001F774D" w:rsidRDefault="001F774D">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sidR="0062370A">
      <w:rPr>
        <w:rStyle w:val="Seitenzahl"/>
        <w:noProof/>
      </w:rPr>
      <w:t>2</w:t>
    </w:r>
    <w:r>
      <w:rPr>
        <w:rStyle w:val="Seitenzahl"/>
      </w:rPr>
      <w:fldChar w:fldCharType="end"/>
    </w:r>
  </w:p>
  <w:p w14:paraId="11ADB276" w14:textId="77777777" w:rsidR="001F774D" w:rsidRDefault="001F774D">
    <w:pPr>
      <w:pStyle w:val="Kopfzeile"/>
      <w:tabs>
        <w:tab w:val="left" w:pos="5387"/>
        <w:tab w:val="right" w:pos="8618"/>
      </w:tabs>
      <w:ind w:right="360"/>
    </w:pPr>
    <w:r>
      <w:t xml:space="preserve">Universität Osnabrück   Pressemitteilung   </w:t>
    </w:r>
    <w:r>
      <w:rPr>
        <w:noProof/>
      </w:rPr>
      <w:fldChar w:fldCharType="begin"/>
    </w:r>
    <w:r>
      <w:rPr>
        <w:noProof/>
      </w:rPr>
      <w:instrText xml:space="preserve"> STYLEREF "Nummer / Datum" \* MERGEFORMAT </w:instrText>
    </w:r>
    <w:r>
      <w:rPr>
        <w:noProof/>
      </w:rPr>
      <w:fldChar w:fldCharType="separate"/>
    </w:r>
    <w:r w:rsidR="0062370A">
      <w:rPr>
        <w:noProof/>
      </w:rPr>
      <w:t>000/2021</w:t>
    </w:r>
    <w:r w:rsidR="0062370A">
      <w:rPr>
        <w:noProof/>
      </w:rPr>
      <w:tab/>
      <w:t>23.03.2021 ENTWURF</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28C3" w14:textId="77777777" w:rsidR="001F774D" w:rsidRDefault="001F774D">
    <w:pPr>
      <w:pStyle w:val="Kopfzeile"/>
    </w:pPr>
    <w:r>
      <w:rPr>
        <w:noProof/>
        <w:szCs w:val="20"/>
      </w:rPr>
      <w:drawing>
        <wp:anchor distT="0" distB="0" distL="114300" distR="114300" simplePos="0" relativeHeight="251660288" behindDoc="1" locked="0" layoutInCell="1" allowOverlap="1" wp14:anchorId="6D9F2F8E" wp14:editId="0EF0415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3206751A" wp14:editId="3CC73485">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g, Frieda">
    <w15:presenceInfo w15:providerId="AD" w15:userId="S-1-5-21-4193259908-564875927-1543502998-7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199057D-E93B-4C48-9904-C07009E9495E}"/>
    <w:docVar w:name="dgnword-eventsink" w:val="1905065015440"/>
  </w:docVars>
  <w:rsids>
    <w:rsidRoot w:val="00150D5F"/>
    <w:rsid w:val="00072E2C"/>
    <w:rsid w:val="00084073"/>
    <w:rsid w:val="00150D5F"/>
    <w:rsid w:val="001F774D"/>
    <w:rsid w:val="003154DF"/>
    <w:rsid w:val="004D0BA0"/>
    <w:rsid w:val="0062370A"/>
    <w:rsid w:val="00751B63"/>
    <w:rsid w:val="0079524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9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eiche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ind w:left="3686"/>
    </w:pPr>
  </w:style>
  <w:style w:type="paragraph" w:styleId="Kopfzeile">
    <w:name w:val="header"/>
    <w:basedOn w:val="Standard"/>
    <w:link w:val="KopfzeileZeichen"/>
    <w:uiPriority w:val="99"/>
    <w:pPr>
      <w:tabs>
        <w:tab w:val="left" w:pos="5103"/>
        <w:tab w:val="left" w:pos="8618"/>
      </w:tabs>
    </w:pPr>
    <w:rPr>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p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uiPriority w:val="99"/>
    <w:pPr>
      <w:spacing w:before="100" w:beforeAutospacing="1" w:after="100" w:afterAutospacing="1" w:line="240" w:lineRule="auto"/>
    </w:pPr>
    <w:rPr>
      <w:rFonts w:ascii="Times New Roman" w:hAnsi="Times New Roman"/>
      <w:spacing w:val="0"/>
    </w:rPr>
  </w:style>
  <w:style w:type="paragraph" w:styleId="KeinLeerraum">
    <w:name w:val="No Spacing"/>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contextualSpacing/>
    </w:pPr>
  </w:style>
  <w:style w:type="paragraph" w:styleId="Dokumentstruktur">
    <w:name w:val="Document Map"/>
    <w:basedOn w:val="Standard"/>
    <w:link w:val="DokumentstrukturZeichen"/>
    <w:uiPriority w:val="99"/>
    <w:semiHidden/>
    <w:unhideWhenUsed/>
    <w:pPr>
      <w:spacing w:after="0" w:line="240" w:lineRule="auto"/>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eiche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ind w:left="3686"/>
    </w:pPr>
  </w:style>
  <w:style w:type="paragraph" w:styleId="Kopfzeile">
    <w:name w:val="header"/>
    <w:basedOn w:val="Standard"/>
    <w:link w:val="KopfzeileZeichen"/>
    <w:uiPriority w:val="99"/>
    <w:pPr>
      <w:tabs>
        <w:tab w:val="left" w:pos="5103"/>
        <w:tab w:val="left" w:pos="8618"/>
      </w:tabs>
    </w:pPr>
    <w:rPr>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p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uiPriority w:val="99"/>
    <w:pPr>
      <w:spacing w:before="100" w:beforeAutospacing="1" w:after="100" w:afterAutospacing="1" w:line="240" w:lineRule="auto"/>
    </w:pPr>
    <w:rPr>
      <w:rFonts w:ascii="Times New Roman" w:hAnsi="Times New Roman"/>
      <w:spacing w:val="0"/>
    </w:rPr>
  </w:style>
  <w:style w:type="paragraph" w:styleId="KeinLeerraum">
    <w:name w:val="No Spacing"/>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contextualSpacing/>
    </w:pPr>
  </w:style>
  <w:style w:type="paragraph" w:styleId="Dokumentstruktur">
    <w:name w:val="Document Map"/>
    <w:basedOn w:val="Standard"/>
    <w:link w:val="DokumentstrukturZeichen"/>
    <w:uiPriority w:val="99"/>
    <w:semiHidden/>
    <w:unhideWhenUsed/>
    <w:pPr>
      <w:spacing w:after="0" w:line="240" w:lineRule="auto"/>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7925">
      <w:bodyDiv w:val="1"/>
      <w:marLeft w:val="0"/>
      <w:marRight w:val="0"/>
      <w:marTop w:val="0"/>
      <w:marBottom w:val="0"/>
      <w:divBdr>
        <w:top w:val="none" w:sz="0" w:space="0" w:color="auto"/>
        <w:left w:val="none" w:sz="0" w:space="0" w:color="auto"/>
        <w:bottom w:val="none" w:sz="0" w:space="0" w:color="auto"/>
        <w:right w:val="none" w:sz="0" w:space="0" w:color="auto"/>
      </w:divBdr>
    </w:div>
    <w:div w:id="255748225">
      <w:bodyDiv w:val="1"/>
      <w:marLeft w:val="0"/>
      <w:marRight w:val="0"/>
      <w:marTop w:val="0"/>
      <w:marBottom w:val="0"/>
      <w:divBdr>
        <w:top w:val="none" w:sz="0" w:space="0" w:color="auto"/>
        <w:left w:val="none" w:sz="0" w:space="0" w:color="auto"/>
        <w:bottom w:val="none" w:sz="0" w:space="0" w:color="auto"/>
        <w:right w:val="none" w:sz="0" w:space="0" w:color="auto"/>
      </w:divBdr>
    </w:div>
    <w:div w:id="426967335">
      <w:bodyDiv w:val="1"/>
      <w:marLeft w:val="0"/>
      <w:marRight w:val="0"/>
      <w:marTop w:val="0"/>
      <w:marBottom w:val="0"/>
      <w:divBdr>
        <w:top w:val="none" w:sz="0" w:space="0" w:color="auto"/>
        <w:left w:val="none" w:sz="0" w:space="0" w:color="auto"/>
        <w:bottom w:val="none" w:sz="0" w:space="0" w:color="auto"/>
        <w:right w:val="none" w:sz="0" w:space="0" w:color="auto"/>
      </w:divBdr>
    </w:div>
    <w:div w:id="1054159467">
      <w:bodyDiv w:val="1"/>
      <w:marLeft w:val="0"/>
      <w:marRight w:val="0"/>
      <w:marTop w:val="0"/>
      <w:marBottom w:val="0"/>
      <w:divBdr>
        <w:top w:val="none" w:sz="0" w:space="0" w:color="auto"/>
        <w:left w:val="none" w:sz="0" w:space="0" w:color="auto"/>
        <w:bottom w:val="none" w:sz="0" w:space="0" w:color="auto"/>
        <w:right w:val="none" w:sz="0" w:space="0" w:color="auto"/>
      </w:divBdr>
    </w:div>
    <w:div w:id="1342660244">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2641</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Manager/>
  <Company>Rechenzentrum, Abt. VDV</Company>
  <LinksUpToDate>false</LinksUpToDate>
  <CharactersWithSpaces>2969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Administrator</cp:lastModifiedBy>
  <cp:revision>6</cp:revision>
  <cp:lastPrinted>2021-03-22T12:56:00Z</cp:lastPrinted>
  <dcterms:created xsi:type="dcterms:W3CDTF">2021-03-23T08:52:00Z</dcterms:created>
  <dcterms:modified xsi:type="dcterms:W3CDTF">2021-03-23T09:34:00Z</dcterms:modified>
  <cp:category/>
</cp:coreProperties>
</file>