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EE91" w14:textId="36AD04F2" w:rsidR="00B305CF" w:rsidRPr="009F068F" w:rsidRDefault="00B305CF" w:rsidP="00B305CF">
      <w:pPr>
        <w:spacing w:after="0" w:line="360" w:lineRule="auto"/>
        <w:jc w:val="right"/>
        <w:rPr>
          <w:rFonts w:ascii="Arial" w:hAnsi="Arial" w:cs="Arial"/>
          <w:b/>
          <w:color w:val="000000"/>
          <w:sz w:val="20"/>
          <w:szCs w:val="20"/>
        </w:rPr>
      </w:pPr>
      <w:r>
        <w:rPr>
          <w:rFonts w:ascii="Arial" w:hAnsi="Arial" w:cs="Arial"/>
          <w:b/>
          <w:color w:val="000000"/>
          <w:sz w:val="20"/>
          <w:szCs w:val="20"/>
        </w:rPr>
        <w:t xml:space="preserve">Berlin, </w:t>
      </w:r>
      <w:r w:rsidR="007A3B52">
        <w:rPr>
          <w:rFonts w:ascii="Arial" w:hAnsi="Arial" w:cs="Arial"/>
          <w:b/>
          <w:color w:val="000000"/>
          <w:sz w:val="20"/>
          <w:szCs w:val="20"/>
        </w:rPr>
        <w:t>2</w:t>
      </w:r>
      <w:r w:rsidR="00100523">
        <w:rPr>
          <w:rFonts w:ascii="Arial" w:hAnsi="Arial" w:cs="Arial"/>
          <w:b/>
          <w:color w:val="000000"/>
          <w:sz w:val="20"/>
          <w:szCs w:val="20"/>
        </w:rPr>
        <w:t xml:space="preserve">. </w:t>
      </w:r>
      <w:r w:rsidR="007A3B52">
        <w:rPr>
          <w:rFonts w:ascii="Arial" w:hAnsi="Arial" w:cs="Arial"/>
          <w:b/>
          <w:color w:val="000000"/>
          <w:sz w:val="20"/>
          <w:szCs w:val="20"/>
        </w:rPr>
        <w:t xml:space="preserve">September </w:t>
      </w:r>
      <w:r w:rsidR="00100523">
        <w:rPr>
          <w:rFonts w:ascii="Arial" w:hAnsi="Arial" w:cs="Arial"/>
          <w:b/>
          <w:color w:val="000000"/>
          <w:sz w:val="20"/>
          <w:szCs w:val="20"/>
        </w:rPr>
        <w:t>202</w:t>
      </w:r>
      <w:r w:rsidR="001D71AD">
        <w:rPr>
          <w:rFonts w:ascii="Arial" w:hAnsi="Arial" w:cs="Arial"/>
          <w:b/>
          <w:color w:val="000000"/>
          <w:sz w:val="20"/>
          <w:szCs w:val="20"/>
        </w:rPr>
        <w:t>5</w:t>
      </w:r>
    </w:p>
    <w:p w14:paraId="6CB40F02" w14:textId="6700D2D4" w:rsidR="00B305CF" w:rsidRPr="00206A76" w:rsidRDefault="00B305CF" w:rsidP="00B305CF">
      <w:pPr>
        <w:spacing w:after="0" w:line="360" w:lineRule="auto"/>
        <w:rPr>
          <w:rFonts w:ascii="Arial" w:hAnsi="Arial" w:cs="Arial"/>
          <w:b/>
          <w:color w:val="000000"/>
          <w:sz w:val="18"/>
          <w:szCs w:val="20"/>
        </w:rPr>
      </w:pPr>
      <w:r w:rsidRPr="008C0C9B">
        <w:rPr>
          <w:rFonts w:ascii="Arial" w:hAnsi="Arial" w:cs="Arial"/>
          <w:b/>
          <w:color w:val="000000"/>
          <w:sz w:val="16"/>
          <w:szCs w:val="32"/>
        </w:rPr>
        <w:br/>
      </w:r>
    </w:p>
    <w:p w14:paraId="43D97D27" w14:textId="12869056" w:rsidR="00F05C53" w:rsidRPr="00F05C53" w:rsidRDefault="00F05C53" w:rsidP="00F05C53">
      <w:pPr>
        <w:pStyle w:val="xmsonormal"/>
        <w:spacing w:line="360" w:lineRule="auto"/>
        <w:jc w:val="both"/>
        <w:rPr>
          <w:sz w:val="28"/>
          <w:szCs w:val="28"/>
        </w:rPr>
      </w:pPr>
      <w:r w:rsidRPr="00F05C53">
        <w:rPr>
          <w:rFonts w:ascii="Arial" w:hAnsi="Arial" w:cs="Arial"/>
          <w:b/>
          <w:bCs/>
          <w:sz w:val="28"/>
          <w:szCs w:val="28"/>
        </w:rPr>
        <w:t>Studie</w:t>
      </w:r>
      <w:r w:rsidR="001D71AD">
        <w:rPr>
          <w:rFonts w:ascii="Arial" w:hAnsi="Arial" w:cs="Arial"/>
          <w:b/>
          <w:bCs/>
          <w:sz w:val="28"/>
          <w:szCs w:val="28"/>
        </w:rPr>
        <w:t xml:space="preserve"> „Exzellente Nachhaltigkeit 2025</w:t>
      </w:r>
      <w:r w:rsidRPr="00F05C53">
        <w:rPr>
          <w:rFonts w:ascii="Arial" w:hAnsi="Arial" w:cs="Arial"/>
          <w:b/>
          <w:bCs/>
          <w:sz w:val="28"/>
          <w:szCs w:val="28"/>
        </w:rPr>
        <w:t>“ zeichnet BUWOG aus</w:t>
      </w:r>
    </w:p>
    <w:p w14:paraId="09A31A56"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 </w:t>
      </w:r>
    </w:p>
    <w:p w14:paraId="51360E90" w14:textId="6D123D0A" w:rsidR="00F05C53" w:rsidRPr="00F05C53" w:rsidRDefault="001D71AD" w:rsidP="00F05C53">
      <w:pPr>
        <w:pStyle w:val="xmsonormal"/>
        <w:spacing w:line="360" w:lineRule="auto"/>
        <w:jc w:val="both"/>
        <w:rPr>
          <w:rFonts w:ascii="Arial" w:hAnsi="Arial" w:cs="Arial"/>
        </w:rPr>
      </w:pPr>
      <w:r>
        <w:rPr>
          <w:rFonts w:ascii="Arial" w:hAnsi="Arial" w:cs="Arial"/>
          <w:b/>
          <w:bCs/>
        </w:rPr>
        <w:t xml:space="preserve">In Planung, Bau und Betrieb von </w:t>
      </w:r>
      <w:r w:rsidR="00210FEF">
        <w:rPr>
          <w:rFonts w:ascii="Arial" w:hAnsi="Arial" w:cs="Arial"/>
          <w:b/>
          <w:bCs/>
        </w:rPr>
        <w:t>Wohni</w:t>
      </w:r>
      <w:r>
        <w:rPr>
          <w:rFonts w:ascii="Arial" w:hAnsi="Arial" w:cs="Arial"/>
          <w:b/>
          <w:bCs/>
        </w:rPr>
        <w:t xml:space="preserve">mmobilien </w:t>
      </w:r>
      <w:r w:rsidR="00210FEF">
        <w:rPr>
          <w:rFonts w:ascii="Arial" w:hAnsi="Arial" w:cs="Arial"/>
          <w:b/>
          <w:bCs/>
        </w:rPr>
        <w:t>gewinnt</w:t>
      </w:r>
      <w:r>
        <w:rPr>
          <w:rFonts w:ascii="Arial" w:hAnsi="Arial" w:cs="Arial"/>
          <w:b/>
          <w:bCs/>
        </w:rPr>
        <w:t xml:space="preserve"> nachhaltiges und </w:t>
      </w:r>
      <w:r w:rsidR="00F05C53" w:rsidRPr="00F05C53">
        <w:rPr>
          <w:rFonts w:ascii="Arial" w:hAnsi="Arial" w:cs="Arial"/>
          <w:b/>
          <w:bCs/>
        </w:rPr>
        <w:t xml:space="preserve">umweltbewusstes Handeln an Bedeutung. </w:t>
      </w:r>
      <w:r>
        <w:rPr>
          <w:rFonts w:ascii="Arial" w:hAnsi="Arial" w:cs="Arial"/>
          <w:b/>
          <w:bCs/>
        </w:rPr>
        <w:t>Wie bereits 2024 wird die BUWOG B</w:t>
      </w:r>
      <w:r w:rsidR="00F05C53" w:rsidRPr="00F05C53">
        <w:rPr>
          <w:rFonts w:ascii="Arial" w:hAnsi="Arial" w:cs="Arial"/>
          <w:b/>
          <w:bCs/>
        </w:rPr>
        <w:t>auträger GmbH</w:t>
      </w:r>
      <w:r>
        <w:rPr>
          <w:rFonts w:ascii="Arial" w:hAnsi="Arial" w:cs="Arial"/>
          <w:b/>
          <w:bCs/>
        </w:rPr>
        <w:t xml:space="preserve"> auch 2025 wieder </w:t>
      </w:r>
      <w:r w:rsidR="00F05C53" w:rsidRPr="00F05C53">
        <w:rPr>
          <w:rFonts w:ascii="Arial" w:hAnsi="Arial" w:cs="Arial"/>
          <w:b/>
          <w:bCs/>
        </w:rPr>
        <w:t xml:space="preserve">vom F.A.Z.-Institut </w:t>
      </w:r>
      <w:r w:rsidR="00210FEF">
        <w:rPr>
          <w:rFonts w:ascii="Arial" w:hAnsi="Arial" w:cs="Arial"/>
          <w:b/>
          <w:bCs/>
        </w:rPr>
        <w:t>mit dem Titel</w:t>
      </w:r>
      <w:r w:rsidR="00F05C53" w:rsidRPr="00F05C53">
        <w:rPr>
          <w:rFonts w:ascii="Arial" w:hAnsi="Arial" w:cs="Arial"/>
          <w:b/>
          <w:bCs/>
        </w:rPr>
        <w:t xml:space="preserve"> „Exzellente Nachhaltigkeit“</w:t>
      </w:r>
      <w:r w:rsidR="00D23C30">
        <w:rPr>
          <w:rFonts w:ascii="Arial" w:hAnsi="Arial" w:cs="Arial"/>
          <w:b/>
          <w:bCs/>
        </w:rPr>
        <w:t xml:space="preserve"> prämiert.</w:t>
      </w:r>
    </w:p>
    <w:p w14:paraId="21D9826E" w14:textId="0EE7C021" w:rsidR="00F05C53" w:rsidRDefault="00F05C53" w:rsidP="00F05C53">
      <w:pPr>
        <w:pStyle w:val="xmsonormal"/>
        <w:spacing w:line="360" w:lineRule="auto"/>
        <w:jc w:val="both"/>
        <w:rPr>
          <w:rFonts w:ascii="Arial" w:hAnsi="Arial" w:cs="Arial"/>
          <w:sz w:val="20"/>
          <w:szCs w:val="20"/>
        </w:rPr>
      </w:pPr>
    </w:p>
    <w:p w14:paraId="08F790FE" w14:textId="75061AFD" w:rsidR="002622D4" w:rsidRDefault="001D71AD" w:rsidP="002622D4">
      <w:pPr>
        <w:pStyle w:val="xmsonormal"/>
        <w:spacing w:line="360" w:lineRule="auto"/>
        <w:jc w:val="both"/>
        <w:rPr>
          <w:rFonts w:ascii="Arial" w:hAnsi="Arial" w:cs="Arial"/>
          <w:sz w:val="20"/>
          <w:szCs w:val="20"/>
        </w:rPr>
      </w:pPr>
      <w:r w:rsidRPr="00210FEF">
        <w:rPr>
          <w:rFonts w:ascii="Arial" w:hAnsi="Arial" w:cs="Arial"/>
          <w:sz w:val="20"/>
          <w:szCs w:val="20"/>
        </w:rPr>
        <w:t>Bei der Auswahl ökologischer Baustoffe, beim klimaangepassten Bauen oder der Realisierung von grünen Frei</w:t>
      </w:r>
      <w:r w:rsidR="00D23C30">
        <w:rPr>
          <w:rFonts w:ascii="Arial" w:hAnsi="Arial" w:cs="Arial"/>
          <w:sz w:val="20"/>
          <w:szCs w:val="20"/>
        </w:rPr>
        <w:t>- und Retentionsf</w:t>
      </w:r>
      <w:r w:rsidRPr="00210FEF">
        <w:rPr>
          <w:rFonts w:ascii="Arial" w:hAnsi="Arial" w:cs="Arial"/>
          <w:sz w:val="20"/>
          <w:szCs w:val="20"/>
        </w:rPr>
        <w:t>lächen kann man in Neubau und Quartiersentwicklung vieles richtig machen</w:t>
      </w:r>
      <w:r w:rsidR="00D23C30">
        <w:rPr>
          <w:rFonts w:ascii="Arial" w:hAnsi="Arial" w:cs="Arial"/>
          <w:sz w:val="20"/>
          <w:szCs w:val="20"/>
        </w:rPr>
        <w:t xml:space="preserve"> </w:t>
      </w:r>
      <w:r w:rsidRPr="00210FEF">
        <w:rPr>
          <w:rFonts w:ascii="Arial" w:hAnsi="Arial" w:cs="Arial"/>
          <w:sz w:val="20"/>
          <w:szCs w:val="20"/>
        </w:rPr>
        <w:t xml:space="preserve">in Sachen Nachhaltigkeit. Die </w:t>
      </w:r>
      <w:r w:rsidR="00210FEF">
        <w:rPr>
          <w:rFonts w:ascii="Arial" w:hAnsi="Arial" w:cs="Arial"/>
          <w:sz w:val="20"/>
          <w:szCs w:val="20"/>
        </w:rPr>
        <w:t xml:space="preserve">aktuelle </w:t>
      </w:r>
      <w:r w:rsidRPr="00210FEF">
        <w:rPr>
          <w:rFonts w:ascii="Arial" w:hAnsi="Arial" w:cs="Arial"/>
          <w:sz w:val="20"/>
          <w:szCs w:val="20"/>
        </w:rPr>
        <w:t xml:space="preserve">Untersuchung von ServiceValue in Kooperation </w:t>
      </w:r>
      <w:r w:rsidR="00210FEF" w:rsidRPr="00210FEF">
        <w:rPr>
          <w:rFonts w:ascii="Arial" w:hAnsi="Arial" w:cs="Arial"/>
          <w:sz w:val="20"/>
          <w:szCs w:val="20"/>
        </w:rPr>
        <w:t xml:space="preserve">mit dem </w:t>
      </w:r>
      <w:hyperlink r:id="rId7" w:history="1">
        <w:r w:rsidRPr="00657E5D">
          <w:rPr>
            <w:rStyle w:val="Hyperlink"/>
            <w:rFonts w:ascii="Arial" w:hAnsi="Arial" w:cs="Arial"/>
            <w:sz w:val="20"/>
            <w:szCs w:val="20"/>
          </w:rPr>
          <w:t>F.A.Z.-Institut</w:t>
        </w:r>
      </w:hyperlink>
      <w:r w:rsidRPr="00210FEF">
        <w:rPr>
          <w:rFonts w:ascii="Arial" w:hAnsi="Arial" w:cs="Arial"/>
          <w:sz w:val="20"/>
          <w:szCs w:val="20"/>
        </w:rPr>
        <w:t xml:space="preserve"> zeigt jetzt auf, welche </w:t>
      </w:r>
      <w:r w:rsidR="00210FEF">
        <w:rPr>
          <w:rFonts w:ascii="Arial" w:hAnsi="Arial" w:cs="Arial"/>
          <w:sz w:val="20"/>
          <w:szCs w:val="20"/>
        </w:rPr>
        <w:t xml:space="preserve">Akteure dabei im digitalen Raum </w:t>
      </w:r>
      <w:r w:rsidRPr="00210FEF">
        <w:rPr>
          <w:rFonts w:ascii="Arial" w:hAnsi="Arial" w:cs="Arial"/>
          <w:sz w:val="20"/>
          <w:szCs w:val="20"/>
        </w:rPr>
        <w:t xml:space="preserve">durch </w:t>
      </w:r>
      <w:r w:rsidR="00210FEF">
        <w:rPr>
          <w:rFonts w:ascii="Arial" w:hAnsi="Arial" w:cs="Arial"/>
          <w:sz w:val="20"/>
          <w:szCs w:val="20"/>
        </w:rPr>
        <w:t xml:space="preserve">ihr </w:t>
      </w:r>
      <w:r w:rsidRPr="00210FEF">
        <w:rPr>
          <w:rFonts w:ascii="Arial" w:hAnsi="Arial" w:cs="Arial"/>
          <w:sz w:val="20"/>
          <w:szCs w:val="20"/>
        </w:rPr>
        <w:t>gla</w:t>
      </w:r>
      <w:r w:rsidR="00BA3C7F">
        <w:rPr>
          <w:rFonts w:ascii="Arial" w:hAnsi="Arial" w:cs="Arial"/>
          <w:sz w:val="20"/>
          <w:szCs w:val="20"/>
        </w:rPr>
        <w:t xml:space="preserve">ubwürdiges, zukunftsgerichtetes </w:t>
      </w:r>
      <w:r w:rsidRPr="00210FEF">
        <w:rPr>
          <w:rFonts w:ascii="Arial" w:hAnsi="Arial" w:cs="Arial"/>
          <w:sz w:val="20"/>
          <w:szCs w:val="20"/>
        </w:rPr>
        <w:t xml:space="preserve">und konsistentes </w:t>
      </w:r>
      <w:r w:rsidR="00210FEF">
        <w:rPr>
          <w:rFonts w:ascii="Arial" w:hAnsi="Arial" w:cs="Arial"/>
          <w:sz w:val="20"/>
          <w:szCs w:val="20"/>
        </w:rPr>
        <w:t xml:space="preserve">Engagement </w:t>
      </w:r>
      <w:r w:rsidRPr="00210FEF">
        <w:rPr>
          <w:rFonts w:ascii="Arial" w:hAnsi="Arial" w:cs="Arial"/>
          <w:sz w:val="20"/>
          <w:szCs w:val="20"/>
        </w:rPr>
        <w:t xml:space="preserve">positiv </w:t>
      </w:r>
      <w:r w:rsidR="00210FEF">
        <w:rPr>
          <w:rFonts w:ascii="Arial" w:hAnsi="Arial" w:cs="Arial"/>
          <w:sz w:val="20"/>
          <w:szCs w:val="20"/>
        </w:rPr>
        <w:t>auffallen</w:t>
      </w:r>
      <w:r w:rsidRPr="00210FEF">
        <w:rPr>
          <w:rFonts w:ascii="Arial" w:hAnsi="Arial" w:cs="Arial"/>
          <w:sz w:val="20"/>
          <w:szCs w:val="20"/>
        </w:rPr>
        <w:t xml:space="preserve">. </w:t>
      </w:r>
      <w:r w:rsidR="00F05C53" w:rsidRPr="00F05C53">
        <w:rPr>
          <w:rFonts w:ascii="Arial" w:hAnsi="Arial" w:cs="Arial"/>
          <w:sz w:val="20"/>
          <w:szCs w:val="20"/>
        </w:rPr>
        <w:t>Für die Studie „Exzellente Nachhaltigkeit 202</w:t>
      </w:r>
      <w:r>
        <w:rPr>
          <w:rFonts w:ascii="Arial" w:hAnsi="Arial" w:cs="Arial"/>
          <w:sz w:val="20"/>
          <w:szCs w:val="20"/>
        </w:rPr>
        <w:t>5</w:t>
      </w:r>
      <w:r w:rsidR="00F05C53" w:rsidRPr="00F05C53">
        <w:rPr>
          <w:rFonts w:ascii="Arial" w:hAnsi="Arial" w:cs="Arial"/>
          <w:sz w:val="20"/>
          <w:szCs w:val="20"/>
        </w:rPr>
        <w:t>“ wurden im Untersuchungszeitraum 1.7.202</w:t>
      </w:r>
      <w:r>
        <w:rPr>
          <w:rFonts w:ascii="Arial" w:hAnsi="Arial" w:cs="Arial"/>
          <w:sz w:val="20"/>
          <w:szCs w:val="20"/>
        </w:rPr>
        <w:t>3</w:t>
      </w:r>
      <w:r w:rsidR="00F05C53" w:rsidRPr="00F05C53">
        <w:rPr>
          <w:rFonts w:ascii="Arial" w:hAnsi="Arial" w:cs="Arial"/>
          <w:sz w:val="20"/>
          <w:szCs w:val="20"/>
        </w:rPr>
        <w:t xml:space="preserve"> bis 30.06.202</w:t>
      </w:r>
      <w:r>
        <w:rPr>
          <w:rFonts w:ascii="Arial" w:hAnsi="Arial" w:cs="Arial"/>
          <w:sz w:val="20"/>
          <w:szCs w:val="20"/>
        </w:rPr>
        <w:t>5</w:t>
      </w:r>
      <w:r w:rsidR="00210FEF" w:rsidRPr="00210FEF">
        <w:rPr>
          <w:rFonts w:ascii="Arial" w:hAnsi="Arial" w:cs="Arial"/>
          <w:sz w:val="20"/>
          <w:szCs w:val="20"/>
        </w:rPr>
        <w:t xml:space="preserve"> </w:t>
      </w:r>
      <w:r w:rsidR="00210FEF">
        <w:rPr>
          <w:rFonts w:ascii="Arial" w:hAnsi="Arial" w:cs="Arial"/>
          <w:sz w:val="20"/>
          <w:szCs w:val="20"/>
        </w:rPr>
        <w:t xml:space="preserve">spezifische </w:t>
      </w:r>
      <w:r w:rsidR="00210FEF" w:rsidRPr="00210FEF">
        <w:rPr>
          <w:rFonts w:ascii="Arial" w:hAnsi="Arial" w:cs="Arial"/>
          <w:sz w:val="20"/>
          <w:szCs w:val="20"/>
        </w:rPr>
        <w:t>Nennungen zu etwa 17.000 Unternehme</w:t>
      </w:r>
      <w:r w:rsidRPr="00210FEF">
        <w:rPr>
          <w:rFonts w:ascii="Arial" w:hAnsi="Arial" w:cs="Arial"/>
          <w:sz w:val="20"/>
          <w:szCs w:val="20"/>
        </w:rPr>
        <w:t>n identifiziert und zugeordnet</w:t>
      </w:r>
      <w:r w:rsidR="00F05C53" w:rsidRPr="00F05C53">
        <w:rPr>
          <w:rFonts w:ascii="Arial" w:hAnsi="Arial" w:cs="Arial"/>
          <w:sz w:val="20"/>
          <w:szCs w:val="20"/>
        </w:rPr>
        <w:t xml:space="preserve">. Bereits zum zweiten Mal wird </w:t>
      </w:r>
      <w:r w:rsidR="00210FEF">
        <w:rPr>
          <w:rFonts w:ascii="Arial" w:hAnsi="Arial" w:cs="Arial"/>
          <w:sz w:val="20"/>
          <w:szCs w:val="20"/>
        </w:rPr>
        <w:t xml:space="preserve">nun </w:t>
      </w:r>
      <w:r w:rsidR="00F05C53" w:rsidRPr="00F05C53">
        <w:rPr>
          <w:rFonts w:ascii="Arial" w:hAnsi="Arial" w:cs="Arial"/>
          <w:sz w:val="20"/>
          <w:szCs w:val="20"/>
        </w:rPr>
        <w:t>die BUWOG Bauträger GmbH als eines von bundesweit neun Immobili</w:t>
      </w:r>
      <w:r>
        <w:rPr>
          <w:rFonts w:ascii="Arial" w:hAnsi="Arial" w:cs="Arial"/>
          <w:sz w:val="20"/>
          <w:szCs w:val="20"/>
        </w:rPr>
        <w:t xml:space="preserve">enunternehmen wieder ausgezeichnet. Den Vorjahreswert von 84,1 von 100 Punkten konnte die BUWOG deutlich verbessern und erreicht </w:t>
      </w:r>
      <w:r w:rsidR="00210FEF">
        <w:rPr>
          <w:rFonts w:ascii="Arial" w:hAnsi="Arial" w:cs="Arial"/>
          <w:sz w:val="20"/>
          <w:szCs w:val="20"/>
        </w:rPr>
        <w:t xml:space="preserve">jetzt </w:t>
      </w:r>
      <w:r>
        <w:rPr>
          <w:rFonts w:ascii="Arial" w:hAnsi="Arial" w:cs="Arial"/>
          <w:sz w:val="20"/>
          <w:szCs w:val="20"/>
        </w:rPr>
        <w:t>ein Ergebnis von 89,4 Punkten.</w:t>
      </w:r>
    </w:p>
    <w:p w14:paraId="131F5268" w14:textId="77777777" w:rsidR="00A1025A" w:rsidRDefault="002622D4" w:rsidP="00A1025A">
      <w:pPr>
        <w:pStyle w:val="xmsonormal"/>
        <w:spacing w:line="360" w:lineRule="auto"/>
        <w:jc w:val="both"/>
        <w:rPr>
          <w:rFonts w:ascii="Arial" w:hAnsi="Arial" w:cs="Arial"/>
          <w:sz w:val="20"/>
          <w:szCs w:val="20"/>
        </w:rPr>
      </w:pPr>
      <w:r w:rsidRPr="002622D4">
        <w:rPr>
          <w:rFonts w:ascii="Arial" w:eastAsia="Times New Roman" w:hAnsi="Arial" w:cs="Arial"/>
          <w:bCs/>
          <w:sz w:val="20"/>
          <w:szCs w:val="20"/>
        </w:rPr>
        <w:t>Daniel Riedl, als Vorstandsmitglied der Vonovia SE unter anderem zuständig für das BUWOG-Development in Deutschland:</w:t>
      </w:r>
      <w:r w:rsidRPr="002622D4">
        <w:rPr>
          <w:rFonts w:ascii="Arial" w:eastAsia="Times New Roman" w:hAnsi="Arial" w:cs="Arial"/>
          <w:sz w:val="20"/>
          <w:szCs w:val="20"/>
        </w:rPr>
        <w:t> </w:t>
      </w:r>
      <w:r w:rsidR="00F05C53" w:rsidRPr="002622D4">
        <w:rPr>
          <w:rFonts w:ascii="Arial" w:hAnsi="Arial" w:cs="Arial"/>
          <w:sz w:val="20"/>
          <w:szCs w:val="20"/>
        </w:rPr>
        <w:t>„</w:t>
      </w:r>
      <w:r w:rsidR="00D37699" w:rsidRPr="002622D4">
        <w:rPr>
          <w:rFonts w:ascii="Arial" w:hAnsi="Arial" w:cs="Arial"/>
          <w:sz w:val="20"/>
          <w:szCs w:val="20"/>
        </w:rPr>
        <w:t>Die K</w:t>
      </w:r>
      <w:r w:rsidR="0003775C" w:rsidRPr="002622D4">
        <w:rPr>
          <w:rFonts w:ascii="Arial" w:hAnsi="Arial" w:cs="Arial"/>
          <w:sz w:val="20"/>
          <w:szCs w:val="20"/>
        </w:rPr>
        <w:t>ostenentwicklung i</w:t>
      </w:r>
      <w:r w:rsidR="00D37699" w:rsidRPr="002622D4">
        <w:rPr>
          <w:rFonts w:ascii="Arial" w:hAnsi="Arial" w:cs="Arial"/>
          <w:sz w:val="20"/>
          <w:szCs w:val="20"/>
        </w:rPr>
        <w:t xml:space="preserve">m Planen und Bauen </w:t>
      </w:r>
      <w:r w:rsidR="0003775C" w:rsidRPr="002622D4">
        <w:rPr>
          <w:rFonts w:ascii="Arial" w:hAnsi="Arial" w:cs="Arial"/>
          <w:sz w:val="20"/>
          <w:szCs w:val="20"/>
        </w:rPr>
        <w:t xml:space="preserve">erfordert </w:t>
      </w:r>
      <w:r w:rsidR="00D37699" w:rsidRPr="002622D4">
        <w:rPr>
          <w:rFonts w:ascii="Arial" w:hAnsi="Arial" w:cs="Arial"/>
          <w:sz w:val="20"/>
          <w:szCs w:val="20"/>
        </w:rPr>
        <w:t>eine fortlaufende, intelligen</w:t>
      </w:r>
      <w:r w:rsidR="002277A3" w:rsidRPr="002622D4">
        <w:rPr>
          <w:rFonts w:ascii="Arial" w:hAnsi="Arial" w:cs="Arial"/>
          <w:sz w:val="20"/>
          <w:szCs w:val="20"/>
        </w:rPr>
        <w:t>t</w:t>
      </w:r>
      <w:r w:rsidR="00D37699" w:rsidRPr="002622D4">
        <w:rPr>
          <w:rFonts w:ascii="Arial" w:hAnsi="Arial" w:cs="Arial"/>
          <w:sz w:val="20"/>
          <w:szCs w:val="20"/>
        </w:rPr>
        <w:t>e Optimierung von Neubau</w:t>
      </w:r>
      <w:r w:rsidR="002277A3" w:rsidRPr="002622D4">
        <w:rPr>
          <w:rFonts w:ascii="Arial" w:hAnsi="Arial" w:cs="Arial"/>
          <w:sz w:val="20"/>
          <w:szCs w:val="20"/>
        </w:rPr>
        <w:t>projekten</w:t>
      </w:r>
      <w:r w:rsidR="00D37699" w:rsidRPr="002622D4">
        <w:rPr>
          <w:rFonts w:ascii="Arial" w:hAnsi="Arial" w:cs="Arial"/>
          <w:sz w:val="20"/>
          <w:szCs w:val="20"/>
        </w:rPr>
        <w:t xml:space="preserve"> und Quartier</w:t>
      </w:r>
      <w:r w:rsidR="002277A3" w:rsidRPr="002622D4">
        <w:rPr>
          <w:rFonts w:ascii="Arial" w:hAnsi="Arial" w:cs="Arial"/>
          <w:sz w:val="20"/>
          <w:szCs w:val="20"/>
        </w:rPr>
        <w:t>sen</w:t>
      </w:r>
      <w:r w:rsidR="00D37699" w:rsidRPr="002622D4">
        <w:rPr>
          <w:rFonts w:ascii="Arial" w:hAnsi="Arial" w:cs="Arial"/>
          <w:sz w:val="20"/>
          <w:szCs w:val="20"/>
        </w:rPr>
        <w:t>t</w:t>
      </w:r>
      <w:r w:rsidR="002277A3" w:rsidRPr="002622D4">
        <w:rPr>
          <w:rFonts w:ascii="Arial" w:hAnsi="Arial" w:cs="Arial"/>
          <w:sz w:val="20"/>
          <w:szCs w:val="20"/>
        </w:rPr>
        <w:t>w</w:t>
      </w:r>
      <w:r w:rsidR="00D37699" w:rsidRPr="002622D4">
        <w:rPr>
          <w:rFonts w:ascii="Arial" w:hAnsi="Arial" w:cs="Arial"/>
          <w:sz w:val="20"/>
          <w:szCs w:val="20"/>
        </w:rPr>
        <w:t xml:space="preserve">icklungen. </w:t>
      </w:r>
      <w:r w:rsidR="00210FEF" w:rsidRPr="002622D4">
        <w:rPr>
          <w:rFonts w:ascii="Arial" w:hAnsi="Arial" w:cs="Arial"/>
          <w:sz w:val="20"/>
          <w:szCs w:val="20"/>
        </w:rPr>
        <w:t xml:space="preserve">Dabei steht für die BUWOG </w:t>
      </w:r>
      <w:r w:rsidR="00D37699" w:rsidRPr="002622D4">
        <w:rPr>
          <w:rFonts w:ascii="Arial" w:hAnsi="Arial" w:cs="Arial"/>
          <w:sz w:val="20"/>
          <w:szCs w:val="20"/>
        </w:rPr>
        <w:t xml:space="preserve">die Umsetzung </w:t>
      </w:r>
      <w:r w:rsidR="00F05C53" w:rsidRPr="002622D4">
        <w:rPr>
          <w:rFonts w:ascii="Arial" w:hAnsi="Arial" w:cs="Arial"/>
          <w:sz w:val="20"/>
          <w:szCs w:val="20"/>
        </w:rPr>
        <w:t>wirkungsvolle</w:t>
      </w:r>
      <w:r w:rsidR="00D37699" w:rsidRPr="002622D4">
        <w:rPr>
          <w:rFonts w:ascii="Arial" w:hAnsi="Arial" w:cs="Arial"/>
          <w:sz w:val="20"/>
          <w:szCs w:val="20"/>
        </w:rPr>
        <w:t>r</w:t>
      </w:r>
      <w:r w:rsidR="00F05C53" w:rsidRPr="002622D4">
        <w:rPr>
          <w:rFonts w:ascii="Arial" w:hAnsi="Arial" w:cs="Arial"/>
          <w:sz w:val="20"/>
          <w:szCs w:val="20"/>
        </w:rPr>
        <w:t xml:space="preserve"> </w:t>
      </w:r>
      <w:r w:rsidR="002277A3" w:rsidRPr="002622D4">
        <w:rPr>
          <w:rFonts w:ascii="Arial" w:hAnsi="Arial" w:cs="Arial"/>
          <w:sz w:val="20"/>
          <w:szCs w:val="20"/>
        </w:rPr>
        <w:t>Hebel im Bereich von ö</w:t>
      </w:r>
      <w:r w:rsidR="00F05C53" w:rsidRPr="002622D4">
        <w:rPr>
          <w:rFonts w:ascii="Arial" w:hAnsi="Arial" w:cs="Arial"/>
          <w:sz w:val="20"/>
          <w:szCs w:val="20"/>
        </w:rPr>
        <w:t>kologische</w:t>
      </w:r>
      <w:r w:rsidR="002277A3" w:rsidRPr="002622D4">
        <w:rPr>
          <w:rFonts w:ascii="Arial" w:hAnsi="Arial" w:cs="Arial"/>
          <w:sz w:val="20"/>
          <w:szCs w:val="20"/>
        </w:rPr>
        <w:t>r</w:t>
      </w:r>
      <w:r w:rsidR="00F05C53" w:rsidRPr="002622D4">
        <w:rPr>
          <w:rFonts w:ascii="Arial" w:hAnsi="Arial" w:cs="Arial"/>
          <w:sz w:val="20"/>
          <w:szCs w:val="20"/>
        </w:rPr>
        <w:t xml:space="preserve">, sozialer und ökonomischer Nachhaltigkeit </w:t>
      </w:r>
      <w:r w:rsidR="00D37699" w:rsidRPr="002622D4">
        <w:rPr>
          <w:rFonts w:ascii="Arial" w:hAnsi="Arial" w:cs="Arial"/>
          <w:sz w:val="20"/>
          <w:szCs w:val="20"/>
        </w:rPr>
        <w:t>außer Frage</w:t>
      </w:r>
      <w:r w:rsidR="002277A3" w:rsidRPr="002622D4">
        <w:rPr>
          <w:rFonts w:ascii="Arial" w:hAnsi="Arial" w:cs="Arial"/>
          <w:sz w:val="20"/>
          <w:szCs w:val="20"/>
        </w:rPr>
        <w:t>. Ab der ersten Planung</w:t>
      </w:r>
      <w:r w:rsidR="00D37699" w:rsidRPr="002622D4">
        <w:rPr>
          <w:rFonts w:ascii="Arial" w:hAnsi="Arial" w:cs="Arial"/>
          <w:sz w:val="20"/>
          <w:szCs w:val="20"/>
        </w:rPr>
        <w:t xml:space="preserve"> </w:t>
      </w:r>
      <w:r w:rsidR="002277A3" w:rsidRPr="002622D4">
        <w:rPr>
          <w:rFonts w:ascii="Arial" w:hAnsi="Arial" w:cs="Arial"/>
          <w:sz w:val="20"/>
          <w:szCs w:val="20"/>
        </w:rPr>
        <w:t>können wir im Development nachhaltige Qualitäten</w:t>
      </w:r>
      <w:r w:rsidR="00D37699" w:rsidRPr="002622D4">
        <w:rPr>
          <w:rFonts w:ascii="Arial" w:hAnsi="Arial" w:cs="Arial"/>
          <w:sz w:val="20"/>
          <w:szCs w:val="20"/>
        </w:rPr>
        <w:t xml:space="preserve"> </w:t>
      </w:r>
      <w:r w:rsidR="00210FEF" w:rsidRPr="002622D4">
        <w:rPr>
          <w:rFonts w:ascii="Arial" w:hAnsi="Arial" w:cs="Arial"/>
          <w:sz w:val="20"/>
          <w:szCs w:val="20"/>
        </w:rPr>
        <w:t xml:space="preserve">berücksichtigen und umsetzen </w:t>
      </w:r>
      <w:r w:rsidR="00D37699" w:rsidRPr="002622D4">
        <w:rPr>
          <w:rFonts w:ascii="Arial" w:hAnsi="Arial" w:cs="Arial"/>
          <w:sz w:val="20"/>
          <w:szCs w:val="20"/>
        </w:rPr>
        <w:t xml:space="preserve">– </w:t>
      </w:r>
      <w:r w:rsidR="002277A3" w:rsidRPr="002622D4">
        <w:rPr>
          <w:rFonts w:ascii="Arial" w:hAnsi="Arial" w:cs="Arial"/>
          <w:sz w:val="20"/>
          <w:szCs w:val="20"/>
        </w:rPr>
        <w:t xml:space="preserve">individuell </w:t>
      </w:r>
      <w:r w:rsidR="00D37699" w:rsidRPr="002622D4">
        <w:rPr>
          <w:rFonts w:ascii="Arial" w:hAnsi="Arial" w:cs="Arial"/>
          <w:sz w:val="20"/>
          <w:szCs w:val="20"/>
        </w:rPr>
        <w:t>bedarfsorientiert und entsprechend des Ortes und der</w:t>
      </w:r>
      <w:r w:rsidR="00210FEF" w:rsidRPr="002622D4">
        <w:rPr>
          <w:rFonts w:ascii="Arial" w:hAnsi="Arial" w:cs="Arial"/>
          <w:sz w:val="20"/>
          <w:szCs w:val="20"/>
        </w:rPr>
        <w:t xml:space="preserve"> Art des jeweiligen Projekts</w:t>
      </w:r>
      <w:r w:rsidR="00F05C53" w:rsidRPr="002622D4">
        <w:rPr>
          <w:rFonts w:ascii="Arial" w:hAnsi="Arial" w:cs="Arial"/>
          <w:sz w:val="20"/>
          <w:szCs w:val="20"/>
        </w:rPr>
        <w:t xml:space="preserve">. </w:t>
      </w:r>
      <w:r w:rsidR="002277A3" w:rsidRPr="002622D4">
        <w:rPr>
          <w:rFonts w:ascii="Arial" w:hAnsi="Arial" w:cs="Arial"/>
          <w:sz w:val="20"/>
          <w:szCs w:val="20"/>
        </w:rPr>
        <w:t>Dies reicht von der Sanierung historischer Bestandsgebäude und Umwandlung zu neuem Wohnraum bis hin zur Realisierung von innovativen Schwammstadt-Konzepten. Insbesondere das Bauen mit Holz und die Umsetzung des seriellen, modularen und system</w:t>
      </w:r>
      <w:r w:rsidR="00D23C30" w:rsidRPr="002622D4">
        <w:rPr>
          <w:rFonts w:ascii="Arial" w:hAnsi="Arial" w:cs="Arial"/>
          <w:sz w:val="20"/>
          <w:szCs w:val="20"/>
        </w:rPr>
        <w:t xml:space="preserve">ischen Bauens </w:t>
      </w:r>
      <w:r w:rsidR="002277A3" w:rsidRPr="002622D4">
        <w:rPr>
          <w:rFonts w:ascii="Arial" w:hAnsi="Arial" w:cs="Arial"/>
          <w:sz w:val="20"/>
          <w:szCs w:val="20"/>
        </w:rPr>
        <w:t xml:space="preserve">bieten hier erhebliche Chancen um schnell leistbaren und </w:t>
      </w:r>
      <w:r w:rsidR="00D23C30" w:rsidRPr="002622D4">
        <w:rPr>
          <w:rFonts w:ascii="Arial" w:hAnsi="Arial" w:cs="Arial"/>
          <w:sz w:val="20"/>
          <w:szCs w:val="20"/>
        </w:rPr>
        <w:t xml:space="preserve">nachhaltigen </w:t>
      </w:r>
      <w:r w:rsidR="002277A3" w:rsidRPr="002622D4">
        <w:rPr>
          <w:rFonts w:ascii="Arial" w:hAnsi="Arial" w:cs="Arial"/>
          <w:sz w:val="20"/>
          <w:szCs w:val="20"/>
        </w:rPr>
        <w:t>Wohnraum zu schaffen</w:t>
      </w:r>
      <w:r w:rsidR="00D23C30" w:rsidRPr="002622D4">
        <w:rPr>
          <w:rFonts w:ascii="Arial" w:hAnsi="Arial" w:cs="Arial"/>
          <w:sz w:val="20"/>
          <w:szCs w:val="20"/>
        </w:rPr>
        <w:t xml:space="preserve"> und die Kreislauffähigkeit der Roh- und Baustoffe zu verbessern.</w:t>
      </w:r>
      <w:r w:rsidR="00926879">
        <w:rPr>
          <w:rFonts w:ascii="Arial" w:hAnsi="Arial" w:cs="Arial"/>
          <w:sz w:val="20"/>
          <w:szCs w:val="20"/>
        </w:rPr>
        <w:t>“</w:t>
      </w:r>
    </w:p>
    <w:p w14:paraId="5B21B9B0" w14:textId="1F0A1EDA" w:rsidR="00F145C2" w:rsidRPr="00F145C2" w:rsidRDefault="00F145C2" w:rsidP="00A1025A">
      <w:pPr>
        <w:pStyle w:val="xmsonormal"/>
        <w:spacing w:line="360" w:lineRule="auto"/>
        <w:jc w:val="both"/>
      </w:pPr>
      <w:r>
        <w:rPr>
          <w:rFonts w:ascii="Arial" w:hAnsi="Arial" w:cs="Arial"/>
          <w:sz w:val="20"/>
          <w:szCs w:val="20"/>
        </w:rPr>
        <w:t xml:space="preserve">Derzeit realisiert die BUWOG in Berlin beispielsweise Deutschlands größtes Wohn-Holzbauprojekt aus einer Hand. In Charlottenburg-Wilmersdorf und in Lichtenberg </w:t>
      </w:r>
      <w:r w:rsidR="00210FEF">
        <w:rPr>
          <w:rFonts w:ascii="Arial" w:hAnsi="Arial" w:cs="Arial"/>
          <w:sz w:val="20"/>
          <w:szCs w:val="20"/>
        </w:rPr>
        <w:t xml:space="preserve">realisiert die BUWOG </w:t>
      </w:r>
      <w:r w:rsidR="00D23C30">
        <w:rPr>
          <w:rFonts w:ascii="Arial" w:hAnsi="Arial" w:cs="Arial"/>
          <w:sz w:val="20"/>
          <w:szCs w:val="20"/>
        </w:rPr>
        <w:t xml:space="preserve">zudem </w:t>
      </w:r>
      <w:r>
        <w:rPr>
          <w:rFonts w:ascii="Arial" w:hAnsi="Arial" w:cs="Arial"/>
          <w:sz w:val="20"/>
          <w:szCs w:val="20"/>
        </w:rPr>
        <w:t>zwei Nachverdichtung</w:t>
      </w:r>
      <w:r w:rsidR="00210FEF">
        <w:rPr>
          <w:rFonts w:ascii="Arial" w:hAnsi="Arial" w:cs="Arial"/>
          <w:sz w:val="20"/>
          <w:szCs w:val="20"/>
        </w:rPr>
        <w:t xml:space="preserve">sprojekte zusammen mit </w:t>
      </w:r>
      <w:hyperlink r:id="rId8" w:history="1">
        <w:r w:rsidR="00210FEF" w:rsidRPr="00FA371B">
          <w:rPr>
            <w:rStyle w:val="Hyperlink"/>
            <w:rFonts w:ascii="Arial" w:hAnsi="Arial" w:cs="Arial"/>
            <w:sz w:val="20"/>
            <w:szCs w:val="20"/>
          </w:rPr>
          <w:t>GROPYUS</w:t>
        </w:r>
      </w:hyperlink>
      <w:r w:rsidR="00210FEF">
        <w:rPr>
          <w:rFonts w:ascii="Arial" w:hAnsi="Arial" w:cs="Arial"/>
          <w:sz w:val="20"/>
          <w:szCs w:val="20"/>
        </w:rPr>
        <w:t>, bei denen neuer Wohnraum auf Grundstücken bestehender Wohnquartiere entsteht.</w:t>
      </w:r>
      <w:bookmarkStart w:id="0" w:name="_GoBack"/>
      <w:bookmarkEnd w:id="0"/>
    </w:p>
    <w:p w14:paraId="511CC664" w14:textId="576DAAF9" w:rsid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lastRenderedPageBreak/>
        <w:t>Der Berichtsband zur Studie</w:t>
      </w:r>
      <w:r w:rsidR="00F145C2">
        <w:rPr>
          <w:rFonts w:ascii="Arial" w:hAnsi="Arial" w:cs="Arial"/>
          <w:sz w:val="20"/>
          <w:szCs w:val="20"/>
        </w:rPr>
        <w:t xml:space="preserve"> „Exzellente Nachhaltigkeit 2025</w:t>
      </w:r>
      <w:r w:rsidRPr="00F05C53">
        <w:rPr>
          <w:rFonts w:ascii="Arial" w:hAnsi="Arial" w:cs="Arial"/>
          <w:sz w:val="20"/>
          <w:szCs w:val="20"/>
        </w:rPr>
        <w:t xml:space="preserve">“ ist online verfügbar auf der Webseite von ServiceValue über </w:t>
      </w:r>
      <w:hyperlink r:id="rId9" w:history="1">
        <w:r w:rsidRPr="00F05C53">
          <w:rPr>
            <w:rStyle w:val="Hyperlink"/>
            <w:rFonts w:ascii="Arial" w:hAnsi="Arial" w:cs="Arial"/>
            <w:sz w:val="20"/>
            <w:szCs w:val="20"/>
          </w:rPr>
          <w:t>https://servicevalue.de/ranking/exzellente-nachhaltigkeit/</w:t>
        </w:r>
      </w:hyperlink>
      <w:r w:rsidRPr="00F05C53">
        <w:rPr>
          <w:rFonts w:ascii="Arial" w:hAnsi="Arial" w:cs="Arial"/>
          <w:sz w:val="20"/>
          <w:szCs w:val="20"/>
        </w:rPr>
        <w:t xml:space="preserve"> Die aktuelle Untersuchung begleitete das renommierte IMWF Institut für Management- und Wirtschaftsforschung.</w:t>
      </w:r>
    </w:p>
    <w:p w14:paraId="2544FFEE" w14:textId="77777777" w:rsidR="00D23C30" w:rsidRPr="00F05C53" w:rsidRDefault="00D23C30" w:rsidP="00F05C53">
      <w:pPr>
        <w:pStyle w:val="xmsonormal"/>
        <w:spacing w:line="360" w:lineRule="auto"/>
        <w:jc w:val="both"/>
        <w:rPr>
          <w:rFonts w:ascii="Arial" w:hAnsi="Arial" w:cs="Arial"/>
          <w:sz w:val="20"/>
          <w:szCs w:val="20"/>
        </w:rPr>
      </w:pPr>
    </w:p>
    <w:p w14:paraId="2EEE53B6" w14:textId="52F89BB9" w:rsidR="00D23C30"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 xml:space="preserve">Die BUWOG verfolgt </w:t>
      </w:r>
      <w:r w:rsidR="00D23C30">
        <w:rPr>
          <w:rFonts w:ascii="Arial" w:hAnsi="Arial" w:cs="Arial"/>
          <w:sz w:val="20"/>
          <w:szCs w:val="20"/>
        </w:rPr>
        <w:t xml:space="preserve">seit vielen Jahren eine </w:t>
      </w:r>
      <w:r w:rsidRPr="00F05C53">
        <w:rPr>
          <w:rFonts w:ascii="Arial" w:hAnsi="Arial" w:cs="Arial"/>
          <w:sz w:val="20"/>
          <w:szCs w:val="20"/>
        </w:rPr>
        <w:t xml:space="preserve">engagierte Nachhaltigkeitsagenda und ist unter anderem Mitglied im </w:t>
      </w:r>
      <w:hyperlink r:id="rId10" w:history="1">
        <w:r w:rsidR="00801DC6" w:rsidRPr="00FA371B">
          <w:rPr>
            <w:rStyle w:val="Hyperlink"/>
            <w:rFonts w:ascii="Arial" w:hAnsi="Arial" w:cs="Arial"/>
            <w:sz w:val="20"/>
            <w:szCs w:val="20"/>
          </w:rPr>
          <w:t xml:space="preserve">ODH </w:t>
        </w:r>
        <w:r w:rsidRPr="00FA371B">
          <w:rPr>
            <w:rStyle w:val="Hyperlink"/>
            <w:rFonts w:ascii="Arial" w:hAnsi="Arial" w:cs="Arial"/>
            <w:sz w:val="20"/>
            <w:szCs w:val="20"/>
          </w:rPr>
          <w:t>Open District Hub</w:t>
        </w:r>
      </w:hyperlink>
      <w:r w:rsidRPr="00F05C53">
        <w:rPr>
          <w:rFonts w:ascii="Arial" w:hAnsi="Arial" w:cs="Arial"/>
          <w:sz w:val="20"/>
          <w:szCs w:val="20"/>
        </w:rPr>
        <w:t xml:space="preserve">, einer Initiative aus Forschung </w:t>
      </w:r>
      <w:r w:rsidR="00634B4C">
        <w:rPr>
          <w:rFonts w:ascii="Arial" w:hAnsi="Arial" w:cs="Arial"/>
          <w:sz w:val="20"/>
          <w:szCs w:val="20"/>
        </w:rPr>
        <w:t xml:space="preserve">und </w:t>
      </w:r>
      <w:r w:rsidRPr="00F05C53">
        <w:rPr>
          <w:rFonts w:ascii="Arial" w:hAnsi="Arial" w:cs="Arial"/>
          <w:sz w:val="20"/>
          <w:szCs w:val="20"/>
        </w:rPr>
        <w:t xml:space="preserve">Praxis zur Umsetzung der Energiewende im Quartier bei Kopplung der Sektoren Strom, Wärme und Mobilität. Darüber hinaus ist die BUWOG aktiv in der </w:t>
      </w:r>
      <w:hyperlink r:id="rId11" w:history="1">
        <w:r w:rsidRPr="00FA371B">
          <w:rPr>
            <w:rStyle w:val="Hyperlink"/>
            <w:rFonts w:ascii="Arial" w:hAnsi="Arial" w:cs="Arial"/>
            <w:sz w:val="20"/>
            <w:szCs w:val="20"/>
          </w:rPr>
          <w:t>KOALITION für HOLZBAU</w:t>
        </w:r>
      </w:hyperlink>
      <w:r w:rsidRPr="00F05C53">
        <w:rPr>
          <w:rFonts w:ascii="Arial" w:hAnsi="Arial" w:cs="Arial"/>
          <w:sz w:val="20"/>
          <w:szCs w:val="20"/>
        </w:rPr>
        <w:t xml:space="preserve"> und </w:t>
      </w:r>
      <w:r w:rsidR="00D23C30">
        <w:rPr>
          <w:rFonts w:ascii="Arial" w:hAnsi="Arial" w:cs="Arial"/>
          <w:sz w:val="20"/>
          <w:szCs w:val="20"/>
        </w:rPr>
        <w:t>wird</w:t>
      </w:r>
      <w:r w:rsidRPr="00F05C53">
        <w:rPr>
          <w:rFonts w:ascii="Arial" w:hAnsi="Arial" w:cs="Arial"/>
          <w:sz w:val="20"/>
          <w:szCs w:val="20"/>
        </w:rPr>
        <w:t xml:space="preserve"> </w:t>
      </w:r>
      <w:r w:rsidR="00D23C30">
        <w:rPr>
          <w:rFonts w:ascii="Arial" w:hAnsi="Arial" w:cs="Arial"/>
          <w:sz w:val="20"/>
          <w:szCs w:val="20"/>
        </w:rPr>
        <w:t xml:space="preserve">mindestens </w:t>
      </w:r>
      <w:r w:rsidRPr="00F05C53">
        <w:rPr>
          <w:rFonts w:ascii="Arial" w:hAnsi="Arial" w:cs="Arial"/>
          <w:sz w:val="20"/>
          <w:szCs w:val="20"/>
        </w:rPr>
        <w:t>20 Prozent ihrer Development-Pipeline</w:t>
      </w:r>
      <w:r w:rsidR="00D23C30">
        <w:rPr>
          <w:rFonts w:ascii="Arial" w:hAnsi="Arial" w:cs="Arial"/>
          <w:sz w:val="20"/>
          <w:szCs w:val="20"/>
        </w:rPr>
        <w:t xml:space="preserve"> </w:t>
      </w:r>
      <w:r w:rsidRPr="00F05C53">
        <w:rPr>
          <w:rFonts w:ascii="Arial" w:hAnsi="Arial" w:cs="Arial"/>
          <w:sz w:val="20"/>
          <w:szCs w:val="20"/>
        </w:rPr>
        <w:t>als Holzbauten zu realisieren.</w:t>
      </w:r>
      <w:r w:rsidR="00D23C30">
        <w:rPr>
          <w:rFonts w:ascii="Arial" w:hAnsi="Arial" w:cs="Arial"/>
          <w:sz w:val="20"/>
          <w:szCs w:val="20"/>
        </w:rPr>
        <w:t xml:space="preserve"> Alle aktuellen Projekte der BUWOG in Deutschland auf </w:t>
      </w:r>
      <w:hyperlink r:id="rId12" w:history="1">
        <w:r w:rsidR="00D23C30" w:rsidRPr="00A479DC">
          <w:rPr>
            <w:rStyle w:val="Hyperlink"/>
            <w:rFonts w:ascii="Arial" w:hAnsi="Arial" w:cs="Arial"/>
            <w:sz w:val="20"/>
            <w:szCs w:val="20"/>
          </w:rPr>
          <w:t>www.buwog.de</w:t>
        </w:r>
      </w:hyperlink>
    </w:p>
    <w:p w14:paraId="402EFAF9" w14:textId="2B8560F1" w:rsidR="00F05C53" w:rsidRDefault="00F05C53" w:rsidP="00F05C53">
      <w:pPr>
        <w:pStyle w:val="xmsonormal"/>
        <w:spacing w:line="360" w:lineRule="auto"/>
        <w:jc w:val="both"/>
        <w:rPr>
          <w:rFonts w:ascii="Arial" w:hAnsi="Arial" w:cs="Arial"/>
          <w:sz w:val="20"/>
          <w:szCs w:val="20"/>
        </w:rPr>
      </w:pPr>
    </w:p>
    <w:p w14:paraId="24613131" w14:textId="77777777" w:rsidR="00F05C53" w:rsidRPr="00F05C53" w:rsidRDefault="00F05C53" w:rsidP="00F05C53">
      <w:pPr>
        <w:pStyle w:val="xmsonormal"/>
        <w:spacing w:line="360" w:lineRule="auto"/>
        <w:jc w:val="both"/>
        <w:rPr>
          <w:rFonts w:ascii="Arial" w:hAnsi="Arial" w:cs="Arial"/>
          <w:sz w:val="20"/>
          <w:szCs w:val="20"/>
        </w:rPr>
      </w:pPr>
    </w:p>
    <w:p w14:paraId="655EE7B0" w14:textId="77777777" w:rsidR="00F05C53" w:rsidRPr="00F05C53" w:rsidRDefault="00F05C53" w:rsidP="00F05C53">
      <w:pPr>
        <w:pStyle w:val="xmsonormal"/>
        <w:spacing w:line="360" w:lineRule="auto"/>
        <w:ind w:right="1"/>
        <w:jc w:val="both"/>
        <w:rPr>
          <w:rFonts w:ascii="Arial" w:hAnsi="Arial" w:cs="Arial"/>
          <w:sz w:val="20"/>
          <w:szCs w:val="20"/>
        </w:rPr>
      </w:pPr>
      <w:r w:rsidRPr="00F05C53">
        <w:rPr>
          <w:rFonts w:ascii="Arial" w:hAnsi="Arial" w:cs="Arial"/>
          <w:b/>
          <w:bCs/>
          <w:sz w:val="20"/>
          <w:szCs w:val="20"/>
        </w:rPr>
        <w:t>Über die BUWOG</w:t>
      </w:r>
    </w:p>
    <w:p w14:paraId="04EB44DA"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50BD009D"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b/>
          <w:bCs/>
          <w:sz w:val="20"/>
          <w:szCs w:val="20"/>
        </w:rPr>
        <w:t> </w:t>
      </w:r>
    </w:p>
    <w:p w14:paraId="7DCD6152"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b/>
          <w:bCs/>
          <w:sz w:val="20"/>
          <w:szCs w:val="20"/>
        </w:rPr>
        <w:t>Medienanfragen Deutschland</w:t>
      </w:r>
    </w:p>
    <w:p w14:paraId="4B1B8245"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Michael Divé</w:t>
      </w:r>
    </w:p>
    <w:p w14:paraId="79617817"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Pressesprecher BUWOG Deutschland</w:t>
      </w:r>
    </w:p>
    <w:p w14:paraId="2B490131"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BUWOG Bauträger GmbH</w:t>
      </w:r>
    </w:p>
    <w:p w14:paraId="2ABF91F0" w14:textId="77777777" w:rsidR="00F05C53" w:rsidRPr="00F05C53" w:rsidRDefault="00F05C53" w:rsidP="00F05C53">
      <w:pPr>
        <w:pStyle w:val="xmsonormal"/>
        <w:spacing w:line="360" w:lineRule="auto"/>
        <w:jc w:val="both"/>
        <w:rPr>
          <w:rFonts w:ascii="Arial" w:hAnsi="Arial" w:cs="Arial"/>
          <w:sz w:val="20"/>
          <w:szCs w:val="20"/>
        </w:rPr>
      </w:pPr>
      <w:r w:rsidRPr="00F05C53">
        <w:rPr>
          <w:rFonts w:ascii="Arial" w:hAnsi="Arial" w:cs="Arial"/>
          <w:sz w:val="20"/>
          <w:szCs w:val="20"/>
        </w:rPr>
        <w:t xml:space="preserve">Email: </w:t>
      </w:r>
      <w:hyperlink r:id="rId13" w:history="1">
        <w:r w:rsidRPr="00F05C53">
          <w:rPr>
            <w:rStyle w:val="Hyperlink"/>
            <w:rFonts w:ascii="Arial" w:hAnsi="Arial" w:cs="Arial"/>
            <w:sz w:val="20"/>
            <w:szCs w:val="20"/>
          </w:rPr>
          <w:t>michael.dive@buwog.com</w:t>
        </w:r>
      </w:hyperlink>
      <w:r w:rsidRPr="00F05C53">
        <w:rPr>
          <w:rFonts w:ascii="Arial" w:hAnsi="Arial" w:cs="Arial"/>
          <w:color w:val="0000FF"/>
          <w:sz w:val="20"/>
          <w:szCs w:val="20"/>
          <w:u w:val="single"/>
        </w:rPr>
        <w:t xml:space="preserve"> </w:t>
      </w:r>
    </w:p>
    <w:p w14:paraId="35BE92B8" w14:textId="3FA8F69F" w:rsidR="0033213C" w:rsidRPr="00B305CF" w:rsidRDefault="00F05C53" w:rsidP="00F05C53">
      <w:pPr>
        <w:pStyle w:val="xmsonormal"/>
        <w:spacing w:line="360" w:lineRule="auto"/>
        <w:jc w:val="both"/>
      </w:pPr>
      <w:r w:rsidRPr="00F05C53">
        <w:rPr>
          <w:rFonts w:ascii="Arial" w:hAnsi="Arial" w:cs="Arial"/>
          <w:sz w:val="20"/>
          <w:szCs w:val="20"/>
        </w:rPr>
        <w:t>T: +49 159 04 62 19 93</w:t>
      </w:r>
    </w:p>
    <w:sectPr w:rsidR="0033213C" w:rsidRPr="00B305CF" w:rsidSect="00A52FED">
      <w:headerReference w:type="default" r:id="rId14"/>
      <w:footerReference w:type="default" r:id="rId15"/>
      <w:pgSz w:w="11906" w:h="16838"/>
      <w:pgMar w:top="1985"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334D" w14:textId="77777777" w:rsidR="005C4298" w:rsidRDefault="005C4298" w:rsidP="00576515">
      <w:pPr>
        <w:spacing w:after="0" w:line="240" w:lineRule="auto"/>
      </w:pPr>
      <w:r>
        <w:separator/>
      </w:r>
    </w:p>
  </w:endnote>
  <w:endnote w:type="continuationSeparator" w:id="0">
    <w:p w14:paraId="37220580" w14:textId="77777777" w:rsidR="005C4298" w:rsidRDefault="005C4298" w:rsidP="0057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A8D8" w14:textId="77777777" w:rsidR="00DC1F9A" w:rsidRPr="003666F3" w:rsidRDefault="00FA371B"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076F" w14:textId="77777777" w:rsidR="005C4298" w:rsidRDefault="005C4298" w:rsidP="00576515">
      <w:pPr>
        <w:spacing w:after="0" w:line="240" w:lineRule="auto"/>
      </w:pPr>
      <w:r>
        <w:separator/>
      </w:r>
    </w:p>
  </w:footnote>
  <w:footnote w:type="continuationSeparator" w:id="0">
    <w:p w14:paraId="7696C304" w14:textId="77777777" w:rsidR="005C4298" w:rsidRDefault="005C4298" w:rsidP="0057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833B" w14:textId="77777777" w:rsidR="00DC1F9A" w:rsidRDefault="00FA371B" w:rsidP="00B47927">
    <w:pPr>
      <w:pStyle w:val="Kopfzeile"/>
      <w:jc w:val="right"/>
    </w:pPr>
  </w:p>
  <w:p w14:paraId="5FF4505D" w14:textId="77777777" w:rsidR="00AB7491" w:rsidRPr="00AB7491" w:rsidRDefault="006C7698"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15A8EE37" wp14:editId="0CC765BC">
          <wp:extent cx="1652093" cy="417550"/>
          <wp:effectExtent l="0" t="0" r="5715" b="1905"/>
          <wp:docPr id="1" name="Grafik 1"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3ABBE923" w14:textId="77777777" w:rsidR="00DC1F9A" w:rsidRDefault="00FA371B" w:rsidP="00B47927">
    <w:pPr>
      <w:pStyle w:val="Kopfzeile"/>
      <w:jc w:val="right"/>
    </w:pPr>
  </w:p>
  <w:p w14:paraId="55EBA606" w14:textId="77777777" w:rsidR="00941483" w:rsidRPr="00941483" w:rsidRDefault="00FA371B" w:rsidP="00B47927">
    <w:pPr>
      <w:pStyle w:val="Kopfzeile"/>
      <w:jc w:val="right"/>
      <w:rPr>
        <w:color w:val="FF0000"/>
      </w:rPr>
    </w:pPr>
  </w:p>
  <w:p w14:paraId="4C4D2ADE" w14:textId="77777777" w:rsidR="00D62B9E" w:rsidRDefault="00FA371B" w:rsidP="00B47927">
    <w:pPr>
      <w:pStyle w:val="Kopfzeile"/>
      <w:jc w:val="right"/>
    </w:pPr>
  </w:p>
  <w:p w14:paraId="477255B3" w14:textId="77777777" w:rsidR="00D62B9E" w:rsidRDefault="00FA371B" w:rsidP="00B47927">
    <w:pPr>
      <w:pStyle w:val="Kopfzeile"/>
      <w:jc w:val="right"/>
    </w:pPr>
  </w:p>
  <w:p w14:paraId="084E7FB5" w14:textId="77777777" w:rsidR="00D62B9E" w:rsidRDefault="00FA371B"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3pt;height:145pt" o:bullet="t">
        <v:imagedata r:id="rId1" o:title="Vonovia_Icon_Pfeil_kurz_Petrol"/>
      </v:shape>
    </w:pict>
  </w:numPicBullet>
  <w:abstractNum w:abstractNumId="0" w15:restartNumberingAfterBreak="0">
    <w:nsid w:val="09B3546D"/>
    <w:multiLevelType w:val="hybridMultilevel"/>
    <w:tmpl w:val="2CDA220C"/>
    <w:lvl w:ilvl="0" w:tplc="C7DE49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76E68"/>
    <w:multiLevelType w:val="multilevel"/>
    <w:tmpl w:val="D8D0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B486E"/>
    <w:multiLevelType w:val="multilevel"/>
    <w:tmpl w:val="CFF2E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A"/>
    <w:rsid w:val="00020967"/>
    <w:rsid w:val="00025BF1"/>
    <w:rsid w:val="0003775C"/>
    <w:rsid w:val="0005087F"/>
    <w:rsid w:val="00092D61"/>
    <w:rsid w:val="000A471A"/>
    <w:rsid w:val="000C4C66"/>
    <w:rsid w:val="000D7D5F"/>
    <w:rsid w:val="00100523"/>
    <w:rsid w:val="001B3DFF"/>
    <w:rsid w:val="001C0BE8"/>
    <w:rsid w:val="001D71AD"/>
    <w:rsid w:val="00204F6B"/>
    <w:rsid w:val="00210FEF"/>
    <w:rsid w:val="00214EB9"/>
    <w:rsid w:val="002244D7"/>
    <w:rsid w:val="002245A9"/>
    <w:rsid w:val="002277A3"/>
    <w:rsid w:val="00235C85"/>
    <w:rsid w:val="00247B58"/>
    <w:rsid w:val="002622D4"/>
    <w:rsid w:val="0028094D"/>
    <w:rsid w:val="002909A9"/>
    <w:rsid w:val="002C63EA"/>
    <w:rsid w:val="002D5EA6"/>
    <w:rsid w:val="0033213C"/>
    <w:rsid w:val="00336AB1"/>
    <w:rsid w:val="00346004"/>
    <w:rsid w:val="00362073"/>
    <w:rsid w:val="00392C89"/>
    <w:rsid w:val="003A6AF3"/>
    <w:rsid w:val="003B1D43"/>
    <w:rsid w:val="003D17EA"/>
    <w:rsid w:val="003D5612"/>
    <w:rsid w:val="003F16CA"/>
    <w:rsid w:val="003F63FB"/>
    <w:rsid w:val="00402D3A"/>
    <w:rsid w:val="004414CD"/>
    <w:rsid w:val="00447E16"/>
    <w:rsid w:val="00466AEA"/>
    <w:rsid w:val="0049496D"/>
    <w:rsid w:val="004B515F"/>
    <w:rsid w:val="004C0747"/>
    <w:rsid w:val="004D1A3A"/>
    <w:rsid w:val="004E50CF"/>
    <w:rsid w:val="005042EF"/>
    <w:rsid w:val="00511374"/>
    <w:rsid w:val="00526E4C"/>
    <w:rsid w:val="00534091"/>
    <w:rsid w:val="00576515"/>
    <w:rsid w:val="005C07A3"/>
    <w:rsid w:val="005C4298"/>
    <w:rsid w:val="005E05EB"/>
    <w:rsid w:val="005F398A"/>
    <w:rsid w:val="005F53DD"/>
    <w:rsid w:val="00604065"/>
    <w:rsid w:val="00612EB5"/>
    <w:rsid w:val="00634452"/>
    <w:rsid w:val="00634B4C"/>
    <w:rsid w:val="00637351"/>
    <w:rsid w:val="00657E5D"/>
    <w:rsid w:val="0067203B"/>
    <w:rsid w:val="006A5F45"/>
    <w:rsid w:val="006B2437"/>
    <w:rsid w:val="006C7698"/>
    <w:rsid w:val="006D6A7D"/>
    <w:rsid w:val="006E6BDF"/>
    <w:rsid w:val="007630E0"/>
    <w:rsid w:val="00770244"/>
    <w:rsid w:val="00774E52"/>
    <w:rsid w:val="00786C01"/>
    <w:rsid w:val="007A3B52"/>
    <w:rsid w:val="00801DC6"/>
    <w:rsid w:val="00830E20"/>
    <w:rsid w:val="0084023C"/>
    <w:rsid w:val="008403E9"/>
    <w:rsid w:val="00851902"/>
    <w:rsid w:val="00870979"/>
    <w:rsid w:val="00881A2C"/>
    <w:rsid w:val="008E6051"/>
    <w:rsid w:val="00926879"/>
    <w:rsid w:val="00956C8D"/>
    <w:rsid w:val="00960204"/>
    <w:rsid w:val="00961186"/>
    <w:rsid w:val="00963070"/>
    <w:rsid w:val="009B3035"/>
    <w:rsid w:val="009E713B"/>
    <w:rsid w:val="00A032FD"/>
    <w:rsid w:val="00A0370D"/>
    <w:rsid w:val="00A1025A"/>
    <w:rsid w:val="00A17399"/>
    <w:rsid w:val="00A52FED"/>
    <w:rsid w:val="00AC7F5C"/>
    <w:rsid w:val="00AD085B"/>
    <w:rsid w:val="00AD578E"/>
    <w:rsid w:val="00AE3C5B"/>
    <w:rsid w:val="00AF1211"/>
    <w:rsid w:val="00AF4EA5"/>
    <w:rsid w:val="00B048DA"/>
    <w:rsid w:val="00B305CF"/>
    <w:rsid w:val="00B61E81"/>
    <w:rsid w:val="00B9370F"/>
    <w:rsid w:val="00BA3C7F"/>
    <w:rsid w:val="00BB0CC1"/>
    <w:rsid w:val="00BC2FC2"/>
    <w:rsid w:val="00C433AA"/>
    <w:rsid w:val="00C618A2"/>
    <w:rsid w:val="00C61CC1"/>
    <w:rsid w:val="00C8511E"/>
    <w:rsid w:val="00C86E49"/>
    <w:rsid w:val="00C95BF7"/>
    <w:rsid w:val="00CA20DF"/>
    <w:rsid w:val="00CA323F"/>
    <w:rsid w:val="00CE6D9F"/>
    <w:rsid w:val="00CF71CE"/>
    <w:rsid w:val="00D01F14"/>
    <w:rsid w:val="00D13F1C"/>
    <w:rsid w:val="00D1552B"/>
    <w:rsid w:val="00D23C30"/>
    <w:rsid w:val="00D350B5"/>
    <w:rsid w:val="00D37699"/>
    <w:rsid w:val="00D50EA4"/>
    <w:rsid w:val="00D62368"/>
    <w:rsid w:val="00D63CD4"/>
    <w:rsid w:val="00DA22A5"/>
    <w:rsid w:val="00DB23FF"/>
    <w:rsid w:val="00DD0BCF"/>
    <w:rsid w:val="00DD6F58"/>
    <w:rsid w:val="00DE4D10"/>
    <w:rsid w:val="00DF1F1B"/>
    <w:rsid w:val="00E34B8B"/>
    <w:rsid w:val="00E43FEC"/>
    <w:rsid w:val="00E528DD"/>
    <w:rsid w:val="00E67528"/>
    <w:rsid w:val="00EA7301"/>
    <w:rsid w:val="00ED0A03"/>
    <w:rsid w:val="00ED164D"/>
    <w:rsid w:val="00ED57ED"/>
    <w:rsid w:val="00F05C53"/>
    <w:rsid w:val="00F145C2"/>
    <w:rsid w:val="00F544B8"/>
    <w:rsid w:val="00F6377D"/>
    <w:rsid w:val="00F84185"/>
    <w:rsid w:val="00FA371B"/>
    <w:rsid w:val="00FB5573"/>
    <w:rsid w:val="00FF4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DA541"/>
  <w15:chartTrackingRefBased/>
  <w15:docId w15:val="{71FA05D3-96D9-431D-964E-E9D4A7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7E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392C89"/>
    <w:pPr>
      <w:keepNext/>
      <w:keepLines/>
      <w:spacing w:before="240" w:after="0"/>
      <w:outlineLvl w:val="0"/>
    </w:pPr>
    <w:rPr>
      <w:rFonts w:asciiTheme="majorHAnsi" w:eastAsiaTheme="majorEastAsia" w:hAnsiTheme="majorHAnsi" w:cstheme="majorBidi"/>
      <w:color w:val="00475C" w:themeColor="accent1" w:themeShade="BF"/>
      <w:sz w:val="32"/>
      <w:szCs w:val="32"/>
    </w:rPr>
  </w:style>
  <w:style w:type="paragraph" w:styleId="berschrift3">
    <w:name w:val="heading 3"/>
    <w:basedOn w:val="Standard"/>
    <w:link w:val="berschrift3Zchn"/>
    <w:uiPriority w:val="9"/>
    <w:qFormat/>
    <w:rsid w:val="00B305CF"/>
    <w:pPr>
      <w:spacing w:before="100" w:beforeAutospacing="1" w:after="100" w:afterAutospacing="1" w:line="240" w:lineRule="auto"/>
      <w:outlineLvl w:val="2"/>
    </w:pPr>
    <w:rPr>
      <w:rFonts w:ascii="Times New Roman" w:eastAsia="Times New Roman" w:hAnsi="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A03"/>
    <w:pPr>
      <w:ind w:left="720"/>
      <w:contextualSpacing/>
    </w:pPr>
  </w:style>
  <w:style w:type="paragraph" w:styleId="Kopfzeile">
    <w:name w:val="header"/>
    <w:basedOn w:val="Standard"/>
    <w:link w:val="KopfzeileZchn"/>
    <w:uiPriority w:val="99"/>
    <w:unhideWhenUsed/>
    <w:rsid w:val="003D17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7EA"/>
    <w:rPr>
      <w:rFonts w:ascii="Calibri" w:eastAsia="Calibri" w:hAnsi="Calibri" w:cs="Times New Roman"/>
    </w:rPr>
  </w:style>
  <w:style w:type="paragraph" w:styleId="Fuzeile">
    <w:name w:val="footer"/>
    <w:basedOn w:val="Standard"/>
    <w:link w:val="FuzeileZchn"/>
    <w:uiPriority w:val="99"/>
    <w:unhideWhenUsed/>
    <w:rsid w:val="003D17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7EA"/>
    <w:rPr>
      <w:rFonts w:ascii="Calibri" w:eastAsia="Calibri" w:hAnsi="Calibri" w:cs="Times New Roman"/>
    </w:rPr>
  </w:style>
  <w:style w:type="paragraph" w:styleId="StandardWeb">
    <w:name w:val="Normal (Web)"/>
    <w:basedOn w:val="Standard"/>
    <w:uiPriority w:val="99"/>
    <w:unhideWhenUsed/>
    <w:rsid w:val="003D17E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3D17EA"/>
    <w:rPr>
      <w:color w:val="0000FF"/>
      <w:u w:val="single"/>
    </w:rPr>
  </w:style>
  <w:style w:type="paragraph" w:styleId="berarbeitung">
    <w:name w:val="Revision"/>
    <w:hidden/>
    <w:uiPriority w:val="99"/>
    <w:semiHidden/>
    <w:rsid w:val="00851902"/>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8519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902"/>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851902"/>
    <w:rPr>
      <w:sz w:val="16"/>
      <w:szCs w:val="16"/>
    </w:rPr>
  </w:style>
  <w:style w:type="paragraph" w:styleId="Kommentartext">
    <w:name w:val="annotation text"/>
    <w:basedOn w:val="Standard"/>
    <w:link w:val="KommentartextZchn"/>
    <w:uiPriority w:val="99"/>
    <w:semiHidden/>
    <w:unhideWhenUsed/>
    <w:rsid w:val="008519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1902"/>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51902"/>
    <w:rPr>
      <w:b/>
      <w:bCs/>
    </w:rPr>
  </w:style>
  <w:style w:type="character" w:customStyle="1" w:styleId="KommentarthemaZchn">
    <w:name w:val="Kommentarthema Zchn"/>
    <w:basedOn w:val="KommentartextZchn"/>
    <w:link w:val="Kommentarthema"/>
    <w:uiPriority w:val="99"/>
    <w:semiHidden/>
    <w:rsid w:val="00851902"/>
    <w:rPr>
      <w:rFonts w:ascii="Calibri" w:eastAsia="Calibri" w:hAnsi="Calibri" w:cs="Times New Roman"/>
      <w:b/>
      <w:bCs/>
      <w:sz w:val="20"/>
      <w:szCs w:val="20"/>
    </w:rPr>
  </w:style>
  <w:style w:type="character" w:styleId="Hervorhebung">
    <w:name w:val="Emphasis"/>
    <w:basedOn w:val="Absatz-Standardschriftart"/>
    <w:uiPriority w:val="20"/>
    <w:qFormat/>
    <w:rsid w:val="004B515F"/>
    <w:rPr>
      <w:i/>
      <w:iCs/>
    </w:rPr>
  </w:style>
  <w:style w:type="character" w:customStyle="1" w:styleId="berschrift3Zchn">
    <w:name w:val="Überschrift 3 Zchn"/>
    <w:basedOn w:val="Absatz-Standardschriftart"/>
    <w:link w:val="berschrift3"/>
    <w:uiPriority w:val="9"/>
    <w:rsid w:val="00B305CF"/>
    <w:rPr>
      <w:rFonts w:ascii="Times New Roman" w:eastAsia="Times New Roman" w:hAnsi="Times New Roman" w:cs="Times New Roman"/>
      <w:b/>
      <w:bCs/>
      <w:sz w:val="27"/>
      <w:szCs w:val="27"/>
      <w:lang w:val="de-AT" w:eastAsia="de-AT"/>
    </w:rPr>
  </w:style>
  <w:style w:type="character" w:styleId="Fett">
    <w:name w:val="Strong"/>
    <w:basedOn w:val="Absatz-Standardschriftart"/>
    <w:uiPriority w:val="22"/>
    <w:qFormat/>
    <w:rsid w:val="00392C89"/>
    <w:rPr>
      <w:b/>
      <w:bCs/>
    </w:rPr>
  </w:style>
  <w:style w:type="character" w:customStyle="1" w:styleId="berschrift1Zchn">
    <w:name w:val="Überschrift 1 Zchn"/>
    <w:basedOn w:val="Absatz-Standardschriftart"/>
    <w:link w:val="berschrift1"/>
    <w:uiPriority w:val="9"/>
    <w:rsid w:val="00392C89"/>
    <w:rPr>
      <w:rFonts w:asciiTheme="majorHAnsi" w:eastAsiaTheme="majorEastAsia" w:hAnsiTheme="majorHAnsi" w:cstheme="majorBidi"/>
      <w:color w:val="00475C" w:themeColor="accent1" w:themeShade="BF"/>
      <w:sz w:val="32"/>
      <w:szCs w:val="32"/>
    </w:rPr>
  </w:style>
  <w:style w:type="character" w:customStyle="1" w:styleId="lewnzc">
    <w:name w:val="lewnzc"/>
    <w:basedOn w:val="Absatz-Standardschriftart"/>
    <w:rsid w:val="00C8511E"/>
  </w:style>
  <w:style w:type="paragraph" w:customStyle="1" w:styleId="xmsonormal">
    <w:name w:val="x_msonormal"/>
    <w:basedOn w:val="Standard"/>
    <w:uiPriority w:val="99"/>
    <w:rsid w:val="00F05C53"/>
    <w:pPr>
      <w:spacing w:after="0" w:line="240" w:lineRule="auto"/>
    </w:pPr>
    <w:rPr>
      <w:rFonts w:eastAsiaTheme="minorHAnsi" w:cs="Calibri"/>
      <w:lang w:eastAsia="de-DE"/>
    </w:rPr>
  </w:style>
  <w:style w:type="character" w:styleId="BesuchterLink">
    <w:name w:val="FollowedHyperlink"/>
    <w:basedOn w:val="Absatz-Standardschriftart"/>
    <w:uiPriority w:val="99"/>
    <w:semiHidden/>
    <w:unhideWhenUsed/>
    <w:rsid w:val="00210FEF"/>
    <w:rPr>
      <w:color w:val="B252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021">
      <w:bodyDiv w:val="1"/>
      <w:marLeft w:val="0"/>
      <w:marRight w:val="0"/>
      <w:marTop w:val="0"/>
      <w:marBottom w:val="0"/>
      <w:divBdr>
        <w:top w:val="none" w:sz="0" w:space="0" w:color="auto"/>
        <w:left w:val="none" w:sz="0" w:space="0" w:color="auto"/>
        <w:bottom w:val="none" w:sz="0" w:space="0" w:color="auto"/>
        <w:right w:val="none" w:sz="0" w:space="0" w:color="auto"/>
      </w:divBdr>
      <w:divsChild>
        <w:div w:id="2024241390">
          <w:marLeft w:val="0"/>
          <w:marRight w:val="0"/>
          <w:marTop w:val="600"/>
          <w:marBottom w:val="600"/>
          <w:divBdr>
            <w:top w:val="none" w:sz="0" w:space="0" w:color="auto"/>
            <w:left w:val="none" w:sz="0" w:space="0" w:color="auto"/>
            <w:bottom w:val="none" w:sz="0" w:space="0" w:color="auto"/>
            <w:right w:val="none" w:sz="0" w:space="0" w:color="auto"/>
          </w:divBdr>
        </w:div>
      </w:divsChild>
    </w:div>
    <w:div w:id="23755898">
      <w:bodyDiv w:val="1"/>
      <w:marLeft w:val="0"/>
      <w:marRight w:val="0"/>
      <w:marTop w:val="0"/>
      <w:marBottom w:val="0"/>
      <w:divBdr>
        <w:top w:val="none" w:sz="0" w:space="0" w:color="auto"/>
        <w:left w:val="none" w:sz="0" w:space="0" w:color="auto"/>
        <w:bottom w:val="none" w:sz="0" w:space="0" w:color="auto"/>
        <w:right w:val="none" w:sz="0" w:space="0" w:color="auto"/>
      </w:divBdr>
    </w:div>
    <w:div w:id="86776449">
      <w:bodyDiv w:val="1"/>
      <w:marLeft w:val="0"/>
      <w:marRight w:val="0"/>
      <w:marTop w:val="0"/>
      <w:marBottom w:val="0"/>
      <w:divBdr>
        <w:top w:val="none" w:sz="0" w:space="0" w:color="auto"/>
        <w:left w:val="none" w:sz="0" w:space="0" w:color="auto"/>
        <w:bottom w:val="none" w:sz="0" w:space="0" w:color="auto"/>
        <w:right w:val="none" w:sz="0" w:space="0" w:color="auto"/>
      </w:divBdr>
    </w:div>
    <w:div w:id="377977616">
      <w:bodyDiv w:val="1"/>
      <w:marLeft w:val="0"/>
      <w:marRight w:val="0"/>
      <w:marTop w:val="0"/>
      <w:marBottom w:val="0"/>
      <w:divBdr>
        <w:top w:val="none" w:sz="0" w:space="0" w:color="auto"/>
        <w:left w:val="none" w:sz="0" w:space="0" w:color="auto"/>
        <w:bottom w:val="none" w:sz="0" w:space="0" w:color="auto"/>
        <w:right w:val="none" w:sz="0" w:space="0" w:color="auto"/>
      </w:divBdr>
    </w:div>
    <w:div w:id="587612893">
      <w:bodyDiv w:val="1"/>
      <w:marLeft w:val="0"/>
      <w:marRight w:val="0"/>
      <w:marTop w:val="0"/>
      <w:marBottom w:val="0"/>
      <w:divBdr>
        <w:top w:val="none" w:sz="0" w:space="0" w:color="auto"/>
        <w:left w:val="none" w:sz="0" w:space="0" w:color="auto"/>
        <w:bottom w:val="none" w:sz="0" w:space="0" w:color="auto"/>
        <w:right w:val="none" w:sz="0" w:space="0" w:color="auto"/>
      </w:divBdr>
      <w:divsChild>
        <w:div w:id="141587345">
          <w:marLeft w:val="-225"/>
          <w:marRight w:val="-225"/>
          <w:marTop w:val="0"/>
          <w:marBottom w:val="0"/>
          <w:divBdr>
            <w:top w:val="none" w:sz="0" w:space="0" w:color="auto"/>
            <w:left w:val="none" w:sz="0" w:space="0" w:color="auto"/>
            <w:bottom w:val="none" w:sz="0" w:space="0" w:color="auto"/>
            <w:right w:val="none" w:sz="0" w:space="0" w:color="auto"/>
          </w:divBdr>
          <w:divsChild>
            <w:div w:id="603653160">
              <w:marLeft w:val="0"/>
              <w:marRight w:val="0"/>
              <w:marTop w:val="0"/>
              <w:marBottom w:val="1200"/>
              <w:divBdr>
                <w:top w:val="none" w:sz="0" w:space="0" w:color="auto"/>
                <w:left w:val="none" w:sz="0" w:space="0" w:color="auto"/>
                <w:bottom w:val="none" w:sz="0" w:space="0" w:color="auto"/>
                <w:right w:val="none" w:sz="0" w:space="0" w:color="auto"/>
              </w:divBdr>
              <w:divsChild>
                <w:div w:id="779422218">
                  <w:marLeft w:val="0"/>
                  <w:marRight w:val="0"/>
                  <w:marTop w:val="0"/>
                  <w:marBottom w:val="0"/>
                  <w:divBdr>
                    <w:top w:val="none" w:sz="0" w:space="0" w:color="auto"/>
                    <w:left w:val="none" w:sz="0" w:space="0" w:color="auto"/>
                    <w:bottom w:val="none" w:sz="0" w:space="0" w:color="auto"/>
                    <w:right w:val="none" w:sz="0" w:space="0" w:color="auto"/>
                  </w:divBdr>
                  <w:divsChild>
                    <w:div w:id="1549033250">
                      <w:marLeft w:val="0"/>
                      <w:marRight w:val="0"/>
                      <w:marTop w:val="0"/>
                      <w:marBottom w:val="0"/>
                      <w:divBdr>
                        <w:top w:val="none" w:sz="0" w:space="0" w:color="auto"/>
                        <w:left w:val="none" w:sz="0" w:space="0" w:color="auto"/>
                        <w:bottom w:val="none" w:sz="0" w:space="0" w:color="auto"/>
                        <w:right w:val="none" w:sz="0" w:space="0" w:color="auto"/>
                      </w:divBdr>
                      <w:divsChild>
                        <w:div w:id="174003244">
                          <w:marLeft w:val="0"/>
                          <w:marRight w:val="0"/>
                          <w:marTop w:val="0"/>
                          <w:marBottom w:val="0"/>
                          <w:divBdr>
                            <w:top w:val="none" w:sz="0" w:space="0" w:color="auto"/>
                            <w:left w:val="none" w:sz="0" w:space="0" w:color="auto"/>
                            <w:bottom w:val="none" w:sz="0" w:space="0" w:color="auto"/>
                            <w:right w:val="none" w:sz="0" w:space="0" w:color="auto"/>
                          </w:divBdr>
                          <w:divsChild>
                            <w:div w:id="1784493040">
                              <w:marLeft w:val="0"/>
                              <w:marRight w:val="0"/>
                              <w:marTop w:val="0"/>
                              <w:marBottom w:val="0"/>
                              <w:divBdr>
                                <w:top w:val="none" w:sz="0" w:space="0" w:color="auto"/>
                                <w:left w:val="none" w:sz="0" w:space="0" w:color="auto"/>
                                <w:bottom w:val="none" w:sz="0" w:space="0" w:color="auto"/>
                                <w:right w:val="none" w:sz="0" w:space="0" w:color="auto"/>
                              </w:divBdr>
                              <w:divsChild>
                                <w:div w:id="1954943210">
                                  <w:marLeft w:val="0"/>
                                  <w:marRight w:val="0"/>
                                  <w:marTop w:val="0"/>
                                  <w:marBottom w:val="0"/>
                                  <w:divBdr>
                                    <w:top w:val="none" w:sz="0" w:space="0" w:color="auto"/>
                                    <w:left w:val="none" w:sz="0" w:space="0" w:color="auto"/>
                                    <w:bottom w:val="none" w:sz="0" w:space="0" w:color="auto"/>
                                    <w:right w:val="none" w:sz="0" w:space="0" w:color="auto"/>
                                  </w:divBdr>
                                  <w:divsChild>
                                    <w:div w:id="697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349629">
      <w:bodyDiv w:val="1"/>
      <w:marLeft w:val="0"/>
      <w:marRight w:val="0"/>
      <w:marTop w:val="0"/>
      <w:marBottom w:val="0"/>
      <w:divBdr>
        <w:top w:val="none" w:sz="0" w:space="0" w:color="auto"/>
        <w:left w:val="none" w:sz="0" w:space="0" w:color="auto"/>
        <w:bottom w:val="none" w:sz="0" w:space="0" w:color="auto"/>
        <w:right w:val="none" w:sz="0" w:space="0" w:color="auto"/>
      </w:divBdr>
    </w:div>
    <w:div w:id="773404159">
      <w:bodyDiv w:val="1"/>
      <w:marLeft w:val="0"/>
      <w:marRight w:val="0"/>
      <w:marTop w:val="0"/>
      <w:marBottom w:val="0"/>
      <w:divBdr>
        <w:top w:val="none" w:sz="0" w:space="0" w:color="auto"/>
        <w:left w:val="none" w:sz="0" w:space="0" w:color="auto"/>
        <w:bottom w:val="none" w:sz="0" w:space="0" w:color="auto"/>
        <w:right w:val="none" w:sz="0" w:space="0" w:color="auto"/>
      </w:divBdr>
    </w:div>
    <w:div w:id="1039670425">
      <w:bodyDiv w:val="1"/>
      <w:marLeft w:val="0"/>
      <w:marRight w:val="0"/>
      <w:marTop w:val="0"/>
      <w:marBottom w:val="0"/>
      <w:divBdr>
        <w:top w:val="none" w:sz="0" w:space="0" w:color="auto"/>
        <w:left w:val="none" w:sz="0" w:space="0" w:color="auto"/>
        <w:bottom w:val="none" w:sz="0" w:space="0" w:color="auto"/>
        <w:right w:val="none" w:sz="0" w:space="0" w:color="auto"/>
      </w:divBdr>
    </w:div>
    <w:div w:id="1116827281">
      <w:bodyDiv w:val="1"/>
      <w:marLeft w:val="0"/>
      <w:marRight w:val="0"/>
      <w:marTop w:val="0"/>
      <w:marBottom w:val="0"/>
      <w:divBdr>
        <w:top w:val="none" w:sz="0" w:space="0" w:color="auto"/>
        <w:left w:val="none" w:sz="0" w:space="0" w:color="auto"/>
        <w:bottom w:val="none" w:sz="0" w:space="0" w:color="auto"/>
        <w:right w:val="none" w:sz="0" w:space="0" w:color="auto"/>
      </w:divBdr>
      <w:divsChild>
        <w:div w:id="531921393">
          <w:marLeft w:val="0"/>
          <w:marRight w:val="0"/>
          <w:marTop w:val="0"/>
          <w:marBottom w:val="0"/>
          <w:divBdr>
            <w:top w:val="none" w:sz="0" w:space="0" w:color="auto"/>
            <w:left w:val="none" w:sz="0" w:space="0" w:color="auto"/>
            <w:bottom w:val="none" w:sz="0" w:space="0" w:color="auto"/>
            <w:right w:val="none" w:sz="0" w:space="0" w:color="auto"/>
          </w:divBdr>
          <w:divsChild>
            <w:div w:id="1203786975">
              <w:marLeft w:val="0"/>
              <w:marRight w:val="0"/>
              <w:marTop w:val="0"/>
              <w:marBottom w:val="0"/>
              <w:divBdr>
                <w:top w:val="none" w:sz="0" w:space="0" w:color="auto"/>
                <w:left w:val="none" w:sz="0" w:space="0" w:color="auto"/>
                <w:bottom w:val="none" w:sz="0" w:space="0" w:color="auto"/>
                <w:right w:val="none" w:sz="0" w:space="0" w:color="auto"/>
              </w:divBdr>
              <w:divsChild>
                <w:div w:id="1047143582">
                  <w:marLeft w:val="0"/>
                  <w:marRight w:val="0"/>
                  <w:marTop w:val="0"/>
                  <w:marBottom w:val="0"/>
                  <w:divBdr>
                    <w:top w:val="none" w:sz="0" w:space="0" w:color="auto"/>
                    <w:left w:val="none" w:sz="0" w:space="0" w:color="auto"/>
                    <w:bottom w:val="none" w:sz="0" w:space="0" w:color="auto"/>
                    <w:right w:val="none" w:sz="0" w:space="0" w:color="auto"/>
                  </w:divBdr>
                  <w:divsChild>
                    <w:div w:id="1968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052199">
      <w:bodyDiv w:val="1"/>
      <w:marLeft w:val="0"/>
      <w:marRight w:val="0"/>
      <w:marTop w:val="0"/>
      <w:marBottom w:val="0"/>
      <w:divBdr>
        <w:top w:val="none" w:sz="0" w:space="0" w:color="auto"/>
        <w:left w:val="none" w:sz="0" w:space="0" w:color="auto"/>
        <w:bottom w:val="none" w:sz="0" w:space="0" w:color="auto"/>
        <w:right w:val="none" w:sz="0" w:space="0" w:color="auto"/>
      </w:divBdr>
    </w:div>
    <w:div w:id="1839150667">
      <w:bodyDiv w:val="1"/>
      <w:marLeft w:val="0"/>
      <w:marRight w:val="0"/>
      <w:marTop w:val="0"/>
      <w:marBottom w:val="0"/>
      <w:divBdr>
        <w:top w:val="none" w:sz="0" w:space="0" w:color="auto"/>
        <w:left w:val="none" w:sz="0" w:space="0" w:color="auto"/>
        <w:bottom w:val="none" w:sz="0" w:space="0" w:color="auto"/>
        <w:right w:val="none" w:sz="0" w:space="0" w:color="auto"/>
      </w:divBdr>
    </w:div>
    <w:div w:id="1867792856">
      <w:bodyDiv w:val="1"/>
      <w:marLeft w:val="0"/>
      <w:marRight w:val="0"/>
      <w:marTop w:val="0"/>
      <w:marBottom w:val="0"/>
      <w:divBdr>
        <w:top w:val="none" w:sz="0" w:space="0" w:color="auto"/>
        <w:left w:val="none" w:sz="0" w:space="0" w:color="auto"/>
        <w:bottom w:val="none" w:sz="0" w:space="0" w:color="auto"/>
        <w:right w:val="none" w:sz="0" w:space="0" w:color="auto"/>
      </w:divBdr>
    </w:div>
    <w:div w:id="1960648933">
      <w:bodyDiv w:val="1"/>
      <w:marLeft w:val="0"/>
      <w:marRight w:val="0"/>
      <w:marTop w:val="0"/>
      <w:marBottom w:val="0"/>
      <w:divBdr>
        <w:top w:val="none" w:sz="0" w:space="0" w:color="auto"/>
        <w:left w:val="none" w:sz="0" w:space="0" w:color="auto"/>
        <w:bottom w:val="none" w:sz="0" w:space="0" w:color="auto"/>
        <w:right w:val="none" w:sz="0" w:space="0" w:color="auto"/>
      </w:divBdr>
    </w:div>
    <w:div w:id="19856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pyus.com/de" TargetMode="External"/><Relationship Id="rId13" Type="http://schemas.openxmlformats.org/officeDocument/2006/relationships/hyperlink" Target="mailto:michael.dive@buwog.com" TargetMode="External"/><Relationship Id="rId3" Type="http://schemas.openxmlformats.org/officeDocument/2006/relationships/settings" Target="settings.xml"/><Relationship Id="rId7" Type="http://schemas.openxmlformats.org/officeDocument/2006/relationships/hyperlink" Target="https://www.faz-institut.de/" TargetMode="External"/><Relationship Id="rId12" Type="http://schemas.openxmlformats.org/officeDocument/2006/relationships/hyperlink" Target="http://www.buwog.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alition-holzbau.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districthub.de/" TargetMode="External"/><Relationship Id="rId4" Type="http://schemas.openxmlformats.org/officeDocument/2006/relationships/webSettings" Target="webSettings.xml"/><Relationship Id="rId9" Type="http://schemas.openxmlformats.org/officeDocument/2006/relationships/hyperlink" Target="https://servicevalue.de/ranking/exzellente-nachhaltigk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onovia">
  <a:themeElements>
    <a:clrScheme name="Vonovia">
      <a:dk1>
        <a:srgbClr val="000000"/>
      </a:dk1>
      <a:lt1>
        <a:srgbClr val="FFFFFF"/>
      </a:lt1>
      <a:dk2>
        <a:srgbClr val="4A4A4A"/>
      </a:dk2>
      <a:lt2>
        <a:srgbClr val="DADADA"/>
      </a:lt2>
      <a:accent1>
        <a:srgbClr val="00607B"/>
      </a:accent1>
      <a:accent2>
        <a:srgbClr val="C7CD00"/>
      </a:accent2>
      <a:accent3>
        <a:srgbClr val="6AAF23"/>
      </a:accent3>
      <a:accent4>
        <a:srgbClr val="F4CC38"/>
      </a:accent4>
      <a:accent5>
        <a:srgbClr val="009860"/>
      </a:accent5>
      <a:accent6>
        <a:srgbClr val="DE4A3A"/>
      </a:accent6>
      <a:hlink>
        <a:srgbClr val="009AA8"/>
      </a:hlink>
      <a:folHlink>
        <a:srgbClr val="B25296"/>
      </a:folHlink>
    </a:clrScheme>
    <a:fontScheme name="Vonovia">
      <a:majorFont>
        <a:latin typeface="Verdana"/>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15</cp:revision>
  <dcterms:created xsi:type="dcterms:W3CDTF">2025-08-13T09:13:00Z</dcterms:created>
  <dcterms:modified xsi:type="dcterms:W3CDTF">2025-09-02T09:17:00Z</dcterms:modified>
</cp:coreProperties>
</file>