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7861" w14:textId="3A4D8B18" w:rsidR="00F744EF" w:rsidRPr="002E1F90" w:rsidRDefault="00960E85" w:rsidP="00F744EF">
      <w:pPr>
        <w:tabs>
          <w:tab w:val="right" w:pos="7088"/>
        </w:tabs>
        <w:rPr>
          <w:rFonts w:cs="Arial"/>
          <w:szCs w:val="22"/>
        </w:rPr>
      </w:pPr>
      <w:r w:rsidRPr="002E1F90">
        <w:rPr>
          <w:rFonts w:cs="Arial"/>
          <w:b/>
          <w:szCs w:val="22"/>
        </w:rPr>
        <w:t>2</w:t>
      </w:r>
      <w:r w:rsidR="00F744EF" w:rsidRPr="002E1F90">
        <w:rPr>
          <w:rFonts w:cs="Arial"/>
          <w:b/>
          <w:szCs w:val="22"/>
        </w:rPr>
        <w:t>/20</w:t>
      </w:r>
      <w:r w:rsidR="0001724B" w:rsidRPr="002E1F90">
        <w:rPr>
          <w:rFonts w:cs="Arial"/>
          <w:b/>
          <w:szCs w:val="22"/>
        </w:rPr>
        <w:t>2</w:t>
      </w:r>
      <w:r w:rsidR="00E03943" w:rsidRPr="002E1F90">
        <w:rPr>
          <w:rFonts w:cs="Arial"/>
          <w:b/>
          <w:szCs w:val="22"/>
        </w:rPr>
        <w:t>1</w:t>
      </w:r>
      <w:r w:rsidR="00226B27" w:rsidRPr="002E1F90">
        <w:rPr>
          <w:rFonts w:cs="Arial"/>
          <w:szCs w:val="22"/>
        </w:rPr>
        <w:tab/>
      </w:r>
      <w:r w:rsidR="00F267DE">
        <w:rPr>
          <w:rFonts w:cs="Arial"/>
          <w:szCs w:val="22"/>
        </w:rPr>
        <w:t>1</w:t>
      </w:r>
      <w:r w:rsidR="00785AAD">
        <w:rPr>
          <w:rFonts w:cs="Arial"/>
          <w:szCs w:val="22"/>
        </w:rPr>
        <w:t>7</w:t>
      </w:r>
      <w:r w:rsidR="00F744EF" w:rsidRPr="002E1F90">
        <w:rPr>
          <w:rFonts w:cs="Arial"/>
          <w:szCs w:val="22"/>
        </w:rPr>
        <w:t xml:space="preserve">. </w:t>
      </w:r>
      <w:r w:rsidR="0008518F" w:rsidRPr="002E1F90">
        <w:rPr>
          <w:rFonts w:cs="Arial"/>
          <w:szCs w:val="22"/>
        </w:rPr>
        <w:t>Februar</w:t>
      </w:r>
      <w:r w:rsidR="00F744EF" w:rsidRPr="002E1F90">
        <w:rPr>
          <w:rFonts w:cs="Arial"/>
          <w:szCs w:val="22"/>
        </w:rPr>
        <w:t xml:space="preserve"> 20</w:t>
      </w:r>
      <w:r w:rsidR="0001724B" w:rsidRPr="002E1F90">
        <w:rPr>
          <w:rFonts w:cs="Arial"/>
          <w:szCs w:val="22"/>
        </w:rPr>
        <w:t>2</w:t>
      </w:r>
      <w:r w:rsidR="00E03943" w:rsidRPr="002E1F90">
        <w:rPr>
          <w:rFonts w:cs="Arial"/>
          <w:szCs w:val="22"/>
        </w:rPr>
        <w:t>1</w:t>
      </w:r>
    </w:p>
    <w:p w14:paraId="27A51381" w14:textId="77777777" w:rsidR="00F744EF" w:rsidRPr="002E1F90" w:rsidRDefault="00F744EF" w:rsidP="00F744EF">
      <w:pPr>
        <w:tabs>
          <w:tab w:val="right" w:pos="7088"/>
        </w:tabs>
        <w:rPr>
          <w:rFonts w:cs="Arial"/>
          <w:szCs w:val="22"/>
        </w:rPr>
      </w:pPr>
    </w:p>
    <w:p w14:paraId="02EA15C8" w14:textId="77777777" w:rsidR="00F744EF" w:rsidRPr="002E1F90" w:rsidRDefault="00960E85" w:rsidP="00F744EF">
      <w:pPr>
        <w:rPr>
          <w:rFonts w:cs="Arial"/>
          <w:b/>
          <w:sz w:val="28"/>
          <w:szCs w:val="28"/>
        </w:rPr>
      </w:pPr>
      <w:r w:rsidRPr="002E1F90">
        <w:rPr>
          <w:rFonts w:cs="Arial"/>
          <w:b/>
          <w:sz w:val="28"/>
          <w:szCs w:val="28"/>
        </w:rPr>
        <w:t>Stromsparen im Homeoffice</w:t>
      </w:r>
    </w:p>
    <w:p w14:paraId="295677C6" w14:textId="0C66AB18" w:rsidR="002E1F90" w:rsidRPr="002E1F90" w:rsidRDefault="002E1F90" w:rsidP="002E1F90">
      <w:pPr>
        <w:rPr>
          <w:rFonts w:cs="Arial"/>
          <w:szCs w:val="22"/>
        </w:rPr>
      </w:pPr>
      <w:r w:rsidRPr="002E1F90">
        <w:rPr>
          <w:rFonts w:cs="Arial"/>
          <w:szCs w:val="22"/>
        </w:rPr>
        <w:t>Für viele von uns hat sich der berufliche Alltag seit letztem Jahr fundamental verändert.</w:t>
      </w:r>
      <w:r w:rsidR="004A7ED6">
        <w:rPr>
          <w:rFonts w:cs="Arial"/>
          <w:szCs w:val="22"/>
        </w:rPr>
        <w:t xml:space="preserve"> </w:t>
      </w:r>
      <w:r w:rsidRPr="002E1F90">
        <w:rPr>
          <w:rFonts w:cs="Arial"/>
          <w:szCs w:val="22"/>
        </w:rPr>
        <w:t>Der Weg ins Büro wurde durch das Arbeiten im Homeoffice oft auf wenige Meter reduziert. Damit haben der alltägliche Pendelverkehr und berufliche Reisen deutlich abgenommen</w:t>
      </w:r>
      <w:r w:rsidR="00520705">
        <w:rPr>
          <w:rFonts w:cs="Arial"/>
          <w:szCs w:val="22"/>
        </w:rPr>
        <w:t>. Das hat</w:t>
      </w:r>
      <w:r w:rsidRPr="002E1F90">
        <w:rPr>
          <w:rFonts w:cs="Arial"/>
          <w:szCs w:val="22"/>
        </w:rPr>
        <w:t xml:space="preserve"> zu einer Verminderung der CO</w:t>
      </w:r>
      <w:r w:rsidRPr="002E1F90">
        <w:rPr>
          <w:rFonts w:cs="Arial"/>
          <w:szCs w:val="22"/>
          <w:vertAlign w:val="subscript"/>
        </w:rPr>
        <w:t>2</w:t>
      </w:r>
      <w:r w:rsidRPr="002E1F90">
        <w:rPr>
          <w:rFonts w:cs="Arial"/>
          <w:szCs w:val="22"/>
        </w:rPr>
        <w:t xml:space="preserve">-Emissionen in diesem Bereich </w:t>
      </w:r>
      <w:r w:rsidR="00520705">
        <w:rPr>
          <w:rFonts w:cs="Arial"/>
          <w:szCs w:val="22"/>
        </w:rPr>
        <w:t>beigetragen</w:t>
      </w:r>
      <w:r w:rsidRPr="002E1F90">
        <w:rPr>
          <w:rFonts w:cs="Arial"/>
          <w:szCs w:val="22"/>
        </w:rPr>
        <w:t>.</w:t>
      </w:r>
    </w:p>
    <w:p w14:paraId="2217E542" w14:textId="18412693" w:rsidR="00B22430" w:rsidRPr="00051075" w:rsidRDefault="002E1F90" w:rsidP="002E1F90">
      <w:pPr>
        <w:rPr>
          <w:rFonts w:cs="Arial"/>
          <w:szCs w:val="22"/>
        </w:rPr>
      </w:pPr>
      <w:r w:rsidRPr="002E1F90">
        <w:rPr>
          <w:rFonts w:cs="Arial"/>
          <w:szCs w:val="22"/>
        </w:rPr>
        <w:t xml:space="preserve">Es gibt allerdings zwei Seiten der Medaille: </w:t>
      </w:r>
      <w:r w:rsidR="00C17BF6" w:rsidRPr="00C17BF6">
        <w:rPr>
          <w:rFonts w:cs="Arial"/>
          <w:szCs w:val="22"/>
        </w:rPr>
        <w:t>D</w:t>
      </w:r>
      <w:r w:rsidR="00C17BF6">
        <w:rPr>
          <w:rFonts w:cs="Arial"/>
          <w:szCs w:val="22"/>
        </w:rPr>
        <w:t>urch verstärkte Homeoffice</w:t>
      </w:r>
      <w:r w:rsidR="00AE1335">
        <w:rPr>
          <w:rFonts w:cs="Arial"/>
          <w:szCs w:val="22"/>
        </w:rPr>
        <w:t>-Regelungen</w:t>
      </w:r>
      <w:r w:rsidR="00C17BF6">
        <w:rPr>
          <w:rFonts w:cs="Arial"/>
          <w:szCs w:val="22"/>
        </w:rPr>
        <w:t xml:space="preserve"> </w:t>
      </w:r>
      <w:r w:rsidR="004A7ED6">
        <w:rPr>
          <w:rFonts w:cs="Arial"/>
          <w:szCs w:val="22"/>
        </w:rPr>
        <w:t>sowie</w:t>
      </w:r>
      <w:r w:rsidR="00C17BF6">
        <w:rPr>
          <w:rFonts w:cs="Arial"/>
          <w:szCs w:val="22"/>
        </w:rPr>
        <w:t xml:space="preserve"> die S</w:t>
      </w:r>
      <w:r w:rsidR="00C17BF6" w:rsidRPr="00C17BF6">
        <w:rPr>
          <w:rFonts w:cs="Arial"/>
          <w:szCs w:val="22"/>
        </w:rPr>
        <w:t>chließung von Schulen, Restaurants und Kultureinrichtungen</w:t>
      </w:r>
      <w:r w:rsidR="00C17BF6">
        <w:rPr>
          <w:rFonts w:cs="Arial"/>
          <w:szCs w:val="22"/>
        </w:rPr>
        <w:t xml:space="preserve"> verbringen wir deutlich </w:t>
      </w:r>
      <w:r w:rsidR="00C17BF6" w:rsidRPr="00C17BF6">
        <w:rPr>
          <w:rFonts w:cs="Arial"/>
          <w:szCs w:val="22"/>
        </w:rPr>
        <w:t>mehr Zeit in den heimischen vier Wänden</w:t>
      </w:r>
      <w:r w:rsidR="00C17BF6">
        <w:rPr>
          <w:rFonts w:cs="Arial"/>
          <w:szCs w:val="22"/>
        </w:rPr>
        <w:t xml:space="preserve">. </w:t>
      </w:r>
      <w:r w:rsidR="00AD2945" w:rsidRPr="00051075">
        <w:rPr>
          <w:rFonts w:cs="Arial"/>
          <w:szCs w:val="22"/>
        </w:rPr>
        <w:t>D</w:t>
      </w:r>
      <w:r w:rsidR="00E90904" w:rsidRPr="00051075">
        <w:rPr>
          <w:rFonts w:cs="Arial"/>
          <w:szCs w:val="22"/>
        </w:rPr>
        <w:t xml:space="preserve">ie HEA – Fachgemeinschaft für effiziente Energieanwendung e.V. </w:t>
      </w:r>
      <w:r w:rsidR="00AD2945" w:rsidRPr="00051075">
        <w:rPr>
          <w:rFonts w:cs="Arial"/>
          <w:szCs w:val="22"/>
        </w:rPr>
        <w:t xml:space="preserve">hat </w:t>
      </w:r>
      <w:r w:rsidR="000A2157" w:rsidRPr="00051075">
        <w:rPr>
          <w:rFonts w:cs="Arial"/>
          <w:szCs w:val="22"/>
        </w:rPr>
        <w:t>abgeschätzt</w:t>
      </w:r>
      <w:r w:rsidR="00AD2945" w:rsidRPr="00051075">
        <w:rPr>
          <w:rFonts w:cs="Arial"/>
          <w:szCs w:val="22"/>
        </w:rPr>
        <w:t>, dass sich aufgrund dessen der Stromverbrauch für einen 1-Personen-Haushalt</w:t>
      </w:r>
      <w:r w:rsidR="009E29CB" w:rsidRPr="00051075">
        <w:rPr>
          <w:rFonts w:cs="Arial"/>
          <w:szCs w:val="22"/>
        </w:rPr>
        <w:t xml:space="preserve"> </w:t>
      </w:r>
      <w:r w:rsidR="00AD2945" w:rsidRPr="00051075">
        <w:rPr>
          <w:rFonts w:cs="Arial"/>
          <w:szCs w:val="22"/>
        </w:rPr>
        <w:t xml:space="preserve">um bis zu 20 Prozent erhöhen kann. </w:t>
      </w:r>
      <w:r w:rsidR="00B22430" w:rsidRPr="00051075">
        <w:rPr>
          <w:rFonts w:cs="Arial"/>
          <w:szCs w:val="22"/>
        </w:rPr>
        <w:t xml:space="preserve">Den Berechnungen liegen Verbrauchswerte für einen zusätzlichen Desktop-Rechner, </w:t>
      </w:r>
      <w:r w:rsidR="00F10C53" w:rsidRPr="00051075">
        <w:rPr>
          <w:rFonts w:cs="Arial"/>
          <w:szCs w:val="22"/>
        </w:rPr>
        <w:t xml:space="preserve">häufiges </w:t>
      </w:r>
      <w:r w:rsidR="00B22430" w:rsidRPr="00051075">
        <w:rPr>
          <w:rFonts w:cs="Arial"/>
          <w:szCs w:val="22"/>
        </w:rPr>
        <w:t xml:space="preserve">Kochen, mehr Beleuchtung und </w:t>
      </w:r>
      <w:r w:rsidR="00F10C53" w:rsidRPr="00051075">
        <w:rPr>
          <w:rFonts w:cs="Arial"/>
          <w:szCs w:val="22"/>
        </w:rPr>
        <w:t>höherer</w:t>
      </w:r>
      <w:r w:rsidR="00B22430" w:rsidRPr="00051075">
        <w:rPr>
          <w:rFonts w:cs="Arial"/>
          <w:szCs w:val="22"/>
        </w:rPr>
        <w:t xml:space="preserve"> Fernseh-Konsum aufgrund mangelnder Alternativen für die Abendgestaltung zu</w:t>
      </w:r>
      <w:r w:rsidR="00F10C53" w:rsidRPr="00051075">
        <w:rPr>
          <w:rFonts w:cs="Arial"/>
          <w:szCs w:val="22"/>
        </w:rPr>
        <w:t>g</w:t>
      </w:r>
      <w:r w:rsidR="00B22430" w:rsidRPr="00051075">
        <w:rPr>
          <w:rFonts w:cs="Arial"/>
          <w:szCs w:val="22"/>
        </w:rPr>
        <w:t xml:space="preserve">runde. </w:t>
      </w:r>
    </w:p>
    <w:p w14:paraId="753D9F0C" w14:textId="47400C8A" w:rsidR="002E1F90" w:rsidRPr="002E1F90" w:rsidRDefault="00AD2945" w:rsidP="002E1F90">
      <w:pPr>
        <w:rPr>
          <w:rFonts w:cs="Arial"/>
          <w:szCs w:val="22"/>
        </w:rPr>
      </w:pPr>
      <w:r w:rsidRPr="00051075">
        <w:rPr>
          <w:rFonts w:cs="Arial"/>
          <w:szCs w:val="22"/>
        </w:rPr>
        <w:t>Bei</w:t>
      </w:r>
      <w:r w:rsidR="0096708D" w:rsidRPr="00051075">
        <w:rPr>
          <w:rFonts w:cs="Arial"/>
          <w:szCs w:val="22"/>
        </w:rPr>
        <w:t xml:space="preserve"> einem</w:t>
      </w:r>
      <w:r w:rsidR="000A2157" w:rsidRPr="00051075">
        <w:rPr>
          <w:rFonts w:cs="Arial"/>
          <w:szCs w:val="22"/>
        </w:rPr>
        <w:t xml:space="preserve"> 4-Personen-Haushalt</w:t>
      </w:r>
      <w:r w:rsidR="009E29CB" w:rsidRPr="00051075">
        <w:rPr>
          <w:rFonts w:cs="Arial"/>
          <w:szCs w:val="22"/>
        </w:rPr>
        <w:t xml:space="preserve">, in dem zwei Personen </w:t>
      </w:r>
      <w:r w:rsidR="00E711FF" w:rsidRPr="00051075">
        <w:rPr>
          <w:rFonts w:cs="Arial"/>
          <w:szCs w:val="22"/>
        </w:rPr>
        <w:t>im Homeoffice</w:t>
      </w:r>
      <w:r w:rsidR="009E29CB" w:rsidRPr="00051075">
        <w:rPr>
          <w:rFonts w:cs="Arial"/>
          <w:szCs w:val="22"/>
        </w:rPr>
        <w:t xml:space="preserve"> arbeiten,</w:t>
      </w:r>
      <w:r w:rsidR="000A2157" w:rsidRPr="00051075">
        <w:rPr>
          <w:rFonts w:cs="Arial"/>
          <w:szCs w:val="22"/>
        </w:rPr>
        <w:t xml:space="preserve"> </w:t>
      </w:r>
      <w:r w:rsidRPr="00051075">
        <w:rPr>
          <w:rFonts w:cs="Arial"/>
          <w:szCs w:val="22"/>
        </w:rPr>
        <w:t>kann der Anstieg</w:t>
      </w:r>
      <w:r w:rsidR="000A2157" w:rsidRPr="00051075">
        <w:rPr>
          <w:rFonts w:cs="Arial"/>
          <w:szCs w:val="22"/>
        </w:rPr>
        <w:t xml:space="preserve"> bis zu 30 Prozent</w:t>
      </w:r>
      <w:r w:rsidRPr="00051075">
        <w:rPr>
          <w:rFonts w:cs="Arial"/>
          <w:szCs w:val="22"/>
        </w:rPr>
        <w:t xml:space="preserve"> </w:t>
      </w:r>
      <w:r w:rsidR="000A2157" w:rsidRPr="00051075">
        <w:rPr>
          <w:rFonts w:cs="Arial"/>
          <w:szCs w:val="22"/>
        </w:rPr>
        <w:t>betragen</w:t>
      </w:r>
      <w:r w:rsidRPr="00051075">
        <w:rPr>
          <w:rFonts w:cs="Arial"/>
          <w:szCs w:val="22"/>
        </w:rPr>
        <w:t xml:space="preserve">. </w:t>
      </w:r>
      <w:r w:rsidR="00C17BF6" w:rsidRPr="00051075">
        <w:rPr>
          <w:rFonts w:cs="Arial"/>
          <w:szCs w:val="22"/>
        </w:rPr>
        <w:t xml:space="preserve">Dadurch werden </w:t>
      </w:r>
      <w:r w:rsidR="002E1F90" w:rsidRPr="00051075">
        <w:rPr>
          <w:rFonts w:cs="Arial"/>
          <w:szCs w:val="22"/>
        </w:rPr>
        <w:t>zusätzliche CO</w:t>
      </w:r>
      <w:r w:rsidR="002E1F90" w:rsidRPr="00051075">
        <w:rPr>
          <w:rFonts w:cs="Arial"/>
          <w:szCs w:val="22"/>
          <w:vertAlign w:val="subscript"/>
        </w:rPr>
        <w:t>2</w:t>
      </w:r>
      <w:r w:rsidR="002E1F90" w:rsidRPr="00051075">
        <w:rPr>
          <w:rFonts w:cs="Arial"/>
          <w:szCs w:val="22"/>
        </w:rPr>
        <w:t>-Emissionen</w:t>
      </w:r>
      <w:r w:rsidR="00C17BF6" w:rsidRPr="00051075">
        <w:rPr>
          <w:rFonts w:cs="Arial"/>
          <w:szCs w:val="22"/>
        </w:rPr>
        <w:t xml:space="preserve"> verursacht</w:t>
      </w:r>
      <w:r w:rsidR="002E1F90" w:rsidRPr="00051075">
        <w:rPr>
          <w:rFonts w:cs="Arial"/>
          <w:szCs w:val="22"/>
        </w:rPr>
        <w:t xml:space="preserve">, die </w:t>
      </w:r>
      <w:r w:rsidR="00F10C53" w:rsidRPr="00051075">
        <w:rPr>
          <w:rFonts w:cs="Arial"/>
          <w:szCs w:val="22"/>
        </w:rPr>
        <w:t>teilweise</w:t>
      </w:r>
      <w:r w:rsidR="00F10C53" w:rsidRPr="00051075">
        <w:rPr>
          <w:rFonts w:cs="Arial"/>
          <w:szCs w:val="22"/>
        </w:rPr>
        <w:t xml:space="preserve"> </w:t>
      </w:r>
      <w:r w:rsidR="002E1F90" w:rsidRPr="00051075">
        <w:rPr>
          <w:rFonts w:cs="Arial"/>
          <w:szCs w:val="22"/>
        </w:rPr>
        <w:t>die Einsparungen durch den verkürzten Arbeitsweg kompensieren.</w:t>
      </w:r>
      <w:r w:rsidR="002E1F90" w:rsidRPr="002E1F90">
        <w:rPr>
          <w:rFonts w:cs="Arial"/>
          <w:szCs w:val="22"/>
        </w:rPr>
        <w:t xml:space="preserve"> </w:t>
      </w:r>
    </w:p>
    <w:p w14:paraId="580B916F" w14:textId="611C260E" w:rsidR="002E1F90" w:rsidRPr="002E1F90" w:rsidRDefault="002E1F90" w:rsidP="002E1F90">
      <w:pPr>
        <w:rPr>
          <w:rFonts w:cs="Arial"/>
          <w:szCs w:val="22"/>
        </w:rPr>
      </w:pPr>
      <w:r w:rsidRPr="002E1F90">
        <w:rPr>
          <w:rFonts w:cs="Arial"/>
          <w:szCs w:val="22"/>
        </w:rPr>
        <w:t xml:space="preserve">Den Stromverbrauch zuhause können wir allerdings durch das eigene Nutzungsverhalten </w:t>
      </w:r>
      <w:r w:rsidR="004A7ED6">
        <w:rPr>
          <w:rFonts w:cs="Arial"/>
          <w:szCs w:val="22"/>
        </w:rPr>
        <w:t xml:space="preserve">auch während der Arbeitszeit </w:t>
      </w:r>
      <w:r w:rsidRPr="002E1F90">
        <w:rPr>
          <w:rFonts w:cs="Arial"/>
          <w:szCs w:val="22"/>
        </w:rPr>
        <w:t>stark beeinflussen, sodass hier ein großes Einsparpotential liegt. Wie das möglich ist, zeigen unsere Tipps zum klimafreundlichen Arbeiten im Homeoffice.</w:t>
      </w:r>
    </w:p>
    <w:p w14:paraId="4ED735C0" w14:textId="77777777" w:rsidR="002E1F90" w:rsidRPr="002E1F90" w:rsidRDefault="002E1F90" w:rsidP="002E1F90">
      <w:pPr>
        <w:rPr>
          <w:rFonts w:cs="Arial"/>
          <w:szCs w:val="22"/>
        </w:rPr>
      </w:pPr>
    </w:p>
    <w:p w14:paraId="3135EC34"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Der klimafreundliche Computer: </w:t>
      </w:r>
    </w:p>
    <w:p w14:paraId="7CB35E7A" w14:textId="48359DD2" w:rsidR="002E1F90" w:rsidRPr="002E1F90" w:rsidRDefault="002E1F90" w:rsidP="002E1F90">
      <w:pPr>
        <w:pStyle w:val="Listenabsatz"/>
        <w:rPr>
          <w:rFonts w:ascii="Arial" w:hAnsi="Arial" w:cs="Arial"/>
          <w:sz w:val="22"/>
          <w:szCs w:val="22"/>
        </w:rPr>
      </w:pPr>
      <w:r w:rsidRPr="002E1F90">
        <w:rPr>
          <w:rFonts w:ascii="Arial" w:hAnsi="Arial" w:cs="Arial"/>
          <w:sz w:val="22"/>
          <w:szCs w:val="22"/>
        </w:rPr>
        <w:t>Bei gleicher Nutzung ist ein Laptop in der Regel deutlich energieeffizienter als ein Desktop-PC, denn ein durchschnittlicher Desktop-PC benötigt ca. 60 Watt Leistung, wohingegen ein herkömmlicher Laptop mit ca. 15 Watt auskommt. Wer seinen Desktop-PC durch ein Laptop ersetzt, kann demnach bis zu 75</w:t>
      </w:r>
      <w:r>
        <w:rPr>
          <w:rFonts w:ascii="Arial" w:hAnsi="Arial" w:cs="Arial"/>
          <w:sz w:val="22"/>
          <w:szCs w:val="22"/>
        </w:rPr>
        <w:t xml:space="preserve"> </w:t>
      </w:r>
      <w:r w:rsidR="00C17BF6">
        <w:rPr>
          <w:rFonts w:ascii="Arial" w:hAnsi="Arial" w:cs="Arial"/>
          <w:sz w:val="22"/>
          <w:szCs w:val="22"/>
        </w:rPr>
        <w:t>Prozent</w:t>
      </w:r>
      <w:r w:rsidRPr="002E1F90">
        <w:rPr>
          <w:rFonts w:ascii="Arial" w:hAnsi="Arial" w:cs="Arial"/>
          <w:sz w:val="22"/>
          <w:szCs w:val="22"/>
        </w:rPr>
        <w:t xml:space="preserve"> Strom einsparen. </w:t>
      </w:r>
    </w:p>
    <w:p w14:paraId="083C7B7D" w14:textId="77777777" w:rsidR="002E1F90" w:rsidRPr="002E1F90" w:rsidRDefault="002E1F90" w:rsidP="002E1F90">
      <w:pPr>
        <w:pStyle w:val="Listenabsatz"/>
        <w:rPr>
          <w:rFonts w:ascii="Arial" w:hAnsi="Arial" w:cs="Arial"/>
          <w:sz w:val="22"/>
          <w:szCs w:val="22"/>
        </w:rPr>
      </w:pPr>
    </w:p>
    <w:p w14:paraId="135A25FB"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lastRenderedPageBreak/>
        <w:t xml:space="preserve">Die klimafreundliche Internetverbindung: </w:t>
      </w:r>
    </w:p>
    <w:p w14:paraId="046FD12C" w14:textId="77777777" w:rsidR="002E1F90" w:rsidRPr="002E1F90" w:rsidRDefault="002E1F90" w:rsidP="002E1F90">
      <w:pPr>
        <w:pStyle w:val="Listenabsatz"/>
        <w:rPr>
          <w:rFonts w:ascii="Arial" w:hAnsi="Arial" w:cs="Arial"/>
          <w:sz w:val="22"/>
          <w:szCs w:val="22"/>
        </w:rPr>
      </w:pPr>
      <w:r w:rsidRPr="002E1F90">
        <w:rPr>
          <w:rFonts w:ascii="Arial" w:hAnsi="Arial" w:cs="Arial"/>
          <w:sz w:val="22"/>
          <w:szCs w:val="22"/>
        </w:rPr>
        <w:t xml:space="preserve">Der Router ist ein Dauerverbraucher im Haushalt. Über Nacht sollte er wie viele andere technische Geräte ausgeschaltet werden. Einige Router verfügen über einen automatischen Energiespar-Modus, der aktiviert wird, wenn das Gerät über eine gewisse Zeit nicht genutzt wurde. </w:t>
      </w:r>
    </w:p>
    <w:p w14:paraId="50B8474C" w14:textId="77777777" w:rsidR="002E1F90" w:rsidRPr="002E1F90" w:rsidRDefault="002E1F90" w:rsidP="002E1F90">
      <w:pPr>
        <w:pStyle w:val="Listenabsatz"/>
        <w:rPr>
          <w:rFonts w:ascii="Arial" w:hAnsi="Arial" w:cs="Arial"/>
          <w:sz w:val="22"/>
          <w:szCs w:val="22"/>
        </w:rPr>
      </w:pPr>
    </w:p>
    <w:p w14:paraId="4893FEEF"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Die klimafreundliche Web-Konferenz: </w:t>
      </w:r>
    </w:p>
    <w:p w14:paraId="70A7E5DF" w14:textId="0D100EBC" w:rsidR="002E1F90" w:rsidRPr="002E1F90" w:rsidRDefault="002E1F90" w:rsidP="002E1F90">
      <w:pPr>
        <w:pStyle w:val="Listenabsatz"/>
        <w:rPr>
          <w:rFonts w:ascii="Arial" w:hAnsi="Arial" w:cs="Arial"/>
          <w:sz w:val="22"/>
          <w:szCs w:val="22"/>
        </w:rPr>
      </w:pPr>
      <w:r w:rsidRPr="002E1F90">
        <w:rPr>
          <w:rFonts w:ascii="Arial" w:hAnsi="Arial" w:cs="Arial"/>
          <w:sz w:val="22"/>
          <w:szCs w:val="22"/>
        </w:rPr>
        <w:t>Eine Stunde Videokonferenz verursacht einen CO</w:t>
      </w:r>
      <w:r w:rsidRPr="002E1F90">
        <w:rPr>
          <w:rFonts w:ascii="Arial" w:hAnsi="Arial" w:cs="Arial"/>
          <w:sz w:val="22"/>
          <w:szCs w:val="22"/>
          <w:vertAlign w:val="subscript"/>
        </w:rPr>
        <w:t>2</w:t>
      </w:r>
      <w:r w:rsidRPr="002E1F90">
        <w:rPr>
          <w:rFonts w:ascii="Arial" w:hAnsi="Arial" w:cs="Arial"/>
          <w:sz w:val="22"/>
          <w:szCs w:val="22"/>
        </w:rPr>
        <w:t>-Ausstoß von bis zu 1</w:t>
      </w:r>
      <w:r>
        <w:rPr>
          <w:rFonts w:ascii="Arial" w:hAnsi="Arial" w:cs="Arial"/>
          <w:sz w:val="22"/>
          <w:szCs w:val="22"/>
        </w:rPr>
        <w:t>.</w:t>
      </w:r>
      <w:r w:rsidRPr="002E1F90">
        <w:rPr>
          <w:rFonts w:ascii="Arial" w:hAnsi="Arial" w:cs="Arial"/>
          <w:sz w:val="22"/>
          <w:szCs w:val="22"/>
        </w:rPr>
        <w:t>000 Gramm. Wer ganz auf die Kamera verzichtet, kann bis zu 96</w:t>
      </w:r>
      <w:r w:rsidR="00C17BF6">
        <w:rPr>
          <w:rFonts w:ascii="Arial" w:hAnsi="Arial" w:cs="Arial"/>
          <w:sz w:val="22"/>
          <w:szCs w:val="22"/>
        </w:rPr>
        <w:t xml:space="preserve"> Prozent</w:t>
      </w:r>
      <w:r w:rsidRPr="002E1F90">
        <w:rPr>
          <w:rFonts w:ascii="Arial" w:hAnsi="Arial" w:cs="Arial"/>
          <w:sz w:val="22"/>
          <w:szCs w:val="22"/>
        </w:rPr>
        <w:t xml:space="preserve"> der verursachten Emissionen einsparen. Das hat eine neue Studie von Purdue University, Yale University und vom Massachusetts Institute of Technology </w:t>
      </w:r>
      <w:proofErr w:type="gramStart"/>
      <w:r w:rsidRPr="002E1F90">
        <w:rPr>
          <w:rFonts w:ascii="Arial" w:hAnsi="Arial" w:cs="Arial"/>
          <w:sz w:val="22"/>
          <w:szCs w:val="22"/>
        </w:rPr>
        <w:t>herausgefunden.*</w:t>
      </w:r>
      <w:proofErr w:type="gramEnd"/>
      <w:r w:rsidRPr="002E1F90">
        <w:rPr>
          <w:rFonts w:ascii="Arial" w:hAnsi="Arial" w:cs="Arial"/>
          <w:sz w:val="22"/>
          <w:szCs w:val="22"/>
        </w:rPr>
        <w:t xml:space="preserve"> Es empfiehlt sich also, die Videonutzung dort, wo es möglich ist, auf das Wesentliche zu reduzieren. </w:t>
      </w:r>
    </w:p>
    <w:p w14:paraId="742A8E0D" w14:textId="77777777" w:rsidR="002E1F90" w:rsidRPr="002E1F90" w:rsidRDefault="002E1F90" w:rsidP="002E1F90">
      <w:pPr>
        <w:rPr>
          <w:rFonts w:cs="Arial"/>
          <w:szCs w:val="22"/>
        </w:rPr>
      </w:pPr>
    </w:p>
    <w:p w14:paraId="1F98743F"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Die klimafreundliche Arbeitsplatzbeleuchtung: </w:t>
      </w:r>
    </w:p>
    <w:p w14:paraId="36B0618A" w14:textId="77777777" w:rsidR="002E1F90" w:rsidRPr="002E1F90" w:rsidRDefault="002E1F90" w:rsidP="002E1F90">
      <w:pPr>
        <w:pStyle w:val="Listenabsatz"/>
        <w:rPr>
          <w:rFonts w:ascii="Arial" w:hAnsi="Arial" w:cs="Arial"/>
          <w:sz w:val="22"/>
          <w:szCs w:val="22"/>
        </w:rPr>
      </w:pPr>
      <w:r w:rsidRPr="002E1F90">
        <w:rPr>
          <w:rFonts w:ascii="Arial" w:hAnsi="Arial" w:cs="Arial"/>
          <w:sz w:val="22"/>
          <w:szCs w:val="22"/>
        </w:rPr>
        <w:t>Neben dem Einsatz energiesparender Leuchtmittel ist es sinnvoll, den eigenen Arbeitsplatz in der Nähe des Fensters zu platzieren, um natürliche Beleuchtung so gut wie möglich nutzen zu können.</w:t>
      </w:r>
    </w:p>
    <w:p w14:paraId="279ABE01" w14:textId="77777777" w:rsidR="002E1F90" w:rsidRPr="002E1F90" w:rsidRDefault="002E1F90" w:rsidP="002E1F90">
      <w:pPr>
        <w:pStyle w:val="Listenabsatz"/>
        <w:rPr>
          <w:rFonts w:ascii="Arial" w:hAnsi="Arial" w:cs="Arial"/>
          <w:sz w:val="22"/>
          <w:szCs w:val="22"/>
        </w:rPr>
      </w:pPr>
    </w:p>
    <w:p w14:paraId="76780227"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Die klimafreundliche PC-Pause: </w:t>
      </w:r>
    </w:p>
    <w:p w14:paraId="74F7918B" w14:textId="77777777" w:rsidR="002E1F90" w:rsidRPr="002E1F90" w:rsidRDefault="002E1F90" w:rsidP="002E1F90">
      <w:pPr>
        <w:pStyle w:val="Listenabsatz"/>
        <w:rPr>
          <w:rFonts w:ascii="Arial" w:hAnsi="Arial" w:cs="Arial"/>
          <w:sz w:val="22"/>
          <w:szCs w:val="22"/>
        </w:rPr>
      </w:pPr>
      <w:r w:rsidRPr="002E1F90">
        <w:rPr>
          <w:rFonts w:ascii="Arial" w:hAnsi="Arial" w:cs="Arial"/>
          <w:sz w:val="22"/>
          <w:szCs w:val="22"/>
        </w:rPr>
        <w:t xml:space="preserve">Wer den Stromverbrauch seines Computers senken will, schaltet den Bildschirmschoner aus. Dieser verhindert nämlich, dass sich der PC in den noch sparsameren Ruhezustand versetzt. Besonders in längeren Pausen, in denen der Computer nicht genutzt wird, empfiehlt sich der Ruhemodus. Dabei ist der PC zwar ausgeschaltet, im Vergleich zu einem Neustart allerdings schneller wieder einsatzbereit. </w:t>
      </w:r>
    </w:p>
    <w:p w14:paraId="5897799B" w14:textId="77777777" w:rsidR="002E1F90" w:rsidRPr="002E1F90" w:rsidRDefault="002E1F90" w:rsidP="002E1F90">
      <w:pPr>
        <w:pStyle w:val="Listenabsatz"/>
        <w:rPr>
          <w:rFonts w:ascii="Arial" w:hAnsi="Arial" w:cs="Arial"/>
          <w:sz w:val="22"/>
          <w:szCs w:val="22"/>
        </w:rPr>
      </w:pPr>
    </w:p>
    <w:p w14:paraId="46210FBE"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Der klimafreundliche Kaffeegenuss: </w:t>
      </w:r>
    </w:p>
    <w:p w14:paraId="7D65BD18" w14:textId="77777777" w:rsidR="002E1F90" w:rsidRPr="002E1F90" w:rsidRDefault="002E1F90" w:rsidP="002E1F90">
      <w:pPr>
        <w:pStyle w:val="Listenabsatz"/>
        <w:rPr>
          <w:rFonts w:ascii="Arial" w:hAnsi="Arial" w:cs="Arial"/>
          <w:sz w:val="22"/>
          <w:szCs w:val="22"/>
        </w:rPr>
      </w:pPr>
      <w:r w:rsidRPr="002E1F90">
        <w:rPr>
          <w:rFonts w:ascii="Arial" w:hAnsi="Arial" w:cs="Arial"/>
          <w:sz w:val="22"/>
          <w:szCs w:val="22"/>
        </w:rPr>
        <w:t xml:space="preserve">Statt pro Tag mehrfach frischen Kaffee zu kochen, ist es energetisch sinnvoll, eine große Portion zuzubereiten und diese in einer hochwertigen Thermoskanne für viele Stunden warm zu halten. </w:t>
      </w:r>
      <w:r w:rsidRPr="002E1F90">
        <w:rPr>
          <w:rFonts w:ascii="Arial" w:hAnsi="Arial" w:cs="Arial"/>
          <w:sz w:val="22"/>
          <w:szCs w:val="22"/>
        </w:rPr>
        <w:lastRenderedPageBreak/>
        <w:t xml:space="preserve">Rund die Hälfte an Strom spart zudem, wer das Brühen der Kaffeemaschine überlässt, statt Wasser im Topf heiß zu machen und auf „Großmutter“ Art mit Filter zu brühen. </w:t>
      </w:r>
    </w:p>
    <w:p w14:paraId="43143017" w14:textId="77777777" w:rsidR="002E1F90" w:rsidRPr="002E1F90" w:rsidRDefault="002E1F90" w:rsidP="002E1F90">
      <w:pPr>
        <w:pStyle w:val="Listenabsatz"/>
        <w:rPr>
          <w:rFonts w:ascii="Arial" w:hAnsi="Arial" w:cs="Arial"/>
          <w:sz w:val="22"/>
          <w:szCs w:val="22"/>
        </w:rPr>
      </w:pPr>
    </w:p>
    <w:p w14:paraId="7885AB42"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 xml:space="preserve">Das klimafreundliche Mittagessen: </w:t>
      </w:r>
    </w:p>
    <w:p w14:paraId="3B07F910" w14:textId="11FEE5A5" w:rsidR="002E1F90" w:rsidRPr="002E1F90" w:rsidRDefault="002E1F90" w:rsidP="002E1F90">
      <w:pPr>
        <w:ind w:left="720"/>
        <w:rPr>
          <w:rFonts w:cs="Arial"/>
          <w:szCs w:val="22"/>
        </w:rPr>
      </w:pPr>
      <w:r w:rsidRPr="002E1F90">
        <w:rPr>
          <w:rFonts w:cs="Arial"/>
          <w:szCs w:val="22"/>
        </w:rPr>
        <w:t xml:space="preserve">Es empfiehlt sich, gleich mehrere Portionen, die für mehrere Tage reichen, zu kochen. Das ist nicht nur bequem, sondern spart auch eine Menge Energie. So muss das Mittagessen nur aufgewärmt und nicht jeden Tag neu zubereitet werden. Kleine Mengen bis 500 </w:t>
      </w:r>
      <w:r w:rsidR="00C17BF6">
        <w:rPr>
          <w:rFonts w:cs="Arial"/>
          <w:szCs w:val="22"/>
        </w:rPr>
        <w:t>Milliliter</w:t>
      </w:r>
      <w:r w:rsidRPr="002E1F90">
        <w:rPr>
          <w:rFonts w:cs="Arial"/>
          <w:szCs w:val="22"/>
        </w:rPr>
        <w:t xml:space="preserve">, also einzelne Portionen, lassen sich am sparsamsten in der Mikrowelle aufwärmen, für größere Mengen ist der Topf besser. </w:t>
      </w:r>
    </w:p>
    <w:p w14:paraId="3BEABED8" w14:textId="77777777" w:rsidR="002E1F90" w:rsidRPr="002E1F90" w:rsidRDefault="002E1F90" w:rsidP="002E1F90">
      <w:pPr>
        <w:pStyle w:val="Listenabsatz"/>
        <w:rPr>
          <w:rFonts w:ascii="Arial" w:hAnsi="Arial" w:cs="Arial"/>
          <w:sz w:val="22"/>
          <w:szCs w:val="22"/>
        </w:rPr>
      </w:pPr>
    </w:p>
    <w:p w14:paraId="37A82AC1" w14:textId="77777777" w:rsidR="002E1F90" w:rsidRPr="002E1F90" w:rsidRDefault="002E1F90" w:rsidP="002E1F90">
      <w:pPr>
        <w:pStyle w:val="Listenabsatz"/>
        <w:numPr>
          <w:ilvl w:val="0"/>
          <w:numId w:val="2"/>
        </w:numPr>
        <w:rPr>
          <w:rFonts w:ascii="Arial" w:hAnsi="Arial" w:cs="Arial"/>
          <w:sz w:val="22"/>
          <w:szCs w:val="22"/>
        </w:rPr>
      </w:pPr>
      <w:r w:rsidRPr="002E1F90">
        <w:rPr>
          <w:rFonts w:ascii="Arial" w:hAnsi="Arial" w:cs="Arial"/>
          <w:sz w:val="22"/>
          <w:szCs w:val="22"/>
        </w:rPr>
        <w:t>Der klimafreundliche Feierabend:</w:t>
      </w:r>
    </w:p>
    <w:p w14:paraId="497CF020" w14:textId="0F0C3839" w:rsidR="002E1F90" w:rsidRPr="002E1F90" w:rsidRDefault="002E1F90" w:rsidP="002E1F90">
      <w:pPr>
        <w:pStyle w:val="Listenabsatz"/>
        <w:rPr>
          <w:rFonts w:ascii="Arial" w:hAnsi="Arial" w:cs="Arial"/>
          <w:sz w:val="22"/>
          <w:szCs w:val="22"/>
        </w:rPr>
      </w:pPr>
      <w:r w:rsidRPr="002E1F90">
        <w:rPr>
          <w:rFonts w:ascii="Arial" w:hAnsi="Arial" w:cs="Arial"/>
          <w:sz w:val="22"/>
          <w:szCs w:val="22"/>
        </w:rPr>
        <w:t xml:space="preserve">Es lohnt sich, zum Feierabend Computer, Bildschirme, Scanner und Drucker komplett vom Stromnetz zu trennen, denn viele Geräte verbrauchen auch dann noch Strom, wenn sie vermeintlich ausgeschaltet sind. Durch schaltbare Steckdosen ist dies </w:t>
      </w:r>
      <w:proofErr w:type="gramStart"/>
      <w:r w:rsidRPr="002E1F90">
        <w:rPr>
          <w:rFonts w:ascii="Arial" w:hAnsi="Arial" w:cs="Arial"/>
          <w:sz w:val="22"/>
          <w:szCs w:val="22"/>
        </w:rPr>
        <w:t>ganz einfach</w:t>
      </w:r>
      <w:proofErr w:type="gramEnd"/>
      <w:r w:rsidRPr="002E1F90">
        <w:rPr>
          <w:rFonts w:ascii="Arial" w:hAnsi="Arial" w:cs="Arial"/>
          <w:sz w:val="22"/>
          <w:szCs w:val="22"/>
        </w:rPr>
        <w:t xml:space="preserve"> möglich.</w:t>
      </w:r>
    </w:p>
    <w:p w14:paraId="5914D670" w14:textId="77777777" w:rsidR="002E1F90" w:rsidRPr="002E1F90" w:rsidRDefault="002E1F90" w:rsidP="002E1F90">
      <w:pPr>
        <w:pStyle w:val="Listenabsatz"/>
        <w:rPr>
          <w:rFonts w:ascii="Arial" w:hAnsi="Arial" w:cs="Arial"/>
          <w:sz w:val="22"/>
          <w:szCs w:val="22"/>
        </w:rPr>
      </w:pPr>
    </w:p>
    <w:p w14:paraId="0F736639" w14:textId="77777777" w:rsidR="002E1F90" w:rsidRPr="002E1F90" w:rsidRDefault="002E1F90" w:rsidP="002E1F90">
      <w:pPr>
        <w:rPr>
          <w:rFonts w:cs="Arial"/>
          <w:szCs w:val="22"/>
        </w:rPr>
      </w:pPr>
      <w:r w:rsidRPr="002E1F90">
        <w:rPr>
          <w:rFonts w:cs="Arial"/>
          <w:szCs w:val="22"/>
        </w:rPr>
        <w:t xml:space="preserve">Weitere Energietipps finden Sie unter </w:t>
      </w:r>
    </w:p>
    <w:p w14:paraId="592562E3" w14:textId="77777777" w:rsidR="002E1F90" w:rsidRPr="002E1F90" w:rsidRDefault="00785AAD" w:rsidP="002E1F90">
      <w:pPr>
        <w:rPr>
          <w:rFonts w:cs="Arial"/>
          <w:szCs w:val="22"/>
        </w:rPr>
      </w:pPr>
      <w:hyperlink r:id="rId7" w:history="1">
        <w:r w:rsidR="002E1F90" w:rsidRPr="002E1F90">
          <w:rPr>
            <w:rStyle w:val="Hyperlink"/>
            <w:rFonts w:cs="Arial"/>
            <w:szCs w:val="22"/>
          </w:rPr>
          <w:t>https://www.hea.de/online-angebote/energietipps-energiesparen-im-haushalt</w:t>
        </w:r>
      </w:hyperlink>
    </w:p>
    <w:p w14:paraId="24C465A6" w14:textId="47CE3636" w:rsidR="002E1F90" w:rsidRDefault="002E1F90" w:rsidP="002E1F90">
      <w:pPr>
        <w:rPr>
          <w:rFonts w:cs="Arial"/>
          <w:szCs w:val="22"/>
        </w:rPr>
      </w:pPr>
    </w:p>
    <w:p w14:paraId="4D027EBF" w14:textId="1CAF90C6" w:rsidR="0073680D" w:rsidRPr="002E1F90" w:rsidRDefault="0073680D" w:rsidP="002E1F90">
      <w:pPr>
        <w:rPr>
          <w:rFonts w:cs="Arial"/>
          <w:szCs w:val="22"/>
        </w:rPr>
      </w:pPr>
      <w:r>
        <w:rPr>
          <w:rFonts w:cs="Arial"/>
          <w:szCs w:val="22"/>
        </w:rPr>
        <w:t>Quelle:</w:t>
      </w:r>
    </w:p>
    <w:p w14:paraId="1D7C5DF5" w14:textId="77777777" w:rsidR="002E1F90" w:rsidRPr="002E1F90" w:rsidRDefault="002E1F90" w:rsidP="002E1F90">
      <w:pPr>
        <w:rPr>
          <w:rFonts w:cs="Arial"/>
          <w:szCs w:val="22"/>
        </w:rPr>
      </w:pPr>
      <w:r w:rsidRPr="002E1F90">
        <w:rPr>
          <w:rFonts w:cs="Arial"/>
          <w:szCs w:val="22"/>
        </w:rPr>
        <w:t>*</w:t>
      </w:r>
      <w:hyperlink r:id="rId8" w:history="1">
        <w:r w:rsidRPr="002E1F90">
          <w:rPr>
            <w:rStyle w:val="Hyperlink"/>
            <w:rFonts w:cs="Arial"/>
            <w:szCs w:val="22"/>
          </w:rPr>
          <w:t>https://www.purdue.edu/newsroom/releases/2021/Q1/turn-off-that-camera-during-virtual-meetings,-environmental-study-says.html</w:t>
        </w:r>
      </w:hyperlink>
    </w:p>
    <w:p w14:paraId="561F76AF" w14:textId="77777777" w:rsidR="00960E85" w:rsidRPr="002E1F90" w:rsidRDefault="00960E85">
      <w:pPr>
        <w:spacing w:after="0" w:line="240" w:lineRule="auto"/>
        <w:rPr>
          <w:rFonts w:cs="Arial"/>
          <w:szCs w:val="22"/>
        </w:rPr>
      </w:pPr>
    </w:p>
    <w:p w14:paraId="1950EA30" w14:textId="77777777" w:rsidR="00F744EF" w:rsidRPr="002E1F90" w:rsidRDefault="00F744EF" w:rsidP="004354CC">
      <w:pPr>
        <w:rPr>
          <w:rFonts w:cs="Arial"/>
          <w:szCs w:val="22"/>
        </w:rPr>
      </w:pPr>
      <w:r w:rsidRPr="002E1F90">
        <w:rPr>
          <w:rFonts w:cs="Arial"/>
          <w:b/>
          <w:szCs w:val="22"/>
        </w:rPr>
        <w:t>Über die HEA:</w:t>
      </w:r>
      <w:r w:rsidRPr="002E1F90">
        <w:rPr>
          <w:rFonts w:cs="Arial"/>
          <w:szCs w:val="22"/>
        </w:rPr>
        <w:t xml:space="preserve"> Die HEA – Fachgemeinschaft für effiziente Energieanwendung e.V. hat ihren Sitz in Berlin. Sie ist der Marktpartnerverbund der Energiewirtschaft. Mitglieder sind Energieversorger, Unternehmen der Geräteindustrie, die Spitzenverbände der Energie- und Wasserwirtschaft BDEW, der Elektro- und Elektronikindustrie ZVEI, der Elektro- und Sanitärfachhandwerke ZVEH und ZVSHK sowie des Fachgroßhandels VEG und DGH.</w:t>
      </w:r>
    </w:p>
    <w:p w14:paraId="5034F5C0" w14:textId="77777777" w:rsidR="00F744EF" w:rsidRPr="002E1F90" w:rsidRDefault="00B46600" w:rsidP="004354CC">
      <w:pPr>
        <w:rPr>
          <w:rFonts w:cs="Arial"/>
          <w:szCs w:val="22"/>
        </w:rPr>
      </w:pPr>
      <w:r w:rsidRPr="002E1F90">
        <w:rPr>
          <w:rFonts w:cs="Arial"/>
          <w:szCs w:val="22"/>
        </w:rPr>
        <w:lastRenderedPageBreak/>
        <w:t>Weiter</w:t>
      </w:r>
      <w:r w:rsidR="005301B4" w:rsidRPr="002E1F90">
        <w:rPr>
          <w:rFonts w:cs="Arial"/>
          <w:szCs w:val="22"/>
        </w:rPr>
        <w:t>e</w:t>
      </w:r>
      <w:r w:rsidRPr="002E1F90">
        <w:rPr>
          <w:rFonts w:cs="Arial"/>
          <w:szCs w:val="22"/>
        </w:rPr>
        <w:t xml:space="preserve"> Pressemeldungen und umfangreiches Bildmaterial finden Sie im </w:t>
      </w:r>
      <w:r w:rsidRPr="002E1F90">
        <w:rPr>
          <w:rFonts w:cs="Arial"/>
          <w:b/>
          <w:szCs w:val="22"/>
        </w:rPr>
        <w:t>HEA-Pressebereich</w:t>
      </w:r>
      <w:r w:rsidRPr="002E1F90">
        <w:rPr>
          <w:rFonts w:cs="Arial"/>
          <w:szCs w:val="22"/>
        </w:rPr>
        <w:t>.</w:t>
      </w:r>
    </w:p>
    <w:p w14:paraId="1AC49713" w14:textId="77777777" w:rsidR="00730907" w:rsidRPr="002E1F90" w:rsidRDefault="00730907" w:rsidP="004354CC">
      <w:pPr>
        <w:rPr>
          <w:rFonts w:cs="Arial"/>
          <w:szCs w:val="22"/>
        </w:rPr>
      </w:pPr>
      <w:r w:rsidRPr="002E1F90">
        <w:rPr>
          <w:rFonts w:cs="Arial"/>
          <w:szCs w:val="22"/>
        </w:rPr>
        <w:t xml:space="preserve">Die HEA bei </w:t>
      </w:r>
      <w:r w:rsidRPr="002E1F90">
        <w:rPr>
          <w:rFonts w:cs="Arial"/>
          <w:b/>
          <w:szCs w:val="22"/>
        </w:rPr>
        <w:t>Twitter</w:t>
      </w:r>
      <w:r w:rsidRPr="002E1F90">
        <w:rPr>
          <w:rFonts w:cs="Arial"/>
          <w:szCs w:val="22"/>
        </w:rPr>
        <w:t>: Lassen Sie sich die aktuellen Nachrichten per Tweet zusenden.</w:t>
      </w:r>
    </w:p>
    <w:p w14:paraId="02E482F5" w14:textId="77777777" w:rsidR="00B46600" w:rsidRPr="002E1F90" w:rsidRDefault="00B46600" w:rsidP="004354CC">
      <w:pPr>
        <w:rPr>
          <w:rFonts w:cs="Arial"/>
          <w:szCs w:val="22"/>
        </w:rPr>
      </w:pPr>
      <w:r w:rsidRPr="002E1F90">
        <w:rPr>
          <w:rFonts w:cs="Arial"/>
          <w:szCs w:val="22"/>
        </w:rPr>
        <w:t>Im Falle eines Abdrucks bitten wir um Zusendung an die untenstehende Adresse.</w:t>
      </w:r>
    </w:p>
    <w:p w14:paraId="13809652" w14:textId="77777777" w:rsidR="00F744EF" w:rsidRPr="002E1F90" w:rsidRDefault="00B51A24" w:rsidP="004354CC">
      <w:pPr>
        <w:rPr>
          <w:rFonts w:cs="Arial"/>
          <w:szCs w:val="22"/>
        </w:rPr>
      </w:pPr>
      <w:r w:rsidRPr="002E1F90">
        <w:rPr>
          <w:rFonts w:cs="Arial"/>
          <w:b/>
          <w:szCs w:val="22"/>
        </w:rPr>
        <w:t>Verantwortlich für den Inhalt:</w:t>
      </w:r>
      <w:r w:rsidRPr="002E1F90">
        <w:rPr>
          <w:rFonts w:cs="Arial"/>
          <w:szCs w:val="22"/>
        </w:rPr>
        <w:br/>
      </w:r>
      <w:r w:rsidR="00B46600" w:rsidRPr="002E1F90">
        <w:rPr>
          <w:rFonts w:cs="Arial"/>
          <w:szCs w:val="22"/>
        </w:rPr>
        <w:t>HEA – Fachgemeinschaft für effiziente Energieanwendung e.V. Reinhardtstraße 32, 10117 Berlin, Geschäftsführer: Dr. Jan Witt, Eingetragen ins Vereinsregister am Amtsgericht Charlottenburg: VR 27893 B</w:t>
      </w:r>
    </w:p>
    <w:sectPr w:rsidR="00F744EF" w:rsidRPr="002E1F90" w:rsidSect="00960E85">
      <w:headerReference w:type="default" r:id="rId9"/>
      <w:footerReference w:type="even" r:id="rId10"/>
      <w:footerReference w:type="default" r:id="rId11"/>
      <w:headerReference w:type="first" r:id="rId12"/>
      <w:footerReference w:type="first" r:id="rId13"/>
      <w:pgSz w:w="11906" w:h="16838" w:code="9"/>
      <w:pgMar w:top="-2694" w:right="3243" w:bottom="2552" w:left="1389"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D57CE" w14:textId="77777777" w:rsidR="00480F62" w:rsidRDefault="00480F62">
      <w:r>
        <w:separator/>
      </w:r>
    </w:p>
  </w:endnote>
  <w:endnote w:type="continuationSeparator" w:id="0">
    <w:p w14:paraId="7ECF3261" w14:textId="77777777" w:rsidR="00480F62" w:rsidRDefault="004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8224" w14:textId="77777777" w:rsidR="006C6BB9" w:rsidRDefault="006E7BC0">
    <w:pPr>
      <w:pStyle w:val="Fuzeile"/>
      <w:framePr w:wrap="around" w:vAnchor="text" w:hAnchor="margin" w:xAlign="right" w:y="1"/>
      <w:rPr>
        <w:rStyle w:val="Seitenzahl"/>
      </w:rPr>
    </w:pPr>
    <w:r>
      <w:rPr>
        <w:rStyle w:val="Seitenzahl"/>
      </w:rPr>
      <w:fldChar w:fldCharType="begin"/>
    </w:r>
    <w:r w:rsidR="006C6BB9">
      <w:rPr>
        <w:rStyle w:val="Seitenzahl"/>
      </w:rPr>
      <w:instrText xml:space="preserve">PAGE  </w:instrText>
    </w:r>
    <w:r>
      <w:rPr>
        <w:rStyle w:val="Seitenzahl"/>
      </w:rPr>
      <w:fldChar w:fldCharType="end"/>
    </w:r>
  </w:p>
  <w:p w14:paraId="6F654E81" w14:textId="77777777" w:rsidR="006C6BB9" w:rsidRDefault="006C6B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DE45" w14:textId="77777777" w:rsidR="006C6BB9" w:rsidRDefault="006C6BB9" w:rsidP="00263C56">
    <w:pPr>
      <w:pStyle w:val="Paginierung"/>
      <w:framePr w:wrap="around" w:x="9331" w:y="14881"/>
    </w:pPr>
    <w:r>
      <w:t xml:space="preserve">Seite </w:t>
    </w:r>
    <w:r w:rsidR="006E7BC0">
      <w:rPr>
        <w:rStyle w:val="Seitenzahl"/>
      </w:rPr>
      <w:fldChar w:fldCharType="begin"/>
    </w:r>
    <w:r>
      <w:rPr>
        <w:rStyle w:val="Seitenzahl"/>
      </w:rPr>
      <w:instrText xml:space="preserve"> PAGE </w:instrText>
    </w:r>
    <w:r w:rsidR="006E7BC0">
      <w:rPr>
        <w:rStyle w:val="Seitenzahl"/>
      </w:rPr>
      <w:fldChar w:fldCharType="separate"/>
    </w:r>
    <w:r w:rsidR="00480F62">
      <w:rPr>
        <w:rStyle w:val="Seitenzahl"/>
      </w:rPr>
      <w:t>2</w:t>
    </w:r>
    <w:r w:rsidR="006E7BC0">
      <w:rPr>
        <w:rStyle w:val="Seitenzahl"/>
      </w:rPr>
      <w:fldChar w:fldCharType="end"/>
    </w:r>
    <w:r>
      <w:rPr>
        <w:rStyle w:val="Seitenzahl"/>
      </w:rPr>
      <w:t xml:space="preserve"> von </w:t>
    </w:r>
    <w:r w:rsidR="006E7BC0">
      <w:rPr>
        <w:rStyle w:val="Seitenzahl"/>
      </w:rPr>
      <w:fldChar w:fldCharType="begin"/>
    </w:r>
    <w:r>
      <w:rPr>
        <w:rStyle w:val="Seitenzahl"/>
      </w:rPr>
      <w:instrText xml:space="preserve"> NUMPAGES </w:instrText>
    </w:r>
    <w:r w:rsidR="006E7BC0">
      <w:rPr>
        <w:rStyle w:val="Seitenzahl"/>
      </w:rPr>
      <w:fldChar w:fldCharType="separate"/>
    </w:r>
    <w:r w:rsidR="00480F62">
      <w:rPr>
        <w:rStyle w:val="Seitenzahl"/>
      </w:rPr>
      <w:t>2</w:t>
    </w:r>
    <w:r w:rsidR="006E7BC0">
      <w:rPr>
        <w:rStyle w:val="Seitenzah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8"/>
    </w:tblGrid>
    <w:tr w:rsidR="00263C56" w14:paraId="4BBB8D84" w14:textId="77777777" w:rsidTr="00263C56">
      <w:tc>
        <w:tcPr>
          <w:tcW w:w="3707" w:type="dxa"/>
        </w:tcPr>
        <w:p w14:paraId="2C97DD6D" w14:textId="77777777" w:rsidR="00263C56" w:rsidRDefault="00263C56" w:rsidP="00A05584">
          <w:pPr>
            <w:pStyle w:val="Paginierung"/>
            <w:framePr w:w="0" w:hRule="auto" w:wrap="auto" w:vAnchor="margin" w:hAnchor="text" w:xAlign="left" w:yAlign="inline"/>
          </w:pPr>
          <w:r>
            <w:rPr>
              <w:rFonts w:cs="Arial"/>
              <w:sz w:val="18"/>
              <w:szCs w:val="18"/>
            </w:rPr>
            <w:t xml:space="preserve">HEA – Fachgemeinschaft für </w:t>
          </w:r>
          <w:r>
            <w:rPr>
              <w:rFonts w:cs="Arial"/>
              <w:sz w:val="18"/>
              <w:szCs w:val="18"/>
            </w:rPr>
            <w:br/>
            <w:t>effiziente Energieanwendung e.V.</w:t>
          </w:r>
          <w:r>
            <w:rPr>
              <w:rFonts w:cs="Arial"/>
              <w:sz w:val="18"/>
              <w:szCs w:val="18"/>
            </w:rPr>
            <w:br/>
            <w:t>Reinhardtstraße 32</w:t>
          </w:r>
          <w:r>
            <w:rPr>
              <w:rFonts w:cs="Arial"/>
              <w:sz w:val="18"/>
              <w:szCs w:val="18"/>
            </w:rPr>
            <w:br/>
            <w:t>10117 Berlin</w:t>
          </w:r>
          <w:r>
            <w:rPr>
              <w:rFonts w:cs="Arial"/>
              <w:sz w:val="18"/>
              <w:szCs w:val="18"/>
            </w:rPr>
            <w:br/>
            <w:t>www.hea.de</w:t>
          </w:r>
        </w:p>
      </w:tc>
      <w:tc>
        <w:tcPr>
          <w:tcW w:w="3707" w:type="dxa"/>
        </w:tcPr>
        <w:p w14:paraId="591668B3" w14:textId="77777777" w:rsidR="00263C56" w:rsidRDefault="00263C56" w:rsidP="00A5710C">
          <w:pPr>
            <w:pStyle w:val="Paginierung"/>
            <w:framePr w:w="0" w:hRule="auto" w:wrap="auto" w:vAnchor="margin" w:hAnchor="text" w:xAlign="left" w:yAlign="inline"/>
          </w:pPr>
          <w:r>
            <w:rPr>
              <w:rFonts w:cs="Arial"/>
              <w:sz w:val="18"/>
              <w:szCs w:val="18"/>
            </w:rPr>
            <w:t>Ansprechpartner: Michael Conradi</w:t>
          </w:r>
          <w:r>
            <w:rPr>
              <w:rFonts w:cs="Arial"/>
              <w:sz w:val="18"/>
              <w:szCs w:val="18"/>
            </w:rPr>
            <w:br/>
            <w:t>Telefon: 030 300199-1374</w:t>
          </w:r>
          <w:r>
            <w:rPr>
              <w:rFonts w:cs="Arial"/>
              <w:sz w:val="18"/>
              <w:szCs w:val="18"/>
            </w:rPr>
            <w:br/>
            <w:t>E-Mail:</w:t>
          </w:r>
          <w:r w:rsidRPr="002B48F7">
            <w:rPr>
              <w:rFonts w:cs="Arial"/>
              <w:sz w:val="18"/>
              <w:szCs w:val="18"/>
            </w:rPr>
            <w:t xml:space="preserve"> </w:t>
          </w:r>
          <w:hyperlink r:id="rId1" w:history="1">
            <w:r w:rsidRPr="002B48F7">
              <w:rPr>
                <w:rStyle w:val="Hyperlink"/>
                <w:rFonts w:cs="Arial"/>
                <w:color w:val="auto"/>
                <w:sz w:val="18"/>
                <w:szCs w:val="18"/>
                <w:u w:val="none"/>
              </w:rPr>
              <w:t>conradi@hea.de</w:t>
            </w:r>
          </w:hyperlink>
          <w:r>
            <w:rPr>
              <w:rFonts w:cs="Arial"/>
              <w:sz w:val="18"/>
              <w:szCs w:val="18"/>
            </w:rPr>
            <w:br/>
            <w:t>HEA-Pressemeldun</w:t>
          </w:r>
          <w:r w:rsidR="00A5710C">
            <w:rPr>
              <w:rFonts w:cs="Arial"/>
              <w:sz w:val="18"/>
              <w:szCs w:val="18"/>
            </w:rPr>
            <w:t>gen unter:</w:t>
          </w:r>
          <w:r w:rsidR="00A5710C">
            <w:rPr>
              <w:rFonts w:cs="Arial"/>
              <w:sz w:val="18"/>
              <w:szCs w:val="18"/>
            </w:rPr>
            <w:br/>
            <w:t>http://hea.de/presse</w:t>
          </w:r>
        </w:p>
      </w:tc>
    </w:tr>
  </w:tbl>
  <w:p w14:paraId="7530EFC5" w14:textId="77777777" w:rsidR="006C6BB9" w:rsidRDefault="006C6BB9">
    <w:pPr>
      <w:pStyle w:val="Paginierung"/>
      <w:framePr w:w="0" w:hRule="auto"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DE66" w14:textId="295EB732" w:rsidR="006C6BB9" w:rsidRDefault="006E7BC0">
    <w:pPr>
      <w:pStyle w:val="Paginierung"/>
      <w:framePr w:wrap="around"/>
    </w:pPr>
    <w:r>
      <w:fldChar w:fldCharType="begin"/>
    </w:r>
    <w:r w:rsidR="006C6BB9">
      <w:instrText>IF</w:instrText>
    </w:r>
    <w:r w:rsidR="00480F62">
      <w:fldChar w:fldCharType="begin"/>
    </w:r>
    <w:r w:rsidR="00480F62">
      <w:instrText>PAGE</w:instrText>
    </w:r>
    <w:r w:rsidR="00480F62">
      <w:fldChar w:fldCharType="separate"/>
    </w:r>
    <w:r w:rsidR="00263C56">
      <w:instrText>1</w:instrText>
    </w:r>
    <w:r w:rsidR="00480F62">
      <w:fldChar w:fldCharType="end"/>
    </w:r>
    <w:r w:rsidR="006C6BB9">
      <w:instrText>&lt;&gt;</w:instrText>
    </w:r>
    <w:r w:rsidR="00480F62">
      <w:fldChar w:fldCharType="begin"/>
    </w:r>
    <w:r w:rsidR="00480F62">
      <w:instrText>NUMPAGES</w:instrText>
    </w:r>
    <w:r w:rsidR="00480F62">
      <w:fldChar w:fldCharType="separate"/>
    </w:r>
    <w:r w:rsidR="002E1F90">
      <w:instrText>3</w:instrText>
    </w:r>
    <w:r w:rsidR="00480F62">
      <w:fldChar w:fldCharType="end"/>
    </w:r>
    <w:r w:rsidR="006C6BB9">
      <w:instrText xml:space="preserve">"Seite </w:instrText>
    </w:r>
    <w:r w:rsidR="00480F62">
      <w:fldChar w:fldCharType="begin"/>
    </w:r>
    <w:r w:rsidR="00480F62">
      <w:instrText xml:space="preserve"> PAGE </w:instrText>
    </w:r>
    <w:r w:rsidR="00480F62">
      <w:fldChar w:fldCharType="separate"/>
    </w:r>
    <w:r w:rsidR="00263C56">
      <w:instrText>1</w:instrText>
    </w:r>
    <w:r w:rsidR="00480F62">
      <w:fldChar w:fldCharType="end"/>
    </w:r>
    <w:r w:rsidR="006C6BB9">
      <w:instrText xml:space="preserve"> von </w:instrText>
    </w:r>
    <w:r w:rsidR="00480F62">
      <w:fldChar w:fldCharType="begin"/>
    </w:r>
    <w:r w:rsidR="00480F62">
      <w:instrText xml:space="preserve"> NUMPAGES </w:instrText>
    </w:r>
    <w:r w:rsidR="00480F62">
      <w:fldChar w:fldCharType="separate"/>
    </w:r>
    <w:r w:rsidR="002E1F90">
      <w:instrText>3</w:instrText>
    </w:r>
    <w:r w:rsidR="00480F62">
      <w:fldChar w:fldCharType="end"/>
    </w:r>
    <w:r w:rsidR="006C6BB9">
      <w:instrText>"</w:instrText>
    </w:r>
    <w:r>
      <w:fldChar w:fldCharType="separate"/>
    </w:r>
    <w:r w:rsidR="002E1F90">
      <w:t>Seite 1 von 3</w:t>
    </w:r>
    <w:r>
      <w:fldChar w:fldCharType="end"/>
    </w:r>
  </w:p>
  <w:p w14:paraId="21F5CF0A" w14:textId="77777777" w:rsidR="006C6BB9" w:rsidRDefault="006C6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8CCD" w14:textId="77777777" w:rsidR="00480F62" w:rsidRDefault="00480F62">
      <w:r>
        <w:separator/>
      </w:r>
    </w:p>
  </w:footnote>
  <w:footnote w:type="continuationSeparator" w:id="0">
    <w:p w14:paraId="21ACCBFB" w14:textId="77777777" w:rsidR="00480F62" w:rsidRDefault="0048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8050" w14:textId="77777777" w:rsidR="006C6BB9" w:rsidRDefault="00480F62">
    <w:pPr>
      <w:pStyle w:val="Kopfzeile"/>
      <w:spacing w:after="1984"/>
      <w:ind w:right="-2285"/>
      <w:jc w:val="right"/>
    </w:pPr>
    <w:r>
      <w:rPr>
        <w:noProof/>
      </w:rPr>
      <mc:AlternateContent>
        <mc:Choice Requires="wps">
          <w:drawing>
            <wp:anchor distT="0" distB="0" distL="114300" distR="114300" simplePos="0" relativeHeight="251662336" behindDoc="0" locked="0" layoutInCell="1" allowOverlap="1" wp14:anchorId="641DC0C6" wp14:editId="647950C8">
              <wp:simplePos x="0" y="0"/>
              <wp:positionH relativeFrom="column">
                <wp:posOffset>-109220</wp:posOffset>
              </wp:positionH>
              <wp:positionV relativeFrom="paragraph">
                <wp:posOffset>376555</wp:posOffset>
              </wp:positionV>
              <wp:extent cx="3808095" cy="488950"/>
              <wp:effectExtent l="0" t="0" r="0" b="1270"/>
              <wp:wrapNone/>
              <wp:docPr id="4"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4D8B" w14:textId="77777777"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1DC0C6" id="_x0000_t202" coordsize="21600,21600" o:spt="202" path="m,l,21600r21600,l21600,xe">
              <v:stroke joinstyle="miter"/>
              <v:path gradientshapeok="t" o:connecttype="rect"/>
            </v:shapetype>
            <v:shape id="Text Box 2031" o:spid="_x0000_s1026" type="#_x0000_t202" style="position:absolute;left:0;text-align:left;margin-left:-8.6pt;margin-top:29.65pt;width:299.85pt;height:3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" filled="f" stroked="f">
              <v:textbox style="mso-fit-shape-to-text:t">
                <w:txbxContent>
                  <w:p w14:paraId="11374D8B" w14:textId="77777777"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v:textbox>
            </v:shape>
          </w:pict>
        </mc:Fallback>
      </mc:AlternateContent>
    </w:r>
    <w:r w:rsidR="00263C56" w:rsidRPr="00263C56">
      <w:rPr>
        <w:noProof/>
      </w:rPr>
      <w:drawing>
        <wp:inline distT="0" distB="0" distL="0" distR="0" wp14:anchorId="1D1CF53B" wp14:editId="7AF89379">
          <wp:extent cx="1220958" cy="695325"/>
          <wp:effectExtent l="19050" t="0" r="0" b="0"/>
          <wp:docPr id="15"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06CC" w14:textId="77777777" w:rsidR="006C6BB9" w:rsidRDefault="00480F62">
    <w:pPr>
      <w:pStyle w:val="Kopfzeile"/>
      <w:tabs>
        <w:tab w:val="clear" w:pos="4536"/>
        <w:tab w:val="clear" w:pos="9072"/>
      </w:tabs>
      <w:ind w:right="-2722"/>
      <w:jc w:val="right"/>
    </w:pPr>
    <w:r>
      <w:rPr>
        <w:noProof/>
      </w:rPr>
      <mc:AlternateContent>
        <mc:Choice Requires="wps">
          <w:drawing>
            <wp:anchor distT="0" distB="0" distL="114300" distR="114300" simplePos="0" relativeHeight="251660288" behindDoc="0" locked="0" layoutInCell="1" allowOverlap="1" wp14:anchorId="2D3E8E42" wp14:editId="53E432D9">
              <wp:simplePos x="0" y="0"/>
              <wp:positionH relativeFrom="column">
                <wp:posOffset>-200025</wp:posOffset>
              </wp:positionH>
              <wp:positionV relativeFrom="paragraph">
                <wp:posOffset>2246630</wp:posOffset>
              </wp:positionV>
              <wp:extent cx="4947285" cy="488950"/>
              <wp:effectExtent l="0" t="0" r="0" b="0"/>
              <wp:wrapNone/>
              <wp:docPr id="1"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748D" w14:textId="77777777" w:rsidR="00263C56" w:rsidRPr="00263C56" w:rsidRDefault="00263C56">
                          <w:pPr>
                            <w:rPr>
                              <w:sz w:val="44"/>
                              <w:szCs w:val="44"/>
                            </w:rPr>
                          </w:pPr>
                          <w:r w:rsidRPr="00263C56">
                            <w:rPr>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3E8E42" id="_x0000_t202" coordsize="21600,21600" o:spt="202" path="m,l,21600r21600,l21600,xe">
              <v:stroke joinstyle="miter"/>
              <v:path gradientshapeok="t" o:connecttype="rect"/>
            </v:shapetype>
            <v:shape id="Text Box 2030" o:spid="_x0000_s1027" type="#_x0000_t202" style="position:absolute;left:0;text-align:left;margin-left:-15.75pt;margin-top:176.9pt;width:389.55pt;height:3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" filled="f" stroked="f">
              <v:textbox style="mso-fit-shape-to-text:t">
                <w:txbxContent>
                  <w:p w14:paraId="3CDC748D" w14:textId="77777777" w:rsidR="00263C56" w:rsidRPr="00263C56" w:rsidRDefault="00263C56">
                    <w:pPr>
                      <w:rPr>
                        <w:sz w:val="44"/>
                        <w:szCs w:val="44"/>
                      </w:rPr>
                    </w:pPr>
                    <w:r w:rsidRPr="00263C56">
                      <w:rPr>
                        <w:sz w:val="44"/>
                        <w:szCs w:val="44"/>
                      </w:rPr>
                      <w:t>PRESSEINFORMATION</w:t>
                    </w:r>
                  </w:p>
                </w:txbxContent>
              </v:textbox>
            </v:shape>
          </w:pict>
        </mc:Fallback>
      </mc:AlternateContent>
    </w:r>
    <w:r w:rsidR="00263C56">
      <w:rPr>
        <w:noProof/>
      </w:rPr>
      <w:drawing>
        <wp:inline distT="0" distB="0" distL="0" distR="0" wp14:anchorId="747F8380" wp14:editId="5AE4A914">
          <wp:extent cx="1220958" cy="695325"/>
          <wp:effectExtent l="19050" t="0" r="0" b="0"/>
          <wp:docPr id="16"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02F1"/>
    <w:multiLevelType w:val="hybridMultilevel"/>
    <w:tmpl w:val="223CB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2809F1"/>
    <w:multiLevelType w:val="hybridMultilevel"/>
    <w:tmpl w:val="36E2EDE8"/>
    <w:lvl w:ilvl="0" w:tplc="FE12B96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5841" fill="f" fillcolor="white" stroke="f">
      <v:fill color="white" on="f"/>
      <v:stroke on="f"/>
      <o:colormru v:ext="edit" colors="#419fa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2"/>
    <w:rsid w:val="0001724B"/>
    <w:rsid w:val="0005053A"/>
    <w:rsid w:val="00051075"/>
    <w:rsid w:val="00063A2B"/>
    <w:rsid w:val="0008518F"/>
    <w:rsid w:val="000A2157"/>
    <w:rsid w:val="000D1DB1"/>
    <w:rsid w:val="001302FE"/>
    <w:rsid w:val="001429E9"/>
    <w:rsid w:val="0018624A"/>
    <w:rsid w:val="001C3D94"/>
    <w:rsid w:val="002167EF"/>
    <w:rsid w:val="002213AA"/>
    <w:rsid w:val="00223287"/>
    <w:rsid w:val="00226B27"/>
    <w:rsid w:val="00240F1C"/>
    <w:rsid w:val="00254128"/>
    <w:rsid w:val="00263C56"/>
    <w:rsid w:val="0028153A"/>
    <w:rsid w:val="00291B31"/>
    <w:rsid w:val="002920F7"/>
    <w:rsid w:val="002E1F90"/>
    <w:rsid w:val="002E4199"/>
    <w:rsid w:val="00316E0A"/>
    <w:rsid w:val="00391A4E"/>
    <w:rsid w:val="003A4FAE"/>
    <w:rsid w:val="004354CC"/>
    <w:rsid w:val="00445417"/>
    <w:rsid w:val="00455EA2"/>
    <w:rsid w:val="00457C47"/>
    <w:rsid w:val="00480F62"/>
    <w:rsid w:val="00485857"/>
    <w:rsid w:val="004A7ED6"/>
    <w:rsid w:val="004F2387"/>
    <w:rsid w:val="00520705"/>
    <w:rsid w:val="005301B4"/>
    <w:rsid w:val="00546007"/>
    <w:rsid w:val="005719CF"/>
    <w:rsid w:val="005725EA"/>
    <w:rsid w:val="00584D18"/>
    <w:rsid w:val="006209C4"/>
    <w:rsid w:val="00626AF6"/>
    <w:rsid w:val="00680A37"/>
    <w:rsid w:val="006C6BB9"/>
    <w:rsid w:val="006D217F"/>
    <w:rsid w:val="006E7BC0"/>
    <w:rsid w:val="00730907"/>
    <w:rsid w:val="007329AD"/>
    <w:rsid w:val="0073680D"/>
    <w:rsid w:val="00785AAD"/>
    <w:rsid w:val="007B7C31"/>
    <w:rsid w:val="008141B9"/>
    <w:rsid w:val="0086120A"/>
    <w:rsid w:val="00874AF3"/>
    <w:rsid w:val="00925635"/>
    <w:rsid w:val="00960E85"/>
    <w:rsid w:val="00963262"/>
    <w:rsid w:val="0096708D"/>
    <w:rsid w:val="009E0282"/>
    <w:rsid w:val="009E29CB"/>
    <w:rsid w:val="00A05584"/>
    <w:rsid w:val="00A56FD7"/>
    <w:rsid w:val="00A5710C"/>
    <w:rsid w:val="00A84E54"/>
    <w:rsid w:val="00A9019D"/>
    <w:rsid w:val="00AD2945"/>
    <w:rsid w:val="00AE1335"/>
    <w:rsid w:val="00AF0719"/>
    <w:rsid w:val="00B10EE3"/>
    <w:rsid w:val="00B22430"/>
    <w:rsid w:val="00B36DE0"/>
    <w:rsid w:val="00B4032E"/>
    <w:rsid w:val="00B46600"/>
    <w:rsid w:val="00B51A24"/>
    <w:rsid w:val="00BB2EDB"/>
    <w:rsid w:val="00BE0680"/>
    <w:rsid w:val="00C17BF6"/>
    <w:rsid w:val="00C236D3"/>
    <w:rsid w:val="00C4661F"/>
    <w:rsid w:val="00CA0025"/>
    <w:rsid w:val="00D41F4A"/>
    <w:rsid w:val="00E03943"/>
    <w:rsid w:val="00E051E7"/>
    <w:rsid w:val="00E62F5F"/>
    <w:rsid w:val="00E711FF"/>
    <w:rsid w:val="00E90904"/>
    <w:rsid w:val="00EC6F2E"/>
    <w:rsid w:val="00F05880"/>
    <w:rsid w:val="00F10C53"/>
    <w:rsid w:val="00F267DE"/>
    <w:rsid w:val="00F34F37"/>
    <w:rsid w:val="00F474F6"/>
    <w:rsid w:val="00F64634"/>
    <w:rsid w:val="00F74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on="f"/>
      <o:colormru v:ext="edit" colors="#419fad,silver"/>
    </o:shapedefaults>
    <o:shapelayout v:ext="edit">
      <o:idmap v:ext="edit" data="1"/>
    </o:shapelayout>
  </w:shapeDefaults>
  <w:decimalSymbol w:val=","/>
  <w:listSeparator w:val=";"/>
  <w14:docId w14:val="0F6A8893"/>
  <w15:docId w15:val="{2DE3C6BB-4463-4248-8FF6-85757B5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6E0A"/>
    <w:pPr>
      <w:spacing w:after="120" w:line="300" w:lineRule="atLeast"/>
    </w:pPr>
    <w:rPr>
      <w:rFonts w:ascii="Arial" w:hAnsi="Arial"/>
      <w:sz w:val="22"/>
      <w:szCs w:val="24"/>
    </w:rPr>
  </w:style>
  <w:style w:type="paragraph" w:styleId="berschrift1">
    <w:name w:val="heading 1"/>
    <w:basedOn w:val="Standard"/>
    <w:next w:val="Standard"/>
    <w:qFormat/>
    <w:rsid w:val="00316E0A"/>
    <w:pPr>
      <w:keepNext/>
      <w:spacing w:before="300"/>
      <w:outlineLvl w:val="0"/>
    </w:pPr>
    <w:rPr>
      <w:rFonts w:cs="Arial"/>
      <w:b/>
      <w:bCs/>
      <w:kern w:val="32"/>
      <w:szCs w:val="32"/>
    </w:rPr>
  </w:style>
  <w:style w:type="paragraph" w:styleId="berschrift2">
    <w:name w:val="heading 2"/>
    <w:basedOn w:val="Standard"/>
    <w:next w:val="Standard"/>
    <w:qFormat/>
    <w:rsid w:val="00316E0A"/>
    <w:pPr>
      <w:keepNext/>
      <w:spacing w:before="300"/>
      <w:outlineLvl w:val="1"/>
    </w:pPr>
    <w:rPr>
      <w:rFonts w:cs="Arial"/>
      <w:b/>
      <w:bCs/>
      <w:iCs/>
      <w:szCs w:val="28"/>
    </w:rPr>
  </w:style>
  <w:style w:type="paragraph" w:styleId="berschrift3">
    <w:name w:val="heading 3"/>
    <w:basedOn w:val="Standard"/>
    <w:next w:val="Standard"/>
    <w:qFormat/>
    <w:rsid w:val="00316E0A"/>
    <w:pPr>
      <w:keepNext/>
      <w:spacing w:before="30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16E0A"/>
    <w:pPr>
      <w:tabs>
        <w:tab w:val="center" w:pos="4536"/>
        <w:tab w:val="right" w:pos="9072"/>
      </w:tabs>
      <w:spacing w:after="0"/>
    </w:pPr>
    <w:rPr>
      <w:sz w:val="14"/>
    </w:rPr>
  </w:style>
  <w:style w:type="paragraph" w:styleId="Fuzeile">
    <w:name w:val="footer"/>
    <w:basedOn w:val="Standard"/>
    <w:link w:val="FuzeileZchn"/>
    <w:uiPriority w:val="99"/>
    <w:rsid w:val="00316E0A"/>
    <w:pPr>
      <w:tabs>
        <w:tab w:val="left" w:pos="7938"/>
      </w:tabs>
      <w:spacing w:after="0" w:line="210" w:lineRule="atLeast"/>
    </w:pPr>
    <w:rPr>
      <w:sz w:val="14"/>
    </w:rPr>
  </w:style>
  <w:style w:type="character" w:styleId="Hyperlink">
    <w:name w:val="Hyperlink"/>
    <w:basedOn w:val="Absatz-Standardschriftart"/>
    <w:uiPriority w:val="99"/>
    <w:rsid w:val="00316E0A"/>
    <w:rPr>
      <w:color w:val="0000FF"/>
      <w:u w:val="single"/>
    </w:rPr>
  </w:style>
  <w:style w:type="paragraph" w:customStyle="1" w:styleId="Paginierung">
    <w:name w:val="Paginierung"/>
    <w:basedOn w:val="Fuzeile"/>
    <w:semiHidden/>
    <w:rsid w:val="00316E0A"/>
    <w:pPr>
      <w:framePr w:w="2155" w:h="210" w:hRule="exact" w:wrap="around" w:vAnchor="page" w:hAnchor="page" w:x="9300" w:y="15299"/>
    </w:pPr>
    <w:rPr>
      <w:noProof/>
    </w:rPr>
  </w:style>
  <w:style w:type="paragraph" w:customStyle="1" w:styleId="Auskunftsblock-bold">
    <w:name w:val="Auskunftsblock-bold"/>
    <w:basedOn w:val="Standard"/>
    <w:next w:val="Paginierung"/>
    <w:rsid w:val="00316E0A"/>
    <w:pPr>
      <w:tabs>
        <w:tab w:val="left" w:pos="510"/>
      </w:tabs>
      <w:spacing w:after="0" w:line="210" w:lineRule="exact"/>
    </w:pPr>
    <w:rPr>
      <w:b/>
      <w:noProof/>
      <w:sz w:val="14"/>
      <w:szCs w:val="16"/>
    </w:rPr>
  </w:style>
  <w:style w:type="paragraph" w:customStyle="1" w:styleId="Betreff">
    <w:name w:val="Betreff"/>
    <w:basedOn w:val="Standard"/>
    <w:next w:val="Anrede"/>
    <w:rsid w:val="00316E0A"/>
    <w:pPr>
      <w:spacing w:before="300" w:after="600"/>
    </w:pPr>
    <w:rPr>
      <w:b/>
    </w:rPr>
  </w:style>
  <w:style w:type="character" w:styleId="Seitenzahl">
    <w:name w:val="page number"/>
    <w:basedOn w:val="Absatz-Standardschriftart"/>
    <w:rsid w:val="00316E0A"/>
    <w:rPr>
      <w:rFonts w:ascii="Arial" w:hAnsi="Arial"/>
    </w:rPr>
  </w:style>
  <w:style w:type="paragraph" w:styleId="Sprechblasentext">
    <w:name w:val="Balloon Text"/>
    <w:basedOn w:val="Standard"/>
    <w:semiHidden/>
    <w:rsid w:val="00316E0A"/>
    <w:rPr>
      <w:rFonts w:ascii="Tahoma" w:hAnsi="Tahoma" w:cs="Tahoma"/>
      <w:sz w:val="16"/>
      <w:szCs w:val="16"/>
    </w:rPr>
  </w:style>
  <w:style w:type="character" w:customStyle="1" w:styleId="AuskunftsblockChar">
    <w:name w:val="Auskunftsblock Char"/>
    <w:basedOn w:val="Absatz-Standardschriftart"/>
    <w:rsid w:val="00316E0A"/>
    <w:rPr>
      <w:rFonts w:ascii="Arial" w:hAnsi="Arial"/>
      <w:noProof/>
      <w:sz w:val="14"/>
      <w:szCs w:val="16"/>
      <w:lang w:val="de-DE" w:eastAsia="de-DE" w:bidi="ar-SA"/>
    </w:rPr>
  </w:style>
  <w:style w:type="paragraph" w:customStyle="1" w:styleId="Auskunftsblock">
    <w:name w:val="Auskunftsblock"/>
    <w:basedOn w:val="Standard"/>
    <w:rsid w:val="00316E0A"/>
    <w:pPr>
      <w:tabs>
        <w:tab w:val="left" w:pos="510"/>
      </w:tabs>
      <w:spacing w:after="210" w:line="210" w:lineRule="exact"/>
    </w:pPr>
    <w:rPr>
      <w:noProof/>
      <w:sz w:val="14"/>
      <w:szCs w:val="16"/>
    </w:rPr>
  </w:style>
  <w:style w:type="paragraph" w:styleId="Anrede">
    <w:name w:val="Salutation"/>
    <w:basedOn w:val="Standard"/>
    <w:next w:val="Standard"/>
    <w:rsid w:val="00316E0A"/>
    <w:pPr>
      <w:spacing w:after="300"/>
    </w:pPr>
  </w:style>
  <w:style w:type="paragraph" w:customStyle="1" w:styleId="Adresse">
    <w:name w:val="Adresse"/>
    <w:basedOn w:val="Standard"/>
    <w:rsid w:val="00316E0A"/>
    <w:pPr>
      <w:spacing w:after="0" w:line="240" w:lineRule="auto"/>
    </w:pPr>
  </w:style>
  <w:style w:type="character" w:customStyle="1" w:styleId="FuzeileZchn">
    <w:name w:val="Fußzeile Zchn"/>
    <w:basedOn w:val="Absatz-Standardschriftart"/>
    <w:link w:val="Fuzeile"/>
    <w:uiPriority w:val="99"/>
    <w:rsid w:val="006D217F"/>
    <w:rPr>
      <w:rFonts w:ascii="Arial" w:hAnsi="Arial"/>
      <w:sz w:val="14"/>
      <w:szCs w:val="24"/>
    </w:rPr>
  </w:style>
  <w:style w:type="table" w:styleId="Tabellenraster">
    <w:name w:val="Table Grid"/>
    <w:basedOn w:val="NormaleTabelle"/>
    <w:rsid w:val="00263C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rsid w:val="00F744EF"/>
    <w:pPr>
      <w:spacing w:before="190" w:after="0" w:line="240" w:lineRule="auto"/>
    </w:pPr>
    <w:rPr>
      <w:rFonts w:asciiTheme="minorHAnsi" w:eastAsiaTheme="minorEastAsia" w:hAnsiTheme="minorHAnsi" w:cstheme="minorBidi"/>
      <w:color w:val="404040" w:themeColor="text1" w:themeTint="BF"/>
      <w:sz w:val="19"/>
      <w:szCs w:val="19"/>
    </w:rPr>
  </w:style>
  <w:style w:type="character" w:customStyle="1" w:styleId="TextkrperZchn">
    <w:name w:val="Textkörper Zchn"/>
    <w:basedOn w:val="Absatz-Standardschriftart"/>
    <w:link w:val="Textkrper"/>
    <w:rsid w:val="00F744EF"/>
    <w:rPr>
      <w:rFonts w:asciiTheme="minorHAnsi" w:eastAsiaTheme="minorEastAsia" w:hAnsiTheme="minorHAnsi" w:cstheme="minorBidi"/>
      <w:color w:val="404040" w:themeColor="text1" w:themeTint="BF"/>
      <w:sz w:val="19"/>
      <w:szCs w:val="19"/>
    </w:rPr>
  </w:style>
  <w:style w:type="paragraph" w:styleId="NurText">
    <w:name w:val="Plain Text"/>
    <w:basedOn w:val="Standard"/>
    <w:link w:val="NurTextZchn"/>
    <w:unhideWhenUsed/>
    <w:rsid w:val="00F744EF"/>
    <w:pPr>
      <w:spacing w:after="0" w:line="240" w:lineRule="auto"/>
    </w:pPr>
    <w:rPr>
      <w:rFonts w:asciiTheme="minorHAnsi" w:eastAsiaTheme="minorEastAsia" w:hAnsi="Consolas" w:cstheme="minorBidi"/>
      <w:color w:val="404040" w:themeColor="text1" w:themeTint="BF"/>
      <w:sz w:val="21"/>
      <w:szCs w:val="21"/>
    </w:rPr>
  </w:style>
  <w:style w:type="character" w:customStyle="1" w:styleId="NurTextZchn">
    <w:name w:val="Nur Text Zchn"/>
    <w:basedOn w:val="Absatz-Standardschriftart"/>
    <w:link w:val="NurText"/>
    <w:rsid w:val="00F744EF"/>
    <w:rPr>
      <w:rFonts w:asciiTheme="minorHAnsi" w:eastAsiaTheme="minorEastAsia" w:hAnsi="Consolas" w:cstheme="minorBidi"/>
      <w:color w:val="404040" w:themeColor="text1" w:themeTint="BF"/>
      <w:sz w:val="21"/>
      <w:szCs w:val="21"/>
    </w:rPr>
  </w:style>
  <w:style w:type="character" w:styleId="Fett">
    <w:name w:val="Strong"/>
    <w:basedOn w:val="Absatz-Standardschriftart"/>
    <w:uiPriority w:val="22"/>
    <w:qFormat/>
    <w:rsid w:val="00F744EF"/>
    <w:rPr>
      <w:b/>
      <w:bCs/>
    </w:rPr>
  </w:style>
  <w:style w:type="paragraph" w:styleId="Listenabsatz">
    <w:name w:val="List Paragraph"/>
    <w:basedOn w:val="Standard"/>
    <w:uiPriority w:val="34"/>
    <w:qFormat/>
    <w:rsid w:val="00960E85"/>
    <w:pPr>
      <w:spacing w:after="0" w:line="320" w:lineRule="atLeast"/>
      <w:ind w:left="720"/>
      <w:contextualSpacing/>
    </w:pPr>
    <w:rPr>
      <w:rFonts w:asciiTheme="minorHAnsi" w:hAnsiTheme="minorHAnsi"/>
      <w:sz w:val="24"/>
    </w:rPr>
  </w:style>
  <w:style w:type="character" w:styleId="Kommentarzeichen">
    <w:name w:val="annotation reference"/>
    <w:basedOn w:val="Absatz-Standardschriftart"/>
    <w:semiHidden/>
    <w:unhideWhenUsed/>
    <w:rsid w:val="004A7ED6"/>
    <w:rPr>
      <w:sz w:val="16"/>
      <w:szCs w:val="16"/>
    </w:rPr>
  </w:style>
  <w:style w:type="paragraph" w:styleId="Kommentartext">
    <w:name w:val="annotation text"/>
    <w:basedOn w:val="Standard"/>
    <w:link w:val="KommentartextZchn"/>
    <w:semiHidden/>
    <w:unhideWhenUsed/>
    <w:rsid w:val="004A7ED6"/>
    <w:pPr>
      <w:spacing w:line="240" w:lineRule="auto"/>
    </w:pPr>
    <w:rPr>
      <w:sz w:val="20"/>
      <w:szCs w:val="20"/>
    </w:rPr>
  </w:style>
  <w:style w:type="character" w:customStyle="1" w:styleId="KommentartextZchn">
    <w:name w:val="Kommentartext Zchn"/>
    <w:basedOn w:val="Absatz-Standardschriftart"/>
    <w:link w:val="Kommentartext"/>
    <w:semiHidden/>
    <w:rsid w:val="004A7ED6"/>
    <w:rPr>
      <w:rFonts w:ascii="Arial" w:hAnsi="Arial"/>
    </w:rPr>
  </w:style>
  <w:style w:type="paragraph" w:styleId="Kommentarthema">
    <w:name w:val="annotation subject"/>
    <w:basedOn w:val="Kommentartext"/>
    <w:next w:val="Kommentartext"/>
    <w:link w:val="KommentarthemaZchn"/>
    <w:semiHidden/>
    <w:unhideWhenUsed/>
    <w:rsid w:val="004A7ED6"/>
    <w:rPr>
      <w:b/>
      <w:bCs/>
    </w:rPr>
  </w:style>
  <w:style w:type="character" w:customStyle="1" w:styleId="KommentarthemaZchn">
    <w:name w:val="Kommentarthema Zchn"/>
    <w:basedOn w:val="KommentartextZchn"/>
    <w:link w:val="Kommentarthema"/>
    <w:semiHidden/>
    <w:rsid w:val="004A7E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newsroom/releases/2021/Q1/turn-off-that-camera-during-virtual-meetings,-environmental-study-say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a.de/online-angebote/energietipps-energiesparen-im-hausha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radi@he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Leitner</dc:creator>
  <cp:lastModifiedBy>Heickhaus, Nadine</cp:lastModifiedBy>
  <cp:revision>22</cp:revision>
  <cp:lastPrinted>2021-02-08T08:14:00Z</cp:lastPrinted>
  <dcterms:created xsi:type="dcterms:W3CDTF">2019-10-15T09:57:00Z</dcterms:created>
  <dcterms:modified xsi:type="dcterms:W3CDTF">2021-02-17T08:13:00Z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 </vt:lpwstr>
  </property>
  <property fmtid="{D5CDD505-2E9C-101B-9397-08002B2CF9AE}" pid="3" name="Bereich">
    <vt:lpwstr/>
  </property>
  <property fmtid="{D5CDD505-2E9C-101B-9397-08002B2CF9AE}" pid="4" name="Telefon">
    <vt:lpwstr/>
  </property>
  <property fmtid="{D5CDD505-2E9C-101B-9397-08002B2CF9AE}" pid="5" name="Telefax">
    <vt:lpwstr/>
  </property>
  <property fmtid="{D5CDD505-2E9C-101B-9397-08002B2CF9AE}" pid="6" name="Email">
    <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