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45" w:rsidRDefault="00957345" w:rsidP="00CE367E">
      <w:pPr>
        <w:autoSpaceDE w:val="0"/>
        <w:autoSpaceDN w:val="0"/>
        <w:adjustRightInd w:val="0"/>
        <w:jc w:val="center"/>
        <w:rPr>
          <w:rFonts w:ascii="Calibri-Bold" w:hAnsi="Calibri-Bold" w:cs="Calibri-Bold"/>
          <w:b/>
          <w:bCs/>
          <w:color w:val="000000"/>
          <w:sz w:val="32"/>
          <w:szCs w:val="32"/>
        </w:rPr>
      </w:pPr>
      <w:bookmarkStart w:id="0" w:name="_GoBack"/>
      <w:bookmarkEnd w:id="0"/>
    </w:p>
    <w:p w:rsidR="00957345" w:rsidRDefault="00957345" w:rsidP="00CE367E">
      <w:pPr>
        <w:autoSpaceDE w:val="0"/>
        <w:autoSpaceDN w:val="0"/>
        <w:adjustRightInd w:val="0"/>
        <w:jc w:val="center"/>
        <w:rPr>
          <w:rFonts w:ascii="Calibri-Bold" w:hAnsi="Calibri-Bold" w:cs="Calibri-Bold"/>
          <w:b/>
          <w:bCs/>
          <w:color w:val="000000"/>
          <w:sz w:val="32"/>
          <w:szCs w:val="32"/>
        </w:rPr>
      </w:pPr>
    </w:p>
    <w:p w:rsidR="00CE367E" w:rsidRDefault="00CE367E" w:rsidP="00CE367E">
      <w:pPr>
        <w:autoSpaceDE w:val="0"/>
        <w:autoSpaceDN w:val="0"/>
        <w:adjustRightInd w:val="0"/>
        <w:jc w:val="center"/>
        <w:rPr>
          <w:rFonts w:ascii="Calibri-Bold" w:hAnsi="Calibri-Bold" w:cs="Calibri-Bold"/>
          <w:b/>
          <w:bCs/>
          <w:color w:val="000000"/>
          <w:sz w:val="32"/>
          <w:szCs w:val="32"/>
        </w:rPr>
      </w:pPr>
      <w:r w:rsidRPr="00CE367E">
        <w:rPr>
          <w:rFonts w:ascii="Calibri-Bold" w:hAnsi="Calibri-Bold" w:cs="Calibri-Bold"/>
          <w:b/>
          <w:bCs/>
          <w:color w:val="000000"/>
          <w:sz w:val="32"/>
          <w:szCs w:val="32"/>
        </w:rPr>
        <w:t>GlobalLogic, Jungo und OpenSynergy veröffentlichen integriertes virtuelles DMS-System</w:t>
      </w:r>
    </w:p>
    <w:p w:rsidR="00CE367E" w:rsidRPr="00CE367E" w:rsidRDefault="00CE367E" w:rsidP="00CE367E">
      <w:pPr>
        <w:autoSpaceDE w:val="0"/>
        <w:autoSpaceDN w:val="0"/>
        <w:adjustRightInd w:val="0"/>
        <w:jc w:val="center"/>
        <w:rPr>
          <w:rFonts w:ascii="Calibri-Bold" w:hAnsi="Calibri-Bold" w:cs="Calibri-Bold"/>
          <w:b/>
          <w:bCs/>
          <w:color w:val="000000"/>
          <w:sz w:val="32"/>
          <w:szCs w:val="32"/>
        </w:rPr>
      </w:pPr>
    </w:p>
    <w:p w:rsidR="00CE367E" w:rsidRPr="00A106E9" w:rsidRDefault="00CE367E" w:rsidP="00CE367E">
      <w:pPr>
        <w:autoSpaceDE w:val="0"/>
        <w:autoSpaceDN w:val="0"/>
        <w:adjustRightInd w:val="0"/>
        <w:jc w:val="center"/>
        <w:rPr>
          <w:rFonts w:cstheme="minorHAnsi"/>
          <w:bCs/>
          <w:color w:val="000000"/>
          <w:sz w:val="28"/>
          <w:szCs w:val="28"/>
        </w:rPr>
      </w:pPr>
      <w:r w:rsidRPr="00A106E9">
        <w:rPr>
          <w:rFonts w:cstheme="minorHAnsi"/>
          <w:bCs/>
          <w:color w:val="000000"/>
          <w:sz w:val="28"/>
          <w:szCs w:val="28"/>
        </w:rPr>
        <w:t>Neue, gemeinsam entwickelte Lösung unterstützt OEMs bei der Bereitstellung sicherer DMS-Funktionen</w:t>
      </w:r>
      <w:r w:rsidR="001B2081">
        <w:rPr>
          <w:rFonts w:cstheme="minorHAnsi"/>
          <w:bCs/>
          <w:color w:val="000000"/>
          <w:sz w:val="28"/>
          <w:szCs w:val="28"/>
        </w:rPr>
        <w:t>:</w:t>
      </w:r>
      <w:r w:rsidRPr="00A106E9">
        <w:rPr>
          <w:rFonts w:cstheme="minorHAnsi"/>
          <w:bCs/>
          <w:color w:val="000000"/>
          <w:sz w:val="28"/>
          <w:szCs w:val="28"/>
        </w:rPr>
        <w:t xml:space="preserve"> </w:t>
      </w:r>
      <w:r w:rsidR="001B2081">
        <w:rPr>
          <w:rFonts w:cstheme="minorHAnsi"/>
          <w:bCs/>
          <w:color w:val="000000"/>
          <w:sz w:val="28"/>
          <w:szCs w:val="28"/>
        </w:rPr>
        <w:t xml:space="preserve">Die Integration in einen Cockpit-Controller bewirkt </w:t>
      </w:r>
      <w:r w:rsidR="00D430D8">
        <w:rPr>
          <w:rFonts w:cstheme="minorHAnsi"/>
          <w:bCs/>
          <w:color w:val="000000"/>
          <w:sz w:val="28"/>
          <w:szCs w:val="28"/>
        </w:rPr>
        <w:t xml:space="preserve">Angriffssicherheit und schafft </w:t>
      </w:r>
      <w:r w:rsidRPr="00A106E9">
        <w:rPr>
          <w:rFonts w:cstheme="minorHAnsi"/>
          <w:bCs/>
          <w:color w:val="000000"/>
          <w:sz w:val="28"/>
          <w:szCs w:val="28"/>
        </w:rPr>
        <w:t xml:space="preserve">Konvergenz von Systemen im Fahrzeug </w:t>
      </w:r>
    </w:p>
    <w:p w:rsidR="00CE367E" w:rsidRPr="00A106E9" w:rsidRDefault="00CE367E" w:rsidP="00CE367E">
      <w:pPr>
        <w:autoSpaceDE w:val="0"/>
        <w:autoSpaceDN w:val="0"/>
        <w:adjustRightInd w:val="0"/>
        <w:rPr>
          <w:rFonts w:cstheme="minorHAnsi"/>
          <w:b/>
          <w:bCs/>
          <w:color w:val="000000"/>
          <w:sz w:val="28"/>
          <w:szCs w:val="28"/>
        </w:rPr>
      </w:pPr>
    </w:p>
    <w:p w:rsidR="009178A5" w:rsidRPr="009178A5" w:rsidRDefault="00CE367E" w:rsidP="009178A5">
      <w:pPr>
        <w:shd w:val="clear" w:color="auto" w:fill="FFFFFF"/>
        <w:rPr>
          <w:rFonts w:eastAsia="Times New Roman" w:cstheme="minorHAnsi"/>
          <w:b/>
          <w:color w:val="333333"/>
        </w:rPr>
      </w:pPr>
      <w:r w:rsidRPr="00A106E9">
        <w:rPr>
          <w:rFonts w:cstheme="minorHAnsi"/>
          <w:b/>
          <w:bCs/>
          <w:color w:val="000000"/>
        </w:rPr>
        <w:t>SAN JOSE, Kalifornien</w:t>
      </w:r>
      <w:r w:rsidR="00B42692">
        <w:rPr>
          <w:rFonts w:cstheme="minorHAnsi"/>
          <w:b/>
          <w:bCs/>
          <w:color w:val="000000"/>
        </w:rPr>
        <w:t xml:space="preserve">, </w:t>
      </w:r>
      <w:r w:rsidR="00B42692">
        <w:rPr>
          <w:b/>
        </w:rPr>
        <w:t xml:space="preserve">Netanya (Israel), Berlin (Deutschland) </w:t>
      </w:r>
      <w:r w:rsidRPr="00A106E9">
        <w:rPr>
          <w:rFonts w:cstheme="minorHAnsi"/>
          <w:b/>
          <w:bCs/>
          <w:color w:val="000000"/>
        </w:rPr>
        <w:t xml:space="preserve"> - </w:t>
      </w:r>
      <w:r w:rsidR="00BC61FD">
        <w:rPr>
          <w:rFonts w:cstheme="minorHAnsi"/>
          <w:b/>
          <w:bCs/>
          <w:color w:val="000000"/>
        </w:rPr>
        <w:t>2. November</w:t>
      </w:r>
      <w:r w:rsidRPr="00A106E9">
        <w:rPr>
          <w:rFonts w:cstheme="minorHAnsi"/>
          <w:b/>
          <w:bCs/>
          <w:color w:val="000000"/>
        </w:rPr>
        <w:t xml:space="preserve"> 2021 - </w:t>
      </w:r>
      <w:r w:rsidR="00A466C5">
        <w:rPr>
          <w:rFonts w:eastAsia="Times New Roman" w:cstheme="minorHAnsi"/>
          <w:b/>
          <w:color w:val="333333"/>
        </w:rPr>
        <w:fldChar w:fldCharType="begin"/>
      </w:r>
      <w:r w:rsidR="00A466C5">
        <w:rPr>
          <w:rFonts w:eastAsia="Times New Roman" w:cstheme="minorHAnsi"/>
          <w:b/>
          <w:color w:val="333333"/>
        </w:rPr>
        <w:instrText xml:space="preserve"> HYPERLINK "https://www.globallogic.com/" </w:instrText>
      </w:r>
      <w:r w:rsidR="00A466C5">
        <w:rPr>
          <w:rFonts w:eastAsia="Times New Roman" w:cstheme="minorHAnsi"/>
          <w:b/>
          <w:color w:val="333333"/>
        </w:rPr>
        <w:fldChar w:fldCharType="separate"/>
      </w:r>
      <w:r w:rsidR="009178A5" w:rsidRPr="00A466C5">
        <w:rPr>
          <w:rStyle w:val="Hyperlink"/>
          <w:rFonts w:eastAsia="Times New Roman" w:cstheme="minorHAnsi"/>
          <w:b/>
        </w:rPr>
        <w:t>GlobalLogic Inc.,</w:t>
      </w:r>
      <w:r w:rsidR="00A466C5">
        <w:rPr>
          <w:rFonts w:eastAsia="Times New Roman" w:cstheme="minorHAnsi"/>
          <w:b/>
          <w:color w:val="333333"/>
        </w:rPr>
        <w:fldChar w:fldCharType="end"/>
      </w:r>
      <w:r w:rsidR="009178A5" w:rsidRPr="009178A5">
        <w:rPr>
          <w:rFonts w:eastAsia="Times New Roman" w:cstheme="minorHAnsi"/>
          <w:b/>
          <w:color w:val="333333"/>
        </w:rPr>
        <w:t xml:space="preserve"> </w:t>
      </w:r>
      <w:hyperlink r:id="rId6" w:history="1">
        <w:r w:rsidR="009178A5" w:rsidRPr="00A466C5">
          <w:rPr>
            <w:rStyle w:val="Hyperlink"/>
            <w:rFonts w:eastAsia="Times New Roman" w:cstheme="minorHAnsi"/>
            <w:b/>
          </w:rPr>
          <w:t>Jungo</w:t>
        </w:r>
      </w:hyperlink>
      <w:r w:rsidR="009178A5" w:rsidRPr="009178A5">
        <w:rPr>
          <w:rFonts w:eastAsia="Times New Roman" w:cstheme="minorHAnsi"/>
          <w:b/>
          <w:color w:val="333333"/>
        </w:rPr>
        <w:t xml:space="preserve"> und </w:t>
      </w:r>
      <w:hyperlink r:id="rId7" w:history="1">
        <w:r w:rsidR="009178A5" w:rsidRPr="00A466C5">
          <w:rPr>
            <w:rStyle w:val="Hyperlink"/>
            <w:rFonts w:eastAsia="Times New Roman" w:cstheme="minorHAnsi"/>
            <w:b/>
          </w:rPr>
          <w:t>OpenSynergy</w:t>
        </w:r>
      </w:hyperlink>
      <w:r w:rsidR="009178A5" w:rsidRPr="009178A5">
        <w:rPr>
          <w:rFonts w:eastAsia="Times New Roman" w:cstheme="minorHAnsi"/>
          <w:b/>
          <w:color w:val="333333"/>
        </w:rPr>
        <w:t xml:space="preserve"> haben heute ihr Partnerschaftsabkommen zur gemeinsamen Entwicklung eines virtuellen Fahrerüberwachungssystems (DMS) bekannt gegeben. Die DMS-Funktion erhöht die Sicherheit, ermöglicht Konvergenz mehrerer Funktionen auf dem Cockpit Controller und macht die Implementierung einfach. Die neue Lösung integriert ein eigenständiges DMS, das derzeit auf einem separaten Steuergerät (ECU) lieferbar ist, mit einem bestehenden Cockpit-Controller. Als Ergebnis bietet das DMS Input sowohl für das Kombiinstrument (z. B. Schläfrigkeitsauslöser) als auch für ein Infotainment-System (IVIs) im Fahrzeug (z. B. Gestensteuerung). Dabei isoliert es persönliche Daten sicher von anderen Funktionalitäten. Mit dem virtuellen DMS können Automobilhersteller neue Anwendungsfälle definieren und Hardware-Kosten reduzieren. Vor allem aber werden sensible Daten vor potenziell bösartigen Angriffen geschützt.</w:t>
      </w:r>
    </w:p>
    <w:p w:rsidR="009178A5" w:rsidRPr="009178A5" w:rsidRDefault="009178A5" w:rsidP="009178A5">
      <w:pPr>
        <w:shd w:val="clear" w:color="auto" w:fill="FFFFFF"/>
        <w:rPr>
          <w:rFonts w:eastAsia="Times New Roman" w:cstheme="minorHAnsi"/>
          <w:b/>
          <w:color w:val="333333"/>
        </w:rPr>
      </w:pPr>
    </w:p>
    <w:p w:rsidR="009178A5" w:rsidRPr="009178A5" w:rsidRDefault="009178A5" w:rsidP="009178A5">
      <w:pPr>
        <w:shd w:val="clear" w:color="auto" w:fill="FFFFFF"/>
        <w:rPr>
          <w:rFonts w:eastAsia="Times New Roman" w:cstheme="minorHAnsi"/>
          <w:b/>
          <w:color w:val="333333"/>
        </w:rPr>
      </w:pPr>
      <w:r w:rsidRPr="009178A5">
        <w:rPr>
          <w:rFonts w:eastAsia="Times New Roman" w:cstheme="minorHAnsi"/>
          <w:b/>
          <w:color w:val="333333"/>
        </w:rPr>
        <w:t xml:space="preserve">Das Fahrerüberwachungssystem </w:t>
      </w:r>
    </w:p>
    <w:p w:rsidR="009178A5" w:rsidRPr="009178A5" w:rsidRDefault="009178A5" w:rsidP="009178A5">
      <w:pPr>
        <w:shd w:val="clear" w:color="auto" w:fill="FFFFFF"/>
        <w:rPr>
          <w:rFonts w:eastAsia="Times New Roman" w:cstheme="minorHAnsi"/>
          <w:color w:val="333333"/>
        </w:rPr>
      </w:pPr>
      <w:r w:rsidRPr="009178A5">
        <w:rPr>
          <w:rFonts w:eastAsia="Times New Roman" w:cstheme="minorHAnsi"/>
          <w:color w:val="333333"/>
        </w:rPr>
        <w:t>Müdigkeit und mangelnde Aufmerksamkeit sind die Ursachen für einen hohen Prozentsatz der Autounfälle. Um vor solchen Unfällen zu schützen, hat sich die DMS- Technologie etabliert. Dank einer kleinen Kamera und einer speziellen Software kann das DMS das Verhalten des Fahrers genau beobachten und bewerten. Dafür analysiert es die Position des Kopfes und der Augen des Fahrers und bestimmt anhand der gesammelten Daten, welche spezifischen Maßnahmen zu ergreifen sind. Das System kann erkennen, dass die überwachte Person nicht auf die Straße schaut, weil sie vielleicht mit ihrem Smartphone beschäftigt ist oder dass sie beginnt, einzuschlafen bzw. das Bewusstsein zu verlieren. Sobald es eine solche gefährliche Situation erkennt, kann das DMS verschiedene Aktionen auslösen, um einen Unfall zu verhindern. Dazu zählen unter anderem intensive Licht- oder Tonsignale und sogar ein Notstopp einschließlich des Rufs nach medizinischer Hilfe.</w:t>
      </w:r>
    </w:p>
    <w:p w:rsidR="009178A5" w:rsidRPr="009178A5" w:rsidRDefault="009178A5" w:rsidP="009178A5">
      <w:pPr>
        <w:shd w:val="clear" w:color="auto" w:fill="FFFFFF"/>
        <w:rPr>
          <w:rFonts w:eastAsia="Times New Roman" w:cstheme="minorHAnsi"/>
          <w:color w:val="333333"/>
        </w:rPr>
      </w:pPr>
      <w:r w:rsidRPr="009178A5">
        <w:rPr>
          <w:rFonts w:eastAsia="Times New Roman" w:cstheme="minorHAnsi"/>
          <w:color w:val="333333"/>
        </w:rPr>
        <w:t>"Der Automobilsektor hat immer schnell neue Technologien implementiert, um die Sicherheit und den</w:t>
      </w:r>
    </w:p>
    <w:p w:rsidR="009178A5" w:rsidRPr="009178A5" w:rsidRDefault="009178A5" w:rsidP="009178A5">
      <w:pPr>
        <w:shd w:val="clear" w:color="auto" w:fill="FFFFFF"/>
        <w:rPr>
          <w:rFonts w:eastAsia="Times New Roman" w:cstheme="minorHAnsi"/>
          <w:color w:val="333333"/>
        </w:rPr>
      </w:pPr>
      <w:r w:rsidRPr="009178A5">
        <w:rPr>
          <w:rFonts w:eastAsia="Times New Roman" w:cstheme="minorHAnsi"/>
          <w:color w:val="333333"/>
        </w:rPr>
        <w:t>Komfort von Fahrern, Passagieren und anderen Verkehrsteilnehmern zu erhöhen. Aber gleichzeitig ist die Branche bestrebt, den Grad der Komplexität neuer Automodelle zu reduzieren, deren Gewicht zu verringern und schlankes Design zu erreichen. Aus diesem Gegensatz ergeben sich viele Herausforderungen. Wir sind froh, dass GlobalLogic in Zusammenarbeit mit unseren Partnern etwas schaffen konnte, das perfekt zu diesen aktuellen Bedürfnissen der Automobilhersteller passt. Die gemeinsame Lösung kann die Vorteile und das Potenzial einer fortschrittlichen Fahrerüberwachungslösung voll auszuschöpfen", sagt Arvind Murthy, Vice President &amp;Global Head (Automotive &amp; Semiconductor BU) bei GlobalLogic.</w:t>
      </w:r>
    </w:p>
    <w:p w:rsidR="009178A5" w:rsidRPr="009178A5" w:rsidRDefault="009178A5" w:rsidP="009178A5">
      <w:pPr>
        <w:shd w:val="clear" w:color="auto" w:fill="FFFFFF"/>
        <w:rPr>
          <w:rFonts w:eastAsia="Times New Roman" w:cstheme="minorHAnsi"/>
          <w:b/>
          <w:color w:val="333333"/>
        </w:rPr>
      </w:pPr>
      <w:r w:rsidRPr="009178A5">
        <w:rPr>
          <w:rFonts w:eastAsia="Times New Roman" w:cstheme="minorHAnsi"/>
          <w:color w:val="333333"/>
        </w:rPr>
        <w:br/>
      </w:r>
    </w:p>
    <w:p w:rsidR="00957345" w:rsidRDefault="00957345" w:rsidP="00957345">
      <w:pPr>
        <w:spacing w:after="200" w:line="276" w:lineRule="auto"/>
        <w:rPr>
          <w:rFonts w:eastAsia="Times New Roman" w:cstheme="minorHAnsi"/>
          <w:b/>
          <w:color w:val="333333"/>
        </w:rPr>
      </w:pPr>
    </w:p>
    <w:p w:rsidR="009178A5" w:rsidRPr="009178A5" w:rsidRDefault="009178A5" w:rsidP="00957345">
      <w:pPr>
        <w:spacing w:after="200" w:line="276" w:lineRule="auto"/>
        <w:rPr>
          <w:rFonts w:eastAsia="Times New Roman" w:cstheme="minorHAnsi"/>
          <w:b/>
          <w:color w:val="333333"/>
        </w:rPr>
      </w:pPr>
      <w:r w:rsidRPr="009178A5">
        <w:rPr>
          <w:rFonts w:eastAsia="Times New Roman" w:cstheme="minorHAnsi"/>
          <w:b/>
          <w:color w:val="333333"/>
        </w:rPr>
        <w:t>Konvergenz und einfache Implementierung</w:t>
      </w:r>
    </w:p>
    <w:p w:rsidR="009178A5" w:rsidRPr="009178A5" w:rsidRDefault="009178A5" w:rsidP="009178A5">
      <w:pPr>
        <w:shd w:val="clear" w:color="auto" w:fill="FFFFFF"/>
        <w:rPr>
          <w:rFonts w:eastAsia="Times New Roman" w:cstheme="minorHAnsi"/>
          <w:color w:val="333333"/>
        </w:rPr>
      </w:pPr>
      <w:r w:rsidRPr="009178A5">
        <w:rPr>
          <w:rFonts w:eastAsia="Times New Roman" w:cstheme="minorHAnsi"/>
          <w:color w:val="333333"/>
        </w:rPr>
        <w:t>DMS-Systeme werden derzeit nur als eigenständige Funktion auf einem separaten Steuergerät angeboten. Hohe Kosten und ein erschwerter Datenaustausch mit anderen Funktionalitäten bremsen die Entwicklung neuer Use-Cases. Führt man ein virtualisiertes DMS mit einem bestehenden System-on- Chip (SoC) zusammen, können Hersteller diese Hürden überwinden.</w:t>
      </w:r>
    </w:p>
    <w:p w:rsidR="009178A5" w:rsidRPr="009178A5" w:rsidRDefault="009178A5" w:rsidP="009178A5">
      <w:pPr>
        <w:shd w:val="clear" w:color="auto" w:fill="FFFFFF"/>
        <w:rPr>
          <w:rFonts w:eastAsia="Times New Roman" w:cstheme="minorHAnsi"/>
          <w:color w:val="333333"/>
        </w:rPr>
      </w:pPr>
      <w:r w:rsidRPr="009178A5">
        <w:rPr>
          <w:rFonts w:eastAsia="Times New Roman" w:cstheme="minorHAnsi"/>
          <w:color w:val="333333"/>
        </w:rPr>
        <w:t xml:space="preserve">Da man das DMS mit beliebigen Infotainment-Systemen im Fahrzeug oder auch mit anderen </w:t>
      </w:r>
    </w:p>
    <w:p w:rsidR="009178A5" w:rsidRPr="009178A5" w:rsidRDefault="009178A5" w:rsidP="009178A5">
      <w:pPr>
        <w:shd w:val="clear" w:color="auto" w:fill="FFFFFF"/>
        <w:rPr>
          <w:rFonts w:eastAsia="Times New Roman" w:cstheme="minorHAnsi"/>
          <w:color w:val="333333"/>
        </w:rPr>
      </w:pPr>
      <w:r w:rsidRPr="009178A5">
        <w:rPr>
          <w:rFonts w:eastAsia="Times New Roman" w:cstheme="minorHAnsi"/>
          <w:color w:val="333333"/>
        </w:rPr>
        <w:t xml:space="preserve">Systemtechnologien integrieren kann, sind keine maßgeschneiderten Lösungen für jede Automarke oder jedes Modell notwendig, sodass ein Fahrzeug, das mit einem spezifischen System ausgestattet ist schneller und einfacher auf den Markt kommt. Mit </w:t>
      </w:r>
      <w:r w:rsidR="00A466C5">
        <w:rPr>
          <w:rFonts w:eastAsia="Times New Roman" w:cstheme="minorHAnsi"/>
          <w:color w:val="333333"/>
        </w:rPr>
        <w:fldChar w:fldCharType="begin"/>
      </w:r>
      <w:r w:rsidR="00A466C5">
        <w:rPr>
          <w:rFonts w:eastAsia="Times New Roman" w:cstheme="minorHAnsi"/>
          <w:color w:val="333333"/>
        </w:rPr>
        <w:instrText xml:space="preserve"> HYPERLINK "https://www.jungo.com/st/codriver-segments/codriver-driver-monitoring/" </w:instrText>
      </w:r>
      <w:r w:rsidR="00A466C5">
        <w:rPr>
          <w:rFonts w:eastAsia="Times New Roman" w:cstheme="minorHAnsi"/>
          <w:color w:val="333333"/>
        </w:rPr>
        <w:fldChar w:fldCharType="separate"/>
      </w:r>
      <w:r w:rsidRPr="00A466C5">
        <w:rPr>
          <w:rStyle w:val="Hyperlink"/>
          <w:rFonts w:eastAsia="Times New Roman" w:cstheme="minorHAnsi"/>
        </w:rPr>
        <w:t>CoDriver</w:t>
      </w:r>
      <w:r w:rsidR="00A466C5">
        <w:rPr>
          <w:rFonts w:eastAsia="Times New Roman" w:cstheme="minorHAnsi"/>
          <w:color w:val="333333"/>
        </w:rPr>
        <w:fldChar w:fldCharType="end"/>
      </w:r>
      <w:r w:rsidRPr="009178A5">
        <w:rPr>
          <w:rFonts w:eastAsia="Times New Roman" w:cstheme="minorHAnsi"/>
          <w:color w:val="333333"/>
        </w:rPr>
        <w:t xml:space="preserve">, der Fahrer- und Insassenüberwachungs-Software von Jungo können Autobauer den kommenden Vorschriften bezüglich Ablenkung, Schläfrigkeit und unbeaufsichtigte Kinder entsprechen. Eine dieser kommenden Vorschriften wird das DMS zur Pflichtfunktion machen. Statt dadurch die Investitionen in die Innenraumkamera zu erhöhen, können mit der gemeinsamen Lösung Kosten gesenkt und die Integration beschleunigt werden. </w:t>
      </w:r>
    </w:p>
    <w:p w:rsidR="009178A5" w:rsidRPr="009178A5" w:rsidRDefault="009178A5" w:rsidP="009178A5">
      <w:pPr>
        <w:shd w:val="clear" w:color="auto" w:fill="FFFFFF"/>
        <w:rPr>
          <w:rFonts w:eastAsia="Times New Roman" w:cstheme="minorHAnsi"/>
          <w:color w:val="333333"/>
        </w:rPr>
      </w:pPr>
      <w:r w:rsidRPr="009178A5">
        <w:rPr>
          <w:rFonts w:eastAsia="Times New Roman" w:cstheme="minorHAnsi"/>
          <w:color w:val="333333"/>
        </w:rPr>
        <w:br/>
      </w:r>
    </w:p>
    <w:p w:rsidR="009178A5" w:rsidRPr="009178A5" w:rsidRDefault="009178A5" w:rsidP="009178A5">
      <w:pPr>
        <w:shd w:val="clear" w:color="auto" w:fill="FFFFFF"/>
        <w:rPr>
          <w:rFonts w:eastAsia="Times New Roman" w:cstheme="minorHAnsi"/>
          <w:b/>
          <w:color w:val="333333"/>
        </w:rPr>
      </w:pPr>
      <w:r w:rsidRPr="009178A5">
        <w:rPr>
          <w:rFonts w:eastAsia="Times New Roman" w:cstheme="minorHAnsi"/>
          <w:b/>
          <w:color w:val="333333"/>
        </w:rPr>
        <w:t>Schutz der Daten</w:t>
      </w:r>
    </w:p>
    <w:p w:rsidR="009178A5" w:rsidRPr="009178A5" w:rsidRDefault="009178A5" w:rsidP="009178A5">
      <w:pPr>
        <w:shd w:val="clear" w:color="auto" w:fill="FFFFFF"/>
        <w:rPr>
          <w:rFonts w:eastAsia="Times New Roman" w:cstheme="minorHAnsi"/>
          <w:color w:val="333333"/>
        </w:rPr>
      </w:pPr>
      <w:r w:rsidRPr="009178A5">
        <w:rPr>
          <w:rFonts w:eastAsia="Times New Roman" w:cstheme="minorHAnsi"/>
          <w:color w:val="333333"/>
        </w:rPr>
        <w:t xml:space="preserve">Ein virtualisiertes DMS, das auf der automobilen virtuellen Plattform </w:t>
      </w:r>
      <w:r w:rsidR="00A466C5">
        <w:rPr>
          <w:rFonts w:eastAsia="Times New Roman" w:cstheme="minorHAnsi"/>
          <w:color w:val="333333"/>
        </w:rPr>
        <w:fldChar w:fldCharType="begin"/>
      </w:r>
      <w:r w:rsidR="00A466C5">
        <w:rPr>
          <w:rFonts w:eastAsia="Times New Roman" w:cstheme="minorHAnsi"/>
          <w:color w:val="333333"/>
        </w:rPr>
        <w:instrText xml:space="preserve"> HYPERLINK "https://www.opensynergy.com/automotive-hypervisor/" </w:instrText>
      </w:r>
      <w:r w:rsidR="00A466C5">
        <w:rPr>
          <w:rFonts w:eastAsia="Times New Roman" w:cstheme="minorHAnsi"/>
          <w:color w:val="333333"/>
        </w:rPr>
        <w:fldChar w:fldCharType="separate"/>
      </w:r>
      <w:r w:rsidRPr="00A466C5">
        <w:rPr>
          <w:rStyle w:val="Hyperlink"/>
          <w:rFonts w:eastAsia="Times New Roman" w:cstheme="minorHAnsi"/>
        </w:rPr>
        <w:t>COQOS Hypervisor SDK</w:t>
      </w:r>
      <w:r w:rsidR="00A466C5">
        <w:rPr>
          <w:rFonts w:eastAsia="Times New Roman" w:cstheme="minorHAnsi"/>
          <w:color w:val="333333"/>
        </w:rPr>
        <w:fldChar w:fldCharType="end"/>
      </w:r>
      <w:r w:rsidRPr="009178A5">
        <w:rPr>
          <w:rFonts w:eastAsia="Times New Roman" w:cstheme="minorHAnsi"/>
          <w:color w:val="333333"/>
        </w:rPr>
        <w:t xml:space="preserve"> von OpenSynergy integriert ist, kann parallel mit anderen Systemen auf demselben SoC ausgeführt werden, zum Beispiel parallel zu einem Android-Betriebssystem. Allerdings ist das Android-Betriebssystem mit dem Internet verbunden und bildet ein Einfallstor für unerwünschte Zugriffe von außen. Das DMS speichert und schützt personenbezogene Daten, sodass ein unbefugter Zugriff unmöglich sein muss.</w:t>
      </w:r>
    </w:p>
    <w:p w:rsidR="009178A5" w:rsidRPr="009178A5" w:rsidRDefault="009178A5" w:rsidP="009178A5">
      <w:pPr>
        <w:shd w:val="clear" w:color="auto" w:fill="FFFFFF"/>
        <w:rPr>
          <w:rFonts w:eastAsia="Times New Roman" w:cstheme="minorHAnsi"/>
          <w:color w:val="333333"/>
        </w:rPr>
      </w:pPr>
      <w:r w:rsidRPr="009178A5">
        <w:rPr>
          <w:rFonts w:eastAsia="Times New Roman" w:cstheme="minorHAnsi"/>
          <w:color w:val="333333"/>
        </w:rPr>
        <w:t>Der Partitionierungsansatz des COQOS Hypervisor SDK fungiert auch als Firewall zum Schutz vor</w:t>
      </w:r>
    </w:p>
    <w:p w:rsidR="009178A5" w:rsidRPr="009178A5" w:rsidRDefault="009178A5" w:rsidP="009178A5">
      <w:pPr>
        <w:shd w:val="clear" w:color="auto" w:fill="FFFFFF"/>
        <w:rPr>
          <w:rFonts w:eastAsia="Times New Roman" w:cstheme="minorHAnsi"/>
          <w:color w:val="333333"/>
        </w:rPr>
      </w:pPr>
      <w:r w:rsidRPr="009178A5">
        <w:rPr>
          <w:rFonts w:eastAsia="Times New Roman" w:cstheme="minorHAnsi"/>
          <w:color w:val="333333"/>
        </w:rPr>
        <w:t>Angriffen von außen. Eine solche Architektur, bei der das DMS separat in eine virtuelle Maschine integriert und von außen abgeschirmt ist, schützt die Daten des Anwenders in zweifacher Hinsicht: Anstatt in einem potenziell unsicheren Android-System gespeichert zu werden, sind sensible Daten in einem separaten Bereich sicher aufgehoben. Von hier aus werden anonymisierte Vektordaten an das IVI-System (in einer separaten VM) gemeldet, das dann nur mit den anonymisierten Daten und nicht mit den echten Benutzerinformationen arbeitet. Diese Trennung der DMS-Lösung vom Infotainment-System bietet zusätzlichen Schutz und gewährleistet einen effizienten DMS-Betrieb, selbst wenn das Infotainment-Modul mit Malware infiziert ist.</w:t>
      </w:r>
    </w:p>
    <w:p w:rsidR="009178A5" w:rsidRPr="00E82DB5" w:rsidRDefault="009178A5" w:rsidP="009178A5">
      <w:pPr>
        <w:shd w:val="clear" w:color="auto" w:fill="FFFFFF"/>
        <w:rPr>
          <w:rFonts w:eastAsia="Times New Roman" w:cstheme="minorHAnsi"/>
          <w:color w:val="333333"/>
        </w:rPr>
      </w:pPr>
      <w:r w:rsidRPr="009178A5">
        <w:rPr>
          <w:rFonts w:eastAsia="Times New Roman" w:cstheme="minorHAnsi"/>
          <w:color w:val="333333"/>
        </w:rPr>
        <w:t xml:space="preserve">"Die Konsolidierung bietet fantastische Potenziale, um Kosten zu sparen und neue spannende Funktionen zu schaffen. Aber es gibt berechtigte Bedenken bezüglich des Datenschutzes. Niemand möchte, dass ein Hacker auf vertrauliche Daten zugreift. Was der COQOS Hypervisor macht, ist: Auf der einen Seite unterstützt es die Entwicklung und Erfindung neuer attraktiver Use-Cases, weil Funktionen Informationen austauschen dürfen. Andererseits stellt es sicher, dass die sensiblen Daten auch im Fall von böswilligen Angriffen geschützt sind. Das DMS-Referenzdesign beweist genau diesen Punkt: Innovation: Ja! Kompromiss bei der Sicherheit: Nein! </w:t>
      </w:r>
      <w:r w:rsidRPr="00E82DB5">
        <w:rPr>
          <w:rFonts w:eastAsia="Times New Roman" w:cstheme="minorHAnsi"/>
          <w:color w:val="333333"/>
        </w:rPr>
        <w:t xml:space="preserve">“, sagte </w:t>
      </w:r>
      <w:r w:rsidR="00A466C5">
        <w:rPr>
          <w:rFonts w:eastAsia="Times New Roman" w:cstheme="minorHAnsi"/>
          <w:color w:val="333333"/>
        </w:rPr>
        <w:fldChar w:fldCharType="begin"/>
      </w:r>
      <w:r w:rsidR="00A466C5">
        <w:rPr>
          <w:rFonts w:eastAsia="Times New Roman" w:cstheme="minorHAnsi"/>
          <w:color w:val="333333"/>
        </w:rPr>
        <w:instrText xml:space="preserve"> HYPERLINK "https://de.linkedin.com/in/jonathan-siegel-9613988" </w:instrText>
      </w:r>
      <w:r w:rsidR="00A466C5">
        <w:rPr>
          <w:rFonts w:eastAsia="Times New Roman" w:cstheme="minorHAnsi"/>
          <w:color w:val="333333"/>
        </w:rPr>
        <w:fldChar w:fldCharType="separate"/>
      </w:r>
      <w:r w:rsidRPr="00A466C5">
        <w:rPr>
          <w:rStyle w:val="Hyperlink"/>
          <w:rFonts w:eastAsia="Times New Roman" w:cstheme="minorHAnsi"/>
        </w:rPr>
        <w:t>Jonathan Siegel</w:t>
      </w:r>
      <w:r w:rsidR="00A466C5">
        <w:rPr>
          <w:rFonts w:eastAsia="Times New Roman" w:cstheme="minorHAnsi"/>
          <w:color w:val="333333"/>
        </w:rPr>
        <w:fldChar w:fldCharType="end"/>
      </w:r>
      <w:r w:rsidRPr="00E82DB5">
        <w:rPr>
          <w:rFonts w:eastAsia="Times New Roman" w:cstheme="minorHAnsi"/>
          <w:color w:val="333333"/>
        </w:rPr>
        <w:t>, Portfolio Manager bei OpenSynergy.</w:t>
      </w:r>
    </w:p>
    <w:p w:rsidR="009178A5" w:rsidRPr="00E82DB5" w:rsidRDefault="009178A5" w:rsidP="009178A5">
      <w:pPr>
        <w:shd w:val="clear" w:color="auto" w:fill="FFFFFF"/>
        <w:rPr>
          <w:rFonts w:eastAsia="Times New Roman" w:cstheme="minorHAnsi"/>
          <w:color w:val="333333"/>
        </w:rPr>
      </w:pPr>
    </w:p>
    <w:p w:rsidR="00957345" w:rsidRDefault="00957345">
      <w:pPr>
        <w:spacing w:after="200" w:line="276" w:lineRule="auto"/>
        <w:rPr>
          <w:rFonts w:eastAsia="Times New Roman" w:cstheme="minorHAnsi"/>
          <w:color w:val="333333"/>
        </w:rPr>
      </w:pPr>
      <w:r>
        <w:rPr>
          <w:rFonts w:eastAsia="Times New Roman" w:cstheme="minorHAnsi"/>
          <w:color w:val="333333"/>
        </w:rPr>
        <w:br w:type="page"/>
      </w:r>
    </w:p>
    <w:p w:rsidR="00957345" w:rsidRDefault="00957345" w:rsidP="009178A5">
      <w:pPr>
        <w:shd w:val="clear" w:color="auto" w:fill="FFFFFF"/>
        <w:rPr>
          <w:rFonts w:eastAsia="Times New Roman" w:cstheme="minorHAnsi"/>
          <w:color w:val="333333"/>
        </w:rPr>
      </w:pPr>
    </w:p>
    <w:p w:rsidR="009178A5" w:rsidRPr="009178A5" w:rsidRDefault="009178A5" w:rsidP="009178A5">
      <w:pPr>
        <w:shd w:val="clear" w:color="auto" w:fill="FFFFFF"/>
        <w:rPr>
          <w:rFonts w:eastAsia="Times New Roman" w:cstheme="minorHAnsi"/>
          <w:color w:val="333333"/>
        </w:rPr>
      </w:pPr>
      <w:r w:rsidRPr="009178A5">
        <w:rPr>
          <w:rFonts w:eastAsia="Times New Roman" w:cstheme="minorHAnsi"/>
          <w:color w:val="333333"/>
        </w:rPr>
        <w:t>Das entworfene Kommunikationsmodul kann gesammelte Daten an einen ausgewählten Ort senden, z. B. an die VM, die das Kombiinstrument des Dashboards oder das Infotainmentsystem des Fahrzeugs steuert. Dort werden Warnmeldungen mit benutzerspezifischen Einstellungen wie Anzeigefarben oder Musikwiedergabelisten ausgelöst. Das Kommunikationsmodul kann auch als Notfallmodul dienen, das Hilferufe an den Rettungsdienst schickt und dabei Angaben zum Fahrerstandort meldet.</w:t>
      </w:r>
    </w:p>
    <w:p w:rsidR="009178A5" w:rsidRPr="009178A5" w:rsidRDefault="009178A5" w:rsidP="009178A5">
      <w:pPr>
        <w:shd w:val="clear" w:color="auto" w:fill="FFFFFF"/>
        <w:rPr>
          <w:rFonts w:eastAsia="Times New Roman" w:cstheme="minorHAnsi"/>
          <w:color w:val="333333"/>
        </w:rPr>
      </w:pPr>
    </w:p>
    <w:p w:rsidR="009178A5" w:rsidRPr="009178A5" w:rsidRDefault="009178A5" w:rsidP="00957345">
      <w:pPr>
        <w:spacing w:after="200" w:line="276" w:lineRule="auto"/>
        <w:rPr>
          <w:rFonts w:eastAsia="Times New Roman" w:cstheme="minorHAnsi"/>
          <w:b/>
          <w:color w:val="333333"/>
        </w:rPr>
      </w:pPr>
      <w:r w:rsidRPr="009178A5">
        <w:rPr>
          <w:rFonts w:eastAsia="Times New Roman" w:cstheme="minorHAnsi"/>
          <w:b/>
          <w:color w:val="333333"/>
        </w:rPr>
        <w:t>Ergebnisorientierte Zusammenarbeit</w:t>
      </w:r>
    </w:p>
    <w:p w:rsidR="009178A5" w:rsidRPr="009178A5" w:rsidRDefault="009178A5" w:rsidP="009178A5">
      <w:pPr>
        <w:shd w:val="clear" w:color="auto" w:fill="FFFFFF"/>
        <w:rPr>
          <w:rFonts w:eastAsia="Times New Roman" w:cstheme="minorHAnsi"/>
          <w:color w:val="333333"/>
        </w:rPr>
      </w:pPr>
      <w:r w:rsidRPr="009178A5">
        <w:rPr>
          <w:rFonts w:eastAsia="Times New Roman" w:cstheme="minorHAnsi"/>
          <w:color w:val="333333"/>
        </w:rPr>
        <w:t xml:space="preserve">Die </w:t>
      </w:r>
      <w:r w:rsidR="00A466C5">
        <w:rPr>
          <w:rFonts w:eastAsia="Times New Roman" w:cstheme="minorHAnsi"/>
          <w:color w:val="333333"/>
        </w:rPr>
        <w:fldChar w:fldCharType="begin"/>
      </w:r>
      <w:r w:rsidR="00A466C5">
        <w:rPr>
          <w:rFonts w:eastAsia="Times New Roman" w:cstheme="minorHAnsi"/>
          <w:color w:val="333333"/>
        </w:rPr>
        <w:instrText xml:space="preserve"> HYPERLINK "https://www.globallogic.com/services/industry-automotive/" </w:instrText>
      </w:r>
      <w:r w:rsidR="00A466C5">
        <w:rPr>
          <w:rFonts w:eastAsia="Times New Roman" w:cstheme="minorHAnsi"/>
          <w:color w:val="333333"/>
        </w:rPr>
        <w:fldChar w:fldCharType="separate"/>
      </w:r>
      <w:r w:rsidRPr="00A466C5">
        <w:rPr>
          <w:rStyle w:val="Hyperlink"/>
          <w:rFonts w:eastAsia="Times New Roman" w:cstheme="minorHAnsi"/>
        </w:rPr>
        <w:t>Ingenieure von GlobalLogic</w:t>
      </w:r>
      <w:r w:rsidR="00A466C5">
        <w:rPr>
          <w:rFonts w:eastAsia="Times New Roman" w:cstheme="minorHAnsi"/>
          <w:color w:val="333333"/>
        </w:rPr>
        <w:fldChar w:fldCharType="end"/>
      </w:r>
      <w:r w:rsidRPr="009178A5">
        <w:rPr>
          <w:rFonts w:eastAsia="Times New Roman" w:cstheme="minorHAnsi"/>
          <w:color w:val="333333"/>
        </w:rPr>
        <w:t xml:space="preserve"> haben das von Jungo entwickelte System mit der Hypervisor-Plattform von OpenSynergy integriert, um Automobilhersteller und Softwareanbieter bei der Implementierung der Technologie in neue Automodelle zu unterstützen. Durch die Verwendung des Virtualisierungsmechanismus kann der Energieverbrauch des Fahrzeugs gesenkt und die Erweiterung der internen Systeme durch zusätzliche Komponenten vermieden werden. Diese Vorteile führen wiederum zu geringeren Kosten und einfacher Implementierung.</w:t>
      </w:r>
    </w:p>
    <w:p w:rsidR="009178A5" w:rsidRPr="009178A5" w:rsidRDefault="009178A5" w:rsidP="009178A5">
      <w:pPr>
        <w:shd w:val="clear" w:color="auto" w:fill="FFFFFF"/>
        <w:rPr>
          <w:rFonts w:eastAsia="Times New Roman" w:cstheme="minorHAnsi"/>
          <w:color w:val="333333"/>
        </w:rPr>
      </w:pPr>
      <w:r w:rsidRPr="009178A5">
        <w:rPr>
          <w:rFonts w:eastAsia="Times New Roman" w:cstheme="minorHAnsi"/>
          <w:color w:val="333333"/>
        </w:rPr>
        <w:br/>
        <w:t xml:space="preserve">„Wir freuen uns sehr, gemeinsam mit OpenSynergy und GlobalLogic zu zeigen, dass das DMS auf einem Hypervisor sicher ausgeführt werden kann. Es ist abgeschottet von anderen unkritischen Anwendungen, läuft aber auf demselben SoC. Dadurch werden Kosten reduziert und die Integration erleichtert“, sagte </w:t>
      </w:r>
      <w:r w:rsidR="00A466C5">
        <w:rPr>
          <w:rFonts w:eastAsia="Times New Roman" w:cstheme="minorHAnsi"/>
          <w:color w:val="333333"/>
        </w:rPr>
        <w:fldChar w:fldCharType="begin"/>
      </w:r>
      <w:r w:rsidR="00A466C5">
        <w:rPr>
          <w:rFonts w:eastAsia="Times New Roman" w:cstheme="minorHAnsi"/>
          <w:color w:val="333333"/>
        </w:rPr>
        <w:instrText xml:space="preserve"> HYPERLINK "https://www.linkedin.com/in/ophir-herbst/" </w:instrText>
      </w:r>
      <w:r w:rsidR="00A466C5">
        <w:rPr>
          <w:rFonts w:eastAsia="Times New Roman" w:cstheme="minorHAnsi"/>
          <w:color w:val="333333"/>
        </w:rPr>
        <w:fldChar w:fldCharType="separate"/>
      </w:r>
      <w:r w:rsidRPr="00A466C5">
        <w:rPr>
          <w:rStyle w:val="Hyperlink"/>
          <w:rFonts w:eastAsia="Times New Roman" w:cstheme="minorHAnsi"/>
        </w:rPr>
        <w:t>Ophir Herbst</w:t>
      </w:r>
      <w:r w:rsidR="00A466C5">
        <w:rPr>
          <w:rFonts w:eastAsia="Times New Roman" w:cstheme="minorHAnsi"/>
          <w:color w:val="333333"/>
        </w:rPr>
        <w:fldChar w:fldCharType="end"/>
      </w:r>
      <w:r w:rsidRPr="009178A5">
        <w:rPr>
          <w:rFonts w:eastAsia="Times New Roman" w:cstheme="minorHAnsi"/>
          <w:color w:val="333333"/>
        </w:rPr>
        <w:t xml:space="preserve">, </w:t>
      </w:r>
      <w:r w:rsidR="00E82DB5">
        <w:t xml:space="preserve">Chairman </w:t>
      </w:r>
      <w:r w:rsidR="00E82DB5">
        <w:rPr>
          <w:rFonts w:eastAsia="Times New Roman" w:cstheme="minorHAnsi"/>
          <w:color w:val="333333"/>
        </w:rPr>
        <w:t>bei</w:t>
      </w:r>
      <w:r w:rsidRPr="009178A5">
        <w:rPr>
          <w:rFonts w:eastAsia="Times New Roman" w:cstheme="minorHAnsi"/>
          <w:color w:val="333333"/>
        </w:rPr>
        <w:t xml:space="preserve"> Jungo. „Es ist davon auszugehen, dass diese Art der Integration für OEMs entscheidend an Bedeutung gewinnt. Damit können sie mehrere Anwendungen gleichzeitig auf einzelnen SoCs konsolidieren und dennoch eine sichere Abschottung zwischen zu schützenden und anderen Anwendungen aufrecht erhalten – und das alles mit bester Qualität zu möglichst geringen Kosten. “</w:t>
      </w:r>
    </w:p>
    <w:p w:rsidR="006318F2" w:rsidRPr="006318F2" w:rsidRDefault="009178A5" w:rsidP="006318F2">
      <w:pPr>
        <w:shd w:val="clear" w:color="auto" w:fill="FFFFFF"/>
        <w:rPr>
          <w:rFonts w:eastAsia="Times New Roman" w:cstheme="minorHAnsi"/>
          <w:b/>
          <w:color w:val="333333"/>
        </w:rPr>
      </w:pPr>
      <w:r w:rsidRPr="009178A5">
        <w:rPr>
          <w:rFonts w:ascii="Calibri" w:eastAsia="Times New Roman" w:hAnsi="Calibri" w:cs="Calibri"/>
          <w:color w:val="333333"/>
        </w:rPr>
        <w:br/>
      </w:r>
      <w:r w:rsidR="006318F2" w:rsidRPr="006318F2">
        <w:rPr>
          <w:rFonts w:eastAsia="Times New Roman" w:cstheme="minorHAnsi"/>
          <w:b/>
          <w:color w:val="333333"/>
        </w:rPr>
        <w:t>Über GlobalLogic</w:t>
      </w:r>
    </w:p>
    <w:p w:rsidR="006318F2" w:rsidRPr="00BC61FD" w:rsidRDefault="006318F2" w:rsidP="006318F2">
      <w:pPr>
        <w:shd w:val="clear" w:color="auto" w:fill="FFFFFF"/>
        <w:rPr>
          <w:rFonts w:eastAsia="Times New Roman" w:cstheme="minorHAnsi"/>
          <w:color w:val="333333"/>
        </w:rPr>
      </w:pPr>
      <w:r w:rsidRPr="006318F2">
        <w:rPr>
          <w:rFonts w:eastAsia="Times New Roman" w:cstheme="minorHAnsi"/>
          <w:color w:val="333333"/>
        </w:rPr>
        <w:t xml:space="preserve">GlobalLogic ist ein führendes Unternehmen im Bereich der digitalen Produktentwicklung. Wir unterstützen </w:t>
      </w:r>
      <w:r w:rsidR="00BC61FD" w:rsidRPr="00BC61FD">
        <w:rPr>
          <w:rFonts w:eastAsia="Times New Roman" w:cstheme="minorHAnsi"/>
          <w:color w:val="333333"/>
        </w:rPr>
        <w:t>Marken auf der ganzen Welt</w:t>
      </w:r>
      <w:r w:rsidRPr="006318F2">
        <w:rPr>
          <w:rFonts w:eastAsia="Times New Roman" w:cstheme="minorHAnsi"/>
          <w:color w:val="333333"/>
        </w:rPr>
        <w:t xml:space="preserve">, innovative Produkte, </w:t>
      </w:r>
      <w:r w:rsidRPr="00BC61FD">
        <w:rPr>
          <w:rFonts w:eastAsia="Times New Roman" w:cstheme="minorHAnsi"/>
          <w:color w:val="333333"/>
        </w:rPr>
        <w:t xml:space="preserve">Plattformen und digitale Erlebnisse für die moderne Welt zu entwerfen und zu entwickeln. Durch die Integration von strategischem Design, komplexem Engineering und </w:t>
      </w:r>
      <w:r w:rsidR="00BC61FD" w:rsidRPr="00BC61FD">
        <w:rPr>
          <w:rFonts w:eastAsia="Times New Roman" w:cstheme="minorHAnsi"/>
          <w:color w:val="333333"/>
        </w:rPr>
        <w:t>Daten</w:t>
      </w:r>
      <w:r w:rsidRPr="00BC61FD">
        <w:rPr>
          <w:rFonts w:eastAsia="Times New Roman" w:cstheme="minorHAnsi"/>
          <w:color w:val="333333"/>
        </w:rPr>
        <w:t>-Know-how helfen wir unseren Kunden, sich vorzustellen, was möglich ist, und beschleunigen ihre Veränderung in ein digitales Unternehmen</w:t>
      </w:r>
      <w:r w:rsidRPr="006318F2">
        <w:rPr>
          <w:rFonts w:eastAsia="Times New Roman" w:cstheme="minorHAnsi"/>
          <w:color w:val="333333"/>
        </w:rPr>
        <w:t xml:space="preserve"> von morgen. GlobalLogic hat seinen Hauptsitz im Silicon Valley und betreibt Designstudios und Entwicklungszentren auf der ganzen Welt, um Kunden aus der Kommunikations-, Automobil-, Gesundheits-, Technologie-, Medien- und Unterhaltungsbranche sowie aus der Fertigungs- und Halbleiterindustrie unser umfassendes Know-how zur Verfügung zu stellen.</w:t>
      </w:r>
      <w:r w:rsidR="00BC61FD">
        <w:rPr>
          <w:rFonts w:eastAsia="Times New Roman" w:cstheme="minorHAnsi"/>
          <w:color w:val="333333"/>
        </w:rPr>
        <w:t xml:space="preserve"> </w:t>
      </w:r>
      <w:r w:rsidR="00BC61FD" w:rsidRPr="00BC61FD">
        <w:rPr>
          <w:rFonts w:eastAsia="Times New Roman" w:cstheme="minorHAnsi"/>
          <w:color w:val="333333"/>
        </w:rPr>
        <w:t>GlobalLogic ist ein Unternehmen der Hitachi-Gruppe.</w:t>
      </w:r>
      <w:r w:rsidRPr="006318F2">
        <w:rPr>
          <w:rFonts w:eastAsia="Times New Roman" w:cstheme="minorHAnsi"/>
          <w:color w:val="333333"/>
        </w:rPr>
        <w:t xml:space="preserve"> </w:t>
      </w:r>
      <w:r w:rsidRPr="00BC61FD">
        <w:rPr>
          <w:rFonts w:eastAsia="Times New Roman" w:cstheme="minorHAnsi"/>
          <w:color w:val="333333"/>
        </w:rPr>
        <w:t xml:space="preserve">Lesen Sie mehr auf </w:t>
      </w:r>
      <w:r w:rsidR="00BC61FD">
        <w:rPr>
          <w:rFonts w:eastAsia="Times New Roman" w:cstheme="minorHAnsi"/>
          <w:color w:val="333333"/>
        </w:rPr>
        <w:fldChar w:fldCharType="begin"/>
      </w:r>
      <w:r w:rsidR="00BC61FD" w:rsidRPr="00BC61FD">
        <w:rPr>
          <w:rFonts w:eastAsia="Times New Roman" w:cstheme="minorHAnsi"/>
          <w:color w:val="333333"/>
        </w:rPr>
        <w:instrText xml:space="preserve"> HYPERLINK "http://www.globallogic.com" </w:instrText>
      </w:r>
      <w:r w:rsidR="00BC61FD">
        <w:rPr>
          <w:rFonts w:eastAsia="Times New Roman" w:cstheme="minorHAnsi"/>
          <w:color w:val="333333"/>
        </w:rPr>
        <w:fldChar w:fldCharType="separate"/>
      </w:r>
      <w:r w:rsidR="00BC61FD" w:rsidRPr="00BC61FD">
        <w:rPr>
          <w:rStyle w:val="Hyperlink"/>
          <w:rFonts w:eastAsia="Times New Roman" w:cstheme="minorHAnsi"/>
        </w:rPr>
        <w:t>www.globallogic.com</w:t>
      </w:r>
      <w:r w:rsidR="00BC61FD">
        <w:rPr>
          <w:rFonts w:eastAsia="Times New Roman" w:cstheme="minorHAnsi"/>
          <w:color w:val="333333"/>
        </w:rPr>
        <w:fldChar w:fldCharType="end"/>
      </w:r>
      <w:r w:rsidRPr="00BC61FD">
        <w:rPr>
          <w:rFonts w:eastAsia="Times New Roman" w:cstheme="minorHAnsi"/>
          <w:color w:val="333333"/>
        </w:rPr>
        <w:t>.</w:t>
      </w:r>
    </w:p>
    <w:p w:rsidR="00BC61FD" w:rsidRPr="00BC61FD" w:rsidRDefault="00BC61FD" w:rsidP="00BC61FD"/>
    <w:p w:rsidR="006318F2" w:rsidRPr="006318F2" w:rsidRDefault="006318F2" w:rsidP="006318F2">
      <w:pPr>
        <w:shd w:val="clear" w:color="auto" w:fill="FFFFFF"/>
        <w:rPr>
          <w:rFonts w:eastAsia="Times New Roman" w:cstheme="minorHAnsi"/>
          <w:b/>
          <w:color w:val="333333"/>
        </w:rPr>
      </w:pPr>
      <w:r w:rsidRPr="006318F2">
        <w:rPr>
          <w:rFonts w:eastAsia="Times New Roman" w:cstheme="minorHAnsi"/>
          <w:b/>
          <w:color w:val="333333"/>
        </w:rPr>
        <w:t xml:space="preserve">Über OpenSynergy </w:t>
      </w:r>
    </w:p>
    <w:p w:rsidR="006318F2" w:rsidRPr="006318F2" w:rsidRDefault="006318F2" w:rsidP="006318F2">
      <w:pPr>
        <w:shd w:val="clear" w:color="auto" w:fill="FFFFFF"/>
        <w:rPr>
          <w:rFonts w:eastAsia="Times New Roman" w:cstheme="minorHAnsi"/>
          <w:color w:val="333333"/>
        </w:rPr>
      </w:pPr>
      <w:r w:rsidRPr="006318F2">
        <w:rPr>
          <w:rFonts w:eastAsia="Times New Roman" w:cstheme="minorHAnsi"/>
          <w:color w:val="333333"/>
        </w:rPr>
        <w:t>OpenSynergy entwickelt Embedded-Softwareprodukte für Fahrzeuge der nächsten Generation. Diese Hypervisor- und Kommunikationsprodukte machen den Weg frei für ein umfassendes Fahrerlebnis.</w:t>
      </w:r>
    </w:p>
    <w:p w:rsidR="006318F2" w:rsidRPr="006318F2" w:rsidRDefault="006318F2" w:rsidP="006318F2">
      <w:pPr>
        <w:shd w:val="clear" w:color="auto" w:fill="FFFFFF"/>
        <w:rPr>
          <w:rFonts w:eastAsia="Times New Roman" w:cstheme="minorHAnsi"/>
          <w:color w:val="333333"/>
        </w:rPr>
      </w:pPr>
      <w:r w:rsidRPr="006318F2">
        <w:rPr>
          <w:rFonts w:eastAsia="Times New Roman" w:cstheme="minorHAnsi"/>
          <w:color w:val="333333"/>
        </w:rPr>
        <w:t>Die virtuelle Plattform COQOS Hypervisor SDK für das Auto bringt Echtzeitanwendungen und Open Source-Lösungen auf leistungsstarken Domänencontrollern zusammen. Mit den zahlreichen Features, die dem Virtualisierungsstandard VIRTIO</w:t>
      </w:r>
      <w:r w:rsidRPr="006318F2">
        <w:rPr>
          <w:rFonts w:eastAsia="Times New Roman" w:cstheme="minorHAnsi"/>
          <w:color w:val="333333"/>
          <w:vertAlign w:val="superscript"/>
        </w:rPr>
        <w:t>TM</w:t>
      </w:r>
      <w:r w:rsidRPr="006318F2">
        <w:rPr>
          <w:rFonts w:eastAsia="Times New Roman" w:cstheme="minorHAnsi"/>
          <w:color w:val="333333"/>
        </w:rPr>
        <w:t xml:space="preserve"> entsprechen, bietet sie maximale Flexibilität. So können beispielsweise Gastbetriebssysteme auf verschiedenen System-on-Chips verwendet und wiederverwendet werden. </w:t>
      </w:r>
    </w:p>
    <w:p w:rsidR="00BC61FD" w:rsidRDefault="00BC61FD" w:rsidP="006318F2">
      <w:pPr>
        <w:shd w:val="clear" w:color="auto" w:fill="FFFFFF"/>
        <w:rPr>
          <w:rFonts w:eastAsia="Times New Roman" w:cstheme="minorHAnsi"/>
          <w:color w:val="333333"/>
        </w:rPr>
      </w:pPr>
    </w:p>
    <w:p w:rsidR="00BC61FD" w:rsidRDefault="00BC61FD" w:rsidP="006318F2">
      <w:pPr>
        <w:shd w:val="clear" w:color="auto" w:fill="FFFFFF"/>
        <w:rPr>
          <w:rFonts w:eastAsia="Times New Roman" w:cstheme="minorHAnsi"/>
          <w:color w:val="333333"/>
        </w:rPr>
      </w:pPr>
    </w:p>
    <w:p w:rsidR="00957345" w:rsidRDefault="006318F2" w:rsidP="006318F2">
      <w:pPr>
        <w:shd w:val="clear" w:color="auto" w:fill="FFFFFF"/>
        <w:rPr>
          <w:rFonts w:eastAsia="Times New Roman" w:cstheme="minorHAnsi"/>
          <w:color w:val="333333"/>
        </w:rPr>
      </w:pPr>
      <w:r w:rsidRPr="006318F2">
        <w:rPr>
          <w:rFonts w:eastAsia="Times New Roman" w:cstheme="minorHAnsi"/>
          <w:color w:val="333333"/>
        </w:rPr>
        <w:t>Das Bluetooth®-Stack Blue SDK gehört zu den Marktführern in der Automobilindustrie und ist ebenfalls eine Plattform von OpenSynergy. Für viele OEMs auf der ganzen Welt ist es die Referenz-Bluetooth®-</w:t>
      </w:r>
    </w:p>
    <w:p w:rsidR="00BC61FD" w:rsidRDefault="006318F2" w:rsidP="006318F2">
      <w:pPr>
        <w:shd w:val="clear" w:color="auto" w:fill="FFFFFF"/>
        <w:rPr>
          <w:rFonts w:eastAsia="Times New Roman" w:cstheme="minorHAnsi"/>
          <w:color w:val="333333"/>
        </w:rPr>
      </w:pPr>
      <w:r w:rsidRPr="006318F2">
        <w:rPr>
          <w:rFonts w:eastAsia="Times New Roman" w:cstheme="minorHAnsi"/>
          <w:color w:val="333333"/>
        </w:rPr>
        <w:t xml:space="preserve">Implementierung. </w:t>
      </w:r>
    </w:p>
    <w:p w:rsidR="00BC61FD" w:rsidRDefault="00BC61FD" w:rsidP="006318F2">
      <w:pPr>
        <w:shd w:val="clear" w:color="auto" w:fill="FFFFFF"/>
        <w:rPr>
          <w:rFonts w:eastAsia="Times New Roman" w:cstheme="minorHAnsi"/>
          <w:color w:val="333333"/>
        </w:rPr>
      </w:pPr>
    </w:p>
    <w:p w:rsidR="006318F2" w:rsidRPr="006318F2" w:rsidRDefault="006318F2" w:rsidP="006318F2">
      <w:pPr>
        <w:shd w:val="clear" w:color="auto" w:fill="FFFFFF"/>
        <w:rPr>
          <w:rFonts w:eastAsia="Times New Roman" w:cstheme="minorHAnsi"/>
          <w:color w:val="333333"/>
        </w:rPr>
      </w:pPr>
      <w:r w:rsidRPr="006318F2">
        <w:rPr>
          <w:rFonts w:eastAsia="Times New Roman" w:cstheme="minorHAnsi"/>
          <w:color w:val="333333"/>
        </w:rPr>
        <w:t>Auch andere Softwarekomponenten von OpenSynergy, die die Anforderungen der Automobilindsutrie erfüllen, sind auf das Android</w:t>
      </w:r>
      <w:r w:rsidRPr="006318F2">
        <w:rPr>
          <w:rFonts w:eastAsia="Times New Roman" w:cstheme="minorHAnsi"/>
          <w:color w:val="333333"/>
          <w:vertAlign w:val="superscript"/>
        </w:rPr>
        <w:t xml:space="preserve">TM </w:t>
      </w:r>
      <w:r w:rsidRPr="006318F2">
        <w:rPr>
          <w:rFonts w:eastAsia="Times New Roman" w:cstheme="minorHAnsi"/>
          <w:color w:val="333333"/>
        </w:rPr>
        <w:t>Open Source Project (AOSP) zugeschnitten. Damit fördert das Unternehmen die Akzeptanz von Android im Automobilbereich.</w:t>
      </w:r>
    </w:p>
    <w:p w:rsidR="006318F2" w:rsidRPr="006318F2" w:rsidRDefault="006318F2" w:rsidP="006318F2">
      <w:pPr>
        <w:shd w:val="clear" w:color="auto" w:fill="FFFFFF"/>
        <w:rPr>
          <w:rFonts w:eastAsia="Times New Roman" w:cstheme="minorHAnsi"/>
          <w:color w:val="333333"/>
        </w:rPr>
      </w:pPr>
      <w:r w:rsidRPr="006318F2">
        <w:rPr>
          <w:rFonts w:eastAsia="Times New Roman" w:cstheme="minorHAnsi"/>
          <w:color w:val="333333"/>
        </w:rPr>
        <w:t>Um die Anpassung seiner Produkte zu begleiten, bietet OpenSynergy außerdem Engineering-Dienstleistungen an.</w:t>
      </w:r>
      <w:r w:rsidR="00BC61FD">
        <w:rPr>
          <w:rFonts w:eastAsia="Times New Roman" w:cstheme="minorHAnsi"/>
          <w:color w:val="333333"/>
        </w:rPr>
        <w:t xml:space="preserve"> </w:t>
      </w:r>
      <w:r w:rsidRPr="006318F2">
        <w:rPr>
          <w:rFonts w:eastAsia="Times New Roman" w:cstheme="minorHAnsi"/>
          <w:color w:val="333333"/>
        </w:rPr>
        <w:t xml:space="preserve">Lesen Sie mehr auf </w:t>
      </w:r>
      <w:r w:rsidR="00BC61FD">
        <w:rPr>
          <w:rFonts w:eastAsia="Times New Roman" w:cstheme="minorHAnsi"/>
          <w:color w:val="333333"/>
        </w:rPr>
        <w:fldChar w:fldCharType="begin"/>
      </w:r>
      <w:r w:rsidR="00BC61FD">
        <w:rPr>
          <w:rFonts w:eastAsia="Times New Roman" w:cstheme="minorHAnsi"/>
          <w:color w:val="333333"/>
        </w:rPr>
        <w:instrText xml:space="preserve"> HYPERLINK "www.opensynergy.com" </w:instrText>
      </w:r>
      <w:r w:rsidR="00BC61FD">
        <w:rPr>
          <w:rFonts w:eastAsia="Times New Roman" w:cstheme="minorHAnsi"/>
          <w:color w:val="333333"/>
        </w:rPr>
        <w:fldChar w:fldCharType="separate"/>
      </w:r>
      <w:r w:rsidRPr="00BC61FD">
        <w:rPr>
          <w:rStyle w:val="Hyperlink"/>
          <w:rFonts w:eastAsia="Times New Roman" w:cstheme="minorHAnsi"/>
        </w:rPr>
        <w:t>www.opensynergy.com</w:t>
      </w:r>
      <w:r w:rsidR="00BC61FD">
        <w:rPr>
          <w:rFonts w:eastAsia="Times New Roman" w:cstheme="minorHAnsi"/>
          <w:color w:val="333333"/>
        </w:rPr>
        <w:fldChar w:fldCharType="end"/>
      </w:r>
      <w:r w:rsidRPr="006318F2">
        <w:rPr>
          <w:rFonts w:eastAsia="Times New Roman" w:cstheme="minorHAnsi"/>
          <w:color w:val="333333"/>
        </w:rPr>
        <w:t>.</w:t>
      </w:r>
    </w:p>
    <w:p w:rsidR="006318F2" w:rsidRPr="006318F2" w:rsidRDefault="006318F2" w:rsidP="006318F2">
      <w:pPr>
        <w:shd w:val="clear" w:color="auto" w:fill="FFFFFF"/>
        <w:rPr>
          <w:rFonts w:eastAsia="Times New Roman" w:cstheme="minorHAnsi"/>
          <w:b/>
          <w:color w:val="333333"/>
        </w:rPr>
      </w:pPr>
      <w:r w:rsidRPr="006318F2">
        <w:rPr>
          <w:rFonts w:eastAsia="Times New Roman" w:cstheme="minorHAnsi"/>
          <w:color w:val="333333"/>
        </w:rPr>
        <w:br/>
      </w:r>
      <w:r w:rsidRPr="006318F2">
        <w:rPr>
          <w:rFonts w:eastAsia="Times New Roman" w:cstheme="minorHAnsi"/>
          <w:b/>
          <w:color w:val="333333"/>
        </w:rPr>
        <w:t xml:space="preserve">Über Jungo </w:t>
      </w:r>
    </w:p>
    <w:p w:rsidR="009178A5" w:rsidRPr="00E854CE" w:rsidRDefault="006318F2" w:rsidP="009178A5">
      <w:pPr>
        <w:shd w:val="clear" w:color="auto" w:fill="FFFFFF"/>
        <w:rPr>
          <w:rFonts w:eastAsia="Times New Roman" w:cstheme="minorHAnsi"/>
          <w:color w:val="333333"/>
        </w:rPr>
      </w:pPr>
      <w:r w:rsidRPr="006318F2">
        <w:rPr>
          <w:rFonts w:eastAsia="Times New Roman" w:cstheme="minorHAnsi"/>
          <w:color w:val="333333"/>
        </w:rPr>
        <w:t xml:space="preserve">Jungo ist ein weltweit führender Anbieter von KI-Software für die Überwachung von Fahrern im Fahrzeug-Innenraum und bietet mit CoDriver eine fortschrittliche Software für die Überwachung von Fahrern im Fahrzeug-Innenraum. </w:t>
      </w:r>
      <w:r w:rsidRPr="00E854CE">
        <w:rPr>
          <w:rFonts w:eastAsia="Times New Roman" w:cstheme="minorHAnsi"/>
          <w:color w:val="333333"/>
        </w:rPr>
        <w:t xml:space="preserve">Erfahren Sie mehr unter </w:t>
      </w:r>
      <w:r w:rsidR="0095556D">
        <w:fldChar w:fldCharType="begin"/>
      </w:r>
      <w:r w:rsidR="0095556D">
        <w:instrText xml:space="preserve"> HYPERLINK "http://www.jungo.com" </w:instrText>
      </w:r>
      <w:r w:rsidR="0095556D">
        <w:fldChar w:fldCharType="separate"/>
      </w:r>
      <w:r w:rsidR="00AF2968" w:rsidRPr="00E854CE">
        <w:rPr>
          <w:rStyle w:val="Hyperlink"/>
          <w:rFonts w:eastAsia="Times New Roman" w:cstheme="minorHAnsi"/>
        </w:rPr>
        <w:t>www.jungo.com</w:t>
      </w:r>
      <w:r w:rsidR="0095556D">
        <w:rPr>
          <w:rStyle w:val="Hyperlink"/>
          <w:rFonts w:eastAsia="Times New Roman" w:cstheme="minorHAnsi"/>
          <w:lang w:val="en-US"/>
        </w:rPr>
        <w:fldChar w:fldCharType="end"/>
      </w:r>
      <w:r w:rsidRPr="00E854CE">
        <w:rPr>
          <w:rFonts w:eastAsia="Times New Roman" w:cstheme="minorHAnsi"/>
          <w:color w:val="333333"/>
        </w:rPr>
        <w:t>.</w:t>
      </w:r>
    </w:p>
    <w:p w:rsidR="00AF2968" w:rsidRPr="00E854CE" w:rsidRDefault="00AF2968" w:rsidP="009178A5">
      <w:pPr>
        <w:shd w:val="clear" w:color="auto" w:fill="FFFFFF"/>
        <w:rPr>
          <w:rFonts w:eastAsia="Times New Roman" w:cstheme="minorHAnsi"/>
          <w:color w:val="333333"/>
        </w:rPr>
      </w:pPr>
    </w:p>
    <w:p w:rsidR="00AF2968" w:rsidRPr="00E854CE" w:rsidRDefault="00AF2968" w:rsidP="00AF2968">
      <w:pPr>
        <w:jc w:val="both"/>
        <w:rPr>
          <w:b/>
        </w:rPr>
      </w:pPr>
    </w:p>
    <w:p w:rsidR="00AF2968" w:rsidRPr="00E854CE" w:rsidRDefault="00AF2968" w:rsidP="00AF2968">
      <w:pPr>
        <w:jc w:val="both"/>
        <w:rPr>
          <w:b/>
        </w:rPr>
      </w:pPr>
      <w:r w:rsidRPr="00E854CE">
        <w:rPr>
          <w:b/>
        </w:rPr>
        <w:t>Kontakte:</w:t>
      </w:r>
    </w:p>
    <w:p w:rsidR="00AF2968" w:rsidRPr="00E854CE" w:rsidRDefault="00AF2968" w:rsidP="00AF2968">
      <w:pPr>
        <w:jc w:val="both"/>
        <w:rPr>
          <w:b/>
        </w:rPr>
      </w:pPr>
    </w:p>
    <w:p w:rsidR="00AF2968" w:rsidRPr="00AF2968" w:rsidRDefault="00AF2968" w:rsidP="00AF2968">
      <w:pPr>
        <w:jc w:val="both"/>
        <w:rPr>
          <w:b/>
          <w:lang w:val="en-US"/>
        </w:rPr>
      </w:pPr>
      <w:r w:rsidRPr="00E854CE">
        <w:rPr>
          <w:b/>
        </w:rPr>
        <w:t xml:space="preserve">GlobalLogic, Inc. </w:t>
      </w:r>
      <w:r w:rsidRPr="00AF2968">
        <w:rPr>
          <w:b/>
          <w:lang w:val="en-US"/>
        </w:rPr>
        <w:t>(Global)</w:t>
      </w:r>
    </w:p>
    <w:p w:rsidR="00AF2968" w:rsidRPr="00AF2968" w:rsidRDefault="00AF2968" w:rsidP="00AF2968">
      <w:pPr>
        <w:jc w:val="both"/>
        <w:rPr>
          <w:lang w:val="en-US"/>
        </w:rPr>
      </w:pPr>
      <w:r w:rsidRPr="00AF2968">
        <w:rPr>
          <w:lang w:val="en-US"/>
        </w:rPr>
        <w:t xml:space="preserve">Heather </w:t>
      </w:r>
      <w:proofErr w:type="spellStart"/>
      <w:r w:rsidRPr="00AF2968">
        <w:rPr>
          <w:lang w:val="en-US"/>
        </w:rPr>
        <w:t>Ailara</w:t>
      </w:r>
      <w:proofErr w:type="spellEnd"/>
    </w:p>
    <w:p w:rsidR="00AF2968" w:rsidRPr="00AF2968" w:rsidRDefault="00AF2968" w:rsidP="00AF2968">
      <w:pPr>
        <w:jc w:val="both"/>
        <w:rPr>
          <w:lang w:val="en-US"/>
        </w:rPr>
      </w:pPr>
      <w:r w:rsidRPr="00AF2968">
        <w:rPr>
          <w:lang w:val="en-US"/>
        </w:rPr>
        <w:t>211 Communications</w:t>
      </w:r>
    </w:p>
    <w:p w:rsidR="00AF2968" w:rsidRPr="00AF2968" w:rsidRDefault="00AF2968" w:rsidP="00AF2968">
      <w:pPr>
        <w:jc w:val="both"/>
        <w:rPr>
          <w:lang w:val="en-US"/>
        </w:rPr>
      </w:pPr>
      <w:r w:rsidRPr="00AF2968">
        <w:rPr>
          <w:lang w:val="en-US"/>
        </w:rPr>
        <w:t>+1.973.567.6040</w:t>
      </w:r>
    </w:p>
    <w:p w:rsidR="00AF2968" w:rsidRPr="00AF2968" w:rsidRDefault="00B4381A" w:rsidP="00AF2968">
      <w:pPr>
        <w:rPr>
          <w:lang w:val="en-US"/>
        </w:rPr>
      </w:pPr>
      <w:hyperlink r:id="rId8">
        <w:r w:rsidR="00AF2968" w:rsidRPr="00AF2968">
          <w:rPr>
            <w:color w:val="0563C1"/>
            <w:u w:val="single"/>
            <w:lang w:val="en-US"/>
          </w:rPr>
          <w:t>heather@211comms.com</w:t>
        </w:r>
      </w:hyperlink>
    </w:p>
    <w:p w:rsidR="00AF2968" w:rsidRPr="00AF2968" w:rsidRDefault="00AF2968" w:rsidP="00AF2968">
      <w:pPr>
        <w:rPr>
          <w:color w:val="000000"/>
          <w:lang w:val="en-US"/>
        </w:rPr>
      </w:pPr>
    </w:p>
    <w:p w:rsidR="00AF2968" w:rsidRPr="00AF2968" w:rsidRDefault="00AF2968" w:rsidP="00AF2968">
      <w:pPr>
        <w:rPr>
          <w:b/>
          <w:lang w:val="en-US"/>
        </w:rPr>
      </w:pPr>
      <w:r w:rsidRPr="00AF2968">
        <w:rPr>
          <w:b/>
          <w:lang w:val="en-US"/>
        </w:rPr>
        <w:t>OpenSynergy GmbH</w:t>
      </w:r>
    </w:p>
    <w:p w:rsidR="00AF2968" w:rsidRPr="00AF2968" w:rsidRDefault="00AF2968" w:rsidP="00AF2968">
      <w:pPr>
        <w:rPr>
          <w:lang w:val="en-US"/>
        </w:rPr>
      </w:pPr>
      <w:r w:rsidRPr="00AF2968">
        <w:rPr>
          <w:lang w:val="en-US"/>
        </w:rPr>
        <w:t>Sabine Mutumba</w:t>
      </w:r>
    </w:p>
    <w:p w:rsidR="00AF2968" w:rsidRPr="00AF2968" w:rsidRDefault="00AF2968" w:rsidP="00AF2968">
      <w:pPr>
        <w:rPr>
          <w:lang w:val="en-US"/>
        </w:rPr>
      </w:pPr>
      <w:r w:rsidRPr="00AF2968">
        <w:rPr>
          <w:lang w:val="en-US"/>
        </w:rPr>
        <w:t>Director of Marketing</w:t>
      </w:r>
    </w:p>
    <w:p w:rsidR="00AF2968" w:rsidRPr="008C0AA0" w:rsidRDefault="00AF2968" w:rsidP="00AF2968">
      <w:r w:rsidRPr="008C0AA0">
        <w:t>+49 (0)30.60 98 540-41</w:t>
      </w:r>
    </w:p>
    <w:p w:rsidR="00AF2968" w:rsidRPr="008C0AA0" w:rsidRDefault="00AF2968" w:rsidP="00AF2968">
      <w:r w:rsidRPr="008C0AA0">
        <w:t>marketing@opensynergy.com</w:t>
      </w:r>
    </w:p>
    <w:p w:rsidR="00AF2968" w:rsidRPr="008C0AA0" w:rsidRDefault="00AF2968" w:rsidP="00AF2968"/>
    <w:p w:rsidR="00AF2968" w:rsidRPr="00AF2968" w:rsidRDefault="00AF2968" w:rsidP="00AF2968">
      <w:pPr>
        <w:rPr>
          <w:b/>
        </w:rPr>
      </w:pPr>
      <w:r w:rsidRPr="00AF2968">
        <w:rPr>
          <w:b/>
        </w:rPr>
        <w:t>Jungo</w:t>
      </w:r>
    </w:p>
    <w:p w:rsidR="00AF2968" w:rsidRPr="008C0AA0" w:rsidRDefault="00AF2968" w:rsidP="00AF2968">
      <w:r w:rsidRPr="008C0AA0">
        <w:t>Leora Schwartz</w:t>
      </w:r>
    </w:p>
    <w:p w:rsidR="00AF2968" w:rsidRDefault="00AF2968" w:rsidP="00AF2968">
      <w:r>
        <w:t>Marketing Manager</w:t>
      </w:r>
    </w:p>
    <w:p w:rsidR="00AF2968" w:rsidRDefault="00AF2968" w:rsidP="00AF2968">
      <w:r>
        <w:t>+972-54-7579667</w:t>
      </w:r>
    </w:p>
    <w:p w:rsidR="00AF2968" w:rsidRPr="009178A5" w:rsidRDefault="00B4381A" w:rsidP="00AF2968">
      <w:pPr>
        <w:shd w:val="clear" w:color="auto" w:fill="FFFFFF"/>
        <w:rPr>
          <w:rFonts w:eastAsia="Times New Roman" w:cstheme="minorHAnsi"/>
          <w:color w:val="333333"/>
        </w:rPr>
      </w:pPr>
      <w:hyperlink r:id="rId9">
        <w:r w:rsidR="00AF2968">
          <w:rPr>
            <w:color w:val="1155CC"/>
            <w:u w:val="single"/>
          </w:rPr>
          <w:t>leora@jungo.com</w:t>
        </w:r>
      </w:hyperlink>
    </w:p>
    <w:sectPr w:rsidR="00AF2968" w:rsidRPr="009178A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1A" w:rsidRDefault="00B4381A" w:rsidP="004B4AF8">
      <w:r>
        <w:separator/>
      </w:r>
    </w:p>
  </w:endnote>
  <w:endnote w:type="continuationSeparator" w:id="0">
    <w:p w:rsidR="00B4381A" w:rsidRDefault="00B4381A" w:rsidP="004B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1A" w:rsidRDefault="00B4381A" w:rsidP="004B4AF8">
      <w:r>
        <w:separator/>
      </w:r>
    </w:p>
  </w:footnote>
  <w:footnote w:type="continuationSeparator" w:id="0">
    <w:p w:rsidR="00B4381A" w:rsidRDefault="00B4381A" w:rsidP="004B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F8" w:rsidRDefault="004B4AF8" w:rsidP="004B4AF8">
    <w:pPr>
      <w:widowControl w:val="0"/>
      <w:pBdr>
        <w:top w:val="nil"/>
        <w:left w:val="nil"/>
        <w:bottom w:val="nil"/>
        <w:right w:val="nil"/>
        <w:between w:val="nil"/>
      </w:pBdr>
      <w:spacing w:line="276" w:lineRule="auto"/>
    </w:pPr>
  </w:p>
  <w:tbl>
    <w:tblPr>
      <w:tblW w:w="935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3116"/>
      <w:gridCol w:w="3117"/>
      <w:gridCol w:w="3117"/>
    </w:tblGrid>
    <w:tr w:rsidR="004B4AF8" w:rsidTr="009F3416">
      <w:tc>
        <w:tcPr>
          <w:tcW w:w="3116" w:type="dxa"/>
          <w:vAlign w:val="bottom"/>
        </w:tcPr>
        <w:p w:rsidR="004B4AF8" w:rsidRDefault="004B4AF8" w:rsidP="004B4AF8">
          <w:pPr>
            <w:pBdr>
              <w:top w:val="nil"/>
              <w:left w:val="nil"/>
              <w:bottom w:val="nil"/>
              <w:right w:val="nil"/>
              <w:between w:val="nil"/>
            </w:pBdr>
            <w:tabs>
              <w:tab w:val="center" w:pos="4680"/>
              <w:tab w:val="right" w:pos="9360"/>
              <w:tab w:val="left" w:pos="3146"/>
            </w:tabs>
            <w:rPr>
              <w:color w:val="000000"/>
            </w:rPr>
          </w:pPr>
          <w:r>
            <w:rPr>
              <w:noProof/>
              <w:color w:val="000000"/>
              <w:lang w:val="en-US"/>
            </w:rPr>
            <w:drawing>
              <wp:inline distT="0" distB="0" distL="0" distR="0" wp14:anchorId="60B9C32A" wp14:editId="518105FD">
                <wp:extent cx="1337625" cy="238861"/>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7625" cy="238861"/>
                        </a:xfrm>
                        <a:prstGeom prst="rect">
                          <a:avLst/>
                        </a:prstGeom>
                        <a:ln/>
                      </pic:spPr>
                    </pic:pic>
                  </a:graphicData>
                </a:graphic>
              </wp:inline>
            </w:drawing>
          </w:r>
        </w:p>
      </w:tc>
      <w:tc>
        <w:tcPr>
          <w:tcW w:w="3117" w:type="dxa"/>
          <w:vAlign w:val="bottom"/>
        </w:tcPr>
        <w:p w:rsidR="004B4AF8" w:rsidRDefault="004B4AF8" w:rsidP="004B4AF8">
          <w:pPr>
            <w:pBdr>
              <w:top w:val="nil"/>
              <w:left w:val="nil"/>
              <w:bottom w:val="nil"/>
              <w:right w:val="nil"/>
              <w:between w:val="nil"/>
            </w:pBdr>
            <w:tabs>
              <w:tab w:val="center" w:pos="4680"/>
              <w:tab w:val="right" w:pos="9360"/>
              <w:tab w:val="left" w:pos="3146"/>
            </w:tabs>
            <w:jc w:val="center"/>
            <w:rPr>
              <w:color w:val="000000"/>
            </w:rPr>
          </w:pPr>
          <w:r>
            <w:rPr>
              <w:noProof/>
              <w:color w:val="000000"/>
              <w:lang w:val="en-US"/>
            </w:rPr>
            <w:drawing>
              <wp:inline distT="0" distB="0" distL="0" distR="0" wp14:anchorId="5DCF8BAE" wp14:editId="7E2E8B11">
                <wp:extent cx="1160213" cy="274320"/>
                <wp:effectExtent l="0" t="0" r="0" b="0"/>
                <wp:docPr id="16"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2"/>
                        <a:srcRect l="16264" t="-591" b="8196"/>
                        <a:stretch>
                          <a:fillRect/>
                        </a:stretch>
                      </pic:blipFill>
                      <pic:spPr>
                        <a:xfrm>
                          <a:off x="0" y="0"/>
                          <a:ext cx="1160213" cy="274320"/>
                        </a:xfrm>
                        <a:prstGeom prst="rect">
                          <a:avLst/>
                        </a:prstGeom>
                        <a:ln/>
                      </pic:spPr>
                    </pic:pic>
                  </a:graphicData>
                </a:graphic>
              </wp:inline>
            </w:drawing>
          </w:r>
        </w:p>
      </w:tc>
      <w:tc>
        <w:tcPr>
          <w:tcW w:w="3117" w:type="dxa"/>
          <w:vAlign w:val="bottom"/>
        </w:tcPr>
        <w:p w:rsidR="004B4AF8" w:rsidRDefault="004B4AF8" w:rsidP="004B4AF8">
          <w:pPr>
            <w:pBdr>
              <w:top w:val="nil"/>
              <w:left w:val="nil"/>
              <w:bottom w:val="nil"/>
              <w:right w:val="nil"/>
              <w:between w:val="nil"/>
            </w:pBdr>
            <w:tabs>
              <w:tab w:val="center" w:pos="4680"/>
              <w:tab w:val="right" w:pos="9360"/>
              <w:tab w:val="left" w:pos="3146"/>
            </w:tabs>
            <w:jc w:val="right"/>
            <w:rPr>
              <w:color w:val="000000"/>
            </w:rPr>
          </w:pPr>
          <w:r>
            <w:rPr>
              <w:noProof/>
              <w:color w:val="000000"/>
              <w:lang w:val="en-US"/>
            </w:rPr>
            <w:drawing>
              <wp:inline distT="0" distB="0" distL="0" distR="0" wp14:anchorId="5A9A0ADA" wp14:editId="629F3AD0">
                <wp:extent cx="1558138" cy="256032"/>
                <wp:effectExtent l="0" t="0" r="0" b="0"/>
                <wp:docPr id="15"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clipart&#10;&#10;Description automatically generated"/>
                        <pic:cNvPicPr preferRelativeResize="0"/>
                      </pic:nvPicPr>
                      <pic:blipFill>
                        <a:blip r:embed="rId3"/>
                        <a:srcRect/>
                        <a:stretch>
                          <a:fillRect/>
                        </a:stretch>
                      </pic:blipFill>
                      <pic:spPr>
                        <a:xfrm>
                          <a:off x="0" y="0"/>
                          <a:ext cx="1558138" cy="256032"/>
                        </a:xfrm>
                        <a:prstGeom prst="rect">
                          <a:avLst/>
                        </a:prstGeom>
                        <a:ln/>
                      </pic:spPr>
                    </pic:pic>
                  </a:graphicData>
                </a:graphic>
              </wp:inline>
            </w:drawing>
          </w:r>
        </w:p>
      </w:tc>
    </w:tr>
  </w:tbl>
  <w:p w:rsidR="004B4AF8" w:rsidRDefault="004B4AF8" w:rsidP="004B4AF8">
    <w:pPr>
      <w:pBdr>
        <w:top w:val="nil"/>
        <w:left w:val="nil"/>
        <w:bottom w:val="nil"/>
        <w:right w:val="nil"/>
        <w:between w:val="nil"/>
      </w:pBdr>
      <w:tabs>
        <w:tab w:val="center" w:pos="4680"/>
        <w:tab w:val="right" w:pos="9360"/>
        <w:tab w:val="left" w:pos="3146"/>
      </w:tabs>
      <w:rPr>
        <w:color w:val="000000"/>
      </w:rPr>
    </w:pPr>
  </w:p>
  <w:p w:rsidR="004B4AF8" w:rsidRDefault="004B4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zMDAzNDS1MLUwMrFQ0lEKTi0uzszPAykwNKwFADo+mw4tAAAA"/>
  </w:docVars>
  <w:rsids>
    <w:rsidRoot w:val="00CE367E"/>
    <w:rsid w:val="00055E53"/>
    <w:rsid w:val="00091445"/>
    <w:rsid w:val="00142240"/>
    <w:rsid w:val="0016616E"/>
    <w:rsid w:val="001B2081"/>
    <w:rsid w:val="001B3FFE"/>
    <w:rsid w:val="00205FCB"/>
    <w:rsid w:val="00221D8C"/>
    <w:rsid w:val="002843C4"/>
    <w:rsid w:val="002E39EF"/>
    <w:rsid w:val="003D34AB"/>
    <w:rsid w:val="004663E2"/>
    <w:rsid w:val="004B4AF8"/>
    <w:rsid w:val="00573649"/>
    <w:rsid w:val="005E7E04"/>
    <w:rsid w:val="006318F2"/>
    <w:rsid w:val="00694E48"/>
    <w:rsid w:val="006D3A7D"/>
    <w:rsid w:val="007751F9"/>
    <w:rsid w:val="007A5414"/>
    <w:rsid w:val="007E0399"/>
    <w:rsid w:val="00877E91"/>
    <w:rsid w:val="008C6724"/>
    <w:rsid w:val="009178A5"/>
    <w:rsid w:val="0095556D"/>
    <w:rsid w:val="00957345"/>
    <w:rsid w:val="00A106E9"/>
    <w:rsid w:val="00A466C5"/>
    <w:rsid w:val="00A5597B"/>
    <w:rsid w:val="00AB58B3"/>
    <w:rsid w:val="00AD05DE"/>
    <w:rsid w:val="00AF2968"/>
    <w:rsid w:val="00B42692"/>
    <w:rsid w:val="00B4381A"/>
    <w:rsid w:val="00B6026B"/>
    <w:rsid w:val="00BC61FD"/>
    <w:rsid w:val="00C908B1"/>
    <w:rsid w:val="00CE367E"/>
    <w:rsid w:val="00D430D8"/>
    <w:rsid w:val="00D972C2"/>
    <w:rsid w:val="00E04204"/>
    <w:rsid w:val="00E82DB5"/>
    <w:rsid w:val="00E854CE"/>
    <w:rsid w:val="00F07E27"/>
    <w:rsid w:val="00FB0AE7"/>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C884F-47D7-4329-9C98-BD1973F7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81"/>
    <w:rPr>
      <w:rFonts w:ascii="Segoe UI" w:hAnsi="Segoe UI" w:cs="Segoe UI"/>
      <w:sz w:val="18"/>
      <w:szCs w:val="18"/>
      <w:lang w:val="de-DE"/>
    </w:rPr>
  </w:style>
  <w:style w:type="character" w:styleId="Hyperlink">
    <w:name w:val="Hyperlink"/>
    <w:basedOn w:val="DefaultParagraphFont"/>
    <w:uiPriority w:val="99"/>
    <w:unhideWhenUsed/>
    <w:rsid w:val="00D972C2"/>
    <w:rPr>
      <w:color w:val="0563C1" w:themeColor="hyperlink"/>
      <w:u w:val="single"/>
    </w:rPr>
  </w:style>
  <w:style w:type="paragraph" w:styleId="Header">
    <w:name w:val="header"/>
    <w:basedOn w:val="Normal"/>
    <w:link w:val="HeaderChar"/>
    <w:uiPriority w:val="99"/>
    <w:unhideWhenUsed/>
    <w:rsid w:val="004B4AF8"/>
    <w:pPr>
      <w:tabs>
        <w:tab w:val="center" w:pos="4680"/>
        <w:tab w:val="right" w:pos="9360"/>
      </w:tabs>
    </w:pPr>
  </w:style>
  <w:style w:type="character" w:customStyle="1" w:styleId="HeaderChar">
    <w:name w:val="Header Char"/>
    <w:basedOn w:val="DefaultParagraphFont"/>
    <w:link w:val="Header"/>
    <w:uiPriority w:val="99"/>
    <w:rsid w:val="004B4AF8"/>
    <w:rPr>
      <w:lang w:val="de-DE"/>
    </w:rPr>
  </w:style>
  <w:style w:type="paragraph" w:styleId="Footer">
    <w:name w:val="footer"/>
    <w:basedOn w:val="Normal"/>
    <w:link w:val="FooterChar"/>
    <w:uiPriority w:val="99"/>
    <w:unhideWhenUsed/>
    <w:rsid w:val="004B4AF8"/>
    <w:pPr>
      <w:tabs>
        <w:tab w:val="center" w:pos="4680"/>
        <w:tab w:val="right" w:pos="9360"/>
      </w:tabs>
    </w:pPr>
  </w:style>
  <w:style w:type="character" w:customStyle="1" w:styleId="FooterChar">
    <w:name w:val="Footer Char"/>
    <w:basedOn w:val="DefaultParagraphFont"/>
    <w:link w:val="Footer"/>
    <w:uiPriority w:val="99"/>
    <w:rsid w:val="004B4AF8"/>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61736">
      <w:bodyDiv w:val="1"/>
      <w:marLeft w:val="0"/>
      <w:marRight w:val="0"/>
      <w:marTop w:val="0"/>
      <w:marBottom w:val="0"/>
      <w:divBdr>
        <w:top w:val="none" w:sz="0" w:space="0" w:color="auto"/>
        <w:left w:val="none" w:sz="0" w:space="0" w:color="auto"/>
        <w:bottom w:val="none" w:sz="0" w:space="0" w:color="auto"/>
        <w:right w:val="none" w:sz="0" w:space="0" w:color="auto"/>
      </w:divBdr>
      <w:divsChild>
        <w:div w:id="499003571">
          <w:marLeft w:val="0"/>
          <w:marRight w:val="0"/>
          <w:marTop w:val="0"/>
          <w:marBottom w:val="0"/>
          <w:divBdr>
            <w:top w:val="none" w:sz="0" w:space="0" w:color="auto"/>
            <w:left w:val="none" w:sz="0" w:space="0" w:color="auto"/>
            <w:bottom w:val="none" w:sz="0" w:space="0" w:color="auto"/>
            <w:right w:val="none" w:sz="0" w:space="0" w:color="auto"/>
          </w:divBdr>
          <w:divsChild>
            <w:div w:id="1319072607">
              <w:marLeft w:val="0"/>
              <w:marRight w:val="0"/>
              <w:marTop w:val="0"/>
              <w:marBottom w:val="0"/>
              <w:divBdr>
                <w:top w:val="none" w:sz="0" w:space="0" w:color="auto"/>
                <w:left w:val="none" w:sz="0" w:space="0" w:color="auto"/>
                <w:bottom w:val="none" w:sz="0" w:space="0" w:color="auto"/>
                <w:right w:val="none" w:sz="0" w:space="0" w:color="auto"/>
              </w:divBdr>
            </w:div>
          </w:divsChild>
        </w:div>
        <w:div w:id="1121145001">
          <w:marLeft w:val="0"/>
          <w:marRight w:val="0"/>
          <w:marTop w:val="0"/>
          <w:marBottom w:val="0"/>
          <w:divBdr>
            <w:top w:val="none" w:sz="0" w:space="0" w:color="auto"/>
            <w:left w:val="none" w:sz="0" w:space="0" w:color="auto"/>
            <w:bottom w:val="none" w:sz="0" w:space="0" w:color="auto"/>
            <w:right w:val="none" w:sz="0" w:space="0" w:color="auto"/>
          </w:divBdr>
          <w:divsChild>
            <w:div w:id="1458986502">
              <w:marLeft w:val="0"/>
              <w:marRight w:val="0"/>
              <w:marTop w:val="0"/>
              <w:marBottom w:val="0"/>
              <w:divBdr>
                <w:top w:val="none" w:sz="0" w:space="0" w:color="auto"/>
                <w:left w:val="none" w:sz="0" w:space="0" w:color="auto"/>
                <w:bottom w:val="none" w:sz="0" w:space="0" w:color="auto"/>
                <w:right w:val="none" w:sz="0" w:space="0" w:color="auto"/>
              </w:divBdr>
            </w:div>
          </w:divsChild>
        </w:div>
        <w:div w:id="1373262418">
          <w:marLeft w:val="0"/>
          <w:marRight w:val="0"/>
          <w:marTop w:val="0"/>
          <w:marBottom w:val="0"/>
          <w:divBdr>
            <w:top w:val="none" w:sz="0" w:space="0" w:color="auto"/>
            <w:left w:val="none" w:sz="0" w:space="0" w:color="auto"/>
            <w:bottom w:val="none" w:sz="0" w:space="0" w:color="auto"/>
            <w:right w:val="none" w:sz="0" w:space="0" w:color="auto"/>
          </w:divBdr>
          <w:divsChild>
            <w:div w:id="1963146873">
              <w:marLeft w:val="0"/>
              <w:marRight w:val="0"/>
              <w:marTop w:val="0"/>
              <w:marBottom w:val="0"/>
              <w:divBdr>
                <w:top w:val="none" w:sz="0" w:space="0" w:color="auto"/>
                <w:left w:val="none" w:sz="0" w:space="0" w:color="auto"/>
                <w:bottom w:val="none" w:sz="0" w:space="0" w:color="auto"/>
                <w:right w:val="none" w:sz="0" w:space="0" w:color="auto"/>
              </w:divBdr>
            </w:div>
          </w:divsChild>
        </w:div>
        <w:div w:id="1414090526">
          <w:marLeft w:val="0"/>
          <w:marRight w:val="0"/>
          <w:marTop w:val="0"/>
          <w:marBottom w:val="0"/>
          <w:divBdr>
            <w:top w:val="none" w:sz="0" w:space="0" w:color="auto"/>
            <w:left w:val="none" w:sz="0" w:space="0" w:color="auto"/>
            <w:bottom w:val="none" w:sz="0" w:space="0" w:color="auto"/>
            <w:right w:val="none" w:sz="0" w:space="0" w:color="auto"/>
          </w:divBdr>
          <w:divsChild>
            <w:div w:id="581569359">
              <w:marLeft w:val="0"/>
              <w:marRight w:val="0"/>
              <w:marTop w:val="0"/>
              <w:marBottom w:val="0"/>
              <w:divBdr>
                <w:top w:val="none" w:sz="0" w:space="0" w:color="auto"/>
                <w:left w:val="none" w:sz="0" w:space="0" w:color="auto"/>
                <w:bottom w:val="none" w:sz="0" w:space="0" w:color="auto"/>
                <w:right w:val="none" w:sz="0" w:space="0" w:color="auto"/>
              </w:divBdr>
            </w:div>
          </w:divsChild>
        </w:div>
        <w:div w:id="855651161">
          <w:marLeft w:val="0"/>
          <w:marRight w:val="0"/>
          <w:marTop w:val="0"/>
          <w:marBottom w:val="0"/>
          <w:divBdr>
            <w:top w:val="none" w:sz="0" w:space="0" w:color="auto"/>
            <w:left w:val="none" w:sz="0" w:space="0" w:color="auto"/>
            <w:bottom w:val="none" w:sz="0" w:space="0" w:color="auto"/>
            <w:right w:val="none" w:sz="0" w:space="0" w:color="auto"/>
          </w:divBdr>
          <w:divsChild>
            <w:div w:id="1182664959">
              <w:marLeft w:val="0"/>
              <w:marRight w:val="0"/>
              <w:marTop w:val="0"/>
              <w:marBottom w:val="0"/>
              <w:divBdr>
                <w:top w:val="none" w:sz="0" w:space="0" w:color="auto"/>
                <w:left w:val="none" w:sz="0" w:space="0" w:color="auto"/>
                <w:bottom w:val="none" w:sz="0" w:space="0" w:color="auto"/>
                <w:right w:val="none" w:sz="0" w:space="0" w:color="auto"/>
              </w:divBdr>
            </w:div>
          </w:divsChild>
        </w:div>
        <w:div w:id="1531456269">
          <w:marLeft w:val="0"/>
          <w:marRight w:val="0"/>
          <w:marTop w:val="0"/>
          <w:marBottom w:val="0"/>
          <w:divBdr>
            <w:top w:val="none" w:sz="0" w:space="0" w:color="auto"/>
            <w:left w:val="none" w:sz="0" w:space="0" w:color="auto"/>
            <w:bottom w:val="none" w:sz="0" w:space="0" w:color="auto"/>
            <w:right w:val="none" w:sz="0" w:space="0" w:color="auto"/>
          </w:divBdr>
          <w:divsChild>
            <w:div w:id="2012297386">
              <w:marLeft w:val="0"/>
              <w:marRight w:val="0"/>
              <w:marTop w:val="0"/>
              <w:marBottom w:val="0"/>
              <w:divBdr>
                <w:top w:val="none" w:sz="0" w:space="0" w:color="auto"/>
                <w:left w:val="none" w:sz="0" w:space="0" w:color="auto"/>
                <w:bottom w:val="none" w:sz="0" w:space="0" w:color="auto"/>
                <w:right w:val="none" w:sz="0" w:space="0" w:color="auto"/>
              </w:divBdr>
            </w:div>
          </w:divsChild>
        </w:div>
        <w:div w:id="1375538933">
          <w:marLeft w:val="0"/>
          <w:marRight w:val="0"/>
          <w:marTop w:val="0"/>
          <w:marBottom w:val="0"/>
          <w:divBdr>
            <w:top w:val="none" w:sz="0" w:space="0" w:color="auto"/>
            <w:left w:val="none" w:sz="0" w:space="0" w:color="auto"/>
            <w:bottom w:val="none" w:sz="0" w:space="0" w:color="auto"/>
            <w:right w:val="none" w:sz="0" w:space="0" w:color="auto"/>
          </w:divBdr>
          <w:divsChild>
            <w:div w:id="871108798">
              <w:marLeft w:val="0"/>
              <w:marRight w:val="0"/>
              <w:marTop w:val="0"/>
              <w:marBottom w:val="0"/>
              <w:divBdr>
                <w:top w:val="none" w:sz="0" w:space="0" w:color="auto"/>
                <w:left w:val="none" w:sz="0" w:space="0" w:color="auto"/>
                <w:bottom w:val="none" w:sz="0" w:space="0" w:color="auto"/>
                <w:right w:val="none" w:sz="0" w:space="0" w:color="auto"/>
              </w:divBdr>
            </w:div>
          </w:divsChild>
        </w:div>
        <w:div w:id="1775899741">
          <w:marLeft w:val="0"/>
          <w:marRight w:val="0"/>
          <w:marTop w:val="0"/>
          <w:marBottom w:val="0"/>
          <w:divBdr>
            <w:top w:val="none" w:sz="0" w:space="0" w:color="auto"/>
            <w:left w:val="none" w:sz="0" w:space="0" w:color="auto"/>
            <w:bottom w:val="none" w:sz="0" w:space="0" w:color="auto"/>
            <w:right w:val="none" w:sz="0" w:space="0" w:color="auto"/>
          </w:divBdr>
          <w:divsChild>
            <w:div w:id="1531213702">
              <w:marLeft w:val="0"/>
              <w:marRight w:val="0"/>
              <w:marTop w:val="0"/>
              <w:marBottom w:val="0"/>
              <w:divBdr>
                <w:top w:val="none" w:sz="0" w:space="0" w:color="auto"/>
                <w:left w:val="none" w:sz="0" w:space="0" w:color="auto"/>
                <w:bottom w:val="none" w:sz="0" w:space="0" w:color="auto"/>
                <w:right w:val="none" w:sz="0" w:space="0" w:color="auto"/>
              </w:divBdr>
            </w:div>
          </w:divsChild>
        </w:div>
        <w:div w:id="1562406543">
          <w:marLeft w:val="0"/>
          <w:marRight w:val="0"/>
          <w:marTop w:val="0"/>
          <w:marBottom w:val="0"/>
          <w:divBdr>
            <w:top w:val="none" w:sz="0" w:space="0" w:color="auto"/>
            <w:left w:val="none" w:sz="0" w:space="0" w:color="auto"/>
            <w:bottom w:val="none" w:sz="0" w:space="0" w:color="auto"/>
            <w:right w:val="none" w:sz="0" w:space="0" w:color="auto"/>
          </w:divBdr>
          <w:divsChild>
            <w:div w:id="1073048803">
              <w:marLeft w:val="0"/>
              <w:marRight w:val="0"/>
              <w:marTop w:val="0"/>
              <w:marBottom w:val="0"/>
              <w:divBdr>
                <w:top w:val="none" w:sz="0" w:space="0" w:color="auto"/>
                <w:left w:val="none" w:sz="0" w:space="0" w:color="auto"/>
                <w:bottom w:val="none" w:sz="0" w:space="0" w:color="auto"/>
                <w:right w:val="none" w:sz="0" w:space="0" w:color="auto"/>
              </w:divBdr>
            </w:div>
          </w:divsChild>
        </w:div>
        <w:div w:id="521819139">
          <w:marLeft w:val="0"/>
          <w:marRight w:val="0"/>
          <w:marTop w:val="0"/>
          <w:marBottom w:val="0"/>
          <w:divBdr>
            <w:top w:val="none" w:sz="0" w:space="0" w:color="auto"/>
            <w:left w:val="none" w:sz="0" w:space="0" w:color="auto"/>
            <w:bottom w:val="none" w:sz="0" w:space="0" w:color="auto"/>
            <w:right w:val="none" w:sz="0" w:space="0" w:color="auto"/>
          </w:divBdr>
          <w:divsChild>
            <w:div w:id="14507526">
              <w:marLeft w:val="0"/>
              <w:marRight w:val="0"/>
              <w:marTop w:val="0"/>
              <w:marBottom w:val="0"/>
              <w:divBdr>
                <w:top w:val="none" w:sz="0" w:space="0" w:color="auto"/>
                <w:left w:val="none" w:sz="0" w:space="0" w:color="auto"/>
                <w:bottom w:val="none" w:sz="0" w:space="0" w:color="auto"/>
                <w:right w:val="none" w:sz="0" w:space="0" w:color="auto"/>
              </w:divBdr>
            </w:div>
          </w:divsChild>
        </w:div>
        <w:div w:id="19936172">
          <w:marLeft w:val="0"/>
          <w:marRight w:val="0"/>
          <w:marTop w:val="0"/>
          <w:marBottom w:val="0"/>
          <w:divBdr>
            <w:top w:val="none" w:sz="0" w:space="0" w:color="auto"/>
            <w:left w:val="none" w:sz="0" w:space="0" w:color="auto"/>
            <w:bottom w:val="none" w:sz="0" w:space="0" w:color="auto"/>
            <w:right w:val="none" w:sz="0" w:space="0" w:color="auto"/>
          </w:divBdr>
          <w:divsChild>
            <w:div w:id="520440317">
              <w:marLeft w:val="0"/>
              <w:marRight w:val="0"/>
              <w:marTop w:val="0"/>
              <w:marBottom w:val="0"/>
              <w:divBdr>
                <w:top w:val="none" w:sz="0" w:space="0" w:color="auto"/>
                <w:left w:val="none" w:sz="0" w:space="0" w:color="auto"/>
                <w:bottom w:val="none" w:sz="0" w:space="0" w:color="auto"/>
                <w:right w:val="none" w:sz="0" w:space="0" w:color="auto"/>
              </w:divBdr>
            </w:div>
          </w:divsChild>
        </w:div>
        <w:div w:id="405035088">
          <w:marLeft w:val="0"/>
          <w:marRight w:val="0"/>
          <w:marTop w:val="0"/>
          <w:marBottom w:val="0"/>
          <w:divBdr>
            <w:top w:val="none" w:sz="0" w:space="0" w:color="auto"/>
            <w:left w:val="none" w:sz="0" w:space="0" w:color="auto"/>
            <w:bottom w:val="none" w:sz="0" w:space="0" w:color="auto"/>
            <w:right w:val="none" w:sz="0" w:space="0" w:color="auto"/>
          </w:divBdr>
          <w:divsChild>
            <w:div w:id="1908301955">
              <w:marLeft w:val="0"/>
              <w:marRight w:val="0"/>
              <w:marTop w:val="0"/>
              <w:marBottom w:val="0"/>
              <w:divBdr>
                <w:top w:val="none" w:sz="0" w:space="0" w:color="auto"/>
                <w:left w:val="none" w:sz="0" w:space="0" w:color="auto"/>
                <w:bottom w:val="none" w:sz="0" w:space="0" w:color="auto"/>
                <w:right w:val="none" w:sz="0" w:space="0" w:color="auto"/>
              </w:divBdr>
            </w:div>
          </w:divsChild>
        </w:div>
        <w:div w:id="926184136">
          <w:marLeft w:val="0"/>
          <w:marRight w:val="0"/>
          <w:marTop w:val="0"/>
          <w:marBottom w:val="0"/>
          <w:divBdr>
            <w:top w:val="none" w:sz="0" w:space="0" w:color="auto"/>
            <w:left w:val="none" w:sz="0" w:space="0" w:color="auto"/>
            <w:bottom w:val="none" w:sz="0" w:space="0" w:color="auto"/>
            <w:right w:val="none" w:sz="0" w:space="0" w:color="auto"/>
          </w:divBdr>
          <w:divsChild>
            <w:div w:id="277756913">
              <w:marLeft w:val="0"/>
              <w:marRight w:val="0"/>
              <w:marTop w:val="0"/>
              <w:marBottom w:val="0"/>
              <w:divBdr>
                <w:top w:val="none" w:sz="0" w:space="0" w:color="auto"/>
                <w:left w:val="none" w:sz="0" w:space="0" w:color="auto"/>
                <w:bottom w:val="none" w:sz="0" w:space="0" w:color="auto"/>
                <w:right w:val="none" w:sz="0" w:space="0" w:color="auto"/>
              </w:divBdr>
            </w:div>
          </w:divsChild>
        </w:div>
        <w:div w:id="754595987">
          <w:marLeft w:val="0"/>
          <w:marRight w:val="0"/>
          <w:marTop w:val="0"/>
          <w:marBottom w:val="0"/>
          <w:divBdr>
            <w:top w:val="none" w:sz="0" w:space="0" w:color="auto"/>
            <w:left w:val="none" w:sz="0" w:space="0" w:color="auto"/>
            <w:bottom w:val="none" w:sz="0" w:space="0" w:color="auto"/>
            <w:right w:val="none" w:sz="0" w:space="0" w:color="auto"/>
          </w:divBdr>
          <w:divsChild>
            <w:div w:id="80564981">
              <w:marLeft w:val="0"/>
              <w:marRight w:val="0"/>
              <w:marTop w:val="0"/>
              <w:marBottom w:val="0"/>
              <w:divBdr>
                <w:top w:val="none" w:sz="0" w:space="0" w:color="auto"/>
                <w:left w:val="none" w:sz="0" w:space="0" w:color="auto"/>
                <w:bottom w:val="none" w:sz="0" w:space="0" w:color="auto"/>
                <w:right w:val="none" w:sz="0" w:space="0" w:color="auto"/>
              </w:divBdr>
            </w:div>
          </w:divsChild>
        </w:div>
        <w:div w:id="1352104206">
          <w:marLeft w:val="0"/>
          <w:marRight w:val="0"/>
          <w:marTop w:val="0"/>
          <w:marBottom w:val="0"/>
          <w:divBdr>
            <w:top w:val="none" w:sz="0" w:space="0" w:color="auto"/>
            <w:left w:val="none" w:sz="0" w:space="0" w:color="auto"/>
            <w:bottom w:val="none" w:sz="0" w:space="0" w:color="auto"/>
            <w:right w:val="none" w:sz="0" w:space="0" w:color="auto"/>
          </w:divBdr>
          <w:divsChild>
            <w:div w:id="1767925756">
              <w:marLeft w:val="0"/>
              <w:marRight w:val="0"/>
              <w:marTop w:val="0"/>
              <w:marBottom w:val="0"/>
              <w:divBdr>
                <w:top w:val="none" w:sz="0" w:space="0" w:color="auto"/>
                <w:left w:val="none" w:sz="0" w:space="0" w:color="auto"/>
                <w:bottom w:val="none" w:sz="0" w:space="0" w:color="auto"/>
                <w:right w:val="none" w:sz="0" w:space="0" w:color="auto"/>
              </w:divBdr>
            </w:div>
          </w:divsChild>
        </w:div>
        <w:div w:id="1410276063">
          <w:marLeft w:val="0"/>
          <w:marRight w:val="0"/>
          <w:marTop w:val="0"/>
          <w:marBottom w:val="0"/>
          <w:divBdr>
            <w:top w:val="none" w:sz="0" w:space="0" w:color="auto"/>
            <w:left w:val="none" w:sz="0" w:space="0" w:color="auto"/>
            <w:bottom w:val="none" w:sz="0" w:space="0" w:color="auto"/>
            <w:right w:val="none" w:sz="0" w:space="0" w:color="auto"/>
          </w:divBdr>
          <w:divsChild>
            <w:div w:id="963585339">
              <w:marLeft w:val="0"/>
              <w:marRight w:val="0"/>
              <w:marTop w:val="0"/>
              <w:marBottom w:val="0"/>
              <w:divBdr>
                <w:top w:val="none" w:sz="0" w:space="0" w:color="auto"/>
                <w:left w:val="none" w:sz="0" w:space="0" w:color="auto"/>
                <w:bottom w:val="none" w:sz="0" w:space="0" w:color="auto"/>
                <w:right w:val="none" w:sz="0" w:space="0" w:color="auto"/>
              </w:divBdr>
            </w:div>
          </w:divsChild>
        </w:div>
        <w:div w:id="2010130058">
          <w:marLeft w:val="0"/>
          <w:marRight w:val="0"/>
          <w:marTop w:val="0"/>
          <w:marBottom w:val="0"/>
          <w:divBdr>
            <w:top w:val="none" w:sz="0" w:space="0" w:color="auto"/>
            <w:left w:val="none" w:sz="0" w:space="0" w:color="auto"/>
            <w:bottom w:val="none" w:sz="0" w:space="0" w:color="auto"/>
            <w:right w:val="none" w:sz="0" w:space="0" w:color="auto"/>
          </w:divBdr>
          <w:divsChild>
            <w:div w:id="1677877868">
              <w:marLeft w:val="0"/>
              <w:marRight w:val="0"/>
              <w:marTop w:val="0"/>
              <w:marBottom w:val="0"/>
              <w:divBdr>
                <w:top w:val="none" w:sz="0" w:space="0" w:color="auto"/>
                <w:left w:val="none" w:sz="0" w:space="0" w:color="auto"/>
                <w:bottom w:val="none" w:sz="0" w:space="0" w:color="auto"/>
                <w:right w:val="none" w:sz="0" w:space="0" w:color="auto"/>
              </w:divBdr>
            </w:div>
          </w:divsChild>
        </w:div>
        <w:div w:id="488012862">
          <w:marLeft w:val="0"/>
          <w:marRight w:val="0"/>
          <w:marTop w:val="0"/>
          <w:marBottom w:val="0"/>
          <w:divBdr>
            <w:top w:val="none" w:sz="0" w:space="0" w:color="auto"/>
            <w:left w:val="none" w:sz="0" w:space="0" w:color="auto"/>
            <w:bottom w:val="none" w:sz="0" w:space="0" w:color="auto"/>
            <w:right w:val="none" w:sz="0" w:space="0" w:color="auto"/>
          </w:divBdr>
          <w:divsChild>
            <w:div w:id="276984557">
              <w:marLeft w:val="0"/>
              <w:marRight w:val="0"/>
              <w:marTop w:val="0"/>
              <w:marBottom w:val="0"/>
              <w:divBdr>
                <w:top w:val="none" w:sz="0" w:space="0" w:color="auto"/>
                <w:left w:val="none" w:sz="0" w:space="0" w:color="auto"/>
                <w:bottom w:val="none" w:sz="0" w:space="0" w:color="auto"/>
                <w:right w:val="none" w:sz="0" w:space="0" w:color="auto"/>
              </w:divBdr>
            </w:div>
          </w:divsChild>
        </w:div>
        <w:div w:id="761219080">
          <w:marLeft w:val="0"/>
          <w:marRight w:val="0"/>
          <w:marTop w:val="0"/>
          <w:marBottom w:val="0"/>
          <w:divBdr>
            <w:top w:val="none" w:sz="0" w:space="0" w:color="auto"/>
            <w:left w:val="none" w:sz="0" w:space="0" w:color="auto"/>
            <w:bottom w:val="none" w:sz="0" w:space="0" w:color="auto"/>
            <w:right w:val="none" w:sz="0" w:space="0" w:color="auto"/>
          </w:divBdr>
          <w:divsChild>
            <w:div w:id="1959601396">
              <w:marLeft w:val="0"/>
              <w:marRight w:val="0"/>
              <w:marTop w:val="0"/>
              <w:marBottom w:val="0"/>
              <w:divBdr>
                <w:top w:val="none" w:sz="0" w:space="0" w:color="auto"/>
                <w:left w:val="none" w:sz="0" w:space="0" w:color="auto"/>
                <w:bottom w:val="none" w:sz="0" w:space="0" w:color="auto"/>
                <w:right w:val="none" w:sz="0" w:space="0" w:color="auto"/>
              </w:divBdr>
            </w:div>
          </w:divsChild>
        </w:div>
        <w:div w:id="1452165562">
          <w:marLeft w:val="0"/>
          <w:marRight w:val="0"/>
          <w:marTop w:val="0"/>
          <w:marBottom w:val="0"/>
          <w:divBdr>
            <w:top w:val="none" w:sz="0" w:space="0" w:color="auto"/>
            <w:left w:val="none" w:sz="0" w:space="0" w:color="auto"/>
            <w:bottom w:val="none" w:sz="0" w:space="0" w:color="auto"/>
            <w:right w:val="none" w:sz="0" w:space="0" w:color="auto"/>
          </w:divBdr>
          <w:divsChild>
            <w:div w:id="137189858">
              <w:marLeft w:val="0"/>
              <w:marRight w:val="0"/>
              <w:marTop w:val="0"/>
              <w:marBottom w:val="0"/>
              <w:divBdr>
                <w:top w:val="none" w:sz="0" w:space="0" w:color="auto"/>
                <w:left w:val="none" w:sz="0" w:space="0" w:color="auto"/>
                <w:bottom w:val="none" w:sz="0" w:space="0" w:color="auto"/>
                <w:right w:val="none" w:sz="0" w:space="0" w:color="auto"/>
              </w:divBdr>
            </w:div>
          </w:divsChild>
        </w:div>
        <w:div w:id="7026274">
          <w:marLeft w:val="0"/>
          <w:marRight w:val="0"/>
          <w:marTop w:val="0"/>
          <w:marBottom w:val="0"/>
          <w:divBdr>
            <w:top w:val="none" w:sz="0" w:space="0" w:color="auto"/>
            <w:left w:val="none" w:sz="0" w:space="0" w:color="auto"/>
            <w:bottom w:val="none" w:sz="0" w:space="0" w:color="auto"/>
            <w:right w:val="none" w:sz="0" w:space="0" w:color="auto"/>
          </w:divBdr>
          <w:divsChild>
            <w:div w:id="1914703376">
              <w:marLeft w:val="0"/>
              <w:marRight w:val="0"/>
              <w:marTop w:val="0"/>
              <w:marBottom w:val="0"/>
              <w:divBdr>
                <w:top w:val="none" w:sz="0" w:space="0" w:color="auto"/>
                <w:left w:val="none" w:sz="0" w:space="0" w:color="auto"/>
                <w:bottom w:val="none" w:sz="0" w:space="0" w:color="auto"/>
                <w:right w:val="none" w:sz="0" w:space="0" w:color="auto"/>
              </w:divBdr>
            </w:div>
          </w:divsChild>
        </w:div>
        <w:div w:id="303628649">
          <w:marLeft w:val="0"/>
          <w:marRight w:val="0"/>
          <w:marTop w:val="0"/>
          <w:marBottom w:val="0"/>
          <w:divBdr>
            <w:top w:val="none" w:sz="0" w:space="0" w:color="auto"/>
            <w:left w:val="none" w:sz="0" w:space="0" w:color="auto"/>
            <w:bottom w:val="none" w:sz="0" w:space="0" w:color="auto"/>
            <w:right w:val="none" w:sz="0" w:space="0" w:color="auto"/>
          </w:divBdr>
          <w:divsChild>
            <w:div w:id="1981808947">
              <w:marLeft w:val="0"/>
              <w:marRight w:val="0"/>
              <w:marTop w:val="0"/>
              <w:marBottom w:val="0"/>
              <w:divBdr>
                <w:top w:val="none" w:sz="0" w:space="0" w:color="auto"/>
                <w:left w:val="none" w:sz="0" w:space="0" w:color="auto"/>
                <w:bottom w:val="none" w:sz="0" w:space="0" w:color="auto"/>
                <w:right w:val="none" w:sz="0" w:space="0" w:color="auto"/>
              </w:divBdr>
            </w:div>
          </w:divsChild>
        </w:div>
        <w:div w:id="962810737">
          <w:marLeft w:val="0"/>
          <w:marRight w:val="0"/>
          <w:marTop w:val="0"/>
          <w:marBottom w:val="0"/>
          <w:divBdr>
            <w:top w:val="none" w:sz="0" w:space="0" w:color="auto"/>
            <w:left w:val="none" w:sz="0" w:space="0" w:color="auto"/>
            <w:bottom w:val="none" w:sz="0" w:space="0" w:color="auto"/>
            <w:right w:val="none" w:sz="0" w:space="0" w:color="auto"/>
          </w:divBdr>
          <w:divsChild>
            <w:div w:id="805586557">
              <w:marLeft w:val="0"/>
              <w:marRight w:val="0"/>
              <w:marTop w:val="0"/>
              <w:marBottom w:val="0"/>
              <w:divBdr>
                <w:top w:val="none" w:sz="0" w:space="0" w:color="auto"/>
                <w:left w:val="none" w:sz="0" w:space="0" w:color="auto"/>
                <w:bottom w:val="none" w:sz="0" w:space="0" w:color="auto"/>
                <w:right w:val="none" w:sz="0" w:space="0" w:color="auto"/>
              </w:divBdr>
            </w:div>
          </w:divsChild>
        </w:div>
        <w:div w:id="631519787">
          <w:marLeft w:val="0"/>
          <w:marRight w:val="0"/>
          <w:marTop w:val="0"/>
          <w:marBottom w:val="0"/>
          <w:divBdr>
            <w:top w:val="none" w:sz="0" w:space="0" w:color="auto"/>
            <w:left w:val="none" w:sz="0" w:space="0" w:color="auto"/>
            <w:bottom w:val="none" w:sz="0" w:space="0" w:color="auto"/>
            <w:right w:val="none" w:sz="0" w:space="0" w:color="auto"/>
          </w:divBdr>
          <w:divsChild>
            <w:div w:id="914364489">
              <w:marLeft w:val="0"/>
              <w:marRight w:val="0"/>
              <w:marTop w:val="0"/>
              <w:marBottom w:val="0"/>
              <w:divBdr>
                <w:top w:val="none" w:sz="0" w:space="0" w:color="auto"/>
                <w:left w:val="none" w:sz="0" w:space="0" w:color="auto"/>
                <w:bottom w:val="none" w:sz="0" w:space="0" w:color="auto"/>
                <w:right w:val="none" w:sz="0" w:space="0" w:color="auto"/>
              </w:divBdr>
            </w:div>
          </w:divsChild>
        </w:div>
        <w:div w:id="1367947019">
          <w:marLeft w:val="0"/>
          <w:marRight w:val="0"/>
          <w:marTop w:val="0"/>
          <w:marBottom w:val="0"/>
          <w:divBdr>
            <w:top w:val="none" w:sz="0" w:space="0" w:color="auto"/>
            <w:left w:val="none" w:sz="0" w:space="0" w:color="auto"/>
            <w:bottom w:val="none" w:sz="0" w:space="0" w:color="auto"/>
            <w:right w:val="none" w:sz="0" w:space="0" w:color="auto"/>
          </w:divBdr>
          <w:divsChild>
            <w:div w:id="4309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9990">
      <w:bodyDiv w:val="1"/>
      <w:marLeft w:val="0"/>
      <w:marRight w:val="0"/>
      <w:marTop w:val="0"/>
      <w:marBottom w:val="0"/>
      <w:divBdr>
        <w:top w:val="none" w:sz="0" w:space="0" w:color="auto"/>
        <w:left w:val="none" w:sz="0" w:space="0" w:color="auto"/>
        <w:bottom w:val="none" w:sz="0" w:space="0" w:color="auto"/>
        <w:right w:val="none" w:sz="0" w:space="0" w:color="auto"/>
      </w:divBdr>
      <w:divsChild>
        <w:div w:id="322976361">
          <w:marLeft w:val="0"/>
          <w:marRight w:val="0"/>
          <w:marTop w:val="0"/>
          <w:marBottom w:val="0"/>
          <w:divBdr>
            <w:top w:val="none" w:sz="0" w:space="0" w:color="auto"/>
            <w:left w:val="none" w:sz="0" w:space="0" w:color="auto"/>
            <w:bottom w:val="none" w:sz="0" w:space="0" w:color="auto"/>
            <w:right w:val="none" w:sz="0" w:space="0" w:color="auto"/>
          </w:divBdr>
          <w:divsChild>
            <w:div w:id="760415406">
              <w:marLeft w:val="0"/>
              <w:marRight w:val="0"/>
              <w:marTop w:val="0"/>
              <w:marBottom w:val="0"/>
              <w:divBdr>
                <w:top w:val="none" w:sz="0" w:space="0" w:color="auto"/>
                <w:left w:val="none" w:sz="0" w:space="0" w:color="auto"/>
                <w:bottom w:val="none" w:sz="0" w:space="0" w:color="auto"/>
                <w:right w:val="none" w:sz="0" w:space="0" w:color="auto"/>
              </w:divBdr>
            </w:div>
          </w:divsChild>
        </w:div>
        <w:div w:id="1609849537">
          <w:marLeft w:val="0"/>
          <w:marRight w:val="0"/>
          <w:marTop w:val="0"/>
          <w:marBottom w:val="0"/>
          <w:divBdr>
            <w:top w:val="none" w:sz="0" w:space="0" w:color="auto"/>
            <w:left w:val="none" w:sz="0" w:space="0" w:color="auto"/>
            <w:bottom w:val="none" w:sz="0" w:space="0" w:color="auto"/>
            <w:right w:val="none" w:sz="0" w:space="0" w:color="auto"/>
          </w:divBdr>
          <w:divsChild>
            <w:div w:id="1924600829">
              <w:marLeft w:val="0"/>
              <w:marRight w:val="0"/>
              <w:marTop w:val="0"/>
              <w:marBottom w:val="0"/>
              <w:divBdr>
                <w:top w:val="none" w:sz="0" w:space="0" w:color="auto"/>
                <w:left w:val="none" w:sz="0" w:space="0" w:color="auto"/>
                <w:bottom w:val="none" w:sz="0" w:space="0" w:color="auto"/>
                <w:right w:val="none" w:sz="0" w:space="0" w:color="auto"/>
              </w:divBdr>
            </w:div>
          </w:divsChild>
        </w:div>
        <w:div w:id="1688676961">
          <w:marLeft w:val="0"/>
          <w:marRight w:val="0"/>
          <w:marTop w:val="0"/>
          <w:marBottom w:val="0"/>
          <w:divBdr>
            <w:top w:val="none" w:sz="0" w:space="0" w:color="auto"/>
            <w:left w:val="none" w:sz="0" w:space="0" w:color="auto"/>
            <w:bottom w:val="none" w:sz="0" w:space="0" w:color="auto"/>
            <w:right w:val="none" w:sz="0" w:space="0" w:color="auto"/>
          </w:divBdr>
          <w:divsChild>
            <w:div w:id="856116422">
              <w:marLeft w:val="0"/>
              <w:marRight w:val="0"/>
              <w:marTop w:val="0"/>
              <w:marBottom w:val="0"/>
              <w:divBdr>
                <w:top w:val="none" w:sz="0" w:space="0" w:color="auto"/>
                <w:left w:val="none" w:sz="0" w:space="0" w:color="auto"/>
                <w:bottom w:val="none" w:sz="0" w:space="0" w:color="auto"/>
                <w:right w:val="none" w:sz="0" w:space="0" w:color="auto"/>
              </w:divBdr>
            </w:div>
          </w:divsChild>
        </w:div>
        <w:div w:id="1740782981">
          <w:marLeft w:val="0"/>
          <w:marRight w:val="0"/>
          <w:marTop w:val="0"/>
          <w:marBottom w:val="0"/>
          <w:divBdr>
            <w:top w:val="none" w:sz="0" w:space="0" w:color="auto"/>
            <w:left w:val="none" w:sz="0" w:space="0" w:color="auto"/>
            <w:bottom w:val="none" w:sz="0" w:space="0" w:color="auto"/>
            <w:right w:val="none" w:sz="0" w:space="0" w:color="auto"/>
          </w:divBdr>
          <w:divsChild>
            <w:div w:id="1405682854">
              <w:marLeft w:val="0"/>
              <w:marRight w:val="0"/>
              <w:marTop w:val="0"/>
              <w:marBottom w:val="0"/>
              <w:divBdr>
                <w:top w:val="none" w:sz="0" w:space="0" w:color="auto"/>
                <w:left w:val="none" w:sz="0" w:space="0" w:color="auto"/>
                <w:bottom w:val="none" w:sz="0" w:space="0" w:color="auto"/>
                <w:right w:val="none" w:sz="0" w:space="0" w:color="auto"/>
              </w:divBdr>
            </w:div>
          </w:divsChild>
        </w:div>
        <w:div w:id="1280257774">
          <w:marLeft w:val="0"/>
          <w:marRight w:val="0"/>
          <w:marTop w:val="0"/>
          <w:marBottom w:val="0"/>
          <w:divBdr>
            <w:top w:val="none" w:sz="0" w:space="0" w:color="auto"/>
            <w:left w:val="none" w:sz="0" w:space="0" w:color="auto"/>
            <w:bottom w:val="none" w:sz="0" w:space="0" w:color="auto"/>
            <w:right w:val="none" w:sz="0" w:space="0" w:color="auto"/>
          </w:divBdr>
          <w:divsChild>
            <w:div w:id="529338101">
              <w:marLeft w:val="0"/>
              <w:marRight w:val="0"/>
              <w:marTop w:val="0"/>
              <w:marBottom w:val="0"/>
              <w:divBdr>
                <w:top w:val="none" w:sz="0" w:space="0" w:color="auto"/>
                <w:left w:val="none" w:sz="0" w:space="0" w:color="auto"/>
                <w:bottom w:val="none" w:sz="0" w:space="0" w:color="auto"/>
                <w:right w:val="none" w:sz="0" w:space="0" w:color="auto"/>
              </w:divBdr>
            </w:div>
          </w:divsChild>
        </w:div>
        <w:div w:id="1803032461">
          <w:marLeft w:val="0"/>
          <w:marRight w:val="0"/>
          <w:marTop w:val="0"/>
          <w:marBottom w:val="0"/>
          <w:divBdr>
            <w:top w:val="none" w:sz="0" w:space="0" w:color="auto"/>
            <w:left w:val="none" w:sz="0" w:space="0" w:color="auto"/>
            <w:bottom w:val="none" w:sz="0" w:space="0" w:color="auto"/>
            <w:right w:val="none" w:sz="0" w:space="0" w:color="auto"/>
          </w:divBdr>
          <w:divsChild>
            <w:div w:id="1985088118">
              <w:marLeft w:val="0"/>
              <w:marRight w:val="0"/>
              <w:marTop w:val="0"/>
              <w:marBottom w:val="0"/>
              <w:divBdr>
                <w:top w:val="none" w:sz="0" w:space="0" w:color="auto"/>
                <w:left w:val="none" w:sz="0" w:space="0" w:color="auto"/>
                <w:bottom w:val="none" w:sz="0" w:space="0" w:color="auto"/>
                <w:right w:val="none" w:sz="0" w:space="0" w:color="auto"/>
              </w:divBdr>
            </w:div>
          </w:divsChild>
        </w:div>
        <w:div w:id="696661598">
          <w:marLeft w:val="0"/>
          <w:marRight w:val="0"/>
          <w:marTop w:val="0"/>
          <w:marBottom w:val="0"/>
          <w:divBdr>
            <w:top w:val="none" w:sz="0" w:space="0" w:color="auto"/>
            <w:left w:val="none" w:sz="0" w:space="0" w:color="auto"/>
            <w:bottom w:val="none" w:sz="0" w:space="0" w:color="auto"/>
            <w:right w:val="none" w:sz="0" w:space="0" w:color="auto"/>
          </w:divBdr>
          <w:divsChild>
            <w:div w:id="439883385">
              <w:marLeft w:val="0"/>
              <w:marRight w:val="0"/>
              <w:marTop w:val="0"/>
              <w:marBottom w:val="0"/>
              <w:divBdr>
                <w:top w:val="none" w:sz="0" w:space="0" w:color="auto"/>
                <w:left w:val="none" w:sz="0" w:space="0" w:color="auto"/>
                <w:bottom w:val="none" w:sz="0" w:space="0" w:color="auto"/>
                <w:right w:val="none" w:sz="0" w:space="0" w:color="auto"/>
              </w:divBdr>
            </w:div>
          </w:divsChild>
        </w:div>
        <w:div w:id="1554778737">
          <w:marLeft w:val="0"/>
          <w:marRight w:val="0"/>
          <w:marTop w:val="0"/>
          <w:marBottom w:val="0"/>
          <w:divBdr>
            <w:top w:val="none" w:sz="0" w:space="0" w:color="auto"/>
            <w:left w:val="none" w:sz="0" w:space="0" w:color="auto"/>
            <w:bottom w:val="none" w:sz="0" w:space="0" w:color="auto"/>
            <w:right w:val="none" w:sz="0" w:space="0" w:color="auto"/>
          </w:divBdr>
          <w:divsChild>
            <w:div w:id="1589070355">
              <w:marLeft w:val="0"/>
              <w:marRight w:val="0"/>
              <w:marTop w:val="0"/>
              <w:marBottom w:val="0"/>
              <w:divBdr>
                <w:top w:val="none" w:sz="0" w:space="0" w:color="auto"/>
                <w:left w:val="none" w:sz="0" w:space="0" w:color="auto"/>
                <w:bottom w:val="none" w:sz="0" w:space="0" w:color="auto"/>
                <w:right w:val="none" w:sz="0" w:space="0" w:color="auto"/>
              </w:divBdr>
            </w:div>
          </w:divsChild>
        </w:div>
        <w:div w:id="144591803">
          <w:marLeft w:val="0"/>
          <w:marRight w:val="0"/>
          <w:marTop w:val="0"/>
          <w:marBottom w:val="0"/>
          <w:divBdr>
            <w:top w:val="none" w:sz="0" w:space="0" w:color="auto"/>
            <w:left w:val="none" w:sz="0" w:space="0" w:color="auto"/>
            <w:bottom w:val="none" w:sz="0" w:space="0" w:color="auto"/>
            <w:right w:val="none" w:sz="0" w:space="0" w:color="auto"/>
          </w:divBdr>
          <w:divsChild>
            <w:div w:id="360669781">
              <w:marLeft w:val="0"/>
              <w:marRight w:val="0"/>
              <w:marTop w:val="0"/>
              <w:marBottom w:val="0"/>
              <w:divBdr>
                <w:top w:val="none" w:sz="0" w:space="0" w:color="auto"/>
                <w:left w:val="none" w:sz="0" w:space="0" w:color="auto"/>
                <w:bottom w:val="none" w:sz="0" w:space="0" w:color="auto"/>
                <w:right w:val="none" w:sz="0" w:space="0" w:color="auto"/>
              </w:divBdr>
            </w:div>
          </w:divsChild>
        </w:div>
        <w:div w:id="99302046">
          <w:marLeft w:val="0"/>
          <w:marRight w:val="0"/>
          <w:marTop w:val="0"/>
          <w:marBottom w:val="0"/>
          <w:divBdr>
            <w:top w:val="none" w:sz="0" w:space="0" w:color="auto"/>
            <w:left w:val="none" w:sz="0" w:space="0" w:color="auto"/>
            <w:bottom w:val="none" w:sz="0" w:space="0" w:color="auto"/>
            <w:right w:val="none" w:sz="0" w:space="0" w:color="auto"/>
          </w:divBdr>
          <w:divsChild>
            <w:div w:id="1967200791">
              <w:marLeft w:val="0"/>
              <w:marRight w:val="0"/>
              <w:marTop w:val="0"/>
              <w:marBottom w:val="0"/>
              <w:divBdr>
                <w:top w:val="none" w:sz="0" w:space="0" w:color="auto"/>
                <w:left w:val="none" w:sz="0" w:space="0" w:color="auto"/>
                <w:bottom w:val="none" w:sz="0" w:space="0" w:color="auto"/>
                <w:right w:val="none" w:sz="0" w:space="0" w:color="auto"/>
              </w:divBdr>
            </w:div>
          </w:divsChild>
        </w:div>
        <w:div w:id="544563408">
          <w:marLeft w:val="0"/>
          <w:marRight w:val="0"/>
          <w:marTop w:val="0"/>
          <w:marBottom w:val="0"/>
          <w:divBdr>
            <w:top w:val="none" w:sz="0" w:space="0" w:color="auto"/>
            <w:left w:val="none" w:sz="0" w:space="0" w:color="auto"/>
            <w:bottom w:val="none" w:sz="0" w:space="0" w:color="auto"/>
            <w:right w:val="none" w:sz="0" w:space="0" w:color="auto"/>
          </w:divBdr>
          <w:divsChild>
            <w:div w:id="1733044955">
              <w:marLeft w:val="0"/>
              <w:marRight w:val="0"/>
              <w:marTop w:val="0"/>
              <w:marBottom w:val="0"/>
              <w:divBdr>
                <w:top w:val="none" w:sz="0" w:space="0" w:color="auto"/>
                <w:left w:val="none" w:sz="0" w:space="0" w:color="auto"/>
                <w:bottom w:val="none" w:sz="0" w:space="0" w:color="auto"/>
                <w:right w:val="none" w:sz="0" w:space="0" w:color="auto"/>
              </w:divBdr>
            </w:div>
          </w:divsChild>
        </w:div>
        <w:div w:id="1992171990">
          <w:marLeft w:val="0"/>
          <w:marRight w:val="0"/>
          <w:marTop w:val="0"/>
          <w:marBottom w:val="0"/>
          <w:divBdr>
            <w:top w:val="none" w:sz="0" w:space="0" w:color="auto"/>
            <w:left w:val="none" w:sz="0" w:space="0" w:color="auto"/>
            <w:bottom w:val="none" w:sz="0" w:space="0" w:color="auto"/>
            <w:right w:val="none" w:sz="0" w:space="0" w:color="auto"/>
          </w:divBdr>
          <w:divsChild>
            <w:div w:id="697703689">
              <w:marLeft w:val="0"/>
              <w:marRight w:val="0"/>
              <w:marTop w:val="0"/>
              <w:marBottom w:val="0"/>
              <w:divBdr>
                <w:top w:val="none" w:sz="0" w:space="0" w:color="auto"/>
                <w:left w:val="none" w:sz="0" w:space="0" w:color="auto"/>
                <w:bottom w:val="none" w:sz="0" w:space="0" w:color="auto"/>
                <w:right w:val="none" w:sz="0" w:space="0" w:color="auto"/>
              </w:divBdr>
            </w:div>
          </w:divsChild>
        </w:div>
        <w:div w:id="1252202630">
          <w:marLeft w:val="0"/>
          <w:marRight w:val="0"/>
          <w:marTop w:val="0"/>
          <w:marBottom w:val="0"/>
          <w:divBdr>
            <w:top w:val="none" w:sz="0" w:space="0" w:color="auto"/>
            <w:left w:val="none" w:sz="0" w:space="0" w:color="auto"/>
            <w:bottom w:val="none" w:sz="0" w:space="0" w:color="auto"/>
            <w:right w:val="none" w:sz="0" w:space="0" w:color="auto"/>
          </w:divBdr>
          <w:divsChild>
            <w:div w:id="7269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217">
      <w:bodyDiv w:val="1"/>
      <w:marLeft w:val="0"/>
      <w:marRight w:val="0"/>
      <w:marTop w:val="0"/>
      <w:marBottom w:val="0"/>
      <w:divBdr>
        <w:top w:val="none" w:sz="0" w:space="0" w:color="auto"/>
        <w:left w:val="none" w:sz="0" w:space="0" w:color="auto"/>
        <w:bottom w:val="none" w:sz="0" w:space="0" w:color="auto"/>
        <w:right w:val="none" w:sz="0" w:space="0" w:color="auto"/>
      </w:divBdr>
      <w:divsChild>
        <w:div w:id="35932699">
          <w:marLeft w:val="0"/>
          <w:marRight w:val="0"/>
          <w:marTop w:val="0"/>
          <w:marBottom w:val="0"/>
          <w:divBdr>
            <w:top w:val="none" w:sz="0" w:space="0" w:color="auto"/>
            <w:left w:val="none" w:sz="0" w:space="0" w:color="auto"/>
            <w:bottom w:val="none" w:sz="0" w:space="0" w:color="auto"/>
            <w:right w:val="none" w:sz="0" w:space="0" w:color="auto"/>
          </w:divBdr>
          <w:divsChild>
            <w:div w:id="1782987573">
              <w:marLeft w:val="0"/>
              <w:marRight w:val="0"/>
              <w:marTop w:val="0"/>
              <w:marBottom w:val="0"/>
              <w:divBdr>
                <w:top w:val="none" w:sz="0" w:space="0" w:color="auto"/>
                <w:left w:val="none" w:sz="0" w:space="0" w:color="auto"/>
                <w:bottom w:val="none" w:sz="0" w:space="0" w:color="auto"/>
                <w:right w:val="none" w:sz="0" w:space="0" w:color="auto"/>
              </w:divBdr>
            </w:div>
          </w:divsChild>
        </w:div>
        <w:div w:id="47919091">
          <w:marLeft w:val="0"/>
          <w:marRight w:val="0"/>
          <w:marTop w:val="0"/>
          <w:marBottom w:val="0"/>
          <w:divBdr>
            <w:top w:val="none" w:sz="0" w:space="0" w:color="auto"/>
            <w:left w:val="none" w:sz="0" w:space="0" w:color="auto"/>
            <w:bottom w:val="none" w:sz="0" w:space="0" w:color="auto"/>
            <w:right w:val="none" w:sz="0" w:space="0" w:color="auto"/>
          </w:divBdr>
          <w:divsChild>
            <w:div w:id="487940590">
              <w:marLeft w:val="0"/>
              <w:marRight w:val="0"/>
              <w:marTop w:val="0"/>
              <w:marBottom w:val="0"/>
              <w:divBdr>
                <w:top w:val="none" w:sz="0" w:space="0" w:color="auto"/>
                <w:left w:val="none" w:sz="0" w:space="0" w:color="auto"/>
                <w:bottom w:val="none" w:sz="0" w:space="0" w:color="auto"/>
                <w:right w:val="none" w:sz="0" w:space="0" w:color="auto"/>
              </w:divBdr>
            </w:div>
          </w:divsChild>
        </w:div>
        <w:div w:id="5602121">
          <w:marLeft w:val="0"/>
          <w:marRight w:val="0"/>
          <w:marTop w:val="0"/>
          <w:marBottom w:val="0"/>
          <w:divBdr>
            <w:top w:val="none" w:sz="0" w:space="0" w:color="auto"/>
            <w:left w:val="none" w:sz="0" w:space="0" w:color="auto"/>
            <w:bottom w:val="none" w:sz="0" w:space="0" w:color="auto"/>
            <w:right w:val="none" w:sz="0" w:space="0" w:color="auto"/>
          </w:divBdr>
          <w:divsChild>
            <w:div w:id="443579791">
              <w:marLeft w:val="0"/>
              <w:marRight w:val="0"/>
              <w:marTop w:val="0"/>
              <w:marBottom w:val="0"/>
              <w:divBdr>
                <w:top w:val="none" w:sz="0" w:space="0" w:color="auto"/>
                <w:left w:val="none" w:sz="0" w:space="0" w:color="auto"/>
                <w:bottom w:val="none" w:sz="0" w:space="0" w:color="auto"/>
                <w:right w:val="none" w:sz="0" w:space="0" w:color="auto"/>
              </w:divBdr>
            </w:div>
          </w:divsChild>
        </w:div>
        <w:div w:id="1251424786">
          <w:marLeft w:val="0"/>
          <w:marRight w:val="0"/>
          <w:marTop w:val="0"/>
          <w:marBottom w:val="0"/>
          <w:divBdr>
            <w:top w:val="none" w:sz="0" w:space="0" w:color="auto"/>
            <w:left w:val="none" w:sz="0" w:space="0" w:color="auto"/>
            <w:bottom w:val="none" w:sz="0" w:space="0" w:color="auto"/>
            <w:right w:val="none" w:sz="0" w:space="0" w:color="auto"/>
          </w:divBdr>
          <w:divsChild>
            <w:div w:id="1446190995">
              <w:marLeft w:val="0"/>
              <w:marRight w:val="0"/>
              <w:marTop w:val="0"/>
              <w:marBottom w:val="0"/>
              <w:divBdr>
                <w:top w:val="none" w:sz="0" w:space="0" w:color="auto"/>
                <w:left w:val="none" w:sz="0" w:space="0" w:color="auto"/>
                <w:bottom w:val="none" w:sz="0" w:space="0" w:color="auto"/>
                <w:right w:val="none" w:sz="0" w:space="0" w:color="auto"/>
              </w:divBdr>
            </w:div>
          </w:divsChild>
        </w:div>
        <w:div w:id="526796553">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
          </w:divsChild>
        </w:div>
        <w:div w:id="2005546712">
          <w:marLeft w:val="0"/>
          <w:marRight w:val="0"/>
          <w:marTop w:val="0"/>
          <w:marBottom w:val="0"/>
          <w:divBdr>
            <w:top w:val="none" w:sz="0" w:space="0" w:color="auto"/>
            <w:left w:val="none" w:sz="0" w:space="0" w:color="auto"/>
            <w:bottom w:val="none" w:sz="0" w:space="0" w:color="auto"/>
            <w:right w:val="none" w:sz="0" w:space="0" w:color="auto"/>
          </w:divBdr>
          <w:divsChild>
            <w:div w:id="877552159">
              <w:marLeft w:val="0"/>
              <w:marRight w:val="0"/>
              <w:marTop w:val="0"/>
              <w:marBottom w:val="0"/>
              <w:divBdr>
                <w:top w:val="none" w:sz="0" w:space="0" w:color="auto"/>
                <w:left w:val="none" w:sz="0" w:space="0" w:color="auto"/>
                <w:bottom w:val="none" w:sz="0" w:space="0" w:color="auto"/>
                <w:right w:val="none" w:sz="0" w:space="0" w:color="auto"/>
              </w:divBdr>
            </w:div>
          </w:divsChild>
        </w:div>
        <w:div w:id="1977565782">
          <w:marLeft w:val="0"/>
          <w:marRight w:val="0"/>
          <w:marTop w:val="0"/>
          <w:marBottom w:val="0"/>
          <w:divBdr>
            <w:top w:val="none" w:sz="0" w:space="0" w:color="auto"/>
            <w:left w:val="none" w:sz="0" w:space="0" w:color="auto"/>
            <w:bottom w:val="none" w:sz="0" w:space="0" w:color="auto"/>
            <w:right w:val="none" w:sz="0" w:space="0" w:color="auto"/>
          </w:divBdr>
          <w:divsChild>
            <w:div w:id="595135652">
              <w:marLeft w:val="0"/>
              <w:marRight w:val="0"/>
              <w:marTop w:val="0"/>
              <w:marBottom w:val="0"/>
              <w:divBdr>
                <w:top w:val="none" w:sz="0" w:space="0" w:color="auto"/>
                <w:left w:val="none" w:sz="0" w:space="0" w:color="auto"/>
                <w:bottom w:val="none" w:sz="0" w:space="0" w:color="auto"/>
                <w:right w:val="none" w:sz="0" w:space="0" w:color="auto"/>
              </w:divBdr>
            </w:div>
          </w:divsChild>
        </w:div>
        <w:div w:id="59254491">
          <w:marLeft w:val="0"/>
          <w:marRight w:val="0"/>
          <w:marTop w:val="0"/>
          <w:marBottom w:val="0"/>
          <w:divBdr>
            <w:top w:val="none" w:sz="0" w:space="0" w:color="auto"/>
            <w:left w:val="none" w:sz="0" w:space="0" w:color="auto"/>
            <w:bottom w:val="none" w:sz="0" w:space="0" w:color="auto"/>
            <w:right w:val="none" w:sz="0" w:space="0" w:color="auto"/>
          </w:divBdr>
          <w:divsChild>
            <w:div w:id="2105176779">
              <w:marLeft w:val="0"/>
              <w:marRight w:val="0"/>
              <w:marTop w:val="0"/>
              <w:marBottom w:val="0"/>
              <w:divBdr>
                <w:top w:val="none" w:sz="0" w:space="0" w:color="auto"/>
                <w:left w:val="none" w:sz="0" w:space="0" w:color="auto"/>
                <w:bottom w:val="none" w:sz="0" w:space="0" w:color="auto"/>
                <w:right w:val="none" w:sz="0" w:space="0" w:color="auto"/>
              </w:divBdr>
            </w:div>
          </w:divsChild>
        </w:div>
        <w:div w:id="1992951021">
          <w:marLeft w:val="0"/>
          <w:marRight w:val="0"/>
          <w:marTop w:val="0"/>
          <w:marBottom w:val="0"/>
          <w:divBdr>
            <w:top w:val="none" w:sz="0" w:space="0" w:color="auto"/>
            <w:left w:val="none" w:sz="0" w:space="0" w:color="auto"/>
            <w:bottom w:val="none" w:sz="0" w:space="0" w:color="auto"/>
            <w:right w:val="none" w:sz="0" w:space="0" w:color="auto"/>
          </w:divBdr>
          <w:divsChild>
            <w:div w:id="575894793">
              <w:marLeft w:val="0"/>
              <w:marRight w:val="0"/>
              <w:marTop w:val="0"/>
              <w:marBottom w:val="0"/>
              <w:divBdr>
                <w:top w:val="none" w:sz="0" w:space="0" w:color="auto"/>
                <w:left w:val="none" w:sz="0" w:space="0" w:color="auto"/>
                <w:bottom w:val="none" w:sz="0" w:space="0" w:color="auto"/>
                <w:right w:val="none" w:sz="0" w:space="0" w:color="auto"/>
              </w:divBdr>
            </w:div>
          </w:divsChild>
        </w:div>
        <w:div w:id="1821264056">
          <w:marLeft w:val="0"/>
          <w:marRight w:val="0"/>
          <w:marTop w:val="0"/>
          <w:marBottom w:val="0"/>
          <w:divBdr>
            <w:top w:val="none" w:sz="0" w:space="0" w:color="auto"/>
            <w:left w:val="none" w:sz="0" w:space="0" w:color="auto"/>
            <w:bottom w:val="none" w:sz="0" w:space="0" w:color="auto"/>
            <w:right w:val="none" w:sz="0" w:space="0" w:color="auto"/>
          </w:divBdr>
          <w:divsChild>
            <w:div w:id="219639708">
              <w:marLeft w:val="0"/>
              <w:marRight w:val="0"/>
              <w:marTop w:val="0"/>
              <w:marBottom w:val="0"/>
              <w:divBdr>
                <w:top w:val="none" w:sz="0" w:space="0" w:color="auto"/>
                <w:left w:val="none" w:sz="0" w:space="0" w:color="auto"/>
                <w:bottom w:val="none" w:sz="0" w:space="0" w:color="auto"/>
                <w:right w:val="none" w:sz="0" w:space="0" w:color="auto"/>
              </w:divBdr>
            </w:div>
          </w:divsChild>
        </w:div>
        <w:div w:id="190076768">
          <w:marLeft w:val="0"/>
          <w:marRight w:val="0"/>
          <w:marTop w:val="0"/>
          <w:marBottom w:val="0"/>
          <w:divBdr>
            <w:top w:val="none" w:sz="0" w:space="0" w:color="auto"/>
            <w:left w:val="none" w:sz="0" w:space="0" w:color="auto"/>
            <w:bottom w:val="none" w:sz="0" w:space="0" w:color="auto"/>
            <w:right w:val="none" w:sz="0" w:space="0" w:color="auto"/>
          </w:divBdr>
          <w:divsChild>
            <w:div w:id="1469057355">
              <w:marLeft w:val="0"/>
              <w:marRight w:val="0"/>
              <w:marTop w:val="0"/>
              <w:marBottom w:val="0"/>
              <w:divBdr>
                <w:top w:val="none" w:sz="0" w:space="0" w:color="auto"/>
                <w:left w:val="none" w:sz="0" w:space="0" w:color="auto"/>
                <w:bottom w:val="none" w:sz="0" w:space="0" w:color="auto"/>
                <w:right w:val="none" w:sz="0" w:space="0" w:color="auto"/>
              </w:divBdr>
            </w:div>
          </w:divsChild>
        </w:div>
        <w:div w:id="194582259">
          <w:marLeft w:val="0"/>
          <w:marRight w:val="0"/>
          <w:marTop w:val="0"/>
          <w:marBottom w:val="0"/>
          <w:divBdr>
            <w:top w:val="none" w:sz="0" w:space="0" w:color="auto"/>
            <w:left w:val="none" w:sz="0" w:space="0" w:color="auto"/>
            <w:bottom w:val="none" w:sz="0" w:space="0" w:color="auto"/>
            <w:right w:val="none" w:sz="0" w:space="0" w:color="auto"/>
          </w:divBdr>
          <w:divsChild>
            <w:div w:id="382951604">
              <w:marLeft w:val="0"/>
              <w:marRight w:val="0"/>
              <w:marTop w:val="0"/>
              <w:marBottom w:val="0"/>
              <w:divBdr>
                <w:top w:val="none" w:sz="0" w:space="0" w:color="auto"/>
                <w:left w:val="none" w:sz="0" w:space="0" w:color="auto"/>
                <w:bottom w:val="none" w:sz="0" w:space="0" w:color="auto"/>
                <w:right w:val="none" w:sz="0" w:space="0" w:color="auto"/>
              </w:divBdr>
            </w:div>
          </w:divsChild>
        </w:div>
        <w:div w:id="376784590">
          <w:marLeft w:val="0"/>
          <w:marRight w:val="0"/>
          <w:marTop w:val="0"/>
          <w:marBottom w:val="0"/>
          <w:divBdr>
            <w:top w:val="none" w:sz="0" w:space="0" w:color="auto"/>
            <w:left w:val="none" w:sz="0" w:space="0" w:color="auto"/>
            <w:bottom w:val="none" w:sz="0" w:space="0" w:color="auto"/>
            <w:right w:val="none" w:sz="0" w:space="0" w:color="auto"/>
          </w:divBdr>
          <w:divsChild>
            <w:div w:id="17036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211comms.com" TargetMode="External"/><Relationship Id="rId3" Type="http://schemas.openxmlformats.org/officeDocument/2006/relationships/webSettings" Target="webSettings.xml"/><Relationship Id="rId7" Type="http://schemas.openxmlformats.org/officeDocument/2006/relationships/hyperlink" Target="http://www.opensynerg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ng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eora@jung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4</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OpenSynergy GmbH</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Mutumba</dc:creator>
  <cp:keywords/>
  <dc:description/>
  <cp:lastModifiedBy>Sabine Mutumba</cp:lastModifiedBy>
  <cp:revision>37</cp:revision>
  <cp:lastPrinted>2021-10-27T09:55:00Z</cp:lastPrinted>
  <dcterms:created xsi:type="dcterms:W3CDTF">2021-05-05T09:30:00Z</dcterms:created>
  <dcterms:modified xsi:type="dcterms:W3CDTF">2021-10-27T09:56:00Z</dcterms:modified>
</cp:coreProperties>
</file>