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B51"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243A5926" wp14:editId="6D7ABAE1">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29ED9961" w14:textId="77777777" w:rsidR="0043403B" w:rsidRPr="00064818" w:rsidRDefault="0043403B" w:rsidP="00357D29">
      <w:pPr>
        <w:spacing w:line="360" w:lineRule="auto"/>
        <w:rPr>
          <w:b/>
          <w:sz w:val="22"/>
          <w:szCs w:val="22"/>
        </w:rPr>
      </w:pPr>
    </w:p>
    <w:p w14:paraId="1B21E7BF" w14:textId="77777777" w:rsidR="00F623B7" w:rsidRPr="00064818" w:rsidRDefault="00F623B7" w:rsidP="00357D29">
      <w:pPr>
        <w:spacing w:line="360" w:lineRule="auto"/>
        <w:rPr>
          <w:rFonts w:ascii="Arial" w:hAnsi="Arial" w:cs="Arial"/>
          <w:b/>
          <w:sz w:val="22"/>
          <w:szCs w:val="22"/>
          <w:u w:val="single"/>
        </w:rPr>
      </w:pPr>
    </w:p>
    <w:p w14:paraId="7EC44521" w14:textId="77777777" w:rsidR="005B5A38" w:rsidRDefault="005B5A38" w:rsidP="00765B39">
      <w:pPr>
        <w:spacing w:line="360" w:lineRule="auto"/>
        <w:rPr>
          <w:rFonts w:ascii="Arial" w:hAnsi="Arial" w:cs="Arial"/>
          <w:b/>
          <w:sz w:val="22"/>
          <w:szCs w:val="22"/>
        </w:rPr>
      </w:pPr>
    </w:p>
    <w:p w14:paraId="4A9CEC6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012667DE"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396B5C75" w14:textId="75340622" w:rsidR="00B41997" w:rsidRDefault="00DA0039" w:rsidP="00B41997">
      <w:pPr>
        <w:spacing w:line="360" w:lineRule="auto"/>
        <w:jc w:val="both"/>
        <w:rPr>
          <w:rFonts w:ascii="Arial" w:hAnsi="Arial" w:cs="Arial"/>
          <w:b/>
          <w:bCs/>
          <w:sz w:val="32"/>
          <w:szCs w:val="32"/>
        </w:rPr>
      </w:pPr>
      <w:r>
        <w:rPr>
          <w:rFonts w:ascii="Arial" w:hAnsi="Arial" w:cs="Arial"/>
          <w:b/>
          <w:bCs/>
          <w:sz w:val="32"/>
          <w:szCs w:val="32"/>
        </w:rPr>
        <w:t>Berliner Energietage: ZIA diskutiert praktische Ansätze im Gebäudebestand</w:t>
      </w:r>
    </w:p>
    <w:p w14:paraId="66C6BFCE" w14:textId="77777777" w:rsidR="00F32B5F" w:rsidRDefault="00F32B5F" w:rsidP="00E36E71">
      <w:pPr>
        <w:pStyle w:val="NurText"/>
        <w:spacing w:line="360" w:lineRule="auto"/>
        <w:jc w:val="both"/>
        <w:rPr>
          <w:b/>
          <w:sz w:val="24"/>
          <w:szCs w:val="24"/>
        </w:rPr>
      </w:pPr>
    </w:p>
    <w:p w14:paraId="31D423C7" w14:textId="537D5317" w:rsidR="00D26B3C" w:rsidRDefault="00B41997" w:rsidP="00DA0039">
      <w:pPr>
        <w:pStyle w:val="NurText"/>
        <w:spacing w:line="360" w:lineRule="auto"/>
        <w:jc w:val="both"/>
        <w:rPr>
          <w:sz w:val="24"/>
          <w:szCs w:val="24"/>
        </w:rPr>
      </w:pPr>
      <w:r w:rsidRPr="00B41997">
        <w:rPr>
          <w:b/>
          <w:sz w:val="24"/>
          <w:szCs w:val="24"/>
        </w:rPr>
        <w:t xml:space="preserve">Berlin, </w:t>
      </w:r>
      <w:r w:rsidR="004B67BA">
        <w:rPr>
          <w:b/>
          <w:sz w:val="24"/>
          <w:szCs w:val="24"/>
        </w:rPr>
        <w:t>20</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8113A2">
        <w:rPr>
          <w:sz w:val="24"/>
          <w:szCs w:val="24"/>
        </w:rPr>
        <w:t>Im Rahmen der Berliner Energietage diskutiert der ZIA</w:t>
      </w:r>
      <w:r w:rsidR="008113A2" w:rsidRPr="008113A2">
        <w:rPr>
          <w:sz w:val="24"/>
          <w:szCs w:val="24"/>
        </w:rPr>
        <w:t xml:space="preserve"> </w:t>
      </w:r>
      <w:r w:rsidR="008113A2">
        <w:rPr>
          <w:sz w:val="24"/>
          <w:szCs w:val="24"/>
        </w:rPr>
        <w:t>Zentraler Immobilien Ausschuss, Spitzenverband der Immobilienwirtschaft,</w:t>
      </w:r>
      <w:r w:rsidR="008113A2" w:rsidRPr="008113A2">
        <w:rPr>
          <w:sz w:val="24"/>
          <w:szCs w:val="24"/>
        </w:rPr>
        <w:t xml:space="preserve"> </w:t>
      </w:r>
      <w:r w:rsidR="00D26B3C">
        <w:rPr>
          <w:sz w:val="24"/>
          <w:szCs w:val="24"/>
        </w:rPr>
        <w:t xml:space="preserve">unter dem Veranstaltungstitel </w:t>
      </w:r>
      <w:r w:rsidR="008113A2" w:rsidRPr="008113A2">
        <w:rPr>
          <w:sz w:val="24"/>
          <w:szCs w:val="24"/>
        </w:rPr>
        <w:t>"</w:t>
      </w:r>
      <w:r w:rsidR="008113A2" w:rsidRPr="00AF364F">
        <w:rPr>
          <w:b/>
          <w:sz w:val="24"/>
          <w:szCs w:val="24"/>
        </w:rPr>
        <w:t>Klimaneutral bis 2050 im Gebäudebereich!? - Praktische Ansätze für den Bestand</w:t>
      </w:r>
      <w:r w:rsidR="008113A2">
        <w:rPr>
          <w:sz w:val="24"/>
          <w:szCs w:val="24"/>
        </w:rPr>
        <w:t xml:space="preserve">“ gemeinsam mit Expertinnen und Experten, </w:t>
      </w:r>
      <w:r w:rsidR="008113A2" w:rsidRPr="00F74464">
        <w:rPr>
          <w:sz w:val="24"/>
          <w:szCs w:val="24"/>
        </w:rPr>
        <w:t>wie eine Reduktion der Treibhausgasemissionen des Gebäudebestands gelingen kann.</w:t>
      </w:r>
      <w:r w:rsidR="008113A2">
        <w:rPr>
          <w:sz w:val="24"/>
          <w:szCs w:val="24"/>
        </w:rPr>
        <w:t xml:space="preserve"> </w:t>
      </w:r>
      <w:r w:rsidR="00D26B3C">
        <w:rPr>
          <w:sz w:val="24"/>
          <w:szCs w:val="24"/>
        </w:rPr>
        <w:t xml:space="preserve">Die Veranstaltung findet statt am </w:t>
      </w:r>
      <w:r w:rsidR="00D26B3C" w:rsidRPr="00D26B3C">
        <w:rPr>
          <w:b/>
          <w:sz w:val="24"/>
          <w:szCs w:val="24"/>
        </w:rPr>
        <w:t>20. Mai 2019, ab 18 Uhr, im Ludwig Erhard Haus</w:t>
      </w:r>
      <w:r w:rsidR="00D26B3C">
        <w:rPr>
          <w:sz w:val="24"/>
          <w:szCs w:val="24"/>
        </w:rPr>
        <w:t xml:space="preserve"> (</w:t>
      </w:r>
      <w:r w:rsidR="00D26B3C" w:rsidRPr="00F74464">
        <w:rPr>
          <w:sz w:val="24"/>
          <w:szCs w:val="24"/>
        </w:rPr>
        <w:t>Fasanenstraße 85, 10623 Berlin</w:t>
      </w:r>
      <w:r w:rsidR="00D26B3C">
        <w:rPr>
          <w:sz w:val="24"/>
          <w:szCs w:val="24"/>
        </w:rPr>
        <w:t xml:space="preserve">). </w:t>
      </w:r>
    </w:p>
    <w:p w14:paraId="08B7A77F" w14:textId="77777777" w:rsidR="00D26B3C" w:rsidRDefault="00D26B3C" w:rsidP="00DA0039">
      <w:pPr>
        <w:pStyle w:val="NurText"/>
        <w:spacing w:line="360" w:lineRule="auto"/>
        <w:jc w:val="both"/>
        <w:rPr>
          <w:sz w:val="24"/>
          <w:szCs w:val="24"/>
        </w:rPr>
      </w:pPr>
    </w:p>
    <w:p w14:paraId="6DAAE0DF" w14:textId="151CA58A" w:rsidR="00DA0039" w:rsidRDefault="00D26B3C" w:rsidP="00DA0039">
      <w:pPr>
        <w:pStyle w:val="NurText"/>
        <w:spacing w:line="360" w:lineRule="auto"/>
        <w:jc w:val="both"/>
        <w:rPr>
          <w:sz w:val="24"/>
          <w:szCs w:val="24"/>
        </w:rPr>
      </w:pPr>
      <w:r w:rsidRPr="00DA0039">
        <w:rPr>
          <w:sz w:val="24"/>
          <w:szCs w:val="24"/>
        </w:rPr>
        <w:t xml:space="preserve">Die </w:t>
      </w:r>
      <w:r>
        <w:rPr>
          <w:sz w:val="24"/>
          <w:szCs w:val="24"/>
        </w:rPr>
        <w:t xml:space="preserve">Branche </w:t>
      </w:r>
      <w:r w:rsidRPr="00DA0039">
        <w:rPr>
          <w:sz w:val="24"/>
          <w:szCs w:val="24"/>
        </w:rPr>
        <w:t>ist sich ihrer Verantwortung beim Klimaschutz bewusst – schließlich ist der Gebäudesektor mit rund 40 Prozent für einen Großteil des CO2-Ausstoßes verantwortlich.</w:t>
      </w:r>
      <w:r>
        <w:rPr>
          <w:sz w:val="24"/>
          <w:szCs w:val="24"/>
        </w:rPr>
        <w:t xml:space="preserve"> </w:t>
      </w:r>
      <w:r w:rsidRPr="00F74464">
        <w:rPr>
          <w:sz w:val="24"/>
          <w:szCs w:val="24"/>
        </w:rPr>
        <w:t>Der Schlüssel zum Erreichen der Klimaziele im Gebäudesektor liegt im Gebäudebestand</w:t>
      </w:r>
      <w:r w:rsidR="004D0CF2">
        <w:rPr>
          <w:sz w:val="24"/>
          <w:szCs w:val="24"/>
        </w:rPr>
        <w:t xml:space="preserve"> – </w:t>
      </w:r>
      <w:r w:rsidRPr="00F74464">
        <w:rPr>
          <w:sz w:val="24"/>
          <w:szCs w:val="24"/>
        </w:rPr>
        <w:t>99 Prozent Bestand stehen lediglich einem Prozent Neubau gegenüber.</w:t>
      </w:r>
      <w:r>
        <w:rPr>
          <w:sz w:val="24"/>
          <w:szCs w:val="24"/>
        </w:rPr>
        <w:t xml:space="preserve"> „</w:t>
      </w:r>
      <w:r w:rsidRPr="00DA0039">
        <w:rPr>
          <w:sz w:val="24"/>
          <w:szCs w:val="24"/>
        </w:rPr>
        <w:t xml:space="preserve">Die Immobilienwirtschaft </w:t>
      </w:r>
      <w:r>
        <w:rPr>
          <w:sz w:val="24"/>
          <w:szCs w:val="24"/>
        </w:rPr>
        <w:t xml:space="preserve">nimmt ihre Vorreiterrolle beim Klimaschutz sehr ernst“, so ZIA-Präsident Dr. Andreas Mattner. „Statt weiteren Dämmverfahren braucht es kreative und intelligente Ansätze für </w:t>
      </w:r>
      <w:r w:rsidRPr="00DA0039">
        <w:rPr>
          <w:sz w:val="24"/>
          <w:szCs w:val="24"/>
        </w:rPr>
        <w:t>die Bewirtschaftung und den Betrieb von Immobilien</w:t>
      </w:r>
      <w:r>
        <w:rPr>
          <w:sz w:val="24"/>
          <w:szCs w:val="24"/>
        </w:rPr>
        <w:t xml:space="preserve"> – ohne dabei die Wirtschaftlichkeit auszuhebeln. </w:t>
      </w:r>
      <w:r w:rsidR="00DA0039" w:rsidRPr="00DA0039">
        <w:rPr>
          <w:sz w:val="24"/>
          <w:szCs w:val="24"/>
        </w:rPr>
        <w:t xml:space="preserve">Mehrere Instrumente, etwa Green Lease oder </w:t>
      </w:r>
      <w:proofErr w:type="spellStart"/>
      <w:r w:rsidR="00DA0039" w:rsidRPr="00DA0039">
        <w:rPr>
          <w:sz w:val="24"/>
          <w:szCs w:val="24"/>
        </w:rPr>
        <w:t>Cradle</w:t>
      </w:r>
      <w:proofErr w:type="spellEnd"/>
      <w:r w:rsidR="00DA0039" w:rsidRPr="00DA0039">
        <w:rPr>
          <w:sz w:val="24"/>
          <w:szCs w:val="24"/>
        </w:rPr>
        <w:t xml:space="preserve"> </w:t>
      </w:r>
      <w:proofErr w:type="spellStart"/>
      <w:r w:rsidR="00DA0039" w:rsidRPr="00DA0039">
        <w:rPr>
          <w:sz w:val="24"/>
          <w:szCs w:val="24"/>
        </w:rPr>
        <w:t>to</w:t>
      </w:r>
      <w:proofErr w:type="spellEnd"/>
      <w:r w:rsidR="00DA0039" w:rsidRPr="00DA0039">
        <w:rPr>
          <w:sz w:val="24"/>
          <w:szCs w:val="24"/>
        </w:rPr>
        <w:t xml:space="preserve"> </w:t>
      </w:r>
      <w:proofErr w:type="spellStart"/>
      <w:r w:rsidR="00DA0039" w:rsidRPr="00DA0039">
        <w:rPr>
          <w:sz w:val="24"/>
          <w:szCs w:val="24"/>
        </w:rPr>
        <w:t>Cradle</w:t>
      </w:r>
      <w:proofErr w:type="spellEnd"/>
      <w:r w:rsidR="00DA0039" w:rsidRPr="00DA0039">
        <w:rPr>
          <w:sz w:val="24"/>
          <w:szCs w:val="24"/>
        </w:rPr>
        <w:t>, sind in der Branche längst keine Fremdworte mehr und werden bereits erfolgreich eingesetzt.</w:t>
      </w:r>
      <w:r>
        <w:rPr>
          <w:sz w:val="24"/>
          <w:szCs w:val="24"/>
        </w:rPr>
        <w:t>“</w:t>
      </w:r>
    </w:p>
    <w:p w14:paraId="7EB0DE0A" w14:textId="3BFFCCD3" w:rsidR="00F74464" w:rsidRDefault="00F74464" w:rsidP="00F74464">
      <w:pPr>
        <w:pStyle w:val="NurText"/>
        <w:spacing w:line="360" w:lineRule="auto"/>
        <w:jc w:val="both"/>
        <w:rPr>
          <w:sz w:val="24"/>
          <w:szCs w:val="24"/>
        </w:rPr>
      </w:pPr>
    </w:p>
    <w:p w14:paraId="21997342" w14:textId="4075836C" w:rsidR="00AF364F" w:rsidRDefault="00AF364F" w:rsidP="00F74464">
      <w:pPr>
        <w:pStyle w:val="NurText"/>
        <w:spacing w:line="360" w:lineRule="auto"/>
        <w:jc w:val="both"/>
        <w:rPr>
          <w:sz w:val="24"/>
          <w:szCs w:val="24"/>
        </w:rPr>
      </w:pPr>
      <w:r>
        <w:rPr>
          <w:b/>
          <w:sz w:val="24"/>
          <w:szCs w:val="24"/>
        </w:rPr>
        <w:t>ZIA-Veranstaltung im Rahmen der Berliner Energietage: „</w:t>
      </w:r>
      <w:r w:rsidRPr="00AF364F">
        <w:rPr>
          <w:b/>
          <w:sz w:val="24"/>
          <w:szCs w:val="24"/>
        </w:rPr>
        <w:t>Klimaneutral bis 2050 im Gebäudebereich!? - Praktische Ansätze für den Bestand</w:t>
      </w:r>
      <w:r>
        <w:rPr>
          <w:b/>
          <w:sz w:val="24"/>
          <w:szCs w:val="24"/>
        </w:rPr>
        <w:t>“</w:t>
      </w:r>
    </w:p>
    <w:p w14:paraId="46390D23" w14:textId="77777777" w:rsidR="00AF364F" w:rsidRPr="00F74464" w:rsidRDefault="00AF364F" w:rsidP="00F74464">
      <w:pPr>
        <w:pStyle w:val="NurText"/>
        <w:spacing w:line="360" w:lineRule="auto"/>
        <w:jc w:val="both"/>
        <w:rPr>
          <w:sz w:val="24"/>
          <w:szCs w:val="24"/>
        </w:rPr>
      </w:pPr>
    </w:p>
    <w:p w14:paraId="2CE97ADD" w14:textId="77777777" w:rsidR="00D26B3C" w:rsidRPr="00D26B3C" w:rsidRDefault="00D26B3C" w:rsidP="00F74464">
      <w:pPr>
        <w:pStyle w:val="NurText"/>
        <w:spacing w:line="360" w:lineRule="auto"/>
        <w:jc w:val="both"/>
        <w:rPr>
          <w:b/>
          <w:sz w:val="24"/>
          <w:szCs w:val="24"/>
          <w:u w:val="single"/>
        </w:rPr>
      </w:pPr>
      <w:r w:rsidRPr="00D26B3C">
        <w:rPr>
          <w:b/>
          <w:sz w:val="24"/>
          <w:szCs w:val="24"/>
          <w:u w:val="single"/>
        </w:rPr>
        <w:t>Ablauf</w:t>
      </w:r>
    </w:p>
    <w:p w14:paraId="54F42DC3" w14:textId="579C9413" w:rsidR="00F74464" w:rsidRPr="00D26B3C" w:rsidRDefault="00F74464" w:rsidP="00D26B3C">
      <w:pPr>
        <w:pStyle w:val="NurText"/>
        <w:spacing w:line="360" w:lineRule="auto"/>
        <w:jc w:val="both"/>
        <w:rPr>
          <w:b/>
          <w:sz w:val="24"/>
          <w:szCs w:val="24"/>
        </w:rPr>
      </w:pPr>
      <w:r w:rsidRPr="00D26B3C">
        <w:rPr>
          <w:b/>
          <w:sz w:val="24"/>
          <w:szCs w:val="24"/>
        </w:rPr>
        <w:t>Begrüßung</w:t>
      </w:r>
    </w:p>
    <w:p w14:paraId="368C78B8" w14:textId="17803877" w:rsidR="00F74464" w:rsidRPr="00F74464" w:rsidRDefault="00F74464" w:rsidP="00D26B3C">
      <w:pPr>
        <w:pStyle w:val="NurText"/>
        <w:numPr>
          <w:ilvl w:val="0"/>
          <w:numId w:val="23"/>
        </w:numPr>
        <w:spacing w:line="360" w:lineRule="auto"/>
        <w:jc w:val="both"/>
        <w:rPr>
          <w:sz w:val="24"/>
          <w:szCs w:val="24"/>
        </w:rPr>
      </w:pPr>
      <w:r w:rsidRPr="00F74464">
        <w:rPr>
          <w:sz w:val="24"/>
          <w:szCs w:val="24"/>
        </w:rPr>
        <w:t>Klaus-Peter Hesse, ZIA, Sprecher der Geschäftsführung</w:t>
      </w:r>
    </w:p>
    <w:p w14:paraId="45FFED61" w14:textId="378BB330" w:rsidR="00F74464" w:rsidRPr="00D26B3C" w:rsidRDefault="00D26B3C" w:rsidP="00D26B3C">
      <w:pPr>
        <w:pStyle w:val="NurText"/>
        <w:spacing w:line="360" w:lineRule="auto"/>
        <w:jc w:val="both"/>
        <w:rPr>
          <w:b/>
          <w:sz w:val="24"/>
          <w:szCs w:val="24"/>
        </w:rPr>
      </w:pPr>
      <w:r w:rsidRPr="00D26B3C">
        <w:rPr>
          <w:b/>
          <w:sz w:val="24"/>
          <w:szCs w:val="24"/>
        </w:rPr>
        <w:t>I</w:t>
      </w:r>
      <w:r w:rsidR="00F74464" w:rsidRPr="00D26B3C">
        <w:rPr>
          <w:b/>
          <w:sz w:val="24"/>
          <w:szCs w:val="24"/>
        </w:rPr>
        <w:t>mpulsvorträge</w:t>
      </w:r>
    </w:p>
    <w:p w14:paraId="06428778" w14:textId="4CC191EB" w:rsidR="00F74464" w:rsidRPr="00F74464" w:rsidRDefault="00F74464" w:rsidP="00D26B3C">
      <w:pPr>
        <w:pStyle w:val="NurText"/>
        <w:numPr>
          <w:ilvl w:val="0"/>
          <w:numId w:val="23"/>
        </w:numPr>
        <w:spacing w:line="360" w:lineRule="auto"/>
        <w:jc w:val="both"/>
        <w:rPr>
          <w:sz w:val="24"/>
          <w:szCs w:val="24"/>
        </w:rPr>
      </w:pPr>
      <w:r w:rsidRPr="00F74464">
        <w:rPr>
          <w:sz w:val="24"/>
          <w:szCs w:val="24"/>
        </w:rPr>
        <w:lastRenderedPageBreak/>
        <w:t>Univ. Prof. Dr.-Ing. M. Norbert Fisch, CEO, EGS-plan - Ingenieurgesellschaft mbH</w:t>
      </w:r>
    </w:p>
    <w:p w14:paraId="4153C948" w14:textId="3907B7B1" w:rsidR="00F74464" w:rsidRPr="00F74464" w:rsidRDefault="00F74464" w:rsidP="00D26B3C">
      <w:pPr>
        <w:pStyle w:val="NurText"/>
        <w:numPr>
          <w:ilvl w:val="0"/>
          <w:numId w:val="23"/>
        </w:numPr>
        <w:spacing w:line="360" w:lineRule="auto"/>
        <w:jc w:val="both"/>
        <w:rPr>
          <w:sz w:val="24"/>
          <w:szCs w:val="24"/>
        </w:rPr>
      </w:pPr>
      <w:r w:rsidRPr="00F74464">
        <w:rPr>
          <w:sz w:val="24"/>
          <w:szCs w:val="24"/>
        </w:rPr>
        <w:t xml:space="preserve">Ministerialrat Peter </w:t>
      </w:r>
      <w:proofErr w:type="spellStart"/>
      <w:r w:rsidRPr="00F74464">
        <w:rPr>
          <w:sz w:val="24"/>
          <w:szCs w:val="24"/>
        </w:rPr>
        <w:t>Rathert</w:t>
      </w:r>
      <w:proofErr w:type="spellEnd"/>
      <w:r w:rsidRPr="00F74464">
        <w:rPr>
          <w:sz w:val="24"/>
          <w:szCs w:val="24"/>
        </w:rPr>
        <w:t>, Leiter des Referates BW I 3, Gebäude- und Anlagentechnik, technische Angelegenheiten Energie und Bauen, Bundesministerium des Innern, für Bau und Heimat</w:t>
      </w:r>
    </w:p>
    <w:p w14:paraId="465D9BF5" w14:textId="781EDA8A" w:rsidR="00F74464" w:rsidRPr="00F74464" w:rsidRDefault="00F74464" w:rsidP="00D26B3C">
      <w:pPr>
        <w:pStyle w:val="NurText"/>
        <w:numPr>
          <w:ilvl w:val="0"/>
          <w:numId w:val="23"/>
        </w:numPr>
        <w:spacing w:line="360" w:lineRule="auto"/>
        <w:jc w:val="both"/>
        <w:rPr>
          <w:sz w:val="24"/>
          <w:szCs w:val="24"/>
        </w:rPr>
      </w:pPr>
      <w:r w:rsidRPr="00F74464">
        <w:rPr>
          <w:sz w:val="24"/>
          <w:szCs w:val="24"/>
        </w:rPr>
        <w:t xml:space="preserve">Jan von Mallinckrodt, Head </w:t>
      </w:r>
      <w:proofErr w:type="spellStart"/>
      <w:r w:rsidRPr="00F74464">
        <w:rPr>
          <w:sz w:val="24"/>
          <w:szCs w:val="24"/>
        </w:rPr>
        <w:t>of</w:t>
      </w:r>
      <w:proofErr w:type="spellEnd"/>
      <w:r w:rsidRPr="00F74464">
        <w:rPr>
          <w:sz w:val="24"/>
          <w:szCs w:val="24"/>
        </w:rPr>
        <w:t xml:space="preserve"> </w:t>
      </w:r>
      <w:proofErr w:type="spellStart"/>
      <w:r w:rsidRPr="00F74464">
        <w:rPr>
          <w:sz w:val="24"/>
          <w:szCs w:val="24"/>
        </w:rPr>
        <w:t>Sustainability</w:t>
      </w:r>
      <w:proofErr w:type="spellEnd"/>
      <w:r w:rsidRPr="00F74464">
        <w:rPr>
          <w:sz w:val="24"/>
          <w:szCs w:val="24"/>
        </w:rPr>
        <w:t>, Union Investment Real Estate GmbH Segmentsteuerung Immobilien</w:t>
      </w:r>
    </w:p>
    <w:p w14:paraId="1034E6D1" w14:textId="52B2C6C9" w:rsidR="00F74464" w:rsidRPr="00F74464" w:rsidRDefault="00F74464" w:rsidP="00D26B3C">
      <w:pPr>
        <w:pStyle w:val="NurText"/>
        <w:numPr>
          <w:ilvl w:val="0"/>
          <w:numId w:val="23"/>
        </w:numPr>
        <w:spacing w:line="360" w:lineRule="auto"/>
        <w:jc w:val="both"/>
        <w:rPr>
          <w:sz w:val="24"/>
          <w:szCs w:val="24"/>
        </w:rPr>
      </w:pPr>
      <w:r w:rsidRPr="00F74464">
        <w:rPr>
          <w:sz w:val="24"/>
          <w:szCs w:val="24"/>
        </w:rPr>
        <w:t>Dr. Jens Hirsch, Leitung Forschung, IIÖ Institut für Immobilienökonomie GmbH</w:t>
      </w:r>
    </w:p>
    <w:p w14:paraId="7E4AE16B" w14:textId="130B05EA" w:rsidR="00D26B3C" w:rsidRDefault="00D26B3C" w:rsidP="00D26B3C">
      <w:pPr>
        <w:pStyle w:val="NurText"/>
        <w:spacing w:line="360" w:lineRule="auto"/>
        <w:ind w:firstLine="195"/>
        <w:jc w:val="both"/>
        <w:rPr>
          <w:sz w:val="24"/>
          <w:szCs w:val="24"/>
        </w:rPr>
      </w:pPr>
    </w:p>
    <w:p w14:paraId="5887871D" w14:textId="14B9CE91" w:rsidR="00F74464" w:rsidRPr="00D26B3C" w:rsidRDefault="00F74464" w:rsidP="00D26B3C">
      <w:pPr>
        <w:pStyle w:val="NurText"/>
        <w:spacing w:line="360" w:lineRule="auto"/>
        <w:jc w:val="both"/>
        <w:rPr>
          <w:b/>
          <w:sz w:val="24"/>
          <w:szCs w:val="24"/>
        </w:rPr>
      </w:pPr>
      <w:r w:rsidRPr="00D26B3C">
        <w:rPr>
          <w:b/>
          <w:sz w:val="24"/>
          <w:szCs w:val="24"/>
        </w:rPr>
        <w:t>Podiumsdiskussion mit Fragen aus dem Publikum</w:t>
      </w:r>
    </w:p>
    <w:p w14:paraId="62573D4C" w14:textId="19B6CBEC" w:rsidR="00F74464" w:rsidRPr="00F74464" w:rsidRDefault="00F74464" w:rsidP="00D26B3C">
      <w:pPr>
        <w:pStyle w:val="NurText"/>
        <w:numPr>
          <w:ilvl w:val="0"/>
          <w:numId w:val="23"/>
        </w:numPr>
        <w:spacing w:line="360" w:lineRule="auto"/>
        <w:jc w:val="both"/>
        <w:rPr>
          <w:sz w:val="24"/>
          <w:szCs w:val="24"/>
        </w:rPr>
      </w:pPr>
      <w:r w:rsidRPr="00F74464">
        <w:rPr>
          <w:sz w:val="24"/>
          <w:szCs w:val="24"/>
        </w:rPr>
        <w:t>Univ. Prof. Dr.-Ing. M. Norbert Fisch, CEO, EGS-plan - Ingenieurgesellschaft mbH</w:t>
      </w:r>
    </w:p>
    <w:p w14:paraId="47D77DAD" w14:textId="37363C23" w:rsidR="00F74464" w:rsidRPr="00F74464" w:rsidRDefault="00F74464" w:rsidP="00D26B3C">
      <w:pPr>
        <w:pStyle w:val="NurText"/>
        <w:numPr>
          <w:ilvl w:val="0"/>
          <w:numId w:val="23"/>
        </w:numPr>
        <w:spacing w:line="360" w:lineRule="auto"/>
        <w:jc w:val="both"/>
        <w:rPr>
          <w:sz w:val="24"/>
          <w:szCs w:val="24"/>
        </w:rPr>
      </w:pPr>
      <w:r w:rsidRPr="00F74464">
        <w:rPr>
          <w:sz w:val="24"/>
          <w:szCs w:val="24"/>
        </w:rPr>
        <w:t xml:space="preserve">Ministerialrat Peter </w:t>
      </w:r>
      <w:proofErr w:type="spellStart"/>
      <w:r w:rsidRPr="00F74464">
        <w:rPr>
          <w:sz w:val="24"/>
          <w:szCs w:val="24"/>
        </w:rPr>
        <w:t>Rathert</w:t>
      </w:r>
      <w:proofErr w:type="spellEnd"/>
      <w:r w:rsidRPr="00F74464">
        <w:rPr>
          <w:sz w:val="24"/>
          <w:szCs w:val="24"/>
        </w:rPr>
        <w:t>, Leiter des Referates BW I 3, Bundesministerium des Innern, für Bau und Heimat</w:t>
      </w:r>
    </w:p>
    <w:p w14:paraId="30FD335C" w14:textId="6EBA82AA" w:rsidR="00F74464" w:rsidRPr="00F74464" w:rsidRDefault="00F74464" w:rsidP="00D26B3C">
      <w:pPr>
        <w:pStyle w:val="NurText"/>
        <w:numPr>
          <w:ilvl w:val="0"/>
          <w:numId w:val="23"/>
        </w:numPr>
        <w:spacing w:line="360" w:lineRule="auto"/>
        <w:jc w:val="both"/>
        <w:rPr>
          <w:sz w:val="24"/>
          <w:szCs w:val="24"/>
        </w:rPr>
      </w:pPr>
      <w:r w:rsidRPr="00F74464">
        <w:rPr>
          <w:sz w:val="24"/>
          <w:szCs w:val="24"/>
        </w:rPr>
        <w:t xml:space="preserve">Jan von Mallinckrodt, Head </w:t>
      </w:r>
      <w:proofErr w:type="spellStart"/>
      <w:r w:rsidRPr="00F74464">
        <w:rPr>
          <w:sz w:val="24"/>
          <w:szCs w:val="24"/>
        </w:rPr>
        <w:t>of</w:t>
      </w:r>
      <w:proofErr w:type="spellEnd"/>
      <w:r w:rsidRPr="00F74464">
        <w:rPr>
          <w:sz w:val="24"/>
          <w:szCs w:val="24"/>
        </w:rPr>
        <w:t xml:space="preserve"> </w:t>
      </w:r>
      <w:proofErr w:type="spellStart"/>
      <w:r w:rsidRPr="00F74464">
        <w:rPr>
          <w:sz w:val="24"/>
          <w:szCs w:val="24"/>
        </w:rPr>
        <w:t>Sustainability</w:t>
      </w:r>
      <w:proofErr w:type="spellEnd"/>
      <w:r w:rsidRPr="00F74464">
        <w:rPr>
          <w:sz w:val="24"/>
          <w:szCs w:val="24"/>
        </w:rPr>
        <w:t>, Union Investment Real Estate GmbH</w:t>
      </w:r>
    </w:p>
    <w:p w14:paraId="7CA81E45" w14:textId="04339F0F" w:rsidR="00F74464" w:rsidRPr="00F74464" w:rsidRDefault="00F74464" w:rsidP="00D26B3C">
      <w:pPr>
        <w:pStyle w:val="NurText"/>
        <w:numPr>
          <w:ilvl w:val="0"/>
          <w:numId w:val="23"/>
        </w:numPr>
        <w:spacing w:line="360" w:lineRule="auto"/>
        <w:jc w:val="both"/>
        <w:rPr>
          <w:sz w:val="24"/>
          <w:szCs w:val="24"/>
        </w:rPr>
      </w:pPr>
      <w:r w:rsidRPr="00F74464">
        <w:rPr>
          <w:sz w:val="24"/>
          <w:szCs w:val="24"/>
        </w:rPr>
        <w:t xml:space="preserve">Maria Hill, </w:t>
      </w:r>
      <w:proofErr w:type="spellStart"/>
      <w:r w:rsidRPr="00F74464">
        <w:rPr>
          <w:sz w:val="24"/>
          <w:szCs w:val="24"/>
        </w:rPr>
        <w:t>Director</w:t>
      </w:r>
      <w:proofErr w:type="spellEnd"/>
      <w:r w:rsidRPr="00F74464">
        <w:rPr>
          <w:sz w:val="24"/>
          <w:szCs w:val="24"/>
        </w:rPr>
        <w:t xml:space="preserve"> </w:t>
      </w:r>
      <w:proofErr w:type="spellStart"/>
      <w:r w:rsidRPr="00F74464">
        <w:rPr>
          <w:sz w:val="24"/>
          <w:szCs w:val="24"/>
        </w:rPr>
        <w:t>Sustainability</w:t>
      </w:r>
      <w:proofErr w:type="spellEnd"/>
      <w:r w:rsidRPr="00F74464">
        <w:rPr>
          <w:sz w:val="24"/>
          <w:szCs w:val="24"/>
        </w:rPr>
        <w:t xml:space="preserve"> &amp; Internal Services, ECE Projektmanagement </w:t>
      </w:r>
      <w:proofErr w:type="spellStart"/>
      <w:r w:rsidRPr="00F74464">
        <w:rPr>
          <w:sz w:val="24"/>
          <w:szCs w:val="24"/>
        </w:rPr>
        <w:t>G.m.b.H</w:t>
      </w:r>
      <w:proofErr w:type="spellEnd"/>
      <w:r w:rsidRPr="00F74464">
        <w:rPr>
          <w:sz w:val="24"/>
          <w:szCs w:val="24"/>
        </w:rPr>
        <w:t>. &amp; Co. KG</w:t>
      </w:r>
    </w:p>
    <w:p w14:paraId="589E32B4" w14:textId="4B69BA1F" w:rsidR="00F74464" w:rsidRPr="00F74464" w:rsidRDefault="00F74464" w:rsidP="00D26B3C">
      <w:pPr>
        <w:pStyle w:val="NurText"/>
        <w:numPr>
          <w:ilvl w:val="0"/>
          <w:numId w:val="23"/>
        </w:numPr>
        <w:spacing w:line="360" w:lineRule="auto"/>
        <w:jc w:val="both"/>
        <w:rPr>
          <w:sz w:val="24"/>
          <w:szCs w:val="24"/>
        </w:rPr>
      </w:pPr>
      <w:r w:rsidRPr="00F74464">
        <w:rPr>
          <w:sz w:val="24"/>
          <w:szCs w:val="24"/>
        </w:rPr>
        <w:t xml:space="preserve">Andreas Göppel, Geschäftsführer, </w:t>
      </w:r>
      <w:proofErr w:type="spellStart"/>
      <w:r w:rsidRPr="00F74464">
        <w:rPr>
          <w:sz w:val="24"/>
          <w:szCs w:val="24"/>
        </w:rPr>
        <w:t>noventic</w:t>
      </w:r>
      <w:proofErr w:type="spellEnd"/>
      <w:r w:rsidRPr="00F74464">
        <w:rPr>
          <w:sz w:val="24"/>
          <w:szCs w:val="24"/>
        </w:rPr>
        <w:t xml:space="preserve"> </w:t>
      </w:r>
      <w:proofErr w:type="spellStart"/>
      <w:r w:rsidRPr="00F74464">
        <w:rPr>
          <w:sz w:val="24"/>
          <w:szCs w:val="24"/>
        </w:rPr>
        <w:t>group</w:t>
      </w:r>
      <w:proofErr w:type="spellEnd"/>
    </w:p>
    <w:p w14:paraId="480C041F" w14:textId="32160F87" w:rsidR="00F74464" w:rsidRPr="00F74464" w:rsidRDefault="00F74464" w:rsidP="00D26B3C">
      <w:pPr>
        <w:pStyle w:val="NurText"/>
        <w:numPr>
          <w:ilvl w:val="0"/>
          <w:numId w:val="23"/>
        </w:numPr>
        <w:spacing w:line="360" w:lineRule="auto"/>
        <w:jc w:val="both"/>
        <w:rPr>
          <w:sz w:val="24"/>
          <w:szCs w:val="24"/>
        </w:rPr>
      </w:pPr>
      <w:r w:rsidRPr="00F74464">
        <w:rPr>
          <w:sz w:val="24"/>
          <w:szCs w:val="24"/>
        </w:rPr>
        <w:t xml:space="preserve">Stephan Kohler, Geschäftsführer, </w:t>
      </w:r>
      <w:proofErr w:type="spellStart"/>
      <w:r w:rsidRPr="00F74464">
        <w:rPr>
          <w:sz w:val="24"/>
          <w:szCs w:val="24"/>
        </w:rPr>
        <w:t>EnergyEfficiencyInvest-Eurasia</w:t>
      </w:r>
      <w:proofErr w:type="spellEnd"/>
      <w:r w:rsidRPr="00F74464">
        <w:rPr>
          <w:sz w:val="24"/>
          <w:szCs w:val="24"/>
        </w:rPr>
        <w:t xml:space="preserve"> GmbH</w:t>
      </w:r>
    </w:p>
    <w:p w14:paraId="10070636" w14:textId="19234CDA" w:rsidR="00F74464" w:rsidRPr="00F74464" w:rsidRDefault="00F74464" w:rsidP="00D26B3C">
      <w:pPr>
        <w:pStyle w:val="NurText"/>
        <w:numPr>
          <w:ilvl w:val="0"/>
          <w:numId w:val="23"/>
        </w:numPr>
        <w:spacing w:line="360" w:lineRule="auto"/>
        <w:jc w:val="both"/>
        <w:rPr>
          <w:sz w:val="24"/>
          <w:szCs w:val="24"/>
        </w:rPr>
      </w:pPr>
      <w:r w:rsidRPr="00F74464">
        <w:rPr>
          <w:sz w:val="24"/>
          <w:szCs w:val="24"/>
        </w:rPr>
        <w:t>Moderation: Klaus Stratmann, Stellvertretender Leiter Hauptstadtbüro, Handelsblatt</w:t>
      </w:r>
    </w:p>
    <w:p w14:paraId="19210C24" w14:textId="77777777" w:rsidR="00D26B3C" w:rsidRDefault="00D26B3C" w:rsidP="00E36E71">
      <w:pPr>
        <w:pStyle w:val="NurText"/>
        <w:spacing w:line="360" w:lineRule="auto"/>
        <w:jc w:val="both"/>
        <w:rPr>
          <w:sz w:val="24"/>
          <w:szCs w:val="24"/>
        </w:rPr>
      </w:pPr>
      <w:bookmarkStart w:id="0" w:name="_GoBack"/>
      <w:bookmarkEnd w:id="0"/>
    </w:p>
    <w:p w14:paraId="3363A015" w14:textId="77777777" w:rsidR="001A267B" w:rsidRDefault="001A267B" w:rsidP="00DB19F8">
      <w:pPr>
        <w:autoSpaceDE w:val="0"/>
        <w:autoSpaceDN w:val="0"/>
        <w:adjustRightInd w:val="0"/>
        <w:spacing w:line="276" w:lineRule="auto"/>
        <w:jc w:val="both"/>
        <w:rPr>
          <w:rFonts w:ascii="Arial" w:hAnsi="Arial" w:cs="Arial"/>
          <w:b/>
          <w:sz w:val="20"/>
          <w:szCs w:val="20"/>
        </w:rPr>
      </w:pPr>
    </w:p>
    <w:p w14:paraId="10010D9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3720F2D"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w:t>
      </w:r>
      <w:r w:rsidRPr="0029151F">
        <w:rPr>
          <w:rFonts w:ascii="Arial" w:hAnsi="Arial" w:cs="Arial"/>
          <w:bCs/>
          <w:sz w:val="20"/>
          <w:szCs w:val="20"/>
        </w:rPr>
        <w:lastRenderedPageBreak/>
        <w:t>eine Stimme auf nationaler und europäischer Ebene – und im Bundesverband der deutschen Industrie (BDI). Präsident des Ve</w:t>
      </w:r>
      <w:r w:rsidR="000405E0">
        <w:rPr>
          <w:rFonts w:ascii="Arial" w:hAnsi="Arial" w:cs="Arial"/>
          <w:bCs/>
          <w:sz w:val="20"/>
          <w:szCs w:val="20"/>
        </w:rPr>
        <w:t>rbandes ist Dr. Andreas Mattner.</w:t>
      </w:r>
    </w:p>
    <w:p w14:paraId="19BCFE3A"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71B87D"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5FBF367A"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599C07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6794D0E"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668DD1EC"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9BB41A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FD23AE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4F2A48DE"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6941" w14:textId="77777777" w:rsidR="00B71817" w:rsidRDefault="00B71817">
      <w:r>
        <w:separator/>
      </w:r>
    </w:p>
  </w:endnote>
  <w:endnote w:type="continuationSeparator" w:id="0">
    <w:p w14:paraId="097F5A67" w14:textId="77777777" w:rsidR="00B71817" w:rsidRDefault="00B7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137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09C0F6" w14:textId="77777777" w:rsidR="00A23095" w:rsidRDefault="00A23095">
    <w:pPr>
      <w:pStyle w:val="Fuzeile"/>
      <w:ind w:right="360"/>
    </w:pPr>
  </w:p>
  <w:p w14:paraId="563C5E54"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F2CA" w14:textId="77777777" w:rsidR="00A23095" w:rsidRDefault="00A23095">
    <w:pPr>
      <w:pStyle w:val="Fuzeile"/>
      <w:jc w:val="right"/>
    </w:pPr>
    <w:r>
      <w:fldChar w:fldCharType="begin"/>
    </w:r>
    <w:r>
      <w:instrText xml:space="preserve"> PAGE   \* MERGEFORMAT </w:instrText>
    </w:r>
    <w:r>
      <w:fldChar w:fldCharType="separate"/>
    </w:r>
    <w:r w:rsidR="00906FAF">
      <w:rPr>
        <w:noProof/>
      </w:rPr>
      <w:t>2</w:t>
    </w:r>
    <w:r>
      <w:rPr>
        <w:noProof/>
      </w:rPr>
      <w:fldChar w:fldCharType="end"/>
    </w:r>
  </w:p>
  <w:p w14:paraId="3833F451"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46AE" w14:textId="77777777" w:rsidR="00B71817" w:rsidRDefault="00B71817">
      <w:r>
        <w:separator/>
      </w:r>
    </w:p>
  </w:footnote>
  <w:footnote w:type="continuationSeparator" w:id="0">
    <w:p w14:paraId="210CEA37" w14:textId="77777777" w:rsidR="00B71817" w:rsidRDefault="00B7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9E03" w14:textId="77777777" w:rsidR="00A23095" w:rsidRDefault="00A23095">
    <w:pPr>
      <w:pStyle w:val="Kopfzeile"/>
      <w:jc w:val="center"/>
      <w:rPr>
        <w:b/>
        <w:i/>
        <w:sz w:val="24"/>
      </w:rPr>
    </w:pPr>
    <w:r>
      <w:rPr>
        <w:b/>
        <w:i/>
        <w:sz w:val="24"/>
      </w:rPr>
      <w:tab/>
    </w:r>
    <w:r>
      <w:rPr>
        <w:b/>
        <w:i/>
        <w:sz w:val="24"/>
      </w:rPr>
      <w:tab/>
    </w:r>
  </w:p>
  <w:p w14:paraId="271ABB53"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4739A0"/>
    <w:multiLevelType w:val="hybridMultilevel"/>
    <w:tmpl w:val="FF5AA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2"/>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3E32"/>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678F"/>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B67B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0CF2"/>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1773"/>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3A2"/>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4A82"/>
    <w:rsid w:val="00906096"/>
    <w:rsid w:val="00906367"/>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364F"/>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6B3C"/>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39"/>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296C"/>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464"/>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303"/>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B0D48"/>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D26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18255844">
      <w:bodyDiv w:val="1"/>
      <w:marLeft w:val="0"/>
      <w:marRight w:val="0"/>
      <w:marTop w:val="0"/>
      <w:marBottom w:val="0"/>
      <w:divBdr>
        <w:top w:val="none" w:sz="0" w:space="0" w:color="auto"/>
        <w:left w:val="none" w:sz="0" w:space="0" w:color="auto"/>
        <w:bottom w:val="none" w:sz="0" w:space="0" w:color="auto"/>
        <w:right w:val="none" w:sz="0" w:space="0" w:color="auto"/>
      </w:divBdr>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4000-AC61-44DB-A078-5D990156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3168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3596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2019-05-10T07:18:00Z</cp:lastPrinted>
  <dcterms:created xsi:type="dcterms:W3CDTF">2019-05-10T07:17:00Z</dcterms:created>
  <dcterms:modified xsi:type="dcterms:W3CDTF">2019-05-10T07:19:00Z</dcterms:modified>
</cp:coreProperties>
</file>