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54C8E0" w14:textId="43AE5778" w:rsidR="00FF78AE" w:rsidRDefault="00B83633">
      <w:pPr>
        <w:pStyle w:val="NummerDatum"/>
        <w:rPr>
          <w:rFonts w:cs="Arial"/>
        </w:rPr>
      </w:pPr>
      <w:r>
        <w:rPr>
          <w:rFonts w:cs="Arial"/>
        </w:rPr>
        <w:t>06</w:t>
      </w:r>
      <w:r w:rsidR="008A6D8E">
        <w:rPr>
          <w:rFonts w:cs="Arial"/>
        </w:rPr>
        <w:t>1</w:t>
      </w:r>
      <w:r w:rsidR="000451FF">
        <w:rPr>
          <w:rFonts w:cs="Arial"/>
        </w:rPr>
        <w:t>/202</w:t>
      </w:r>
      <w:r w:rsidR="003D31F9">
        <w:rPr>
          <w:rFonts w:cs="Arial"/>
        </w:rPr>
        <w:t>5</w:t>
      </w:r>
      <w:r w:rsidR="000451FF">
        <w:rPr>
          <w:rFonts w:cs="Arial"/>
        </w:rPr>
        <w:tab/>
      </w:r>
      <w:r>
        <w:rPr>
          <w:rFonts w:cs="Arial"/>
        </w:rPr>
        <w:t>25</w:t>
      </w:r>
      <w:r w:rsidR="000451FF">
        <w:rPr>
          <w:rFonts w:cs="Arial"/>
        </w:rPr>
        <w:t>.</w:t>
      </w:r>
      <w:r w:rsidR="0067757C">
        <w:rPr>
          <w:rFonts w:cs="Arial"/>
        </w:rPr>
        <w:t>5</w:t>
      </w:r>
      <w:r w:rsidR="000451FF">
        <w:rPr>
          <w:rFonts w:cs="Arial"/>
        </w:rPr>
        <w:t>.202</w:t>
      </w:r>
      <w:r w:rsidR="003D31F9">
        <w:rPr>
          <w:rFonts w:cs="Arial"/>
        </w:rPr>
        <w:t>5</w:t>
      </w:r>
    </w:p>
    <w:p w14:paraId="4EB49C9B" w14:textId="38E66983" w:rsidR="005246A0" w:rsidRPr="005246A0" w:rsidRDefault="005246A0" w:rsidP="005246A0">
      <w:pPr>
        <w:spacing w:line="240" w:lineRule="auto"/>
        <w:rPr>
          <w:rFonts w:cs="Arial"/>
          <w:b/>
          <w:bCs/>
        </w:rPr>
      </w:pPr>
      <w:bookmarkStart w:id="0" w:name="_Ref249518438"/>
      <w:bookmarkStart w:id="1" w:name="_Hlk250322"/>
      <w:bookmarkEnd w:id="0"/>
      <w:bookmarkEnd w:id="1"/>
      <w:r w:rsidRPr="005246A0">
        <w:rPr>
          <w:rFonts w:cs="Arial"/>
          <w:b/>
          <w:bCs/>
          <w:kern w:val="36"/>
          <w:sz w:val="32"/>
          <w:szCs w:val="32"/>
        </w:rPr>
        <w:t>Innovation gestalten statt verbieten</w:t>
      </w:r>
      <w:r w:rsidR="00F033D6" w:rsidRPr="005246A0">
        <w:rPr>
          <w:rFonts w:cs="Arial"/>
          <w:b/>
          <w:bCs/>
          <w:sz w:val="32"/>
          <w:szCs w:val="32"/>
        </w:rPr>
        <w:br/>
      </w:r>
      <w:r w:rsidRPr="005246A0">
        <w:rPr>
          <w:rFonts w:cs="Arial"/>
          <w:b/>
          <w:bCs/>
          <w:kern w:val="36"/>
        </w:rPr>
        <w:t>Neuer Masterstudiengang European Technology Law an der Uni Osnabrück</w:t>
      </w:r>
    </w:p>
    <w:p w14:paraId="727CFC73" w14:textId="2088FA32" w:rsidR="005246A0" w:rsidRDefault="005246A0" w:rsidP="005246A0">
      <w:pPr>
        <w:spacing w:before="100" w:beforeAutospacing="1" w:after="100" w:afterAutospacing="1" w:line="360" w:lineRule="auto"/>
        <w:rPr>
          <w:rFonts w:cs="Arial"/>
        </w:rPr>
      </w:pPr>
      <w:r>
        <w:rPr>
          <w:rFonts w:cs="Arial"/>
        </w:rPr>
        <w:t>Zum Wintersemester 2025/26</w:t>
      </w:r>
      <w:r w:rsidRPr="005246A0">
        <w:rPr>
          <w:rFonts w:cs="Arial"/>
        </w:rPr>
        <w:t xml:space="preserve"> bietet der Fachbereich Rechtswissenschaften der Universität Osnabrück </w:t>
      </w:r>
      <w:r>
        <w:rPr>
          <w:rFonts w:cs="Arial"/>
        </w:rPr>
        <w:t>den</w:t>
      </w:r>
      <w:r w:rsidRPr="005246A0">
        <w:rPr>
          <w:rFonts w:cs="Arial"/>
        </w:rPr>
        <w:t xml:space="preserve"> </w:t>
      </w:r>
      <w:r>
        <w:rPr>
          <w:rFonts w:cs="Arial"/>
        </w:rPr>
        <w:t xml:space="preserve">neuen </w:t>
      </w:r>
      <w:r w:rsidRPr="005246A0">
        <w:rPr>
          <w:rFonts w:cs="Arial"/>
        </w:rPr>
        <w:t xml:space="preserve">Studiengang Master </w:t>
      </w:r>
      <w:proofErr w:type="spellStart"/>
      <w:r w:rsidRPr="005246A0">
        <w:rPr>
          <w:rFonts w:cs="Arial"/>
        </w:rPr>
        <w:t>of</w:t>
      </w:r>
      <w:proofErr w:type="spellEnd"/>
      <w:r w:rsidRPr="005246A0">
        <w:rPr>
          <w:rFonts w:cs="Arial"/>
        </w:rPr>
        <w:t xml:space="preserve"> European Technology Law</w:t>
      </w:r>
      <w:r>
        <w:rPr>
          <w:rFonts w:cs="Arial"/>
        </w:rPr>
        <w:t xml:space="preserve"> an</w:t>
      </w:r>
      <w:r w:rsidRPr="005246A0">
        <w:rPr>
          <w:rFonts w:cs="Arial"/>
        </w:rPr>
        <w:t>.</w:t>
      </w:r>
    </w:p>
    <w:p w14:paraId="685778B6" w14:textId="770A2F2E" w:rsidR="005246A0" w:rsidRPr="005246A0" w:rsidRDefault="005246A0" w:rsidP="005246A0">
      <w:pPr>
        <w:spacing w:before="100" w:beforeAutospacing="1" w:after="100" w:afterAutospacing="1" w:line="360" w:lineRule="auto"/>
        <w:rPr>
          <w:rFonts w:cs="Arial"/>
        </w:rPr>
      </w:pPr>
      <w:r w:rsidRPr="005246A0">
        <w:rPr>
          <w:rFonts w:cs="Arial"/>
        </w:rPr>
        <w:t>Wenn die technische Entwicklung der Regulierung vorauseilt, werden Jurist</w:t>
      </w:r>
      <w:r>
        <w:rPr>
          <w:rFonts w:cs="Arial"/>
        </w:rPr>
        <w:t>i</w:t>
      </w:r>
      <w:r w:rsidRPr="005246A0">
        <w:rPr>
          <w:rFonts w:cs="Arial"/>
        </w:rPr>
        <w:t>nnen</w:t>
      </w:r>
      <w:r>
        <w:rPr>
          <w:rFonts w:cs="Arial"/>
        </w:rPr>
        <w:t xml:space="preserve"> und Juristen</w:t>
      </w:r>
      <w:r w:rsidRPr="005246A0">
        <w:rPr>
          <w:rFonts w:cs="Arial"/>
        </w:rPr>
        <w:t xml:space="preserve"> schnell zu Spielverderbern. Wird die rhetorische Frage, ob das „wohl geht“ freundlich aber bestimmt mit „so wohl nicht“ </w:t>
      </w:r>
      <w:r w:rsidR="00985048">
        <w:rPr>
          <w:rFonts w:cs="Arial"/>
        </w:rPr>
        <w:t>be</w:t>
      </w:r>
      <w:r w:rsidRPr="005246A0">
        <w:rPr>
          <w:rFonts w:cs="Arial"/>
        </w:rPr>
        <w:t xml:space="preserve">antwortet, folgt der Vorwurf auf den Fuß „Warum habt Ihr das nicht früher gesagt?“. </w:t>
      </w:r>
      <w:r>
        <w:rPr>
          <w:rFonts w:cs="Arial"/>
        </w:rPr>
        <w:t>„</w:t>
      </w:r>
      <w:r w:rsidRPr="005246A0">
        <w:rPr>
          <w:rFonts w:cs="Arial"/>
        </w:rPr>
        <w:t>Die simple Erklärung, dass wir nicht gefragt wurden, ist zwar oft zutreffend, aber kaum geeignet, die Frustration zu mildern</w:t>
      </w:r>
      <w:r>
        <w:rPr>
          <w:rFonts w:cs="Arial"/>
        </w:rPr>
        <w:t>“, er</w:t>
      </w:r>
      <w:r w:rsidR="00985048">
        <w:rPr>
          <w:rFonts w:cs="Arial"/>
        </w:rPr>
        <w:t>zählt die Koordinatorin des Studiengangs, Prof. Dr.</w:t>
      </w:r>
      <w:r>
        <w:rPr>
          <w:rFonts w:cs="Arial"/>
        </w:rPr>
        <w:t xml:space="preserve"> </w:t>
      </w:r>
      <w:r w:rsidR="00985048">
        <w:rPr>
          <w:rFonts w:cs="Arial"/>
        </w:rPr>
        <w:t xml:space="preserve">Mary-Rose McGuire. </w:t>
      </w:r>
      <w:r w:rsidRPr="005246A0">
        <w:rPr>
          <w:rFonts w:cs="Arial"/>
        </w:rPr>
        <w:t>Die Lösung liegt auf der Hand: Jurist</w:t>
      </w:r>
      <w:r>
        <w:rPr>
          <w:rFonts w:cs="Arial"/>
        </w:rPr>
        <w:t>i</w:t>
      </w:r>
      <w:r w:rsidRPr="005246A0">
        <w:rPr>
          <w:rFonts w:cs="Arial"/>
        </w:rPr>
        <w:t>nnen und</w:t>
      </w:r>
      <w:r>
        <w:rPr>
          <w:rFonts w:cs="Arial"/>
        </w:rPr>
        <w:t xml:space="preserve"> Juristen sowie</w:t>
      </w:r>
      <w:r w:rsidRPr="005246A0">
        <w:rPr>
          <w:rFonts w:cs="Arial"/>
        </w:rPr>
        <w:t xml:space="preserve"> Techniker</w:t>
      </w:r>
      <w:r>
        <w:rPr>
          <w:rFonts w:cs="Arial"/>
        </w:rPr>
        <w:t>i</w:t>
      </w:r>
      <w:r w:rsidRPr="005246A0">
        <w:rPr>
          <w:rFonts w:cs="Arial"/>
        </w:rPr>
        <w:t>nnen</w:t>
      </w:r>
      <w:r>
        <w:rPr>
          <w:rFonts w:cs="Arial"/>
        </w:rPr>
        <w:t xml:space="preserve"> und Techniker</w:t>
      </w:r>
      <w:r w:rsidRPr="005246A0">
        <w:rPr>
          <w:rFonts w:cs="Arial"/>
        </w:rPr>
        <w:t xml:space="preserve"> müssen sich gegenseitig „ihre Welt“ erklären und Missverständnisse frühzeitig ausräumen. Der Bedarf dafür ist riesig. </w:t>
      </w:r>
    </w:p>
    <w:p w14:paraId="7EBEDE04" w14:textId="57B05B54" w:rsidR="005246A0" w:rsidRPr="005246A0" w:rsidRDefault="005246A0" w:rsidP="005246A0">
      <w:pPr>
        <w:spacing w:before="100" w:beforeAutospacing="1" w:after="100" w:afterAutospacing="1" w:line="360" w:lineRule="auto"/>
        <w:rPr>
          <w:rFonts w:cs="Arial"/>
        </w:rPr>
      </w:pPr>
      <w:r w:rsidRPr="005246A0">
        <w:rPr>
          <w:rFonts w:cs="Arial"/>
        </w:rPr>
        <w:t xml:space="preserve">Genau diese „Future Skills“ bietet </w:t>
      </w:r>
      <w:r>
        <w:rPr>
          <w:rFonts w:cs="Arial"/>
        </w:rPr>
        <w:t>der neue Studiengang</w:t>
      </w:r>
      <w:r w:rsidRPr="005246A0">
        <w:rPr>
          <w:rFonts w:cs="Arial"/>
        </w:rPr>
        <w:t>. Jurist</w:t>
      </w:r>
      <w:r>
        <w:rPr>
          <w:rFonts w:cs="Arial"/>
        </w:rPr>
        <w:t>i</w:t>
      </w:r>
      <w:r w:rsidRPr="005246A0">
        <w:rPr>
          <w:rFonts w:cs="Arial"/>
        </w:rPr>
        <w:t>nnen</w:t>
      </w:r>
      <w:r>
        <w:rPr>
          <w:rFonts w:cs="Arial"/>
        </w:rPr>
        <w:t xml:space="preserve"> und Juristen</w:t>
      </w:r>
      <w:r w:rsidRPr="005246A0">
        <w:rPr>
          <w:rFonts w:cs="Arial"/>
        </w:rPr>
        <w:t xml:space="preserve"> </w:t>
      </w:r>
      <w:r>
        <w:rPr>
          <w:rFonts w:cs="Arial"/>
        </w:rPr>
        <w:t xml:space="preserve">werden </w:t>
      </w:r>
      <w:r w:rsidRPr="005246A0">
        <w:rPr>
          <w:rFonts w:cs="Arial"/>
        </w:rPr>
        <w:t xml:space="preserve">mit den technischen Grundlagen vertraut gemacht, damit sie Wege aufzeigen können, wie eine gute Idee rechtskonform umgesetzt werden kann. </w:t>
      </w:r>
      <w:r>
        <w:rPr>
          <w:rFonts w:cs="Arial"/>
        </w:rPr>
        <w:t xml:space="preserve">Und </w:t>
      </w:r>
      <w:r w:rsidRPr="005246A0">
        <w:rPr>
          <w:rFonts w:cs="Arial"/>
        </w:rPr>
        <w:t>Techniker</w:t>
      </w:r>
      <w:r>
        <w:rPr>
          <w:rFonts w:cs="Arial"/>
        </w:rPr>
        <w:t>i</w:t>
      </w:r>
      <w:r w:rsidRPr="005246A0">
        <w:rPr>
          <w:rFonts w:cs="Arial"/>
        </w:rPr>
        <w:t>nnen</w:t>
      </w:r>
      <w:r>
        <w:rPr>
          <w:rFonts w:cs="Arial"/>
        </w:rPr>
        <w:t xml:space="preserve"> und Techniker</w:t>
      </w:r>
      <w:r w:rsidRPr="005246A0">
        <w:rPr>
          <w:rFonts w:cs="Arial"/>
        </w:rPr>
        <w:t xml:space="preserve"> lernen</w:t>
      </w:r>
      <w:r>
        <w:rPr>
          <w:rFonts w:cs="Arial"/>
        </w:rPr>
        <w:t>,</w:t>
      </w:r>
      <w:r w:rsidRPr="005246A0">
        <w:rPr>
          <w:rFonts w:cs="Arial"/>
        </w:rPr>
        <w:t xml:space="preserve"> welche Ziele der Gesetzgeber mit der Regulierung verfolgt, damit sie mögliche Risiken vorausschauend erkennen und vermeiden. Weil nicht nur Daten und KI, </w:t>
      </w:r>
      <w:r w:rsidRPr="005246A0">
        <w:rPr>
          <w:rFonts w:cs="Arial"/>
        </w:rPr>
        <w:lastRenderedPageBreak/>
        <w:t xml:space="preserve">sondern auch der europäische Binnenmarkt keine Grenzen kennen, legt der </w:t>
      </w:r>
      <w:r w:rsidRPr="00B83633">
        <w:rPr>
          <w:rFonts w:cs="Arial"/>
        </w:rPr>
        <w:t>englischsprachige Studiengang das Unionsrecht zu Grunde</w:t>
      </w:r>
      <w:r w:rsidR="00985048" w:rsidRPr="00B83633">
        <w:rPr>
          <w:rFonts w:cs="Arial"/>
        </w:rPr>
        <w:t xml:space="preserve">. Der Dekan des Fachbereichs Rechtswissenschaften, Prof. </w:t>
      </w:r>
      <w:r w:rsidR="006A56B3" w:rsidRPr="00B83633">
        <w:rPr>
          <w:rFonts w:cs="Arial"/>
        </w:rPr>
        <w:t xml:space="preserve">Dr. </w:t>
      </w:r>
      <w:r w:rsidR="00985048" w:rsidRPr="00B83633">
        <w:rPr>
          <w:rFonts w:cs="Arial"/>
        </w:rPr>
        <w:t>Steffen Lampert</w:t>
      </w:r>
      <w:r w:rsidR="006A56B3" w:rsidRPr="00B83633">
        <w:rPr>
          <w:rFonts w:cs="Arial"/>
        </w:rPr>
        <w:t>,</w:t>
      </w:r>
      <w:r w:rsidR="00985048" w:rsidRPr="00B83633">
        <w:rPr>
          <w:rFonts w:cs="Arial"/>
        </w:rPr>
        <w:t xml:space="preserve"> </w:t>
      </w:r>
      <w:r w:rsidR="0069134F" w:rsidRPr="00B83633">
        <w:rPr>
          <w:rFonts w:cs="Arial"/>
        </w:rPr>
        <w:t>hebt besonders hervor</w:t>
      </w:r>
      <w:r w:rsidR="00985048" w:rsidRPr="00B83633">
        <w:rPr>
          <w:rFonts w:cs="Arial"/>
        </w:rPr>
        <w:t>, dass</w:t>
      </w:r>
      <w:r w:rsidRPr="00B83633">
        <w:rPr>
          <w:rFonts w:cs="Arial"/>
        </w:rPr>
        <w:t xml:space="preserve"> </w:t>
      </w:r>
      <w:r w:rsidR="00985048" w:rsidRPr="00B83633">
        <w:rPr>
          <w:rFonts w:cs="Arial"/>
        </w:rPr>
        <w:t xml:space="preserve">sich </w:t>
      </w:r>
      <w:r w:rsidRPr="00B83633">
        <w:rPr>
          <w:rFonts w:cs="Arial"/>
        </w:rPr>
        <w:t>Studierende aus ganz Europa bewerben</w:t>
      </w:r>
      <w:r w:rsidR="00985048" w:rsidRPr="00B83633">
        <w:rPr>
          <w:rFonts w:cs="Arial"/>
        </w:rPr>
        <w:t xml:space="preserve"> können</w:t>
      </w:r>
      <w:r w:rsidR="0069134F" w:rsidRPr="00B83633">
        <w:rPr>
          <w:rFonts w:cs="Arial"/>
        </w:rPr>
        <w:t>:</w:t>
      </w:r>
      <w:r w:rsidR="0069134F">
        <w:rPr>
          <w:rFonts w:cs="Arial"/>
        </w:rPr>
        <w:t xml:space="preserve"> „Mit dem neuen Masterstudiengang bietet der Fachbereich erstmalig einen rein englischsprachigen Studiengang an. Damit tragen wir nicht nur den Anforderungen der Praxis in diesem hochspezialisierten Bereich Rechnung, sondern entwickeln die traditionell internationale Ausrichtung des Fachbereichs Rechtswissenschaften konsequent fort</w:t>
      </w:r>
      <w:r w:rsidR="00E666ED">
        <w:rPr>
          <w:rFonts w:cs="Arial"/>
        </w:rPr>
        <w:t>.</w:t>
      </w:r>
      <w:r w:rsidR="0069134F">
        <w:rPr>
          <w:rFonts w:cs="Arial"/>
        </w:rPr>
        <w:t>“</w:t>
      </w:r>
    </w:p>
    <w:p w14:paraId="03E7FDB3" w14:textId="699CFDC2" w:rsidR="005246A0" w:rsidRPr="005246A0" w:rsidRDefault="005246A0" w:rsidP="005246A0">
      <w:pPr>
        <w:spacing w:before="100" w:beforeAutospacing="1" w:after="100" w:afterAutospacing="1" w:line="360" w:lineRule="auto"/>
        <w:rPr>
          <w:rFonts w:cs="Arial"/>
        </w:rPr>
      </w:pPr>
      <w:r w:rsidRPr="005246A0">
        <w:rPr>
          <w:rFonts w:cs="Arial"/>
        </w:rPr>
        <w:t xml:space="preserve">Die EU hat das große Potential neuer Technologien, </w:t>
      </w:r>
      <w:r w:rsidR="008A6D8E">
        <w:rPr>
          <w:rFonts w:cs="Arial"/>
        </w:rPr>
        <w:t>beispielsweise</w:t>
      </w:r>
      <w:r w:rsidRPr="005246A0">
        <w:rPr>
          <w:rFonts w:cs="Arial"/>
        </w:rPr>
        <w:t xml:space="preserve"> von Big Data und Künstlicher Intelligenz, längst erkannt. Der europäische Gesetzgeber fördert Innovation in vielfältiger Weise, will aber die potentiellen Risiken für die Gesellschaft einhegen. In diesen notwendigen juristischen Regeln verbergen sich zugleich eine Vielzahl von technischen Anforderungen, die die Nutzung von Daten und KI für Unternehmen und Verbraucher sichererer machen und Missbrauch wie Hacking und Betriebsspionage verhindern wollen. Damit Produkte diese Voraussetzungen erfüllen</w:t>
      </w:r>
      <w:r>
        <w:rPr>
          <w:rFonts w:cs="Arial"/>
        </w:rPr>
        <w:t>,</w:t>
      </w:r>
      <w:r w:rsidRPr="005246A0">
        <w:rPr>
          <w:rFonts w:cs="Arial"/>
        </w:rPr>
        <w:t xml:space="preserve"> müssen diese rechtlichen Anforderungen schon während der Produktentwicklung berücksichtigt werden. Aber rechtliche Regelungen wirken nur dann als Verbot, wenn man zu spät darüber nachdenkt, welche Spielräume sie öffnen. Rechtzeitig beachtet, sind sie einfach Weichenstellungen für sichere Technologieentwicklung und können in konkrete Designentscheidungen übersetzt werden. Dieser Dialog ist das Grundkonzept des interdisziplinären Programms, das für Studierende mit juristischem oder technischem </w:t>
      </w:r>
      <w:r w:rsidR="00985048">
        <w:rPr>
          <w:rFonts w:cs="Arial"/>
        </w:rPr>
        <w:t xml:space="preserve">ersten Studienabschluss </w:t>
      </w:r>
      <w:r w:rsidRPr="005246A0">
        <w:rPr>
          <w:rFonts w:cs="Arial"/>
        </w:rPr>
        <w:t xml:space="preserve">geöffnet wird. </w:t>
      </w:r>
    </w:p>
    <w:p w14:paraId="75FC6276" w14:textId="5206B3BA" w:rsidR="005246A0" w:rsidRDefault="005246A0" w:rsidP="005246A0">
      <w:pPr>
        <w:spacing w:before="100" w:beforeAutospacing="1" w:after="100" w:afterAutospacing="1" w:line="360" w:lineRule="auto"/>
        <w:rPr>
          <w:rFonts w:cs="Arial"/>
        </w:rPr>
      </w:pPr>
      <w:r>
        <w:rPr>
          <w:rFonts w:cs="Arial"/>
        </w:rPr>
        <w:t>„</w:t>
      </w:r>
      <w:r w:rsidRPr="005246A0">
        <w:rPr>
          <w:rFonts w:cs="Arial"/>
        </w:rPr>
        <w:t>Für diesen Studiengang bietet die Universität Osnabrück mit seine</w:t>
      </w:r>
      <w:r w:rsidR="00E00937">
        <w:rPr>
          <w:rFonts w:cs="Arial"/>
        </w:rPr>
        <w:t>m</w:t>
      </w:r>
      <w:r w:rsidRPr="005246A0">
        <w:rPr>
          <w:rFonts w:cs="Arial"/>
        </w:rPr>
        <w:t xml:space="preserve"> </w:t>
      </w:r>
      <w:r w:rsidRPr="00B83633">
        <w:rPr>
          <w:rFonts w:cs="Arial"/>
        </w:rPr>
        <w:t>forschungsstarken European Legal Studies Institute, dem</w:t>
      </w:r>
      <w:r w:rsidR="00985048" w:rsidRPr="00B83633">
        <w:rPr>
          <w:rFonts w:cs="Arial"/>
        </w:rPr>
        <w:t xml:space="preserve"> Fachbereich </w:t>
      </w:r>
      <w:r w:rsidRPr="00B83633">
        <w:rPr>
          <w:rFonts w:cs="Arial"/>
        </w:rPr>
        <w:t>für Mathematik</w:t>
      </w:r>
      <w:r w:rsidR="00985048" w:rsidRPr="00B83633">
        <w:rPr>
          <w:rFonts w:cs="Arial"/>
        </w:rPr>
        <w:t>,</w:t>
      </w:r>
      <w:r w:rsidRPr="00B83633">
        <w:rPr>
          <w:rFonts w:cs="Arial"/>
        </w:rPr>
        <w:t xml:space="preserve"> Informatik </w:t>
      </w:r>
      <w:r w:rsidR="00985048" w:rsidRPr="00B83633">
        <w:rPr>
          <w:rFonts w:cs="Arial"/>
        </w:rPr>
        <w:t xml:space="preserve">und Physik </w:t>
      </w:r>
      <w:r w:rsidRPr="00B83633">
        <w:rPr>
          <w:rFonts w:cs="Arial"/>
        </w:rPr>
        <w:t xml:space="preserve">sowie dem Institut für Kognitionswissenschaft hervorragende Bedingungen“, erklärt </w:t>
      </w:r>
      <w:r w:rsidR="00985048" w:rsidRPr="00B83633">
        <w:rPr>
          <w:rFonts w:cs="Arial"/>
        </w:rPr>
        <w:t xml:space="preserve">der Vizepräsident für Forschung Prof. Kai-Uwe </w:t>
      </w:r>
      <w:proofErr w:type="spellStart"/>
      <w:r w:rsidR="00985048" w:rsidRPr="00B83633">
        <w:rPr>
          <w:rFonts w:cs="Arial"/>
        </w:rPr>
        <w:t>Kühnberger</w:t>
      </w:r>
      <w:proofErr w:type="spellEnd"/>
      <w:r w:rsidR="00985048" w:rsidRPr="00B83633">
        <w:rPr>
          <w:rFonts w:cs="Arial"/>
        </w:rPr>
        <w:t>.</w:t>
      </w:r>
      <w:r w:rsidR="006A56B3" w:rsidRPr="00B83633">
        <w:rPr>
          <w:rFonts w:cs="Arial"/>
        </w:rPr>
        <w:t xml:space="preserve"> </w:t>
      </w:r>
      <w:r w:rsidRPr="00B83633">
        <w:rPr>
          <w:rFonts w:cs="Arial"/>
        </w:rPr>
        <w:t xml:space="preserve">In Kooperation mit dem Forschungsbereich „Kooperative und Autonome Systeme“ des Deutschen </w:t>
      </w:r>
      <w:r w:rsidR="000C73A9" w:rsidRPr="00B83633">
        <w:rPr>
          <w:rFonts w:cs="Arial"/>
        </w:rPr>
        <w:t xml:space="preserve">Forschungszentrums </w:t>
      </w:r>
      <w:r w:rsidRPr="00B83633">
        <w:rPr>
          <w:rFonts w:cs="Arial"/>
        </w:rPr>
        <w:t>für Künstliche Intelligenz (DFKI) werden die</w:t>
      </w:r>
      <w:r w:rsidRPr="005246A0">
        <w:rPr>
          <w:rFonts w:cs="Arial"/>
        </w:rPr>
        <w:t xml:space="preserve"> </w:t>
      </w:r>
      <w:r w:rsidR="006A56B3">
        <w:rPr>
          <w:rFonts w:cs="Arial"/>
        </w:rPr>
        <w:lastRenderedPageBreak/>
        <w:t xml:space="preserve">theoretischen </w:t>
      </w:r>
      <w:r w:rsidRPr="005246A0">
        <w:rPr>
          <w:rFonts w:cs="Arial"/>
        </w:rPr>
        <w:t xml:space="preserve">Grundlagen </w:t>
      </w:r>
      <w:r w:rsidR="0065720F">
        <w:rPr>
          <w:rFonts w:cs="Arial"/>
        </w:rPr>
        <w:t xml:space="preserve">mit </w:t>
      </w:r>
      <w:r w:rsidR="0065720F" w:rsidRPr="0065720F">
        <w:rPr>
          <w:rFonts w:cs="Arial"/>
        </w:rPr>
        <w:t>Herausforderungen, zum Beispiel aus Projekten, verknüpft. Weitere</w:t>
      </w:r>
      <w:r w:rsidR="0065720F" w:rsidRPr="005246A0">
        <w:rPr>
          <w:rFonts w:cs="Arial"/>
        </w:rPr>
        <w:t xml:space="preserve"> </w:t>
      </w:r>
      <w:r w:rsidRPr="005246A0">
        <w:rPr>
          <w:rFonts w:cs="Arial"/>
        </w:rPr>
        <w:t xml:space="preserve">Kooperationspartner aus der Praxis öffnen den Studierenden die Türen und geben Einblicke in die Technologiefelder </w:t>
      </w:r>
      <w:r w:rsidR="00985048">
        <w:rPr>
          <w:rFonts w:cs="Arial"/>
        </w:rPr>
        <w:t xml:space="preserve">Logistik, Plattformen, </w:t>
      </w:r>
      <w:r w:rsidRPr="005246A0">
        <w:rPr>
          <w:rFonts w:cs="Arial"/>
        </w:rPr>
        <w:t>Smart Cities, Smart Fa</w:t>
      </w:r>
      <w:r w:rsidR="00985048">
        <w:rPr>
          <w:rFonts w:cs="Arial"/>
        </w:rPr>
        <w:t xml:space="preserve">ctory und </w:t>
      </w:r>
      <w:r w:rsidRPr="005246A0">
        <w:rPr>
          <w:rFonts w:cs="Arial"/>
        </w:rPr>
        <w:t>Smart Fa</w:t>
      </w:r>
      <w:r w:rsidR="00985048">
        <w:rPr>
          <w:rFonts w:cs="Arial"/>
        </w:rPr>
        <w:t>rming</w:t>
      </w:r>
      <w:r w:rsidRPr="005246A0">
        <w:rPr>
          <w:rFonts w:cs="Arial"/>
        </w:rPr>
        <w:t>.</w:t>
      </w:r>
    </w:p>
    <w:p w14:paraId="11D2B403" w14:textId="37687EFE" w:rsidR="00B83633" w:rsidRPr="005246A0" w:rsidRDefault="00197203" w:rsidP="005246A0">
      <w:pPr>
        <w:spacing w:before="100" w:beforeAutospacing="1" w:after="100" w:afterAutospacing="1" w:line="360" w:lineRule="auto"/>
        <w:rPr>
          <w:rFonts w:cs="Arial"/>
        </w:rPr>
      </w:pPr>
      <w:r>
        <w:rPr>
          <w:rFonts w:cs="Arial"/>
        </w:rPr>
        <w:t xml:space="preserve">Weitere Informationen zur Bewerbung: </w:t>
      </w:r>
      <w:hyperlink r:id="rId8" w:history="1">
        <w:r w:rsidR="00B83633" w:rsidRPr="00B83633">
          <w:rPr>
            <w:rStyle w:val="Hyperlink"/>
            <w:rFonts w:cs="Arial"/>
          </w:rPr>
          <w:t>https://www.uni-osnabrueck.de/fb10/en/studieninteressierte/studiengaenge/llm-master-of-european-technology-law-metl</w:t>
        </w:r>
      </w:hyperlink>
    </w:p>
    <w:p w14:paraId="2F52F200" w14:textId="740ADF34" w:rsidR="00FF78AE" w:rsidRPr="00C507C3" w:rsidRDefault="00FB7F28" w:rsidP="00B83633">
      <w:pPr>
        <w:spacing w:before="100" w:beforeAutospacing="1" w:after="100" w:afterAutospacing="1" w:line="240" w:lineRule="auto"/>
      </w:pPr>
      <w:r w:rsidRPr="00B25FDD">
        <w:rPr>
          <w:b/>
          <w:bCs/>
        </w:rPr>
        <w:t>Weitere Informationen für die Redaktionen:</w:t>
      </w:r>
      <w:r w:rsidR="00B25FDD">
        <w:rPr>
          <w:b/>
          <w:bCs/>
        </w:rPr>
        <w:br/>
      </w:r>
      <w:r>
        <w:t xml:space="preserve">Prof. Dr. </w:t>
      </w:r>
      <w:r w:rsidR="005246A0">
        <w:t>Mary-Rose McGuire</w:t>
      </w:r>
      <w:r w:rsidR="0067757C">
        <w:t>,</w:t>
      </w:r>
      <w:r>
        <w:t xml:space="preserve"> Universität Osnabrück</w:t>
      </w:r>
      <w:r w:rsidR="00B25FDD">
        <w:rPr>
          <w:b/>
          <w:bCs/>
        </w:rPr>
        <w:br/>
      </w:r>
      <w:r w:rsidR="005246A0">
        <w:t>Fachbereich Rechtswissenschaften</w:t>
      </w:r>
      <w:r w:rsidR="00B25FDD">
        <w:rPr>
          <w:b/>
          <w:bCs/>
        </w:rPr>
        <w:br/>
      </w:r>
      <w:r>
        <w:t xml:space="preserve">E-Mail: </w:t>
      </w:r>
      <w:r w:rsidR="00985048">
        <w:t>elsi</w:t>
      </w:r>
      <w:r>
        <w:t>@uni-osnabrueck.de</w:t>
      </w:r>
    </w:p>
    <w:sectPr w:rsidR="00FF78AE" w:rsidRPr="00C507C3">
      <w:headerReference w:type="default" r:id="rId9"/>
      <w:headerReference w:type="first" r:id="rId10"/>
      <w:footerReference w:type="first" r:id="rId11"/>
      <w:pgSz w:w="11906" w:h="16838"/>
      <w:pgMar w:top="1247" w:right="851" w:bottom="1871" w:left="2398" w:header="567" w:footer="709" w:gutter="0"/>
      <w:cols w:space="720"/>
      <w:formProt w:val="0"/>
      <w:titlePg/>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FDD5D3" w14:textId="77777777" w:rsidR="001C2C1B" w:rsidRDefault="001C2C1B">
      <w:pPr>
        <w:spacing w:after="0" w:line="240" w:lineRule="auto"/>
      </w:pPr>
      <w:r>
        <w:separator/>
      </w:r>
    </w:p>
  </w:endnote>
  <w:endnote w:type="continuationSeparator" w:id="0">
    <w:p w14:paraId="3656C06E" w14:textId="77777777" w:rsidR="001C2C1B" w:rsidRDefault="001C2C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Neue Montreal">
    <w:altName w:val="Cambria"/>
    <w:panose1 w:val="020B0604020202020204"/>
    <w:charset w:val="00"/>
    <w:family w:val="auto"/>
    <w:pitch w:val="variable"/>
    <w:sig w:usb0="00000007" w:usb1="00000000" w:usb2="00000000" w:usb3="00000000" w:csb0="00000093"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swiss"/>
    <w:pitch w:val="variable"/>
    <w:sig w:usb0="E0000AFF" w:usb1="500078FF" w:usb2="00000021" w:usb3="00000000" w:csb0="000001BF" w:csb1="00000000"/>
  </w:font>
  <w:font w:name="Noto Sans CJK SC Regular">
    <w:panose1 w:val="020B0604020202020204"/>
    <w:charset w:val="00"/>
    <w:family w:val="roman"/>
    <w:notTrueType/>
    <w:pitch w:val="default"/>
  </w:font>
  <w:font w:name="FreeSans">
    <w:altName w:val="Cambria"/>
    <w:panose1 w:val="020B0604020202020204"/>
    <w:charset w:val="00"/>
    <w:family w:val="roman"/>
    <w:notTrueType/>
    <w:pitch w:val="default"/>
  </w:font>
  <w:font w:name="Liberation Serif">
    <w:altName w:val="Times New Roman"/>
    <w:panose1 w:val="020B0604020202020204"/>
    <w:charset w:val="00"/>
    <w:family w:val="roman"/>
    <w:pitch w:val="variable"/>
    <w:sig w:usb0="E0000AFF" w:usb1="500078FF" w:usb2="00000021" w:usb3="00000000" w:csb0="000001BF" w:csb1="00000000"/>
  </w:font>
  <w:font w:name="WenQuanYi Micro Hei">
    <w:panose1 w:val="020B0604020202020204"/>
    <w:charset w:val="00"/>
    <w:family w:val="auto"/>
    <w:pitch w:val="variable"/>
  </w:font>
  <w:font w:name="Lohit Devanagari">
    <w:altName w:val="Times New Roman"/>
    <w:panose1 w:val="020B0604020202020204"/>
    <w:charset w:val="00"/>
    <w:family w:val="auto"/>
    <w:pitch w:val="variable"/>
  </w:font>
  <w:font w:name="Times">
    <w:altName w:val="Times New Roman"/>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2AEA8C" w14:textId="77777777" w:rsidR="00FF78AE" w:rsidRDefault="00574C4E">
    <w:pPr>
      <w:pStyle w:val="Fuzeile"/>
      <w:tabs>
        <w:tab w:val="clear" w:pos="4536"/>
        <w:tab w:val="clear" w:pos="9072"/>
        <w:tab w:val="left" w:pos="3450"/>
      </w:tabs>
      <w:rPr>
        <w:sz w:val="16"/>
        <w:szCs w:val="16"/>
      </w:rPr>
    </w:pPr>
    <w:r>
      <w:rPr>
        <w:sz w:val="16"/>
        <w:szCs w:val="16"/>
      </w:rPr>
      <w:t>Die Präsidentin</w:t>
    </w:r>
    <w:r>
      <w:rPr>
        <w:sz w:val="16"/>
        <w:szCs w:val="16"/>
      </w:rPr>
      <w:tab/>
    </w:r>
    <w:r>
      <w:rPr>
        <w:sz w:val="16"/>
        <w:szCs w:val="16"/>
      </w:rPr>
      <w:tab/>
    </w:r>
    <w:r>
      <w:rPr>
        <w:sz w:val="16"/>
        <w:szCs w:val="16"/>
      </w:rPr>
      <w:tab/>
      <w:t>Neuer Graben 29/ Schloss, 49074 Osnabrück</w:t>
    </w:r>
    <w:r>
      <w:rPr>
        <w:sz w:val="16"/>
        <w:szCs w:val="16"/>
      </w:rPr>
      <w:br/>
      <w:t xml:space="preserve">Kommunikation und Marketing </w:t>
    </w:r>
    <w:r>
      <w:rPr>
        <w:sz w:val="16"/>
        <w:szCs w:val="16"/>
      </w:rPr>
      <w:tab/>
    </w:r>
    <w:r>
      <w:rPr>
        <w:sz w:val="16"/>
        <w:szCs w:val="16"/>
      </w:rPr>
      <w:tab/>
    </w:r>
    <w:r>
      <w:rPr>
        <w:sz w:val="16"/>
        <w:szCs w:val="16"/>
      </w:rPr>
      <w:tab/>
      <w:t>Telefon: +49 541 969 4994 oder 4516</w:t>
    </w:r>
    <w:r>
      <w:rPr>
        <w:sz w:val="16"/>
        <w:szCs w:val="16"/>
      </w:rPr>
      <w:br/>
      <w:t xml:space="preserve">Pressestelle </w:t>
    </w:r>
    <w:r>
      <w:rPr>
        <w:sz w:val="16"/>
        <w:szCs w:val="16"/>
      </w:rPr>
      <w:tab/>
    </w:r>
    <w:r>
      <w:rPr>
        <w:sz w:val="16"/>
        <w:szCs w:val="16"/>
      </w:rPr>
      <w:tab/>
    </w:r>
    <w:r>
      <w:rPr>
        <w:sz w:val="16"/>
        <w:szCs w:val="16"/>
      </w:rPr>
      <w:tab/>
      <w:t>Telefax: +49 0541 969 4570</w:t>
    </w:r>
    <w:r>
      <w:rPr>
        <w:sz w:val="16"/>
        <w:szCs w:val="16"/>
      </w:rPr>
      <w:br/>
      <w:t>Dr. Oliver Schmidt</w:t>
    </w:r>
    <w:r>
      <w:rPr>
        <w:sz w:val="16"/>
        <w:szCs w:val="16"/>
      </w:rPr>
      <w:tab/>
    </w:r>
    <w:r>
      <w:rPr>
        <w:sz w:val="16"/>
        <w:szCs w:val="16"/>
      </w:rPr>
      <w:tab/>
    </w:r>
    <w:r>
      <w:rPr>
        <w:sz w:val="16"/>
        <w:szCs w:val="16"/>
      </w:rPr>
      <w:tab/>
      <w:t xml:space="preserve">E-Mail: </w:t>
    </w:r>
    <w:hyperlink r:id="rId1" w:history="1">
      <w:r w:rsidR="00FF78AE">
        <w:rPr>
          <w:rStyle w:val="Hyperlink"/>
          <w:sz w:val="16"/>
          <w:szCs w:val="16"/>
        </w:rPr>
        <w:t>pressestelle@uni-osnabrueck.de</w:t>
      </w:r>
    </w:hyperlink>
    <w:r>
      <w:rPr>
        <w:sz w:val="16"/>
        <w:szCs w:val="16"/>
      </w:rPr>
      <w:br/>
      <w:t xml:space="preserve">                                   </w:t>
    </w:r>
    <w:r>
      <w:rPr>
        <w:sz w:val="16"/>
        <w:szCs w:val="16"/>
      </w:rPr>
      <w:tab/>
    </w:r>
    <w:r>
      <w:rPr>
        <w:sz w:val="16"/>
        <w:szCs w:val="16"/>
      </w:rPr>
      <w:tab/>
    </w:r>
    <w:r>
      <w:rPr>
        <w:sz w:val="16"/>
        <w:szCs w:val="16"/>
      </w:rPr>
      <w:tab/>
    </w:r>
    <w:hyperlink r:id="rId2" w:history="1">
      <w:r w:rsidR="00FF78AE">
        <w:rPr>
          <w:rStyle w:val="Hyperlink"/>
          <w:sz w:val="16"/>
          <w:szCs w:val="16"/>
        </w:rPr>
        <w:t>www.uni-osnabrueck.de</w:t>
      </w:r>
    </w:hyperlink>
    <w:r>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F61B45" w14:textId="77777777" w:rsidR="001C2C1B" w:rsidRDefault="001C2C1B">
      <w:pPr>
        <w:spacing w:after="0" w:line="240" w:lineRule="auto"/>
      </w:pPr>
      <w:r>
        <w:separator/>
      </w:r>
    </w:p>
  </w:footnote>
  <w:footnote w:type="continuationSeparator" w:id="0">
    <w:p w14:paraId="01D550C1" w14:textId="77777777" w:rsidR="001C2C1B" w:rsidRDefault="001C2C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551B81" w14:textId="349C3B3F" w:rsidR="00FF78AE" w:rsidRDefault="00574C4E">
    <w:pPr>
      <w:pStyle w:val="Kopfzeile"/>
      <w:tabs>
        <w:tab w:val="left" w:pos="5387"/>
        <w:tab w:val="right" w:pos="8618"/>
      </w:tabs>
      <w:ind w:right="360"/>
    </w:pPr>
    <w:r>
      <w:t xml:space="preserve">Universität Osnabrück   Pressemitteilung   </w:t>
    </w:r>
    <w:r>
      <w:rPr>
        <w:noProof/>
      </w:rPr>
      <w:fldChar w:fldCharType="begin"/>
    </w:r>
    <w:r>
      <w:rPr>
        <w:noProof/>
      </w:rPr>
      <w:instrText>STYLEREF "Nummer / Datum" \* MERGEFORMAT</w:instrText>
    </w:r>
    <w:r>
      <w:rPr>
        <w:noProof/>
      </w:rPr>
      <w:fldChar w:fldCharType="separate"/>
    </w:r>
    <w:r w:rsidR="00E00937">
      <w:rPr>
        <w:noProof/>
      </w:rPr>
      <w:t>061/2025</w:t>
    </w:r>
    <w:r w:rsidR="00E00937">
      <w:rPr>
        <w:noProof/>
      </w:rPr>
      <w:tab/>
      <w:t>25.5.2025</w:t>
    </w:r>
    <w:r>
      <w:rPr>
        <w:noProof/>
      </w:rPr>
      <w:fldChar w:fldCharType="end"/>
    </w:r>
    <w:bookmarkStart w:id="2" w:name="__Fieldmark__135_1447020188"/>
    <w:bookmarkEnd w:id="2"/>
    <w:r>
      <w:rPr>
        <w:noProof/>
      </w:rPr>
      <mc:AlternateContent>
        <mc:Choice Requires="wps">
          <w:drawing>
            <wp:anchor distT="0" distB="0" distL="0" distR="0" simplePos="0" relativeHeight="5" behindDoc="0" locked="0" layoutInCell="1" allowOverlap="1" wp14:anchorId="362AEA6A" wp14:editId="276FB429">
              <wp:simplePos x="0" y="0"/>
              <wp:positionH relativeFrom="margin">
                <wp:align>right</wp:align>
              </wp:positionH>
              <wp:positionV relativeFrom="paragraph">
                <wp:posOffset>635</wp:posOffset>
              </wp:positionV>
              <wp:extent cx="71120" cy="581025"/>
              <wp:effectExtent l="0" t="0" r="0" b="0"/>
              <wp:wrapSquare wrapText="largest"/>
              <wp:docPr id="1" name="Rahm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120" cy="581025"/>
                      </a:xfrm>
                      <a:prstGeom prst="rect">
                        <a:avLst/>
                      </a:prstGeom>
                      <a:solidFill>
                        <a:srgbClr val="FFFFFF">
                          <a:alpha val="0"/>
                        </a:srgbClr>
                      </a:solidFill>
                    </wps:spPr>
                    <wps:txbx>
                      <w:txbxContent>
                        <w:p w14:paraId="72C2FE1F" w14:textId="77777777" w:rsidR="00FF78AE" w:rsidRDefault="00574C4E">
                          <w:pPr>
                            <w:pStyle w:val="Kopfzeile"/>
                          </w:pPr>
                          <w:r>
                            <w:rPr>
                              <w:rStyle w:val="Seitenzahl"/>
                            </w:rPr>
                            <w:fldChar w:fldCharType="begin"/>
                          </w:r>
                          <w:r>
                            <w:instrText>PAGE</w:instrText>
                          </w:r>
                          <w:r>
                            <w:fldChar w:fldCharType="separate"/>
                          </w:r>
                          <w:r>
                            <w:rPr>
                              <w:noProof/>
                            </w:rPr>
                            <w:t>2</w:t>
                          </w:r>
                          <w:r>
                            <w:fldChar w:fldCharType="end"/>
                          </w:r>
                        </w:p>
                      </w:txbxContent>
                    </wps:txbx>
                    <wps:bodyPr lIns="0" tIns="0" rIns="0" bIns="0" anchor="t">
                      <a:spAutoFit/>
                    </wps:bodyPr>
                  </wps:wsp>
                </a:graphicData>
              </a:graphic>
              <wp14:sizeRelH relativeFrom="page">
                <wp14:pctWidth>0</wp14:pctWidth>
              </wp14:sizeRelH>
              <wp14:sizeRelV relativeFrom="page">
                <wp14:pctHeight>0</wp14:pctHeight>
              </wp14:sizeRelV>
            </wp:anchor>
          </w:drawing>
        </mc:Choice>
        <mc:Fallback>
          <w:pict>
            <v:shapetype w14:anchorId="362AEA6A" id="_x0000_t202" coordsize="21600,21600" o:spt="202" path="m,l,21600r21600,l21600,xe">
              <v:stroke joinstyle="miter"/>
              <v:path gradientshapeok="t" o:connecttype="rect"/>
            </v:shapetype>
            <v:shape id="Rahmen1" o:spid="_x0000_s1026" type="#_x0000_t202" style="position:absolute;margin-left:-45.6pt;margin-top:.05pt;width:5.6pt;height:45.75pt;z-index:5;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" stroked="f">
              <v:fill opacity="0"/>
              <v:textbox style="mso-fit-shape-to-text:t" inset="0,0,0,0">
                <w:txbxContent>
                  <w:p w14:paraId="72C2FE1F" w14:textId="77777777" w:rsidR="00FF78AE" w:rsidRDefault="00574C4E">
                    <w:pPr>
                      <w:pStyle w:val="Kopfzeile"/>
                    </w:pPr>
                    <w:r>
                      <w:rPr>
                        <w:rStyle w:val="Seitenzahl"/>
                      </w:rPr>
                      <w:fldChar w:fldCharType="begin"/>
                    </w:r>
                    <w:r>
                      <w:instrText>PAGE</w:instrText>
                    </w:r>
                    <w:r>
                      <w:fldChar w:fldCharType="separate"/>
                    </w:r>
                    <w:r>
                      <w:rPr>
                        <w:noProof/>
                      </w:rPr>
                      <w:t>2</w:t>
                    </w:r>
                    <w:r>
                      <w:fldChar w:fldCharType="end"/>
                    </w:r>
                  </w:p>
                </w:txbxContent>
              </v:textbox>
              <w10:wrap type="square" side="largest"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5CCBDD" w14:textId="77777777" w:rsidR="00FF78AE" w:rsidRDefault="00574C4E">
    <w:pPr>
      <w:pStyle w:val="Kopfzeile"/>
    </w:pPr>
    <w:r>
      <w:rPr>
        <w:noProof/>
      </w:rPr>
      <w:drawing>
        <wp:anchor distT="0" distB="0" distL="114300" distR="114300" simplePos="0" relativeHeight="2" behindDoc="1" locked="0" layoutInCell="1" allowOverlap="1" wp14:anchorId="035F3F99" wp14:editId="7817749F">
          <wp:simplePos x="0" y="0"/>
          <wp:positionH relativeFrom="page">
            <wp:posOffset>360045</wp:posOffset>
          </wp:positionH>
          <wp:positionV relativeFrom="page">
            <wp:posOffset>360045</wp:posOffset>
          </wp:positionV>
          <wp:extent cx="2768600" cy="863600"/>
          <wp:effectExtent l="0" t="0" r="0" b="0"/>
          <wp:wrapNone/>
          <wp:docPr id="2" name="Grafik 2" descr=":01 base:UOS-Logo_GrauFond_sRGB_v02_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01 base:UOS-Logo_GrauFond_sRGB_v02_150.jpg"/>
                  <pic:cNvPicPr>
                    <a:picLocks noChangeAspect="1" noChangeArrowheads="1"/>
                  </pic:cNvPicPr>
                </pic:nvPicPr>
                <pic:blipFill>
                  <a:blip r:embed="rId1"/>
                  <a:stretch>
                    <a:fillRect/>
                  </a:stretch>
                </pic:blipFill>
                <pic:spPr bwMode="auto">
                  <a:xfrm>
                    <a:off x="0" y="0"/>
                    <a:ext cx="2768600" cy="863600"/>
                  </a:xfrm>
                  <a:prstGeom prst="rect">
                    <a:avLst/>
                  </a:prstGeom>
                </pic:spPr>
              </pic:pic>
            </a:graphicData>
          </a:graphic>
        </wp:anchor>
      </w:drawing>
    </w:r>
    <w:r>
      <w:rPr>
        <w:noProof/>
      </w:rPr>
      <w:drawing>
        <wp:anchor distT="0" distB="0" distL="114300" distR="120650" simplePos="0" relativeHeight="3" behindDoc="1" locked="0" layoutInCell="1" allowOverlap="1" wp14:anchorId="36E1DFC3" wp14:editId="12521A2D">
          <wp:simplePos x="0" y="0"/>
          <wp:positionH relativeFrom="page">
            <wp:posOffset>3780790</wp:posOffset>
          </wp:positionH>
          <wp:positionV relativeFrom="page">
            <wp:posOffset>1368425</wp:posOffset>
          </wp:positionV>
          <wp:extent cx="3098800" cy="825500"/>
          <wp:effectExtent l="0" t="0" r="0" b="0"/>
          <wp:wrapNone/>
          <wp:docPr id="3" name="Grafik 3" descr=":01 base:Pressemitteilung_sRGB_v02_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01 base:Pressemitteilung_sRGB_v02_150.jpg"/>
                  <pic:cNvPicPr>
                    <a:picLocks noChangeAspect="1" noChangeArrowheads="1"/>
                  </pic:cNvPicPr>
                </pic:nvPicPr>
                <pic:blipFill>
                  <a:blip r:embed="rId2"/>
                  <a:stretch>
                    <a:fillRect/>
                  </a:stretch>
                </pic:blipFill>
                <pic:spPr bwMode="auto">
                  <a:xfrm>
                    <a:off x="0" y="0"/>
                    <a:ext cx="3098800" cy="8255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69416A9"/>
    <w:multiLevelType w:val="hybridMultilevel"/>
    <w:tmpl w:val="AAEA482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45227CD2"/>
    <w:multiLevelType w:val="hybridMultilevel"/>
    <w:tmpl w:val="8A882480"/>
    <w:lvl w:ilvl="0" w:tplc="BADC3C3E">
      <w:numFmt w:val="bullet"/>
      <w:lvlText w:val=""/>
      <w:lvlJc w:val="left"/>
      <w:pPr>
        <w:ind w:left="720" w:hanging="360"/>
      </w:pPr>
      <w:rPr>
        <w:rFonts w:ascii="Wingdings" w:eastAsiaTheme="minorHAnsi" w:hAnsi="Wingdings" w:cs="Neue Montre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42240337">
    <w:abstractNumId w:val="0"/>
  </w:num>
  <w:num w:numId="2" w16cid:durableId="3838678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E0NLI0tjA3N7MwM7JU0lEKTi0uzszPAykwrAUA/OOTvSwAAAA="/>
  </w:docVars>
  <w:rsids>
    <w:rsidRoot w:val="00FF78AE"/>
    <w:rsid w:val="00000E7C"/>
    <w:rsid w:val="00001718"/>
    <w:rsid w:val="00013B42"/>
    <w:rsid w:val="000241A2"/>
    <w:rsid w:val="000451FF"/>
    <w:rsid w:val="000A5E82"/>
    <w:rsid w:val="000C73A9"/>
    <w:rsid w:val="00112E4B"/>
    <w:rsid w:val="0015196A"/>
    <w:rsid w:val="00197203"/>
    <w:rsid w:val="001C2C1B"/>
    <w:rsid w:val="001D5FD2"/>
    <w:rsid w:val="001E0F9D"/>
    <w:rsid w:val="001E721E"/>
    <w:rsid w:val="00217157"/>
    <w:rsid w:val="002210FE"/>
    <w:rsid w:val="00225AA6"/>
    <w:rsid w:val="00255E83"/>
    <w:rsid w:val="00370F43"/>
    <w:rsid w:val="00372887"/>
    <w:rsid w:val="00382770"/>
    <w:rsid w:val="003865CF"/>
    <w:rsid w:val="003A096E"/>
    <w:rsid w:val="003B63BD"/>
    <w:rsid w:val="003D31F9"/>
    <w:rsid w:val="003E04CE"/>
    <w:rsid w:val="00420A85"/>
    <w:rsid w:val="0048441D"/>
    <w:rsid w:val="004C0C0F"/>
    <w:rsid w:val="005246A0"/>
    <w:rsid w:val="00563A54"/>
    <w:rsid w:val="00574C4E"/>
    <w:rsid w:val="005C14D4"/>
    <w:rsid w:val="005F5E77"/>
    <w:rsid w:val="005F6CD2"/>
    <w:rsid w:val="006110D3"/>
    <w:rsid w:val="0065720F"/>
    <w:rsid w:val="0067757C"/>
    <w:rsid w:val="0069134F"/>
    <w:rsid w:val="006A56B3"/>
    <w:rsid w:val="006C42CA"/>
    <w:rsid w:val="006D3BBA"/>
    <w:rsid w:val="00706E10"/>
    <w:rsid w:val="0071743F"/>
    <w:rsid w:val="0072553F"/>
    <w:rsid w:val="00725D5C"/>
    <w:rsid w:val="00727832"/>
    <w:rsid w:val="00772C25"/>
    <w:rsid w:val="00835F13"/>
    <w:rsid w:val="008A6D8E"/>
    <w:rsid w:val="008B5516"/>
    <w:rsid w:val="00901A2A"/>
    <w:rsid w:val="009057F4"/>
    <w:rsid w:val="00985048"/>
    <w:rsid w:val="009D24C3"/>
    <w:rsid w:val="00A0487B"/>
    <w:rsid w:val="00A06FD1"/>
    <w:rsid w:val="00A3417E"/>
    <w:rsid w:val="00A371B0"/>
    <w:rsid w:val="00A96A5A"/>
    <w:rsid w:val="00A97D0D"/>
    <w:rsid w:val="00AE1F4F"/>
    <w:rsid w:val="00AE6D0B"/>
    <w:rsid w:val="00B25FDD"/>
    <w:rsid w:val="00B42F0D"/>
    <w:rsid w:val="00B479D0"/>
    <w:rsid w:val="00B53BCB"/>
    <w:rsid w:val="00B83633"/>
    <w:rsid w:val="00BD71C2"/>
    <w:rsid w:val="00C17A74"/>
    <w:rsid w:val="00C22968"/>
    <w:rsid w:val="00C27448"/>
    <w:rsid w:val="00C326E5"/>
    <w:rsid w:val="00C507C3"/>
    <w:rsid w:val="00CC66C0"/>
    <w:rsid w:val="00D45CB5"/>
    <w:rsid w:val="00D506C5"/>
    <w:rsid w:val="00D75715"/>
    <w:rsid w:val="00DA38EA"/>
    <w:rsid w:val="00DA42F0"/>
    <w:rsid w:val="00DC1EE9"/>
    <w:rsid w:val="00E00937"/>
    <w:rsid w:val="00E2616F"/>
    <w:rsid w:val="00E666ED"/>
    <w:rsid w:val="00E77911"/>
    <w:rsid w:val="00E9053B"/>
    <w:rsid w:val="00EB6EAB"/>
    <w:rsid w:val="00EE5A61"/>
    <w:rsid w:val="00F033D6"/>
    <w:rsid w:val="00FB7F28"/>
    <w:rsid w:val="00FC2211"/>
    <w:rsid w:val="00FD026D"/>
    <w:rsid w:val="00FE1A9D"/>
    <w:rsid w:val="00FE4570"/>
    <w:rsid w:val="00FF78AE"/>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C7E75E"/>
  <w15:docId w15:val="{2932A86A-5CC5-4F5D-8A97-6B9A84DED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340" w:line="300" w:lineRule="auto"/>
    </w:pPr>
    <w:rPr>
      <w:rFonts w:ascii="Arial" w:eastAsia="Times New Roman" w:hAnsi="Arial" w:cs="Times New Roman"/>
      <w:spacing w:val="4"/>
      <w:sz w:val="24"/>
      <w:szCs w:val="24"/>
      <w:lang w:eastAsia="de-DE"/>
    </w:rPr>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basedOn w:val="Absatz-Standardschriftart"/>
    <w:link w:val="Kopfzeile"/>
    <w:uiPriority w:val="99"/>
    <w:qFormat/>
    <w:rPr>
      <w:rFonts w:ascii="Arial" w:eastAsia="Times New Roman" w:hAnsi="Arial" w:cs="Times New Roman"/>
      <w:spacing w:val="6"/>
      <w:sz w:val="20"/>
      <w:szCs w:val="24"/>
    </w:rPr>
  </w:style>
  <w:style w:type="character" w:customStyle="1" w:styleId="FuzeileZchn">
    <w:name w:val="Fußzeile Zchn"/>
    <w:basedOn w:val="Absatz-Standardschriftart"/>
    <w:link w:val="Fuzeile"/>
    <w:semiHidden/>
    <w:qFormat/>
    <w:rPr>
      <w:rFonts w:ascii="Arial" w:eastAsia="Times New Roman" w:hAnsi="Arial" w:cs="Times New Roman"/>
      <w:spacing w:val="4"/>
      <w:sz w:val="24"/>
      <w:szCs w:val="24"/>
      <w:lang w:eastAsia="de-DE"/>
    </w:rPr>
  </w:style>
  <w:style w:type="character" w:styleId="Seitenzahl">
    <w:name w:val="page number"/>
    <w:basedOn w:val="Absatz-Standardschriftart"/>
    <w:qFormat/>
  </w:style>
  <w:style w:type="character" w:customStyle="1" w:styleId="Internetlink">
    <w:name w:val="Internetlink"/>
    <w:rPr>
      <w:color w:val="00000A"/>
      <w:u w:val="none"/>
    </w:rPr>
  </w:style>
  <w:style w:type="character" w:customStyle="1" w:styleId="berschrift1Zchn">
    <w:name w:val="Überschrift 1 Zchn"/>
    <w:basedOn w:val="Absatz-Standardschriftart"/>
    <w:link w:val="berschrift1"/>
    <w:uiPriority w:val="9"/>
    <w:qFormat/>
    <w:rPr>
      <w:rFonts w:asciiTheme="majorHAnsi" w:eastAsiaTheme="majorEastAsia" w:hAnsiTheme="majorHAnsi" w:cstheme="majorBidi"/>
      <w:b/>
      <w:bCs/>
      <w:color w:val="365F91" w:themeColor="accent1" w:themeShade="BF"/>
      <w:spacing w:val="4"/>
      <w:sz w:val="28"/>
      <w:szCs w:val="28"/>
      <w:lang w:eastAsia="de-DE"/>
    </w:rPr>
  </w:style>
  <w:style w:type="character" w:customStyle="1" w:styleId="berschrift3Zchn">
    <w:name w:val="Überschrift 3 Zchn"/>
    <w:basedOn w:val="Absatz-Standardschriftart"/>
    <w:link w:val="berschrift3"/>
    <w:uiPriority w:val="9"/>
    <w:qFormat/>
    <w:rPr>
      <w:rFonts w:asciiTheme="majorHAnsi" w:eastAsiaTheme="majorEastAsia" w:hAnsiTheme="majorHAnsi" w:cstheme="majorBidi"/>
      <w:b/>
      <w:bCs/>
      <w:color w:val="4F81BD" w:themeColor="accent1"/>
      <w:spacing w:val="4"/>
      <w:sz w:val="24"/>
      <w:szCs w:val="24"/>
      <w:lang w:eastAsia="de-DE"/>
    </w:rPr>
  </w:style>
  <w:style w:type="character" w:customStyle="1" w:styleId="SprechblasentextZchn">
    <w:name w:val="Sprechblasentext Zchn"/>
    <w:basedOn w:val="Absatz-Standardschriftart"/>
    <w:link w:val="Sprechblasentext"/>
    <w:uiPriority w:val="99"/>
    <w:semiHidden/>
    <w:qFormat/>
    <w:rPr>
      <w:rFonts w:ascii="Tahoma" w:eastAsia="Times New Roman" w:hAnsi="Tahoma" w:cs="Tahoma"/>
      <w:spacing w:val="4"/>
      <w:sz w:val="16"/>
      <w:szCs w:val="16"/>
      <w:lang w:eastAsia="de-DE"/>
    </w:rPr>
  </w:style>
  <w:style w:type="character" w:styleId="Kommentarzeichen">
    <w:name w:val="annotation reference"/>
    <w:basedOn w:val="Absatz-Standardschriftart"/>
    <w:uiPriority w:val="99"/>
    <w:semiHidden/>
    <w:unhideWhenUsed/>
    <w:qFormat/>
    <w:rPr>
      <w:sz w:val="16"/>
      <w:szCs w:val="16"/>
    </w:rPr>
  </w:style>
  <w:style w:type="character" w:customStyle="1" w:styleId="KommentartextZchn">
    <w:name w:val="Kommentartext Zchn"/>
    <w:basedOn w:val="Absatz-Standardschriftart"/>
    <w:link w:val="Kommentartext"/>
    <w:uiPriority w:val="99"/>
    <w:qFormat/>
    <w:rPr>
      <w:rFonts w:ascii="Arial" w:eastAsia="Times New Roman" w:hAnsi="Arial" w:cs="Times New Roman"/>
      <w:spacing w:val="4"/>
      <w:sz w:val="20"/>
      <w:szCs w:val="20"/>
      <w:lang w:eastAsia="de-DE"/>
    </w:rPr>
  </w:style>
  <w:style w:type="character" w:customStyle="1" w:styleId="KommentarthemaZchn">
    <w:name w:val="Kommentarthema Zchn"/>
    <w:basedOn w:val="KommentartextZchn"/>
    <w:link w:val="Kommentarthema"/>
    <w:uiPriority w:val="99"/>
    <w:semiHidden/>
    <w:qFormat/>
    <w:rPr>
      <w:rFonts w:ascii="Arial" w:eastAsia="Times New Roman" w:hAnsi="Arial" w:cs="Times New Roman"/>
      <w:b/>
      <w:bCs/>
      <w:spacing w:val="4"/>
      <w:sz w:val="20"/>
      <w:szCs w:val="20"/>
      <w:lang w:eastAsia="de-DE"/>
    </w:rPr>
  </w:style>
  <w:style w:type="character" w:customStyle="1" w:styleId="m5101062401033130172textexposedshow">
    <w:name w:val="m_5101062401033130172text_exposed_show"/>
    <w:basedOn w:val="Absatz-Standardschriftart"/>
    <w:qFormat/>
  </w:style>
  <w:style w:type="character" w:customStyle="1" w:styleId="berschrift2Zchn">
    <w:name w:val="Überschrift 2 Zchn"/>
    <w:basedOn w:val="Absatz-Standardschriftart"/>
    <w:link w:val="berschrift2"/>
    <w:uiPriority w:val="9"/>
    <w:semiHidden/>
    <w:qFormat/>
    <w:rPr>
      <w:rFonts w:asciiTheme="majorHAnsi" w:eastAsiaTheme="majorEastAsia" w:hAnsiTheme="majorHAnsi" w:cstheme="majorBidi"/>
      <w:color w:val="365F91" w:themeColor="accent1" w:themeShade="BF"/>
      <w:spacing w:val="4"/>
      <w:sz w:val="26"/>
      <w:szCs w:val="26"/>
      <w:lang w:eastAsia="de-DE"/>
    </w:rPr>
  </w:style>
  <w:style w:type="character" w:customStyle="1" w:styleId="m-5317903621602542274textexposedshow">
    <w:name w:val="m_-5317903621602542274text_exposed_show"/>
    <w:basedOn w:val="Absatz-Standardschriftart"/>
    <w:qFormat/>
  </w:style>
  <w:style w:type="character" w:styleId="Fett">
    <w:name w:val="Strong"/>
    <w:basedOn w:val="Absatz-Standardschriftart"/>
    <w:uiPriority w:val="22"/>
    <w:qFormat/>
    <w:rPr>
      <w:b/>
      <w:bCs/>
    </w:rPr>
  </w:style>
  <w:style w:type="paragraph" w:customStyle="1" w:styleId="berschrift">
    <w:name w:val="Überschrift"/>
    <w:basedOn w:val="Standard"/>
    <w:next w:val="Textkrper"/>
    <w:qFormat/>
    <w:pPr>
      <w:keepNext/>
      <w:spacing w:before="240" w:after="120"/>
    </w:pPr>
    <w:rPr>
      <w:rFonts w:ascii="Liberation Sans" w:eastAsia="Noto Sans CJK SC Regular" w:hAnsi="Liberation Sans" w:cs="FreeSans"/>
      <w:sz w:val="28"/>
      <w:szCs w:val="28"/>
    </w:rPr>
  </w:style>
  <w:style w:type="paragraph" w:styleId="Textkrper">
    <w:name w:val="Body Text"/>
    <w:basedOn w:val="Standard"/>
    <w:pPr>
      <w:spacing w:after="140" w:line="288" w:lineRule="auto"/>
    </w:pPr>
  </w:style>
  <w:style w:type="paragraph" w:styleId="Liste">
    <w:name w:val="List"/>
    <w:basedOn w:val="Textkrper"/>
    <w:rPr>
      <w:rFonts w:cs="FreeSans"/>
    </w:rPr>
  </w:style>
  <w:style w:type="paragraph" w:styleId="Beschriftung">
    <w:name w:val="caption"/>
    <w:basedOn w:val="Standard"/>
    <w:qFormat/>
    <w:pPr>
      <w:suppressLineNumbers/>
      <w:spacing w:before="120" w:after="120"/>
    </w:pPr>
    <w:rPr>
      <w:rFonts w:cs="FreeSans"/>
      <w:i/>
      <w:iCs/>
    </w:rPr>
  </w:style>
  <w:style w:type="paragraph" w:customStyle="1" w:styleId="Verzeichnis">
    <w:name w:val="Verzeichnis"/>
    <w:basedOn w:val="Standard"/>
    <w:qFormat/>
    <w:pPr>
      <w:suppressLineNumbers/>
    </w:pPr>
    <w:rPr>
      <w:rFonts w:cs="FreeSans"/>
    </w:rPr>
  </w:style>
  <w:style w:type="paragraph" w:customStyle="1" w:styleId="NummerDatum">
    <w:name w:val="Nummer / Datum"/>
    <w:basedOn w:val="Standard"/>
    <w:next w:val="berschrift1"/>
    <w:qFormat/>
    <w:pPr>
      <w:tabs>
        <w:tab w:val="left" w:pos="5557"/>
      </w:tabs>
      <w:spacing w:before="2300" w:after="840"/>
      <w:ind w:left="3686"/>
    </w:pPr>
  </w:style>
  <w:style w:type="paragraph" w:styleId="Kopfzeile">
    <w:name w:val="header"/>
    <w:basedOn w:val="Standard"/>
    <w:link w:val="KopfzeileZchn"/>
    <w:uiPriority w:val="99"/>
    <w:pPr>
      <w:tabs>
        <w:tab w:val="left" w:pos="5103"/>
        <w:tab w:val="left" w:pos="8618"/>
      </w:tabs>
    </w:pPr>
    <w:rPr>
      <w:spacing w:val="6"/>
      <w:sz w:val="20"/>
    </w:rPr>
  </w:style>
  <w:style w:type="paragraph" w:styleId="Fuzeile">
    <w:name w:val="footer"/>
    <w:basedOn w:val="Standard"/>
    <w:link w:val="FuzeileZchn"/>
    <w:semiHidden/>
    <w:pPr>
      <w:tabs>
        <w:tab w:val="center" w:pos="4536"/>
        <w:tab w:val="right" w:pos="9072"/>
      </w:tabs>
    </w:pPr>
  </w:style>
  <w:style w:type="paragraph" w:styleId="StandardWeb">
    <w:name w:val="Normal (Web)"/>
    <w:basedOn w:val="Standard"/>
    <w:uiPriority w:val="99"/>
    <w:qFormat/>
    <w:pPr>
      <w:spacing w:beforeAutospacing="1" w:afterAutospacing="1" w:line="240" w:lineRule="auto"/>
    </w:pPr>
    <w:rPr>
      <w:rFonts w:ascii="Times New Roman" w:hAnsi="Times New Roman"/>
      <w:spacing w:val="0"/>
    </w:rPr>
  </w:style>
  <w:style w:type="paragraph" w:styleId="KeinLeerraum">
    <w:name w:val="No Spacing"/>
    <w:uiPriority w:val="1"/>
    <w:qFormat/>
    <w:rPr>
      <w:rFonts w:ascii="Arial" w:eastAsia="Times New Roman" w:hAnsi="Arial" w:cs="Times New Roman"/>
      <w:spacing w:val="4"/>
      <w:sz w:val="24"/>
      <w:szCs w:val="24"/>
      <w:lang w:eastAsia="de-DE"/>
    </w:rPr>
  </w:style>
  <w:style w:type="paragraph" w:styleId="berarbeitung">
    <w:name w:val="Revision"/>
    <w:uiPriority w:val="99"/>
    <w:semiHidden/>
    <w:qFormat/>
    <w:rPr>
      <w:rFonts w:ascii="Arial" w:eastAsia="Times New Roman" w:hAnsi="Arial" w:cs="Times New Roman"/>
      <w:spacing w:val="4"/>
      <w:sz w:val="24"/>
      <w:szCs w:val="24"/>
      <w:lang w:eastAsia="de-DE"/>
    </w:rPr>
  </w:style>
  <w:style w:type="paragraph" w:styleId="Sprechblasentext">
    <w:name w:val="Balloon Text"/>
    <w:basedOn w:val="Standard"/>
    <w:link w:val="SprechblasentextZchn"/>
    <w:uiPriority w:val="99"/>
    <w:semiHidden/>
    <w:unhideWhenUsed/>
    <w:qFormat/>
    <w:pPr>
      <w:spacing w:after="0" w:line="240" w:lineRule="auto"/>
    </w:pPr>
    <w:rPr>
      <w:rFonts w:ascii="Tahoma" w:hAnsi="Tahoma" w:cs="Tahoma"/>
      <w:sz w:val="16"/>
      <w:szCs w:val="16"/>
    </w:rPr>
  </w:style>
  <w:style w:type="paragraph" w:styleId="Aufzhlungszeichen">
    <w:name w:val="List Bullet"/>
    <w:basedOn w:val="Standard"/>
    <w:uiPriority w:val="99"/>
    <w:unhideWhenUsed/>
    <w:qFormat/>
    <w:pPr>
      <w:contextualSpacing/>
    </w:pPr>
  </w:style>
  <w:style w:type="paragraph" w:styleId="Kommentartext">
    <w:name w:val="annotation text"/>
    <w:basedOn w:val="Standard"/>
    <w:link w:val="KommentartextZchn"/>
    <w:uiPriority w:val="99"/>
    <w:unhideWhenUsed/>
    <w:qFormat/>
    <w:pPr>
      <w:spacing w:line="240" w:lineRule="auto"/>
    </w:pPr>
    <w:rPr>
      <w:sz w:val="20"/>
      <w:szCs w:val="20"/>
    </w:rPr>
  </w:style>
  <w:style w:type="paragraph" w:styleId="Kommentarthema">
    <w:name w:val="annotation subject"/>
    <w:basedOn w:val="Kommentartext"/>
    <w:link w:val="KommentarthemaZchn"/>
    <w:uiPriority w:val="99"/>
    <w:semiHidden/>
    <w:unhideWhenUsed/>
    <w:qFormat/>
    <w:rPr>
      <w:b/>
      <w:bCs/>
    </w:rPr>
  </w:style>
  <w:style w:type="paragraph" w:customStyle="1" w:styleId="Quotations">
    <w:name w:val="Quotations"/>
    <w:basedOn w:val="Standard"/>
    <w:qFormat/>
    <w:pPr>
      <w:suppressAutoHyphens/>
      <w:spacing w:after="283" w:line="240" w:lineRule="auto"/>
      <w:ind w:left="567" w:right="567"/>
      <w:textAlignment w:val="baseline"/>
    </w:pPr>
    <w:rPr>
      <w:rFonts w:ascii="Liberation Serif" w:eastAsia="WenQuanYi Micro Hei" w:hAnsi="Liberation Serif" w:cs="Lohit Devanagari"/>
      <w:spacing w:val="0"/>
      <w:lang w:eastAsia="zh-CN" w:bidi="hi-IN"/>
    </w:rPr>
  </w:style>
  <w:style w:type="paragraph" w:customStyle="1" w:styleId="Rahmeninhalt">
    <w:name w:val="Rahmeninhalt"/>
    <w:basedOn w:val="Standard"/>
    <w:qFormat/>
  </w:style>
  <w:style w:type="character" w:styleId="Hyperlink">
    <w:name w:val="Hyperlink"/>
    <w:basedOn w:val="Absatz-Standardschriftart"/>
    <w:uiPriority w:val="99"/>
    <w:rPr>
      <w:color w:val="0000FF"/>
      <w:u w:val="single"/>
    </w:rPr>
  </w:style>
  <w:style w:type="paragraph" w:styleId="NurText">
    <w:name w:val="Plain Text"/>
    <w:basedOn w:val="Standard"/>
    <w:link w:val="NurTextZchn"/>
    <w:uiPriority w:val="99"/>
    <w:pPr>
      <w:spacing w:beforeLines="1" w:afterLines="1" w:line="240" w:lineRule="auto"/>
    </w:pPr>
    <w:rPr>
      <w:rFonts w:ascii="Times" w:eastAsiaTheme="minorHAnsi" w:hAnsi="Times" w:cstheme="minorBidi"/>
      <w:spacing w:val="0"/>
      <w:sz w:val="20"/>
      <w:szCs w:val="20"/>
    </w:rPr>
  </w:style>
  <w:style w:type="character" w:customStyle="1" w:styleId="NurTextZchn">
    <w:name w:val="Nur Text Zchn"/>
    <w:basedOn w:val="Absatz-Standardschriftart"/>
    <w:link w:val="NurText"/>
    <w:uiPriority w:val="99"/>
    <w:rPr>
      <w:rFonts w:ascii="Times" w:hAnsi="Times"/>
      <w:szCs w:val="20"/>
      <w:lang w:eastAsia="de-DE"/>
    </w:rPr>
  </w:style>
  <w:style w:type="character" w:customStyle="1" w:styleId="apple-converted-space">
    <w:name w:val="apple-converted-space"/>
    <w:basedOn w:val="Absatz-Standardschriftart"/>
  </w:style>
  <w:style w:type="paragraph" w:customStyle="1" w:styleId="Default">
    <w:name w:val="Default"/>
    <w:pPr>
      <w:widowControl w:val="0"/>
      <w:autoSpaceDE w:val="0"/>
      <w:autoSpaceDN w:val="0"/>
      <w:adjustRightInd w:val="0"/>
    </w:pPr>
    <w:rPr>
      <w:rFonts w:ascii="Neue Montreal" w:hAnsi="Neue Montreal" w:cs="Neue Montreal"/>
      <w:color w:val="000000"/>
      <w:sz w:val="24"/>
      <w:szCs w:val="24"/>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character" w:customStyle="1" w:styleId="NichtaufgelsteErwhnung2">
    <w:name w:val="Nicht aufgelöste Erwähnung2"/>
    <w:basedOn w:val="Absatz-Standardschriftart"/>
    <w:uiPriority w:val="99"/>
    <w:semiHidden/>
    <w:unhideWhenUsed/>
    <w:rPr>
      <w:color w:val="605E5C"/>
      <w:shd w:val="clear" w:color="auto" w:fill="E1DFDD"/>
    </w:rPr>
  </w:style>
  <w:style w:type="character" w:styleId="BesuchterLink">
    <w:name w:val="FollowedHyperlink"/>
    <w:basedOn w:val="Absatz-Standardschriftart"/>
    <w:uiPriority w:val="99"/>
    <w:semiHidden/>
    <w:unhideWhenUsed/>
    <w:rPr>
      <w:color w:val="800080" w:themeColor="followedHyperlink"/>
      <w:u w:val="single"/>
    </w:rPr>
  </w:style>
  <w:style w:type="character" w:customStyle="1" w:styleId="NichtaufgelsteErwhnung3">
    <w:name w:val="Nicht aufgelöste Erwähnung3"/>
    <w:basedOn w:val="Absatz-Standardschriftart"/>
    <w:uiPriority w:val="99"/>
    <w:semiHidden/>
    <w:unhideWhenUsed/>
    <w:rPr>
      <w:color w:val="605E5C"/>
      <w:shd w:val="clear" w:color="auto" w:fill="E1DFDD"/>
    </w:rPr>
  </w:style>
  <w:style w:type="character" w:customStyle="1" w:styleId="NichtaufgelsteErwhnung4">
    <w:name w:val="Nicht aufgelöste Erwähnung4"/>
    <w:basedOn w:val="Absatz-Standardschriftart"/>
    <w:uiPriority w:val="99"/>
    <w:semiHidden/>
    <w:unhideWhenUsed/>
    <w:rPr>
      <w:color w:val="605E5C"/>
      <w:shd w:val="clear" w:color="auto" w:fill="E1DFDD"/>
    </w:rPr>
  </w:style>
  <w:style w:type="character" w:styleId="NichtaufgelsteErwhnung">
    <w:name w:val="Unresolved Mention"/>
    <w:basedOn w:val="Absatz-Standardschriftart"/>
    <w:uiPriority w:val="99"/>
    <w:semiHidden/>
    <w:unhideWhenUsed/>
    <w:rsid w:val="005F5E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4235194">
      <w:bodyDiv w:val="1"/>
      <w:marLeft w:val="0"/>
      <w:marRight w:val="0"/>
      <w:marTop w:val="0"/>
      <w:marBottom w:val="0"/>
      <w:divBdr>
        <w:top w:val="none" w:sz="0" w:space="0" w:color="auto"/>
        <w:left w:val="none" w:sz="0" w:space="0" w:color="auto"/>
        <w:bottom w:val="none" w:sz="0" w:space="0" w:color="auto"/>
        <w:right w:val="none" w:sz="0" w:space="0" w:color="auto"/>
      </w:divBdr>
    </w:div>
    <w:div w:id="461190493">
      <w:bodyDiv w:val="1"/>
      <w:marLeft w:val="0"/>
      <w:marRight w:val="0"/>
      <w:marTop w:val="0"/>
      <w:marBottom w:val="0"/>
      <w:divBdr>
        <w:top w:val="none" w:sz="0" w:space="0" w:color="auto"/>
        <w:left w:val="none" w:sz="0" w:space="0" w:color="auto"/>
        <w:bottom w:val="none" w:sz="0" w:space="0" w:color="auto"/>
        <w:right w:val="none" w:sz="0" w:space="0" w:color="auto"/>
      </w:divBdr>
    </w:div>
    <w:div w:id="571160948">
      <w:bodyDiv w:val="1"/>
      <w:marLeft w:val="0"/>
      <w:marRight w:val="0"/>
      <w:marTop w:val="0"/>
      <w:marBottom w:val="0"/>
      <w:divBdr>
        <w:top w:val="none" w:sz="0" w:space="0" w:color="auto"/>
        <w:left w:val="none" w:sz="0" w:space="0" w:color="auto"/>
        <w:bottom w:val="none" w:sz="0" w:space="0" w:color="auto"/>
        <w:right w:val="none" w:sz="0" w:space="0" w:color="auto"/>
      </w:divBdr>
    </w:div>
    <w:div w:id="652760109">
      <w:bodyDiv w:val="1"/>
      <w:marLeft w:val="0"/>
      <w:marRight w:val="0"/>
      <w:marTop w:val="0"/>
      <w:marBottom w:val="0"/>
      <w:divBdr>
        <w:top w:val="none" w:sz="0" w:space="0" w:color="auto"/>
        <w:left w:val="none" w:sz="0" w:space="0" w:color="auto"/>
        <w:bottom w:val="none" w:sz="0" w:space="0" w:color="auto"/>
        <w:right w:val="none" w:sz="0" w:space="0" w:color="auto"/>
      </w:divBdr>
    </w:div>
    <w:div w:id="1373260866">
      <w:bodyDiv w:val="1"/>
      <w:marLeft w:val="0"/>
      <w:marRight w:val="0"/>
      <w:marTop w:val="0"/>
      <w:marBottom w:val="0"/>
      <w:divBdr>
        <w:top w:val="none" w:sz="0" w:space="0" w:color="auto"/>
        <w:left w:val="none" w:sz="0" w:space="0" w:color="auto"/>
        <w:bottom w:val="none" w:sz="0" w:space="0" w:color="auto"/>
        <w:right w:val="none" w:sz="0" w:space="0" w:color="auto"/>
      </w:divBdr>
    </w:div>
    <w:div w:id="1739933265">
      <w:bodyDiv w:val="1"/>
      <w:marLeft w:val="0"/>
      <w:marRight w:val="0"/>
      <w:marTop w:val="0"/>
      <w:marBottom w:val="0"/>
      <w:divBdr>
        <w:top w:val="none" w:sz="0" w:space="0" w:color="auto"/>
        <w:left w:val="none" w:sz="0" w:space="0" w:color="auto"/>
        <w:bottom w:val="none" w:sz="0" w:space="0" w:color="auto"/>
        <w:right w:val="none" w:sz="0" w:space="0" w:color="auto"/>
      </w:divBdr>
    </w:div>
    <w:div w:id="1932545653">
      <w:bodyDiv w:val="1"/>
      <w:marLeft w:val="0"/>
      <w:marRight w:val="0"/>
      <w:marTop w:val="0"/>
      <w:marBottom w:val="0"/>
      <w:divBdr>
        <w:top w:val="none" w:sz="0" w:space="0" w:color="auto"/>
        <w:left w:val="none" w:sz="0" w:space="0" w:color="auto"/>
        <w:bottom w:val="none" w:sz="0" w:space="0" w:color="auto"/>
        <w:right w:val="none" w:sz="0" w:space="0" w:color="auto"/>
      </w:divBdr>
    </w:div>
    <w:div w:id="20139438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i-osnabrueck.de/fb10/en/studieninteressierte/studiengaenge/llm-master-of-european-technology-law-met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uni-osnabrueck.de" TargetMode="External"/><Relationship Id="rId1" Type="http://schemas.openxmlformats.org/officeDocument/2006/relationships/hyperlink" Target="mailto:pressestelle@uni-osnabrueck.de"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40A4BD-3240-4D4D-9316-ED82D7E7C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592</Words>
  <Characters>3733</Characters>
  <Application>Microsoft Office Word</Application>
  <DocSecurity>0</DocSecurity>
  <Lines>31</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Rechenzentrum, Abt. VDV</Company>
  <LinksUpToDate>false</LinksUpToDate>
  <CharactersWithSpaces>4317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dc:creator>
  <cp:keywords/>
  <dc:description/>
  <cp:lastModifiedBy>Oliver Schmidt</cp:lastModifiedBy>
  <cp:revision>5</cp:revision>
  <cp:lastPrinted>2025-05-22T12:35:00Z</cp:lastPrinted>
  <dcterms:created xsi:type="dcterms:W3CDTF">2025-06-25T07:53:00Z</dcterms:created>
  <dcterms:modified xsi:type="dcterms:W3CDTF">2025-06-25T11:30:00Z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Rechenzentrum, Abt. VDV</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