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A95AB6" w:rsidRDefault="00F10615" w:rsidP="001B659C">
      <w:pPr>
        <w:pStyle w:val="Pressemitteilung"/>
      </w:pPr>
      <w:r w:rsidRPr="00A95AB6">
        <w:t>Pressemitteilung</w:t>
      </w:r>
    </w:p>
    <w:p w14:paraId="264E8FAF" w14:textId="3C6C122F" w:rsidR="003E19EC" w:rsidRPr="000E0E38" w:rsidRDefault="00A95AB6" w:rsidP="00042577">
      <w:pPr>
        <w:pStyle w:val="Hauptberschrift"/>
        <w:spacing w:line="240" w:lineRule="auto"/>
        <w:ind w:right="-2419"/>
      </w:pPr>
      <w:r w:rsidRPr="000E0E38">
        <w:t xml:space="preserve">Sieger beim </w:t>
      </w:r>
      <w:r w:rsidRPr="00A84306">
        <w:t>Deutschen</w:t>
      </w:r>
      <w:r w:rsidRPr="000E0E38">
        <w:t xml:space="preserve"> Gründerpreis</w:t>
      </w:r>
      <w:r w:rsidR="000822D5" w:rsidRPr="000E0E38">
        <w:t>:</w:t>
      </w:r>
      <w:r w:rsidR="000822D5" w:rsidRPr="000E0E38">
        <w:br/>
      </w:r>
      <w:r w:rsidRPr="000E0E38">
        <w:t xml:space="preserve">Revolution </w:t>
      </w:r>
      <w:r w:rsidR="000822D5" w:rsidRPr="000E0E38">
        <w:t>a</w:t>
      </w:r>
      <w:r w:rsidR="0032104C">
        <w:t>n den</w:t>
      </w:r>
      <w:r w:rsidR="000822D5" w:rsidRPr="000E0E38">
        <w:t xml:space="preserve"> </w:t>
      </w:r>
      <w:r w:rsidR="0032104C">
        <w:t>Füßen</w:t>
      </w:r>
      <w:r w:rsidR="000822D5" w:rsidRPr="000E0E38">
        <w:t xml:space="preserve"> und im Weltall</w:t>
      </w:r>
    </w:p>
    <w:p w14:paraId="74C802E7" w14:textId="7739EF62" w:rsidR="00CA53B6" w:rsidRPr="000E0E38" w:rsidRDefault="00495839" w:rsidP="00A95AB6">
      <w:pPr>
        <w:pStyle w:val="Lead"/>
        <w:rPr>
          <w:rStyle w:val="ZeichenformatRot"/>
          <w:color w:val="auto"/>
        </w:rPr>
      </w:pPr>
      <w:r w:rsidRPr="000E0E38">
        <w:rPr>
          <w:rStyle w:val="ZeichenformatRot"/>
          <w:color w:val="auto"/>
        </w:rPr>
        <w:t>Sonderpreis für BioNTech-Mitgründer</w:t>
      </w:r>
      <w:r w:rsidR="00CA53B6" w:rsidRPr="000E0E38">
        <w:rPr>
          <w:rStyle w:val="ZeichenformatRot"/>
          <w:color w:val="auto"/>
        </w:rPr>
        <w:t xml:space="preserve"> </w:t>
      </w:r>
      <w:r w:rsidR="004F476D" w:rsidRPr="000E0E38">
        <w:rPr>
          <w:rStyle w:val="ZeichenformatRot"/>
          <w:color w:val="auto"/>
        </w:rPr>
        <w:t>Dr. Özlem Türeci und Prof</w:t>
      </w:r>
      <w:r w:rsidR="002F27A3">
        <w:rPr>
          <w:rStyle w:val="ZeichenformatRot"/>
          <w:color w:val="auto"/>
        </w:rPr>
        <w:t>essor</w:t>
      </w:r>
      <w:r w:rsidR="004F476D" w:rsidRPr="000E0E38">
        <w:rPr>
          <w:rStyle w:val="ZeichenformatRot"/>
          <w:color w:val="auto"/>
        </w:rPr>
        <w:t xml:space="preserve"> Dr. </w:t>
      </w:r>
      <w:r w:rsidR="004F476D" w:rsidRPr="0032104C">
        <w:rPr>
          <w:rStyle w:val="ZeichenformatRot"/>
          <w:color w:val="auto"/>
        </w:rPr>
        <w:t>Uğur</w:t>
      </w:r>
      <w:r w:rsidR="004F476D" w:rsidRPr="000E0E38">
        <w:rPr>
          <w:rStyle w:val="ZeichenformatRot"/>
          <w:color w:val="auto"/>
        </w:rPr>
        <w:t xml:space="preserve"> Şahin</w:t>
      </w:r>
    </w:p>
    <w:p w14:paraId="7BC1A92E" w14:textId="66BEC2BB" w:rsidR="00AD252E" w:rsidRPr="007D7A7E" w:rsidRDefault="00CA53B6" w:rsidP="00A95AB6">
      <w:pPr>
        <w:pStyle w:val="Lead"/>
        <w:rPr>
          <w:rStyle w:val="ZeichenformatRot"/>
          <w:color w:val="auto"/>
        </w:rPr>
      </w:pPr>
      <w:r w:rsidRPr="007D7A7E">
        <w:rPr>
          <w:rStyle w:val="ZeichenformatRot"/>
          <w:color w:val="auto"/>
        </w:rPr>
        <w:t>Alnatura-Gründer Prof</w:t>
      </w:r>
      <w:r w:rsidR="007D7A7E" w:rsidRPr="007D7A7E">
        <w:rPr>
          <w:rStyle w:val="ZeichenformatRot"/>
          <w:color w:val="auto"/>
        </w:rPr>
        <w:t xml:space="preserve">essor </w:t>
      </w:r>
      <w:r w:rsidR="00BE4D3B">
        <w:rPr>
          <w:rStyle w:val="ZeichenformatRot"/>
          <w:color w:val="auto"/>
        </w:rPr>
        <w:t>Götz</w:t>
      </w:r>
      <w:r w:rsidRPr="007D7A7E">
        <w:rPr>
          <w:rStyle w:val="ZeichenformatRot"/>
          <w:color w:val="auto"/>
        </w:rPr>
        <w:t xml:space="preserve"> Rehn </w:t>
      </w:r>
      <w:r w:rsidR="007D7A7E" w:rsidRPr="007D7A7E">
        <w:rPr>
          <w:rStyle w:val="ZeichenformatRot"/>
          <w:color w:val="auto"/>
        </w:rPr>
        <w:t xml:space="preserve">wurde </w:t>
      </w:r>
      <w:r w:rsidRPr="007D7A7E">
        <w:rPr>
          <w:rStyle w:val="ZeichenformatRot"/>
          <w:color w:val="auto"/>
        </w:rPr>
        <w:t xml:space="preserve">für </w:t>
      </w:r>
      <w:r w:rsidR="007D7A7E" w:rsidRPr="007D7A7E">
        <w:rPr>
          <w:rStyle w:val="ZeichenformatRot"/>
          <w:color w:val="auto"/>
        </w:rPr>
        <w:t xml:space="preserve">sein </w:t>
      </w:r>
      <w:r w:rsidRPr="007D7A7E">
        <w:rPr>
          <w:rStyle w:val="ZeichenformatRot"/>
          <w:color w:val="auto"/>
        </w:rPr>
        <w:t xml:space="preserve">Lebenswerk </w:t>
      </w:r>
      <w:r w:rsidRPr="00797E58">
        <w:rPr>
          <w:rStyle w:val="ZeichenformatRot"/>
          <w:color w:val="auto"/>
        </w:rPr>
        <w:t>ausgezeichnet</w:t>
      </w:r>
    </w:p>
    <w:p w14:paraId="4F8432FC" w14:textId="54348CA6" w:rsidR="00AD252E" w:rsidRPr="00101E3B" w:rsidRDefault="00495839" w:rsidP="00CB4B5E">
      <w:pPr>
        <w:pStyle w:val="Lead"/>
      </w:pPr>
      <w:r w:rsidRPr="00101E3B">
        <w:t xml:space="preserve">Aufsteiger: </w:t>
      </w:r>
      <w:r w:rsidR="000E0E38" w:rsidRPr="00101E3B">
        <w:t>Wildling Shoes aus Engelsk</w:t>
      </w:r>
      <w:r w:rsidR="00467B37" w:rsidRPr="00101E3B">
        <w:t xml:space="preserve">irchen </w:t>
      </w:r>
      <w:r w:rsidR="00101E3B" w:rsidRPr="00101E3B">
        <w:t xml:space="preserve">gewinnen mit Minimalschuhen weltweit </w:t>
      </w:r>
      <w:r w:rsidR="00101E3B" w:rsidRPr="00797E58">
        <w:t>Fans</w:t>
      </w:r>
    </w:p>
    <w:p w14:paraId="3E5C4A04" w14:textId="7F6802A3" w:rsidR="00F10615" w:rsidRPr="00101E3B" w:rsidRDefault="00495839" w:rsidP="00E7164F">
      <w:pPr>
        <w:pStyle w:val="Lead"/>
      </w:pPr>
      <w:r w:rsidRPr="00101E3B">
        <w:t xml:space="preserve">StartUp: </w:t>
      </w:r>
      <w:r w:rsidR="00467B37" w:rsidRPr="00101E3B">
        <w:t>Yuri GmbH aus Meckenbeuren</w:t>
      </w:r>
      <w:r w:rsidR="00101E3B" w:rsidRPr="00101E3B">
        <w:t xml:space="preserve"> „demokratisieren“ die </w:t>
      </w:r>
      <w:r w:rsidR="00101E3B" w:rsidRPr="00797E58">
        <w:t>Schwerelosigkeit</w:t>
      </w:r>
    </w:p>
    <w:p w14:paraId="7BE4919E" w14:textId="46C3065D" w:rsidR="00AF05BF" w:rsidRPr="009B6C40" w:rsidRDefault="007B4B23" w:rsidP="00BC32FD">
      <w:pPr>
        <w:pStyle w:val="Highlight"/>
      </w:pPr>
      <w:r w:rsidRPr="009B6C40">
        <w:t xml:space="preserve">Sie revolutionierten das Schuhwerk und Laborversuche im All. Auch dafür erhielten Wildling Shoes aus </w:t>
      </w:r>
      <w:r w:rsidR="0023542B" w:rsidRPr="009B6C40">
        <w:t xml:space="preserve">Engelskirchen </w:t>
      </w:r>
      <w:r w:rsidR="00BC32FD" w:rsidRPr="009B6C40">
        <w:t xml:space="preserve">als Aufsteiger </w:t>
      </w:r>
      <w:r w:rsidR="0023542B" w:rsidRPr="009B6C40">
        <w:t xml:space="preserve">und die yuri GmbH aus </w:t>
      </w:r>
      <w:r w:rsidR="00BC32FD" w:rsidRPr="009B6C40">
        <w:t xml:space="preserve">Meckenbeuren als StartUp heute [14.09.2021] im </w:t>
      </w:r>
      <w:r w:rsidR="009B3DB5" w:rsidRPr="009B6C40">
        <w:t>ZDF-Hauptstadtstudio in Berlin den Deutschen Gründerpreis 20</w:t>
      </w:r>
      <w:r w:rsidR="00BC32FD" w:rsidRPr="009B6C40">
        <w:t>21</w:t>
      </w:r>
      <w:r w:rsidR="009B3DB5" w:rsidRPr="009B6C40">
        <w:t xml:space="preserve">. Die Auszeichnung wird jährlich von den Partnern stern, Sparkassen, ZDF und Porsche verliehen. </w:t>
      </w:r>
      <w:r w:rsidR="007D0070" w:rsidRPr="009B6C40">
        <w:t>Für sein Lebenswerk wurde Alnatura-Gründer Professor Dr. Göt</w:t>
      </w:r>
      <w:r w:rsidR="003745D4" w:rsidRPr="009B6C40">
        <w:t>z</w:t>
      </w:r>
      <w:r w:rsidR="007D0070" w:rsidRPr="009B6C40">
        <w:t xml:space="preserve"> Rehn ausgezeichnet. </w:t>
      </w:r>
      <w:r w:rsidR="003745D4" w:rsidRPr="009B6C40">
        <w:t>Den seltenen</w:t>
      </w:r>
      <w:r w:rsidR="007D0070" w:rsidRPr="009B6C40">
        <w:t xml:space="preserve"> Sonderpreis verlieh</w:t>
      </w:r>
      <w:r w:rsidR="00332C12">
        <w:t xml:space="preserve">en die Partnervertreter </w:t>
      </w:r>
      <w:r w:rsidR="007D0070" w:rsidRPr="009B6C40">
        <w:t xml:space="preserve">des Deutschen </w:t>
      </w:r>
      <w:r w:rsidR="007D0070" w:rsidRPr="00BE4D3B">
        <w:t>Gründerpreises</w:t>
      </w:r>
      <w:r w:rsidR="007D0070" w:rsidRPr="009B6C40">
        <w:t xml:space="preserve"> an die BioNTech-Mitgründer </w:t>
      </w:r>
      <w:r w:rsidR="00F749C6" w:rsidRPr="009B6C40">
        <w:t>Dr. Özlem Türeci und Prof</w:t>
      </w:r>
      <w:r w:rsidR="00A5532E">
        <w:t>essor</w:t>
      </w:r>
      <w:r w:rsidR="00F749C6" w:rsidRPr="009B6C40">
        <w:t xml:space="preserve"> Dr. </w:t>
      </w:r>
      <w:r w:rsidR="00F749C6" w:rsidRPr="0032104C">
        <w:t>Uğur</w:t>
      </w:r>
      <w:r w:rsidR="00F749C6" w:rsidRPr="009B6C40">
        <w:t xml:space="preserve"> Şahin</w:t>
      </w:r>
      <w:r w:rsidR="007D0070" w:rsidRPr="009B6C40">
        <w:t xml:space="preserve">. </w:t>
      </w:r>
      <w:r w:rsidR="009B3DB5" w:rsidRPr="009B6C40">
        <w:t xml:space="preserve">Das Bundesministerium für Wirtschaft und Energie unterstützt den </w:t>
      </w:r>
      <w:r w:rsidR="009B3DB5" w:rsidRPr="00797E58">
        <w:t>Deutschen</w:t>
      </w:r>
      <w:r w:rsidR="009B3DB5" w:rsidRPr="009B6C40">
        <w:t xml:space="preserve"> Gründerpreis. </w:t>
      </w:r>
      <w:r w:rsidR="00C054DE" w:rsidRPr="009B6C40">
        <w:t xml:space="preserve">Staatssekretärin Elisabeth </w:t>
      </w:r>
      <w:r w:rsidR="00C054DE" w:rsidRPr="00BE4D3B">
        <w:t>Winkelmeier-Becker</w:t>
      </w:r>
      <w:r w:rsidR="00C054DE" w:rsidRPr="009B6C40">
        <w:t>: „</w:t>
      </w:r>
      <w:r w:rsidR="00910A22" w:rsidRPr="00910A22">
        <w:t>Neben den etablierten Unternehmen sorgen vor allem junge Unternehmerinnen und Unternehmer für innovative Produkte und somit auch für zukunftsfähige Arbeitsplätze in Deutschland.</w:t>
      </w:r>
      <w:r w:rsidR="00C054DE" w:rsidRPr="009B6C40">
        <w:t>“</w:t>
      </w:r>
    </w:p>
    <w:p w14:paraId="2ECE376E" w14:textId="77777777" w:rsidR="001B659C" w:rsidRDefault="001B659C" w:rsidP="001B659C">
      <w:pPr>
        <w:rPr>
          <w:rFonts w:ascii="Titillium Lt" w:hAnsi="Titillium Lt"/>
        </w:rPr>
        <w:sectPr w:rsidR="001B659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2D11453A">
            <wp:extent cx="2337516" cy="1567594"/>
            <wp:effectExtent l="0" t="0" r="5715" b="0"/>
            <wp:docPr id="24" name="Picture 24" descr="A picture containing indoor, factory,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_dgp-pokal-grupp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85738"/>
                    </a:xfrm>
                    <a:prstGeom prst="rect">
                      <a:avLst/>
                    </a:prstGeom>
                  </pic:spPr>
                </pic:pic>
              </a:graphicData>
            </a:graphic>
          </wp:inline>
        </w:drawing>
      </w:r>
    </w:p>
    <w:p w14:paraId="323CE5E6" w14:textId="789CE31C" w:rsidR="001B659C" w:rsidRPr="007D0070" w:rsidRDefault="00DC0ACE" w:rsidP="00962F7B">
      <w:pPr>
        <w:pStyle w:val="Bildunterschrift"/>
        <w:rPr>
          <w:rFonts w:asciiTheme="majorHAnsi" w:hAnsiTheme="majorHAnsi"/>
          <w:b/>
          <w:bCs/>
        </w:rPr>
      </w:pPr>
      <w:r w:rsidRPr="007D0070">
        <w:rPr>
          <w:rFonts w:asciiTheme="majorHAnsi" w:hAnsiTheme="majorHAnsi"/>
          <w:b/>
          <w:bCs/>
        </w:rPr>
        <w:t>Aktuelle Fotos der Preisverleihung stehen ab 15.09.2021, 09.00 Uhr unter tmdl.de/</w:t>
      </w:r>
      <w:r w:rsidRPr="00BE4D3B">
        <w:rPr>
          <w:rFonts w:asciiTheme="majorHAnsi" w:hAnsiTheme="majorHAnsi"/>
          <w:b/>
          <w:bCs/>
        </w:rPr>
        <w:t>DGP21_Event</w:t>
      </w:r>
      <w:r w:rsidR="00525551" w:rsidRPr="00BE4D3B">
        <w:rPr>
          <w:rFonts w:asciiTheme="majorHAnsi" w:hAnsiTheme="majorHAnsi"/>
          <w:b/>
          <w:bCs/>
        </w:rPr>
        <w:t>f</w:t>
      </w:r>
      <w:r w:rsidRPr="00BE4D3B">
        <w:rPr>
          <w:rFonts w:asciiTheme="majorHAnsi" w:hAnsiTheme="majorHAnsi"/>
          <w:b/>
          <w:bCs/>
        </w:rPr>
        <w:t>oto</w:t>
      </w:r>
      <w:r w:rsidRPr="007D0070">
        <w:rPr>
          <w:rFonts w:asciiTheme="majorHAnsi" w:hAnsiTheme="majorHAnsi"/>
          <w:b/>
          <w:bCs/>
        </w:rPr>
        <w:t xml:space="preserve"> zur Verfügung.</w:t>
      </w:r>
    </w:p>
    <w:p w14:paraId="555A8CA3" w14:textId="4687E9A2" w:rsidR="001B659C" w:rsidRPr="007D0070" w:rsidRDefault="001B659C" w:rsidP="00DC0ACE">
      <w:pPr>
        <w:pStyle w:val="Bildunterschrift"/>
        <w:sectPr w:rsidR="001B659C" w:rsidRPr="007D0070" w:rsidSect="001B659C">
          <w:type w:val="continuous"/>
          <w:pgSz w:w="11906" w:h="16838" w:code="9"/>
          <w:pgMar w:top="3571" w:right="3067" w:bottom="1987" w:left="1469" w:header="720" w:footer="720" w:gutter="0"/>
          <w:cols w:num="2" w:space="708"/>
          <w:docGrid w:linePitch="360"/>
        </w:sectPr>
      </w:pPr>
      <w:r w:rsidRPr="007D0070">
        <w:t xml:space="preserve">Foto: SHORT CUTS GmbH für </w:t>
      </w:r>
      <w:r w:rsidRPr="00797E58">
        <w:t>Deutscher</w:t>
      </w:r>
      <w:r w:rsidRPr="007D0070">
        <w:t xml:space="preserve"> Gründerpreis</w:t>
      </w:r>
    </w:p>
    <w:p w14:paraId="09FE7640" w14:textId="797C03F7" w:rsidR="00976C6D" w:rsidRPr="002A6504" w:rsidRDefault="0046440B" w:rsidP="00B868C1">
      <w:pPr>
        <w:jc w:val="both"/>
      </w:pPr>
      <w:r w:rsidRPr="002A6504">
        <w:lastRenderedPageBreak/>
        <w:t xml:space="preserve">Das Gründerpaar Anna und Ran Yona legt Wert darauf, dass </w:t>
      </w:r>
      <w:r w:rsidRPr="00A84306">
        <w:t>die von ihnen entwickelte</w:t>
      </w:r>
      <w:r w:rsidR="00A84306" w:rsidRPr="00A84306">
        <w:t>n</w:t>
      </w:r>
      <w:r w:rsidRPr="00A84306">
        <w:t xml:space="preserve"> Minimalschuhe</w:t>
      </w:r>
      <w:r w:rsidRPr="002A6504">
        <w:t xml:space="preserve"> perfekt sitzen und die Füße gesund halten - etwa mit geteilter Sohle. Sommerschuhe sind gar aus Papier. Damit haben sie und ihr Unternehmen Wildling Shoes den Deutschen Gründerpreis in der Kategorie Aufsteiger gewonnen. </w:t>
      </w:r>
      <w:r w:rsidR="00DF1FDA" w:rsidRPr="00DF1FDA">
        <w:t xml:space="preserve">Wo traditionellen Herstellern vor allem wichtig sei, dass Schuhe </w:t>
      </w:r>
      <w:r w:rsidR="00063AA0">
        <w:t>„</w:t>
      </w:r>
      <w:r w:rsidR="00DF1FDA" w:rsidRPr="00DF1FDA">
        <w:t>gut im Regal stehen</w:t>
      </w:r>
      <w:r w:rsidR="00063AA0">
        <w:t>“</w:t>
      </w:r>
      <w:r w:rsidR="00DF1FDA" w:rsidRPr="00DF1FDA">
        <w:t xml:space="preserve">, setzten die beiden </w:t>
      </w:r>
      <w:r w:rsidR="00063AA0">
        <w:t xml:space="preserve">Gründer </w:t>
      </w:r>
      <w:r w:rsidR="00DF1FDA" w:rsidRPr="00DF1FDA">
        <w:t xml:space="preserve">auf Experimente mit Mustern und Farben, Formen und Materialien. </w:t>
      </w:r>
      <w:r w:rsidR="00976C6D" w:rsidRPr="002A6504">
        <w:t xml:space="preserve">Die Jury entschied, den </w:t>
      </w:r>
      <w:r w:rsidR="00976C6D" w:rsidRPr="00797E58">
        <w:t>Deutschen</w:t>
      </w:r>
      <w:r w:rsidR="00976C6D" w:rsidRPr="002A6504">
        <w:t xml:space="preserve"> Gründerpreis auch deshalb an Wildling zu verleihen, </w:t>
      </w:r>
      <w:r w:rsidR="007C7E25" w:rsidRPr="002A6504">
        <w:t xml:space="preserve">weil sie das </w:t>
      </w:r>
      <w:r w:rsidR="00E34651" w:rsidRPr="002A6504">
        <w:t>geschafft</w:t>
      </w:r>
      <w:r w:rsidR="007C7E25" w:rsidRPr="002A6504">
        <w:t xml:space="preserve"> </w:t>
      </w:r>
      <w:r w:rsidR="00E978D5" w:rsidRPr="002A6504">
        <w:t>hätten</w:t>
      </w:r>
      <w:r w:rsidR="00E34651" w:rsidRPr="002A6504">
        <w:t xml:space="preserve">, wovon </w:t>
      </w:r>
      <w:r w:rsidR="007C7E25" w:rsidRPr="002A6504">
        <w:t>sie</w:t>
      </w:r>
      <w:r w:rsidR="00E34651" w:rsidRPr="002A6504">
        <w:t xml:space="preserve"> überzeugt </w:t>
      </w:r>
      <w:r w:rsidR="002A6504" w:rsidRPr="002A6504">
        <w:t>seien</w:t>
      </w:r>
      <w:r w:rsidR="00E34651" w:rsidRPr="002A6504">
        <w:t xml:space="preserve">, ohne Kompromisse und mit einer Leidenschaft, die </w:t>
      </w:r>
      <w:r w:rsidR="00BE3553" w:rsidRPr="002A6504">
        <w:t xml:space="preserve">eine </w:t>
      </w:r>
      <w:r w:rsidR="00E34651" w:rsidRPr="002A6504">
        <w:t>Idee zum Erfolg gemacht habe</w:t>
      </w:r>
      <w:r w:rsidR="00E978D5" w:rsidRPr="002A6504">
        <w:t>.</w:t>
      </w:r>
    </w:p>
    <w:p w14:paraId="70A89964" w14:textId="6639A5E6" w:rsidR="00B868C1" w:rsidRPr="00397C8E" w:rsidRDefault="00D05B90" w:rsidP="00B868C1">
      <w:pPr>
        <w:jc w:val="both"/>
      </w:pPr>
      <w:r w:rsidRPr="00397C8E">
        <w:t xml:space="preserve">Elf Mal schon absolvierte das Team um die Gründer der yuri GmbH erfolgreiche Missionen auf die </w:t>
      </w:r>
      <w:r w:rsidRPr="00797E58">
        <w:t>Internationale</w:t>
      </w:r>
      <w:r w:rsidRPr="00397C8E">
        <w:t xml:space="preserve"> Raumstation für ihre Kunden aus aller Welt. Ihr Geschäftsmodell: Die „Demokratisierung der Schwerelosigkeit“, indem sie Laborversuche in Mikro-Gravitation einfacher, schneller und kostengünstiger ermöglichen.</w:t>
      </w:r>
      <w:r w:rsidR="00B037DA" w:rsidRPr="00397C8E">
        <w:t xml:space="preserve"> Die Gründerpreis-Jury entschied sich</w:t>
      </w:r>
      <w:r w:rsidR="00396B52" w:rsidRPr="00397C8E">
        <w:t xml:space="preserve"> für das Gründerteam aus Meckenbeuren am Bodensee</w:t>
      </w:r>
      <w:r w:rsidR="00B73584" w:rsidRPr="00397C8E">
        <w:t xml:space="preserve">, </w:t>
      </w:r>
      <w:r w:rsidR="001846EE" w:rsidRPr="00397C8E">
        <w:t>weil sie Mut</w:t>
      </w:r>
      <w:r w:rsidR="00063AA0" w:rsidRPr="00397C8E">
        <w:t xml:space="preserve"> und</w:t>
      </w:r>
      <w:r w:rsidR="001846EE" w:rsidRPr="00397C8E">
        <w:t xml:space="preserve"> Kompetenz, Kraft in Krisenzeiten </w:t>
      </w:r>
      <w:r w:rsidR="00063AA0" w:rsidRPr="00397C8E">
        <w:t>sowie</w:t>
      </w:r>
      <w:r w:rsidR="001846EE" w:rsidRPr="00397C8E">
        <w:t xml:space="preserve"> eine Passion, an den Erfolg im All zu glauben, gezeigt hätten. Dieser außergewöhnliche Pioniergeist sei den Deutschen Gründerpreis wert.</w:t>
      </w:r>
    </w:p>
    <w:p w14:paraId="3A53CCB5" w14:textId="77777777" w:rsidR="00B868C1" w:rsidRPr="00C166EB" w:rsidRDefault="00B868C1" w:rsidP="00B868C1">
      <w:pPr>
        <w:jc w:val="both"/>
      </w:pPr>
      <w:r w:rsidRPr="00C166EB">
        <w:t xml:space="preserve">Jeweils drei Unternehmen sind Finalisten des </w:t>
      </w:r>
      <w:r w:rsidRPr="00797E58">
        <w:t>Deutschen</w:t>
      </w:r>
      <w:r w:rsidRPr="00C166EB">
        <w:t xml:space="preserve"> Gründerpreises in den Kategorien Aufsteiger und </w:t>
      </w:r>
      <w:r w:rsidRPr="00A84306">
        <w:t>StartUp</w:t>
      </w:r>
      <w:r w:rsidRPr="00C166EB">
        <w:t>.</w:t>
      </w:r>
    </w:p>
    <w:p w14:paraId="3565EA53" w14:textId="1314A2F0" w:rsidR="00C166EB" w:rsidRPr="001E01C7" w:rsidRDefault="00B868C1" w:rsidP="00B868C1">
      <w:pPr>
        <w:jc w:val="both"/>
      </w:pPr>
      <w:r w:rsidRPr="001E01C7">
        <w:t xml:space="preserve">Dazu gehörten in diesem Jahr als Aufsteiger auch die </w:t>
      </w:r>
      <w:r w:rsidR="00C166EB" w:rsidRPr="001E01C7">
        <w:t xml:space="preserve">Hydrogenious LOHC </w:t>
      </w:r>
      <w:r w:rsidR="000139F4" w:rsidRPr="001E01C7">
        <w:t xml:space="preserve">aus </w:t>
      </w:r>
      <w:r w:rsidR="004A106B" w:rsidRPr="001E01C7">
        <w:t xml:space="preserve">Erlangen, mit deren Technologie grüner Wasserstoff gefahrlos und effizient gelagert und transportiert werden kann, sowie die Nect GmbH aus Hamburg, </w:t>
      </w:r>
      <w:r w:rsidR="00DA642D" w:rsidRPr="001E01C7">
        <w:t xml:space="preserve">deren </w:t>
      </w:r>
      <w:r w:rsidR="00B37E7A" w:rsidRPr="001E01C7">
        <w:t>„</w:t>
      </w:r>
      <w:r w:rsidR="00DA642D" w:rsidRPr="001E01C7">
        <w:t>Selfie</w:t>
      </w:r>
      <w:r w:rsidR="00B37E7A" w:rsidRPr="001E01C7">
        <w:t>-</w:t>
      </w:r>
      <w:r w:rsidR="00DA642D" w:rsidRPr="001E01C7">
        <w:t>Ident</w:t>
      </w:r>
      <w:r w:rsidR="00B37E7A" w:rsidRPr="001E01C7">
        <w:t>“-</w:t>
      </w:r>
      <w:r w:rsidR="00DA642D" w:rsidRPr="001E01C7">
        <w:t>App</w:t>
      </w:r>
      <w:r w:rsidR="00E36CD9">
        <w:t xml:space="preserve"> </w:t>
      </w:r>
      <w:r w:rsidR="00C92661">
        <w:t xml:space="preserve">– </w:t>
      </w:r>
      <w:r w:rsidR="001D0709">
        <w:t>sie</w:t>
      </w:r>
      <w:r w:rsidR="00C92661">
        <w:t xml:space="preserve"> kombiniert</w:t>
      </w:r>
      <w:r w:rsidR="00DA642D" w:rsidRPr="001E01C7">
        <w:t xml:space="preserve"> Selfie-Videos mit künstlicher Intelligenz </w:t>
      </w:r>
      <w:r w:rsidR="00C92661">
        <w:t xml:space="preserve">– bereits </w:t>
      </w:r>
      <w:r w:rsidR="00BE4D3B">
        <w:t>millionenfach</w:t>
      </w:r>
      <w:r w:rsidR="00DA642D" w:rsidRPr="001E01C7">
        <w:t xml:space="preserve"> </w:t>
      </w:r>
      <w:r w:rsidR="00AB2C15" w:rsidRPr="001E01C7">
        <w:t xml:space="preserve">zur Identitätsverifikation </w:t>
      </w:r>
      <w:r w:rsidR="00DA642D" w:rsidRPr="001E01C7">
        <w:t>eingesetzt wurde.</w:t>
      </w:r>
    </w:p>
    <w:p w14:paraId="1D20B535" w14:textId="64055D6F" w:rsidR="00A45F56" w:rsidRDefault="00B868C1" w:rsidP="00B868C1">
      <w:pPr>
        <w:jc w:val="both"/>
      </w:pPr>
      <w:r w:rsidRPr="001E01C7">
        <w:t>Als StartUp in die Finalrunde eingezogen war</w:t>
      </w:r>
      <w:r w:rsidR="00A45F56" w:rsidRPr="001E01C7">
        <w:t xml:space="preserve"> die SoSafe GmbH aus Köln, die mit ihrer Trainings- und Sensibilisierungsplattform Unternehmen hilft, ihre Belegschaft als „menschliche Firewall“ zu aktivieren, um Cyber-Kriminelle zu stoppen. </w:t>
      </w:r>
      <w:r w:rsidRPr="001E01C7">
        <w:t xml:space="preserve">Ebenfalls im Finale als StartUp: </w:t>
      </w:r>
      <w:r w:rsidR="001E01C7" w:rsidRPr="001E01C7">
        <w:t>Die Sympatient GmbH aus Hamburg. Sie hat den Goldstandard der Angsttherapie mit ihrer Invirto-App aufs Smartphone gebracht.</w:t>
      </w:r>
    </w:p>
    <w:p w14:paraId="66AAAF67" w14:textId="674E83F3" w:rsidR="00543B2C" w:rsidRPr="00816278" w:rsidRDefault="00B868C1" w:rsidP="00B868C1">
      <w:pPr>
        <w:jc w:val="both"/>
      </w:pPr>
      <w:r w:rsidRPr="00816278">
        <w:t xml:space="preserve">Die Preisträger und Finalisten in den Kategorien </w:t>
      </w:r>
      <w:r w:rsidRPr="00A84306">
        <w:t>StartUp</w:t>
      </w:r>
      <w:r w:rsidRPr="00816278">
        <w:t xml:space="preserve"> und Aufsteiger erhalten eine individuelle, auf ihre Bedürfnisse zugeschnittene Beratung durch die Unternehmensberatung Porsche Consulting GmbH. Zudem übernehmen Kuratoriumsmitglieder des </w:t>
      </w:r>
      <w:r w:rsidRPr="00797E58">
        <w:t>Deutschen</w:t>
      </w:r>
      <w:r w:rsidRPr="00816278">
        <w:t xml:space="preserve"> Gründerpreises Patenschaften für die </w:t>
      </w:r>
      <w:r w:rsidRPr="00816278">
        <w:lastRenderedPageBreak/>
        <w:t xml:space="preserve">jungen Unternehmen. Die Unternehmen erhalten außerdem ein Medientraining beim ZDF sowie Zugang zum Alumni-Netzwerk des </w:t>
      </w:r>
      <w:r w:rsidRPr="00797E58">
        <w:t>Deutschen</w:t>
      </w:r>
      <w:r w:rsidRPr="00816278">
        <w:t xml:space="preserve"> Gründerpreises.</w:t>
      </w:r>
    </w:p>
    <w:p w14:paraId="3A297822" w14:textId="77777777" w:rsidR="00CA7BE4" w:rsidRDefault="00CA7BE4" w:rsidP="00CA7BE4">
      <w:pPr>
        <w:jc w:val="both"/>
      </w:pPr>
      <w:r w:rsidRPr="00465C84">
        <w:t xml:space="preserve">Professor Dr. Götz Rehn gilt als der Pionier der Märkte für Bio-Lebensmittel in Deutschland. Ihm wurde der </w:t>
      </w:r>
      <w:r w:rsidRPr="00797E58">
        <w:t>Deutsche</w:t>
      </w:r>
      <w:r w:rsidRPr="00465C84">
        <w:t xml:space="preserve"> Gründerpreis für sein Lebenswerk verliehen. Er habe nicht nur eine erfolgreiche Bio-Supermarkt-Kette gegründet, sondern ein ganzes Ökosystem mit einem Netzwerk von Bio-Bauern, Bio-Produzenten und Lieferanten, so die Gründerpreis-Jury.</w:t>
      </w:r>
    </w:p>
    <w:p w14:paraId="71DC7423" w14:textId="40DE876F" w:rsidR="00A13595" w:rsidRDefault="00D11719" w:rsidP="00A13595">
      <w:pPr>
        <w:ind w:right="-1"/>
        <w:jc w:val="both"/>
        <w:rPr>
          <w:rFonts w:ascii="Titillium Lt" w:hAnsi="Titillium Lt"/>
          <w:szCs w:val="22"/>
        </w:rPr>
      </w:pPr>
      <w:r>
        <w:rPr>
          <w:rFonts w:ascii="Titillium Lt" w:hAnsi="Titillium Lt"/>
          <w:szCs w:val="22"/>
        </w:rPr>
        <w:t xml:space="preserve">Das Forscherpaar </w:t>
      </w:r>
      <w:r w:rsidR="009F3AFB" w:rsidRPr="009F3AFB">
        <w:rPr>
          <w:rFonts w:ascii="Titillium Lt" w:hAnsi="Titillium Lt"/>
          <w:szCs w:val="22"/>
        </w:rPr>
        <w:t xml:space="preserve">Dr. Özlem Türeci und Professor Dr. </w:t>
      </w:r>
      <w:r w:rsidR="009F3AFB" w:rsidRPr="0032104C">
        <w:rPr>
          <w:rFonts w:ascii="Titillium Lt" w:hAnsi="Titillium Lt"/>
          <w:szCs w:val="22"/>
        </w:rPr>
        <w:t>Uğur</w:t>
      </w:r>
      <w:r w:rsidR="009F3AFB" w:rsidRPr="009F3AFB">
        <w:rPr>
          <w:rFonts w:ascii="Titillium Lt" w:hAnsi="Titillium Lt"/>
          <w:szCs w:val="22"/>
        </w:rPr>
        <w:t xml:space="preserve"> Şahin</w:t>
      </w:r>
      <w:r w:rsidR="00791276">
        <w:rPr>
          <w:rFonts w:ascii="Titillium Lt" w:hAnsi="Titillium Lt"/>
          <w:szCs w:val="22"/>
        </w:rPr>
        <w:t>,</w:t>
      </w:r>
      <w:r w:rsidR="009F3AFB" w:rsidRPr="009F3AFB">
        <w:rPr>
          <w:rFonts w:ascii="Titillium Lt" w:hAnsi="Titillium Lt"/>
          <w:szCs w:val="22"/>
        </w:rPr>
        <w:t xml:space="preserve"> Mitgründer des Mainzer Biopharma-Unternehmens BioNTech</w:t>
      </w:r>
      <w:r w:rsidR="00E42339">
        <w:rPr>
          <w:rFonts w:ascii="Titillium Lt" w:hAnsi="Titillium Lt"/>
          <w:szCs w:val="22"/>
        </w:rPr>
        <w:t>,</w:t>
      </w:r>
      <w:r w:rsidR="009F3AFB" w:rsidRPr="009F3AFB">
        <w:rPr>
          <w:rFonts w:ascii="Titillium Lt" w:hAnsi="Titillium Lt"/>
          <w:szCs w:val="22"/>
        </w:rPr>
        <w:t xml:space="preserve"> </w:t>
      </w:r>
      <w:r>
        <w:rPr>
          <w:rFonts w:ascii="Titillium Lt" w:hAnsi="Titillium Lt"/>
          <w:szCs w:val="22"/>
        </w:rPr>
        <w:t xml:space="preserve">und ihr Team </w:t>
      </w:r>
      <w:r w:rsidR="009F3AFB" w:rsidRPr="009F3AFB">
        <w:rPr>
          <w:rFonts w:ascii="Titillium Lt" w:hAnsi="Titillium Lt"/>
          <w:szCs w:val="22"/>
        </w:rPr>
        <w:t xml:space="preserve">leisteten mit der Entwicklung des ersten mRNA-basierten COVID-19-Impfstoffes einen bedeutenden Beitrag zur Eindämmung der COVID-19 Pandemie. Dafür zeichneten die Partner des </w:t>
      </w:r>
      <w:r w:rsidR="009F3AFB" w:rsidRPr="00797E58">
        <w:rPr>
          <w:rFonts w:ascii="Titillium Lt" w:hAnsi="Titillium Lt"/>
          <w:szCs w:val="22"/>
        </w:rPr>
        <w:t>Deutschen</w:t>
      </w:r>
      <w:r w:rsidR="009F3AFB" w:rsidRPr="009F3AFB">
        <w:rPr>
          <w:rFonts w:ascii="Titillium Lt" w:hAnsi="Titillium Lt"/>
          <w:szCs w:val="22"/>
        </w:rPr>
        <w:t xml:space="preserve"> Gründerpreises die beiden Forscher und Mitgründer sowie ihr gesamtes Team mit dem seltenen Sonderpreis des Deutschen Gründerpreises aus.</w:t>
      </w:r>
    </w:p>
    <w:p w14:paraId="607853E6" w14:textId="77777777" w:rsidR="0040202D" w:rsidRDefault="0040202D" w:rsidP="0040202D">
      <w:pPr>
        <w:jc w:val="both"/>
      </w:pPr>
      <w:r>
        <w:t xml:space="preserve">„Damit der deutsche Mittelstand auch in Zukunft stark und lebendig bleibt, brauchen wir ein dynamisches </w:t>
      </w:r>
      <w:r w:rsidRPr="0040202D">
        <w:t>Gründungsgeschehen“, forderte Staatssekretärin Elisabeth Winkelmeier-Becker aus dem Bundesministerium für Wirtschaft und Energie: „Neben den etablierten Unternehmen</w:t>
      </w:r>
      <w:r>
        <w:t xml:space="preserve"> sorgen vor allem junge Unternehmerinnen und Unternehmer für innovative Produkte und somit auch für zukunftsfähige Arbeitsplätze in Deutschland. Auch die nächste Startup-Generation braucht viele kreative und mutige Gründerinnen und Gründer. Dafür setzt sich der Deutsche Gründerpreis für Schülerinnen und Schüler ein. Das Team ,Hyclean‘ steht für eine neue Gründer-Generation, die besonders krisenfest und krisenerprobt ist.“</w:t>
      </w:r>
    </w:p>
    <w:p w14:paraId="4FCA71CA" w14:textId="150709A1" w:rsidR="002E0E04" w:rsidRPr="006570D6" w:rsidRDefault="0040202D" w:rsidP="0040202D">
      <w:pPr>
        <w:jc w:val="both"/>
      </w:pPr>
      <w:r>
        <w:t xml:space="preserve">Der Deutscher Gründerpreis für Schülerinnen und Schüler war bereits am 24. Juni 2021 verliehen worden. Im ZDF-Hauptstadtstudio wurde das Siegerteam von Staatssekretärin Winkelmeier-Becker gewürdigt. </w:t>
      </w:r>
      <w:r w:rsidR="002E0E04">
        <w:t xml:space="preserve">Zudem </w:t>
      </w:r>
      <w:r w:rsidR="00FC6E5B">
        <w:t xml:space="preserve">wurde </w:t>
      </w:r>
      <w:r w:rsidR="004F624F">
        <w:t xml:space="preserve">von Liz Mohn </w:t>
      </w:r>
      <w:r w:rsidR="00FC6E5B">
        <w:t xml:space="preserve">die </w:t>
      </w:r>
      <w:r w:rsidR="00FC6E5B" w:rsidRPr="002E0E04">
        <w:t>„Gründerpreis Experience zum 100. Geburtstag Reinhard Mohns“</w:t>
      </w:r>
      <w:r w:rsidR="00FC6E5B">
        <w:t xml:space="preserve"> vorgestellt. </w:t>
      </w:r>
      <w:r w:rsidR="002E0E04" w:rsidRPr="002E0E04">
        <w:t xml:space="preserve">Die bundesweit fünf besten Teams des </w:t>
      </w:r>
      <w:r w:rsidR="004F624F">
        <w:t>Deutschen Gründerpreises für Schülerinnen und Schüler</w:t>
      </w:r>
      <w:r w:rsidR="002E0E04" w:rsidRPr="002E0E04">
        <w:t xml:space="preserve"> gewinnen in diesem Jahr erstmals die Teilnahme an </w:t>
      </w:r>
      <w:r w:rsidR="00FC6E5B">
        <w:t>dem</w:t>
      </w:r>
      <w:r w:rsidR="002E0E04" w:rsidRPr="002E0E04">
        <w:t xml:space="preserve"> mehrtägigen Start-up-Event.</w:t>
      </w:r>
    </w:p>
    <w:p w14:paraId="7990C923" w14:textId="300CE7EA" w:rsidR="004D1D24" w:rsidRPr="009F3AFB" w:rsidRDefault="004D1D24" w:rsidP="004D1D24">
      <w:pPr>
        <w:ind w:right="-1"/>
        <w:jc w:val="right"/>
        <w:rPr>
          <w:rFonts w:ascii="Titillium Lt" w:hAnsi="Titillium Lt"/>
          <w:sz w:val="16"/>
          <w:szCs w:val="16"/>
        </w:rPr>
      </w:pPr>
      <w:r w:rsidRPr="009F3AFB">
        <w:rPr>
          <w:rFonts w:ascii="Titillium Lt" w:hAnsi="Titillium Lt"/>
          <w:sz w:val="16"/>
          <w:szCs w:val="16"/>
        </w:rPr>
        <w:t>[</w:t>
      </w:r>
      <w:r w:rsidR="009F3AFB" w:rsidRPr="009F3AFB">
        <w:rPr>
          <w:rFonts w:ascii="Titillium Lt" w:hAnsi="Titillium Lt"/>
          <w:sz w:val="16"/>
          <w:szCs w:val="16"/>
        </w:rPr>
        <w:t>21379212</w:t>
      </w:r>
      <w:r w:rsidRPr="009F3AFB">
        <w:rPr>
          <w:rFonts w:ascii="Titillium Lt" w:hAnsi="Titillium Lt"/>
          <w:sz w:val="16"/>
          <w:szCs w:val="16"/>
        </w:rPr>
        <w:t>]</w:t>
      </w:r>
    </w:p>
    <w:p w14:paraId="465D660A" w14:textId="30102B2A" w:rsidR="00000633" w:rsidRPr="002C3288" w:rsidRDefault="00000633" w:rsidP="00E7164F">
      <w:pPr>
        <w:pStyle w:val="Zwischenberschrift"/>
      </w:pPr>
      <w:r w:rsidRPr="002C3288">
        <w:lastRenderedPageBreak/>
        <w:t xml:space="preserve">Über den </w:t>
      </w:r>
      <w:r w:rsidRPr="008F1FD0">
        <w:t>Deutschen</w:t>
      </w:r>
      <w:r w:rsidRPr="002C3288">
        <w:t xml:space="preserve"> </w:t>
      </w:r>
      <w:r w:rsidRPr="00E7164F">
        <w:t>Gründerpreis</w:t>
      </w:r>
      <w:r w:rsidRPr="002C3288">
        <w:t>:</w:t>
      </w:r>
    </w:p>
    <w:p w14:paraId="082078DC" w14:textId="2FFB05D9"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w:t>
      </w:r>
      <w:r w:rsidR="00E42339">
        <w:rPr>
          <w:rFonts w:ascii="Titillium Lt" w:hAnsi="Titillium Lt" w:cs="Arial"/>
          <w:sz w:val="20"/>
        </w:rPr>
        <w:t>innen und Schüler</w:t>
      </w:r>
      <w:r w:rsidRPr="00D605AE">
        <w:rPr>
          <w:rFonts w:ascii="Titillium Lt" w:hAnsi="Titillium Lt" w:cs="Arial"/>
          <w:sz w:val="20"/>
        </w:rPr>
        <w:t>,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E467" w14:textId="77777777" w:rsidR="00EF1093" w:rsidRDefault="00EF1093">
      <w:r>
        <w:separator/>
      </w:r>
    </w:p>
  </w:endnote>
  <w:endnote w:type="continuationSeparator" w:id="0">
    <w:p w14:paraId="03D87BDD" w14:textId="77777777" w:rsidR="00EF1093" w:rsidRDefault="00EF1093">
      <w:r>
        <w:continuationSeparator/>
      </w:r>
    </w:p>
  </w:endnote>
  <w:endnote w:type="continuationNotice" w:id="1">
    <w:p w14:paraId="6523A46E" w14:textId="77777777" w:rsidR="00EF1093" w:rsidRDefault="00EF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altName w:val="Cambria"/>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4F6056B3" w:rsidR="00D223E9" w:rsidRPr="006D31BB" w:rsidRDefault="00B868C1" w:rsidP="00E53855">
    <w:pPr>
      <w:spacing w:after="0"/>
      <w:rPr>
        <w:rFonts w:asciiTheme="majorHAnsi" w:hAnsiTheme="majorHAnsi"/>
        <w:b/>
        <w:sz w:val="20"/>
      </w:rPr>
    </w:pPr>
    <w:r w:rsidRPr="00B868C1">
      <w:rPr>
        <w:rFonts w:asciiTheme="majorHAnsi" w:hAnsiTheme="majorHAnsi"/>
        <w:b/>
        <w:sz w:val="20"/>
      </w:rPr>
      <w:t>14.09</w:t>
    </w:r>
    <w:r w:rsidR="005C7CDD" w:rsidRPr="00B868C1">
      <w:rPr>
        <w:rFonts w:asciiTheme="majorHAnsi" w:hAnsiTheme="majorHAnsi"/>
        <w:b/>
        <w:sz w:val="20"/>
      </w:rPr>
      <w:t>.20</w:t>
    </w:r>
    <w:r w:rsidR="00676285" w:rsidRPr="00B868C1">
      <w:rPr>
        <w:rFonts w:asciiTheme="majorHAnsi" w:hAnsiTheme="majorHAnsi"/>
        <w:b/>
        <w:sz w:val="20"/>
      </w:rPr>
      <w:t>21</w:t>
    </w:r>
    <w:r w:rsidR="005C7CDD" w:rsidRPr="00B868C1">
      <w:rPr>
        <w:rFonts w:asciiTheme="majorHAnsi" w:hAnsiTheme="majorHAnsi"/>
        <w:b/>
        <w:sz w:val="20"/>
      </w:rPr>
      <w:t xml:space="preserve"> | </w:t>
    </w:r>
    <w:r w:rsidR="00D223E9" w:rsidRPr="00B868C1">
      <w:rPr>
        <w:rFonts w:asciiTheme="majorHAnsi" w:hAnsiTheme="majorHAnsi"/>
        <w:b/>
        <w:sz w:val="20"/>
      </w:rPr>
      <w:t xml:space="preserve">Seite </w:t>
    </w:r>
    <w:r w:rsidR="00D223E9" w:rsidRPr="00B868C1">
      <w:rPr>
        <w:rFonts w:asciiTheme="majorHAnsi" w:hAnsiTheme="majorHAnsi"/>
        <w:b/>
        <w:sz w:val="20"/>
      </w:rPr>
      <w:fldChar w:fldCharType="begin"/>
    </w:r>
    <w:r w:rsidR="00D223E9" w:rsidRPr="00B868C1">
      <w:rPr>
        <w:rFonts w:asciiTheme="majorHAnsi" w:hAnsiTheme="majorHAnsi"/>
        <w:b/>
        <w:sz w:val="20"/>
      </w:rPr>
      <w:instrText xml:space="preserve"> PAGE </w:instrText>
    </w:r>
    <w:r w:rsidR="00D223E9" w:rsidRPr="00B868C1">
      <w:rPr>
        <w:rFonts w:asciiTheme="majorHAnsi" w:hAnsiTheme="majorHAnsi"/>
        <w:b/>
        <w:sz w:val="20"/>
      </w:rPr>
      <w:fldChar w:fldCharType="separate"/>
    </w:r>
    <w:r w:rsidR="00316367">
      <w:rPr>
        <w:rFonts w:asciiTheme="majorHAnsi" w:hAnsiTheme="majorHAnsi"/>
        <w:b/>
        <w:noProof/>
        <w:sz w:val="20"/>
      </w:rPr>
      <w:t>4</w:t>
    </w:r>
    <w:r w:rsidR="00D223E9" w:rsidRPr="00B868C1">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0FD57440" w:rsidR="00F6441F" w:rsidRPr="007875D4"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7875D4">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7875D4" w:rsidRPr="007875D4">
      <w:rPr>
        <w:rFonts w:ascii="Titillium Lt" w:hAnsi="Titillium Lt" w:cs="Arial"/>
        <w:noProof/>
        <w:sz w:val="8"/>
        <w:szCs w:val="8"/>
        <w:lang w:val="en-US"/>
      </w:rPr>
      <w:t>PM_DGP21_EVENT_NB_A21379212.DOCX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288"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B4C6" w14:textId="77777777" w:rsidR="00EF1093" w:rsidRDefault="00EF1093">
      <w:r>
        <w:separator/>
      </w:r>
    </w:p>
  </w:footnote>
  <w:footnote w:type="continuationSeparator" w:id="0">
    <w:p w14:paraId="7E95AA93" w14:textId="77777777" w:rsidR="00EF1093" w:rsidRDefault="00EF1093">
      <w:r>
        <w:continuationSeparator/>
      </w:r>
    </w:p>
  </w:footnote>
  <w:footnote w:type="continuationNotice" w:id="1">
    <w:p w14:paraId="63871EA3" w14:textId="77777777" w:rsidR="00EF1093" w:rsidRDefault="00EF1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0420"/>
    <w:rsid w:val="000119BA"/>
    <w:rsid w:val="000136B8"/>
    <w:rsid w:val="000139F4"/>
    <w:rsid w:val="00014A28"/>
    <w:rsid w:val="000219B0"/>
    <w:rsid w:val="00027189"/>
    <w:rsid w:val="000345E1"/>
    <w:rsid w:val="000346DE"/>
    <w:rsid w:val="00042577"/>
    <w:rsid w:val="000426E4"/>
    <w:rsid w:val="00046CD1"/>
    <w:rsid w:val="0005309B"/>
    <w:rsid w:val="00056D6D"/>
    <w:rsid w:val="00057296"/>
    <w:rsid w:val="00060AD6"/>
    <w:rsid w:val="00061688"/>
    <w:rsid w:val="00063AA0"/>
    <w:rsid w:val="000702F1"/>
    <w:rsid w:val="000703F4"/>
    <w:rsid w:val="0007368A"/>
    <w:rsid w:val="00073C34"/>
    <w:rsid w:val="00074807"/>
    <w:rsid w:val="00076876"/>
    <w:rsid w:val="000773BC"/>
    <w:rsid w:val="000822D5"/>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0E38"/>
    <w:rsid w:val="000E258C"/>
    <w:rsid w:val="000E3030"/>
    <w:rsid w:val="000E3215"/>
    <w:rsid w:val="000E354C"/>
    <w:rsid w:val="000E6067"/>
    <w:rsid w:val="000E6888"/>
    <w:rsid w:val="000E6D42"/>
    <w:rsid w:val="000E76A7"/>
    <w:rsid w:val="000F053E"/>
    <w:rsid w:val="00100392"/>
    <w:rsid w:val="00100C9C"/>
    <w:rsid w:val="00101E3B"/>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46EE"/>
    <w:rsid w:val="001867F6"/>
    <w:rsid w:val="00194719"/>
    <w:rsid w:val="001A0603"/>
    <w:rsid w:val="001A5117"/>
    <w:rsid w:val="001B04FE"/>
    <w:rsid w:val="001B2148"/>
    <w:rsid w:val="001B659C"/>
    <w:rsid w:val="001B73EC"/>
    <w:rsid w:val="001C3781"/>
    <w:rsid w:val="001C3C33"/>
    <w:rsid w:val="001C40A4"/>
    <w:rsid w:val="001C72E0"/>
    <w:rsid w:val="001D0709"/>
    <w:rsid w:val="001D5C57"/>
    <w:rsid w:val="001D6D74"/>
    <w:rsid w:val="001E01C7"/>
    <w:rsid w:val="001E2456"/>
    <w:rsid w:val="001E25DD"/>
    <w:rsid w:val="001E27D9"/>
    <w:rsid w:val="001E2B1E"/>
    <w:rsid w:val="001E5C8E"/>
    <w:rsid w:val="001F1505"/>
    <w:rsid w:val="001F780B"/>
    <w:rsid w:val="00206299"/>
    <w:rsid w:val="00213003"/>
    <w:rsid w:val="00215B4C"/>
    <w:rsid w:val="00217DAA"/>
    <w:rsid w:val="00232402"/>
    <w:rsid w:val="002324CD"/>
    <w:rsid w:val="0023542B"/>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0E0"/>
    <w:rsid w:val="002874C6"/>
    <w:rsid w:val="002A1273"/>
    <w:rsid w:val="002A24BD"/>
    <w:rsid w:val="002A6504"/>
    <w:rsid w:val="002B346F"/>
    <w:rsid w:val="002B54CA"/>
    <w:rsid w:val="002C251E"/>
    <w:rsid w:val="002C3288"/>
    <w:rsid w:val="002D12AA"/>
    <w:rsid w:val="002D3676"/>
    <w:rsid w:val="002D4B67"/>
    <w:rsid w:val="002D6D27"/>
    <w:rsid w:val="002D71B7"/>
    <w:rsid w:val="002D733F"/>
    <w:rsid w:val="002E0E04"/>
    <w:rsid w:val="002E1F3F"/>
    <w:rsid w:val="002E20CB"/>
    <w:rsid w:val="002E4FA5"/>
    <w:rsid w:val="002E500A"/>
    <w:rsid w:val="002F04E1"/>
    <w:rsid w:val="002F27A3"/>
    <w:rsid w:val="002F3F73"/>
    <w:rsid w:val="002F40BB"/>
    <w:rsid w:val="002F573C"/>
    <w:rsid w:val="002F631C"/>
    <w:rsid w:val="003033F6"/>
    <w:rsid w:val="00305C65"/>
    <w:rsid w:val="0030653E"/>
    <w:rsid w:val="00311D77"/>
    <w:rsid w:val="00312EBB"/>
    <w:rsid w:val="00313D37"/>
    <w:rsid w:val="00315359"/>
    <w:rsid w:val="0031545F"/>
    <w:rsid w:val="00316367"/>
    <w:rsid w:val="00317467"/>
    <w:rsid w:val="0032104C"/>
    <w:rsid w:val="00322139"/>
    <w:rsid w:val="00324BD2"/>
    <w:rsid w:val="00324E26"/>
    <w:rsid w:val="003257B1"/>
    <w:rsid w:val="00331702"/>
    <w:rsid w:val="00332441"/>
    <w:rsid w:val="00332C12"/>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5D4"/>
    <w:rsid w:val="003747D6"/>
    <w:rsid w:val="003749BA"/>
    <w:rsid w:val="003753B2"/>
    <w:rsid w:val="00383CB2"/>
    <w:rsid w:val="00386010"/>
    <w:rsid w:val="00390A6C"/>
    <w:rsid w:val="003931E8"/>
    <w:rsid w:val="00394D54"/>
    <w:rsid w:val="00394E54"/>
    <w:rsid w:val="0039588B"/>
    <w:rsid w:val="00396295"/>
    <w:rsid w:val="00396B52"/>
    <w:rsid w:val="00397C39"/>
    <w:rsid w:val="00397C8E"/>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02D"/>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440B"/>
    <w:rsid w:val="004657FF"/>
    <w:rsid w:val="00465C84"/>
    <w:rsid w:val="00467B37"/>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5839"/>
    <w:rsid w:val="00496A28"/>
    <w:rsid w:val="004A106B"/>
    <w:rsid w:val="004A500B"/>
    <w:rsid w:val="004A5205"/>
    <w:rsid w:val="004B0FE0"/>
    <w:rsid w:val="004B289D"/>
    <w:rsid w:val="004B2C8F"/>
    <w:rsid w:val="004B718F"/>
    <w:rsid w:val="004C0D05"/>
    <w:rsid w:val="004C1871"/>
    <w:rsid w:val="004C4EDF"/>
    <w:rsid w:val="004C6D84"/>
    <w:rsid w:val="004C6EE7"/>
    <w:rsid w:val="004D1D24"/>
    <w:rsid w:val="004D241A"/>
    <w:rsid w:val="004D3496"/>
    <w:rsid w:val="004E1CD0"/>
    <w:rsid w:val="004E5153"/>
    <w:rsid w:val="004E564F"/>
    <w:rsid w:val="004E6EB1"/>
    <w:rsid w:val="004E78D5"/>
    <w:rsid w:val="004F46FB"/>
    <w:rsid w:val="004F476D"/>
    <w:rsid w:val="004F5F31"/>
    <w:rsid w:val="004F624F"/>
    <w:rsid w:val="00503C48"/>
    <w:rsid w:val="00506E4C"/>
    <w:rsid w:val="005164A4"/>
    <w:rsid w:val="00516BBC"/>
    <w:rsid w:val="00520F0C"/>
    <w:rsid w:val="005237E6"/>
    <w:rsid w:val="00525551"/>
    <w:rsid w:val="00526357"/>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57AD6"/>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47949"/>
    <w:rsid w:val="0065257E"/>
    <w:rsid w:val="006525AE"/>
    <w:rsid w:val="006564C0"/>
    <w:rsid w:val="00656732"/>
    <w:rsid w:val="00656D26"/>
    <w:rsid w:val="006570D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31B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5D4"/>
    <w:rsid w:val="0078774B"/>
    <w:rsid w:val="00790332"/>
    <w:rsid w:val="00791276"/>
    <w:rsid w:val="0079378F"/>
    <w:rsid w:val="00797E58"/>
    <w:rsid w:val="007A044E"/>
    <w:rsid w:val="007A0C1D"/>
    <w:rsid w:val="007A4C59"/>
    <w:rsid w:val="007B363C"/>
    <w:rsid w:val="007B4B23"/>
    <w:rsid w:val="007B6035"/>
    <w:rsid w:val="007B708A"/>
    <w:rsid w:val="007B7FD7"/>
    <w:rsid w:val="007C2AFB"/>
    <w:rsid w:val="007C4EA9"/>
    <w:rsid w:val="007C578C"/>
    <w:rsid w:val="007C7971"/>
    <w:rsid w:val="007C7E25"/>
    <w:rsid w:val="007D0070"/>
    <w:rsid w:val="007D6884"/>
    <w:rsid w:val="007D7A7E"/>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16278"/>
    <w:rsid w:val="00817E19"/>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174"/>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C97"/>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A22"/>
    <w:rsid w:val="00910E49"/>
    <w:rsid w:val="009114C1"/>
    <w:rsid w:val="00911B1F"/>
    <w:rsid w:val="00911FF5"/>
    <w:rsid w:val="00914035"/>
    <w:rsid w:val="009159E1"/>
    <w:rsid w:val="00921031"/>
    <w:rsid w:val="009224F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6C6D"/>
    <w:rsid w:val="00977DE6"/>
    <w:rsid w:val="009870D6"/>
    <w:rsid w:val="00991016"/>
    <w:rsid w:val="00992328"/>
    <w:rsid w:val="009977A8"/>
    <w:rsid w:val="00997BEC"/>
    <w:rsid w:val="009A0A40"/>
    <w:rsid w:val="009A0F7D"/>
    <w:rsid w:val="009A4C93"/>
    <w:rsid w:val="009A6C23"/>
    <w:rsid w:val="009B08F1"/>
    <w:rsid w:val="009B2DB2"/>
    <w:rsid w:val="009B3672"/>
    <w:rsid w:val="009B3DB5"/>
    <w:rsid w:val="009B423C"/>
    <w:rsid w:val="009B6C40"/>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3AFB"/>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45F56"/>
    <w:rsid w:val="00A52502"/>
    <w:rsid w:val="00A5532E"/>
    <w:rsid w:val="00A621DD"/>
    <w:rsid w:val="00A67E33"/>
    <w:rsid w:val="00A72857"/>
    <w:rsid w:val="00A73804"/>
    <w:rsid w:val="00A753A6"/>
    <w:rsid w:val="00A763BB"/>
    <w:rsid w:val="00A77560"/>
    <w:rsid w:val="00A7795D"/>
    <w:rsid w:val="00A779D7"/>
    <w:rsid w:val="00A77BE1"/>
    <w:rsid w:val="00A80792"/>
    <w:rsid w:val="00A822BB"/>
    <w:rsid w:val="00A830AD"/>
    <w:rsid w:val="00A84306"/>
    <w:rsid w:val="00A86A9D"/>
    <w:rsid w:val="00A876F2"/>
    <w:rsid w:val="00A9253A"/>
    <w:rsid w:val="00A9296B"/>
    <w:rsid w:val="00A92990"/>
    <w:rsid w:val="00A94723"/>
    <w:rsid w:val="00A9555F"/>
    <w:rsid w:val="00A95AB6"/>
    <w:rsid w:val="00A97D45"/>
    <w:rsid w:val="00AA04C8"/>
    <w:rsid w:val="00AA4D05"/>
    <w:rsid w:val="00AA7DE8"/>
    <w:rsid w:val="00AB04A8"/>
    <w:rsid w:val="00AB1408"/>
    <w:rsid w:val="00AB2C15"/>
    <w:rsid w:val="00AB3B47"/>
    <w:rsid w:val="00AB53D5"/>
    <w:rsid w:val="00AB6AA3"/>
    <w:rsid w:val="00AC1760"/>
    <w:rsid w:val="00AC328D"/>
    <w:rsid w:val="00AC6EC6"/>
    <w:rsid w:val="00AD08E1"/>
    <w:rsid w:val="00AD252E"/>
    <w:rsid w:val="00AD7DE2"/>
    <w:rsid w:val="00AE12FB"/>
    <w:rsid w:val="00AE2B2D"/>
    <w:rsid w:val="00AE4EEE"/>
    <w:rsid w:val="00AE6C2E"/>
    <w:rsid w:val="00AF00FB"/>
    <w:rsid w:val="00AF05BF"/>
    <w:rsid w:val="00AF137D"/>
    <w:rsid w:val="00B00887"/>
    <w:rsid w:val="00B01297"/>
    <w:rsid w:val="00B015CD"/>
    <w:rsid w:val="00B01EB4"/>
    <w:rsid w:val="00B037DA"/>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37E7A"/>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3584"/>
    <w:rsid w:val="00B74842"/>
    <w:rsid w:val="00B75505"/>
    <w:rsid w:val="00B80CEE"/>
    <w:rsid w:val="00B80F9B"/>
    <w:rsid w:val="00B82BFD"/>
    <w:rsid w:val="00B8339E"/>
    <w:rsid w:val="00B837BE"/>
    <w:rsid w:val="00B868C1"/>
    <w:rsid w:val="00B86B34"/>
    <w:rsid w:val="00B95A34"/>
    <w:rsid w:val="00B97801"/>
    <w:rsid w:val="00B97C9A"/>
    <w:rsid w:val="00BA0D67"/>
    <w:rsid w:val="00BA4718"/>
    <w:rsid w:val="00BA52E4"/>
    <w:rsid w:val="00BB4A3E"/>
    <w:rsid w:val="00BC00DF"/>
    <w:rsid w:val="00BC2A41"/>
    <w:rsid w:val="00BC30D0"/>
    <w:rsid w:val="00BC32FD"/>
    <w:rsid w:val="00BC79F4"/>
    <w:rsid w:val="00BD0E44"/>
    <w:rsid w:val="00BE3553"/>
    <w:rsid w:val="00BE48F0"/>
    <w:rsid w:val="00BE4D3B"/>
    <w:rsid w:val="00BE757A"/>
    <w:rsid w:val="00BF13B8"/>
    <w:rsid w:val="00BF2576"/>
    <w:rsid w:val="00BF4053"/>
    <w:rsid w:val="00BF497F"/>
    <w:rsid w:val="00C05441"/>
    <w:rsid w:val="00C054DE"/>
    <w:rsid w:val="00C12732"/>
    <w:rsid w:val="00C12F61"/>
    <w:rsid w:val="00C166EB"/>
    <w:rsid w:val="00C172AA"/>
    <w:rsid w:val="00C17DE7"/>
    <w:rsid w:val="00C21828"/>
    <w:rsid w:val="00C22670"/>
    <w:rsid w:val="00C22D1D"/>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2661"/>
    <w:rsid w:val="00C931C9"/>
    <w:rsid w:val="00C944DB"/>
    <w:rsid w:val="00C95792"/>
    <w:rsid w:val="00CA0C34"/>
    <w:rsid w:val="00CA3333"/>
    <w:rsid w:val="00CA53B6"/>
    <w:rsid w:val="00CA5944"/>
    <w:rsid w:val="00CA6270"/>
    <w:rsid w:val="00CA72F5"/>
    <w:rsid w:val="00CA7BE4"/>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10"/>
    <w:rsid w:val="00CF1633"/>
    <w:rsid w:val="00CF607E"/>
    <w:rsid w:val="00CF7288"/>
    <w:rsid w:val="00CF7C97"/>
    <w:rsid w:val="00CF7F88"/>
    <w:rsid w:val="00D0240A"/>
    <w:rsid w:val="00D02699"/>
    <w:rsid w:val="00D0385E"/>
    <w:rsid w:val="00D03974"/>
    <w:rsid w:val="00D0560F"/>
    <w:rsid w:val="00D0597B"/>
    <w:rsid w:val="00D05B90"/>
    <w:rsid w:val="00D05C82"/>
    <w:rsid w:val="00D063DA"/>
    <w:rsid w:val="00D06EC1"/>
    <w:rsid w:val="00D10243"/>
    <w:rsid w:val="00D11719"/>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642D"/>
    <w:rsid w:val="00DA709B"/>
    <w:rsid w:val="00DB1C2B"/>
    <w:rsid w:val="00DB240D"/>
    <w:rsid w:val="00DB6397"/>
    <w:rsid w:val="00DC0ACE"/>
    <w:rsid w:val="00DC2F41"/>
    <w:rsid w:val="00DC366D"/>
    <w:rsid w:val="00DD3B20"/>
    <w:rsid w:val="00DD43E9"/>
    <w:rsid w:val="00DD5B1C"/>
    <w:rsid w:val="00DE0234"/>
    <w:rsid w:val="00DE078A"/>
    <w:rsid w:val="00DE12AE"/>
    <w:rsid w:val="00DE4322"/>
    <w:rsid w:val="00DE6FFF"/>
    <w:rsid w:val="00DF1FDA"/>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4651"/>
    <w:rsid w:val="00E35B5A"/>
    <w:rsid w:val="00E3659B"/>
    <w:rsid w:val="00E36BF8"/>
    <w:rsid w:val="00E36CD9"/>
    <w:rsid w:val="00E414C6"/>
    <w:rsid w:val="00E42339"/>
    <w:rsid w:val="00E44714"/>
    <w:rsid w:val="00E5198A"/>
    <w:rsid w:val="00E52255"/>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978D5"/>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1093"/>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CA6"/>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49C6"/>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C6E5B"/>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7D55C-353F-4B27-AA3C-2A7C5FBCE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DC9A-2C07-4BCC-B62F-128D641B2B6A}">
  <ds:schemaRefs>
    <ds:schemaRef ds:uri="http://schemas.openxmlformats.org/officeDocument/2006/bibliography"/>
  </ds:schemaRefs>
</ds:datastoreItem>
</file>

<file path=customXml/itemProps3.xml><?xml version="1.0" encoding="utf-8"?>
<ds:datastoreItem xmlns:ds="http://schemas.openxmlformats.org/officeDocument/2006/customXml" ds:itemID="{D750FA9B-647E-406D-A6CE-2B3730A4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17AF-A4A0-4BEC-A78B-A388820A3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4</Pages>
  <Words>954</Words>
  <Characters>6595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2021-09-14T15:35:00Z</cp:lastPrinted>
  <dcterms:created xsi:type="dcterms:W3CDTF">2021-09-14T15:35:00Z</dcterms:created>
  <dcterms:modified xsi:type="dcterms:W3CDTF">2021-09-14T15:35:00Z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