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D210D5" w14:textId="77777777" w:rsidR="005027E2" w:rsidRDefault="005027E2" w:rsidP="0037022C">
      <w:pPr>
        <w:rPr>
          <w:noProof/>
          <w:color w:val="575757" w:themeColor="text1"/>
        </w:rPr>
      </w:pPr>
    </w:p>
    <w:p w14:paraId="49CA91CC" w14:textId="4271623A" w:rsidR="008C3570" w:rsidRPr="00C47A2C" w:rsidRDefault="00681939" w:rsidP="0037022C">
      <w:pPr>
        <w:rPr>
          <w:noProof/>
          <w:color w:val="575757" w:themeColor="text1"/>
        </w:rPr>
      </w:pPr>
      <w:r w:rsidRPr="00C47A2C">
        <w:rPr>
          <w:noProof/>
          <w:color w:val="575757" w:themeColor="text1"/>
          <w:shd w:val="clear" w:color="auto" w:fill="E6E6E6"/>
          <w:lang w:eastAsia="de-DE"/>
        </w:rPr>
        <w:drawing>
          <wp:anchor distT="0" distB="0" distL="114300" distR="114300" simplePos="0" relativeHeight="251658241" behindDoc="0" locked="1" layoutInCell="1" allowOverlap="1" wp14:anchorId="40E6A3B2" wp14:editId="1541CFF5">
            <wp:simplePos x="0" y="0"/>
            <wp:positionH relativeFrom="page">
              <wp:align>left</wp:align>
            </wp:positionH>
            <wp:positionV relativeFrom="paragraph">
              <wp:posOffset>-1205923</wp:posOffset>
            </wp:positionV>
            <wp:extent cx="7581265" cy="3380105"/>
            <wp:effectExtent l="0" t="0" r="63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81600" cy="338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1939">
        <w:rPr>
          <w:noProof/>
          <w:color w:val="575757" w:themeColor="text1"/>
          <w:shd w:val="clear" w:color="auto" w:fill="E6E6E6"/>
          <w:lang w:eastAsia="de-DE"/>
        </w:rPr>
        <w:drawing>
          <wp:anchor distT="0" distB="0" distL="114300" distR="114300" simplePos="0" relativeHeight="251658246" behindDoc="1" locked="0" layoutInCell="1" allowOverlap="1" wp14:anchorId="0A273A97" wp14:editId="7609F596">
            <wp:simplePos x="0" y="0"/>
            <wp:positionH relativeFrom="column">
              <wp:posOffset>-648335</wp:posOffset>
            </wp:positionH>
            <wp:positionV relativeFrom="paragraph">
              <wp:posOffset>-1207135</wp:posOffset>
            </wp:positionV>
            <wp:extent cx="5967730" cy="522605"/>
            <wp:effectExtent l="0" t="0" r="0" b="0"/>
            <wp:wrapNone/>
            <wp:docPr id="65394497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7730" cy="522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85B309" w14:textId="44779204" w:rsidR="00EC1F99" w:rsidRPr="00C47A2C" w:rsidRDefault="00EC1F99" w:rsidP="0037022C">
      <w:pPr>
        <w:rPr>
          <w:color w:val="575757" w:themeColor="text1"/>
        </w:rPr>
      </w:pPr>
    </w:p>
    <w:p w14:paraId="05244922" w14:textId="6FB97678" w:rsidR="009B4D20" w:rsidRPr="00C47A2C" w:rsidRDefault="009B4D20" w:rsidP="0037022C">
      <w:pPr>
        <w:rPr>
          <w:color w:val="575757" w:themeColor="text1"/>
        </w:rPr>
      </w:pPr>
    </w:p>
    <w:p w14:paraId="61412E80" w14:textId="788BCFBE" w:rsidR="009B4D20" w:rsidRPr="00C47A2C" w:rsidRDefault="009B4D20" w:rsidP="0037022C">
      <w:pPr>
        <w:rPr>
          <w:color w:val="575757" w:themeColor="text1"/>
        </w:rPr>
      </w:pPr>
    </w:p>
    <w:p w14:paraId="093D05A9" w14:textId="102D66C5" w:rsidR="009B4D20" w:rsidRPr="00C47A2C" w:rsidRDefault="009B4D20" w:rsidP="0037022C">
      <w:pPr>
        <w:rPr>
          <w:color w:val="575757" w:themeColor="text1"/>
        </w:rPr>
      </w:pPr>
    </w:p>
    <w:p w14:paraId="282B58C7" w14:textId="553A01A3" w:rsidR="009B4D20" w:rsidRPr="00C47A2C" w:rsidRDefault="009B4D20" w:rsidP="0037022C">
      <w:pPr>
        <w:rPr>
          <w:color w:val="575757" w:themeColor="text1"/>
        </w:rPr>
      </w:pPr>
    </w:p>
    <w:p w14:paraId="62AC093E" w14:textId="69A3EC55" w:rsidR="009B4D20" w:rsidRPr="00C47A2C" w:rsidRDefault="009B4D20" w:rsidP="0037022C">
      <w:pPr>
        <w:rPr>
          <w:color w:val="575757" w:themeColor="text1"/>
        </w:rPr>
      </w:pPr>
    </w:p>
    <w:p w14:paraId="331A958E" w14:textId="50AE69B8" w:rsidR="009B4D20" w:rsidRPr="00C47A2C" w:rsidRDefault="009A279F" w:rsidP="0037022C">
      <w:pPr>
        <w:rPr>
          <w:color w:val="575757" w:themeColor="text1"/>
          <w:sz w:val="20"/>
        </w:rPr>
      </w:pPr>
      <w:r w:rsidRPr="00681939">
        <w:rPr>
          <w:noProof/>
          <w:color w:val="575757" w:themeColor="text1"/>
        </w:rPr>
        <w:drawing>
          <wp:anchor distT="0" distB="0" distL="114300" distR="114300" simplePos="0" relativeHeight="251658247" behindDoc="0" locked="0" layoutInCell="1" allowOverlap="1" wp14:anchorId="1302D510" wp14:editId="02C79128">
            <wp:simplePos x="0" y="0"/>
            <wp:positionH relativeFrom="column">
              <wp:posOffset>-89535</wp:posOffset>
            </wp:positionH>
            <wp:positionV relativeFrom="paragraph">
              <wp:posOffset>153035</wp:posOffset>
            </wp:positionV>
            <wp:extent cx="5181600" cy="453793"/>
            <wp:effectExtent l="0" t="0" r="0" b="3810"/>
            <wp:wrapNone/>
            <wp:docPr id="907420263"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alphaModFix amt="50000"/>
                      <a:extLst>
                        <a:ext uri="{28A0092B-C50C-407E-A947-70E740481C1C}">
                          <a14:useLocalDpi xmlns:a14="http://schemas.microsoft.com/office/drawing/2010/main" val="0"/>
                        </a:ext>
                      </a:extLst>
                    </a:blip>
                    <a:srcRect/>
                    <a:stretch>
                      <a:fillRect/>
                    </a:stretch>
                  </pic:blipFill>
                  <pic:spPr bwMode="auto">
                    <a:xfrm>
                      <a:off x="0" y="0"/>
                      <a:ext cx="5297611" cy="4639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7C50BE" w14:textId="4F522552" w:rsidR="009B4D20" w:rsidRPr="00C47A2C" w:rsidRDefault="009B4D20" w:rsidP="0037022C">
      <w:pPr>
        <w:rPr>
          <w:color w:val="575757" w:themeColor="text1"/>
          <w:sz w:val="20"/>
        </w:rPr>
      </w:pPr>
    </w:p>
    <w:p w14:paraId="58D4234E" w14:textId="0A738A9E" w:rsidR="009B4D20" w:rsidRPr="00C47A2C" w:rsidRDefault="009B4D20" w:rsidP="0037022C">
      <w:pPr>
        <w:rPr>
          <w:color w:val="575757" w:themeColor="text1"/>
          <w:sz w:val="20"/>
        </w:rPr>
      </w:pPr>
    </w:p>
    <w:p w14:paraId="3320747E" w14:textId="66C4A391" w:rsidR="00282BC4" w:rsidRPr="00C47A2C" w:rsidRDefault="00282BC4" w:rsidP="0037022C">
      <w:pPr>
        <w:pStyle w:val="Textkrper"/>
        <w:spacing w:before="101"/>
        <w:rPr>
          <w:color w:val="575757" w:themeColor="text1"/>
        </w:rPr>
      </w:pPr>
    </w:p>
    <w:p w14:paraId="530CA81F" w14:textId="04D57EDD" w:rsidR="00A07133" w:rsidRPr="00C47A2C" w:rsidRDefault="00A07133" w:rsidP="0037022C">
      <w:pPr>
        <w:pStyle w:val="Textkrper"/>
        <w:spacing w:before="101"/>
        <w:rPr>
          <w:color w:val="575757" w:themeColor="text1"/>
        </w:rPr>
      </w:pPr>
    </w:p>
    <w:p w14:paraId="1DDA637E" w14:textId="0B30C891" w:rsidR="00FB0F61" w:rsidRPr="003B7049" w:rsidRDefault="0055227C" w:rsidP="0037022C">
      <w:pPr>
        <w:pStyle w:val="Textkrper"/>
        <w:spacing w:before="101"/>
        <w:rPr>
          <w:b/>
          <w:color w:val="575757" w:themeColor="text1"/>
        </w:rPr>
      </w:pPr>
      <w:r w:rsidRPr="003B7049">
        <w:rPr>
          <w:rFonts w:ascii="Segoe UI"/>
          <w:b/>
          <w:noProof/>
          <w:color w:val="575757" w:themeColor="text1"/>
          <w:sz w:val="17"/>
          <w:shd w:val="clear" w:color="auto" w:fill="E6E6E6"/>
          <w:lang w:eastAsia="de-DE"/>
        </w:rPr>
        <mc:AlternateContent>
          <mc:Choice Requires="wps">
            <w:drawing>
              <wp:anchor distT="0" distB="0" distL="114300" distR="114300" simplePos="0" relativeHeight="251658243" behindDoc="0" locked="0" layoutInCell="1" allowOverlap="1" wp14:anchorId="4E82CB72" wp14:editId="6A5225F3">
                <wp:simplePos x="0" y="0"/>
                <wp:positionH relativeFrom="page">
                  <wp:posOffset>5826760</wp:posOffset>
                </wp:positionH>
                <wp:positionV relativeFrom="paragraph">
                  <wp:posOffset>71755</wp:posOffset>
                </wp:positionV>
                <wp:extent cx="1729740" cy="510540"/>
                <wp:effectExtent l="0" t="0" r="3810" b="3810"/>
                <wp:wrapSquare wrapText="bothSides"/>
                <wp:docPr id="8" name="Textfeld 8"/>
                <wp:cNvGraphicFramePr/>
                <a:graphic xmlns:a="http://schemas.openxmlformats.org/drawingml/2006/main">
                  <a:graphicData uri="http://schemas.microsoft.com/office/word/2010/wordprocessingShape">
                    <wps:wsp>
                      <wps:cNvSpPr txBox="1"/>
                      <wps:spPr>
                        <a:xfrm>
                          <a:off x="0" y="0"/>
                          <a:ext cx="1729740" cy="510540"/>
                        </a:xfrm>
                        <a:prstGeom prst="rect">
                          <a:avLst/>
                        </a:prstGeom>
                        <a:noFill/>
                        <a:ln w="6350">
                          <a:noFill/>
                        </a:ln>
                      </wps:spPr>
                      <wps:txbx>
                        <w:txbxContent>
                          <w:p w14:paraId="46169172" w14:textId="61E82805" w:rsidR="00722F7E" w:rsidRPr="00DC365E" w:rsidRDefault="00273DA3" w:rsidP="00722F7E">
                            <w:pPr>
                              <w:rPr>
                                <w:color w:val="717073"/>
                                <w:spacing w:val="-2"/>
                                <w:sz w:val="20"/>
                                <w:szCs w:val="20"/>
                              </w:rPr>
                            </w:pPr>
                            <w:r>
                              <w:rPr>
                                <w:color w:val="717073"/>
                                <w:spacing w:val="-2"/>
                                <w:sz w:val="20"/>
                                <w:szCs w:val="20"/>
                              </w:rPr>
                              <w:t>04</w:t>
                            </w:r>
                            <w:r w:rsidR="002E6804" w:rsidRPr="001146C9">
                              <w:rPr>
                                <w:color w:val="717073"/>
                                <w:spacing w:val="-2"/>
                                <w:sz w:val="20"/>
                                <w:szCs w:val="20"/>
                              </w:rPr>
                              <w:t xml:space="preserve">. </w:t>
                            </w:r>
                            <w:r>
                              <w:rPr>
                                <w:color w:val="717073"/>
                                <w:spacing w:val="-2"/>
                                <w:sz w:val="20"/>
                                <w:szCs w:val="20"/>
                              </w:rPr>
                              <w:t>Februar</w:t>
                            </w:r>
                            <w:r w:rsidR="00257113">
                              <w:rPr>
                                <w:color w:val="717073"/>
                                <w:spacing w:val="-2"/>
                                <w:sz w:val="20"/>
                                <w:szCs w:val="20"/>
                              </w:rPr>
                              <w:t xml:space="preserve"> </w:t>
                            </w:r>
                            <w:r w:rsidR="007309ED" w:rsidRPr="001146C9">
                              <w:rPr>
                                <w:color w:val="717073"/>
                                <w:spacing w:val="-2"/>
                                <w:sz w:val="20"/>
                                <w:szCs w:val="20"/>
                              </w:rPr>
                              <w:t>202</w:t>
                            </w:r>
                            <w:r w:rsidR="00CB527C" w:rsidRPr="001146C9">
                              <w:rPr>
                                <w:color w:val="717073"/>
                                <w:spacing w:val="-2"/>
                                <w:sz w:val="20"/>
                                <w:szCs w:val="20"/>
                              </w:rPr>
                              <w:t>6</w:t>
                            </w:r>
                          </w:p>
                        </w:txbxContent>
                      </wps:txbx>
                      <wps:bodyPr rot="0" spcFirstLastPara="0" vertOverflow="overflow" horzOverflow="overflow" vert="horz" wrap="square" lIns="144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4E82CB72" id="_x0000_t202" coordsize="21600,21600" o:spt="202" path="m,l,21600r21600,l21600,xe">
                <v:stroke joinstyle="miter"/>
                <v:path gradientshapeok="t" o:connecttype="rect"/>
              </v:shapetype>
              <v:shape id="Textfeld 8" o:spid="_x0000_s1026" type="#_x0000_t202" style="position:absolute;margin-left:458.8pt;margin-top:5.65pt;width:136.2pt;height:40.2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" filled="f" stroked="f" strokeweight=".5pt">
                <v:textbox inset="4mm,0,0,0">
                  <w:txbxContent>
                    <w:p w14:paraId="46169172" w14:textId="61E82805" w:rsidR="00722F7E" w:rsidRPr="00DC365E" w:rsidRDefault="00273DA3" w:rsidP="00722F7E">
                      <w:pPr>
                        <w:rPr>
                          <w:color w:val="717073"/>
                          <w:spacing w:val="-2"/>
                          <w:sz w:val="20"/>
                          <w:szCs w:val="20"/>
                        </w:rPr>
                      </w:pPr>
                      <w:r>
                        <w:rPr>
                          <w:color w:val="717073"/>
                          <w:spacing w:val="-2"/>
                          <w:sz w:val="20"/>
                          <w:szCs w:val="20"/>
                        </w:rPr>
                        <w:t>04</w:t>
                      </w:r>
                      <w:r w:rsidR="002E6804" w:rsidRPr="001146C9">
                        <w:rPr>
                          <w:color w:val="717073"/>
                          <w:spacing w:val="-2"/>
                          <w:sz w:val="20"/>
                          <w:szCs w:val="20"/>
                        </w:rPr>
                        <w:t xml:space="preserve">. </w:t>
                      </w:r>
                      <w:r>
                        <w:rPr>
                          <w:color w:val="717073"/>
                          <w:spacing w:val="-2"/>
                          <w:sz w:val="20"/>
                          <w:szCs w:val="20"/>
                        </w:rPr>
                        <w:t>Februar</w:t>
                      </w:r>
                      <w:r w:rsidR="00257113">
                        <w:rPr>
                          <w:color w:val="717073"/>
                          <w:spacing w:val="-2"/>
                          <w:sz w:val="20"/>
                          <w:szCs w:val="20"/>
                        </w:rPr>
                        <w:t xml:space="preserve"> </w:t>
                      </w:r>
                      <w:r w:rsidR="007309ED" w:rsidRPr="001146C9">
                        <w:rPr>
                          <w:color w:val="717073"/>
                          <w:spacing w:val="-2"/>
                          <w:sz w:val="20"/>
                          <w:szCs w:val="20"/>
                        </w:rPr>
                        <w:t>202</w:t>
                      </w:r>
                      <w:r w:rsidR="00CB527C" w:rsidRPr="001146C9">
                        <w:rPr>
                          <w:color w:val="717073"/>
                          <w:spacing w:val="-2"/>
                          <w:sz w:val="20"/>
                          <w:szCs w:val="20"/>
                        </w:rPr>
                        <w:t>6</w:t>
                      </w:r>
                    </w:p>
                  </w:txbxContent>
                </v:textbox>
                <w10:wrap type="square" anchorx="page"/>
              </v:shape>
            </w:pict>
          </mc:Fallback>
        </mc:AlternateContent>
      </w:r>
    </w:p>
    <w:p w14:paraId="787B8B71" w14:textId="1EAC41B4" w:rsidR="005D7B5B" w:rsidRPr="001D22A3" w:rsidRDefault="00144C5F" w:rsidP="00EE3E2C">
      <w:pPr>
        <w:pStyle w:val="EinfAbs"/>
        <w:spacing w:after="240" w:line="240" w:lineRule="auto"/>
        <w:jc w:val="both"/>
        <w:rPr>
          <w:rFonts w:ascii="Segoe UI" w:hAnsi="Segoe UI" w:cs="Segoe UI"/>
          <w:b/>
          <w:bCs/>
          <w:color w:val="575757" w:themeColor="text1"/>
          <w:sz w:val="20"/>
          <w:szCs w:val="20"/>
        </w:rPr>
      </w:pPr>
      <w:r>
        <w:rPr>
          <w:rFonts w:ascii="Segoe UI" w:hAnsi="Segoe UI" w:cs="Segoe UI"/>
          <w:b/>
          <w:bCs/>
          <w:color w:val="414141" w:themeColor="text1" w:themeShade="BF"/>
          <w:sz w:val="20"/>
          <w:szCs w:val="20"/>
        </w:rPr>
        <w:t xml:space="preserve">Als </w:t>
      </w:r>
      <w:r w:rsidRPr="00144C5F">
        <w:rPr>
          <w:rFonts w:ascii="Segoe UI" w:hAnsi="Segoe UI" w:cs="Segoe UI"/>
          <w:b/>
          <w:bCs/>
          <w:color w:val="414141" w:themeColor="text1" w:themeShade="BF"/>
          <w:sz w:val="20"/>
          <w:szCs w:val="20"/>
        </w:rPr>
        <w:t>einzige</w:t>
      </w:r>
      <w:r>
        <w:rPr>
          <w:rFonts w:ascii="Segoe UI" w:hAnsi="Segoe UI" w:cs="Segoe UI"/>
          <w:b/>
          <w:bCs/>
          <w:color w:val="414141" w:themeColor="text1" w:themeShade="BF"/>
          <w:sz w:val="20"/>
          <w:szCs w:val="20"/>
        </w:rPr>
        <w:t>s</w:t>
      </w:r>
      <w:r w:rsidRPr="00144C5F">
        <w:rPr>
          <w:rFonts w:ascii="Segoe UI" w:hAnsi="Segoe UI" w:cs="Segoe UI"/>
          <w:b/>
          <w:bCs/>
          <w:color w:val="414141" w:themeColor="text1" w:themeShade="BF"/>
          <w:sz w:val="20"/>
          <w:szCs w:val="20"/>
        </w:rPr>
        <w:t xml:space="preserve"> Unternehmen </w:t>
      </w:r>
      <w:r w:rsidR="007C04FE">
        <w:rPr>
          <w:rFonts w:ascii="Segoe UI" w:hAnsi="Segoe UI" w:cs="Segoe UI"/>
          <w:b/>
          <w:bCs/>
          <w:color w:val="414141" w:themeColor="text1" w:themeShade="BF"/>
          <w:sz w:val="20"/>
          <w:szCs w:val="20"/>
        </w:rPr>
        <w:t xml:space="preserve">in </w:t>
      </w:r>
      <w:r>
        <w:rPr>
          <w:rFonts w:ascii="Segoe UI" w:hAnsi="Segoe UI" w:cs="Segoe UI"/>
          <w:b/>
          <w:bCs/>
          <w:color w:val="414141" w:themeColor="text1" w:themeShade="BF"/>
          <w:sz w:val="20"/>
          <w:szCs w:val="20"/>
        </w:rPr>
        <w:t xml:space="preserve">allen Bereichen in </w:t>
      </w:r>
      <w:r w:rsidRPr="00144C5F">
        <w:rPr>
          <w:rFonts w:ascii="Segoe UI" w:hAnsi="Segoe UI" w:cs="Segoe UI"/>
          <w:b/>
          <w:bCs/>
          <w:color w:val="414141" w:themeColor="text1" w:themeShade="BF"/>
          <w:sz w:val="20"/>
          <w:szCs w:val="20"/>
        </w:rPr>
        <w:t xml:space="preserve">Leader-Position </w:t>
      </w:r>
    </w:p>
    <w:p w14:paraId="381267F9" w14:textId="56A106A1" w:rsidR="00FA7562" w:rsidRPr="00FA7562" w:rsidRDefault="00CC0483" w:rsidP="00402824">
      <w:pPr>
        <w:pStyle w:val="EinfAbs"/>
        <w:spacing w:after="240" w:line="240" w:lineRule="auto"/>
        <w:rPr>
          <w:rFonts w:ascii="Segoe UI" w:hAnsi="Segoe UI" w:cs="Segoe UI"/>
          <w:b/>
          <w:bCs/>
          <w:color w:val="575757" w:themeColor="text1"/>
          <w:sz w:val="54"/>
          <w:szCs w:val="54"/>
        </w:rPr>
      </w:pPr>
      <w:r w:rsidRPr="00C47A2C">
        <w:rPr>
          <w:rFonts w:ascii="Segoe UI"/>
          <w:noProof/>
          <w:color w:val="575757" w:themeColor="text1"/>
          <w:sz w:val="52"/>
          <w:szCs w:val="52"/>
          <w:shd w:val="clear" w:color="auto" w:fill="E6E6E6"/>
          <w:lang w:eastAsia="de-DE"/>
        </w:rPr>
        <mc:AlternateContent>
          <mc:Choice Requires="wps">
            <w:drawing>
              <wp:anchor distT="0" distB="0" distL="114300" distR="114300" simplePos="0" relativeHeight="251658242" behindDoc="0" locked="0" layoutInCell="1" allowOverlap="1" wp14:anchorId="0D29C606" wp14:editId="35C1A44A">
                <wp:simplePos x="0" y="0"/>
                <wp:positionH relativeFrom="column">
                  <wp:posOffset>5085715</wp:posOffset>
                </wp:positionH>
                <wp:positionV relativeFrom="paragraph">
                  <wp:posOffset>10160</wp:posOffset>
                </wp:positionV>
                <wp:extent cx="1600200" cy="6362700"/>
                <wp:effectExtent l="0" t="0" r="0" b="13970"/>
                <wp:wrapSquare wrapText="bothSides"/>
                <wp:docPr id="7" name="Textfeld 7"/>
                <wp:cNvGraphicFramePr/>
                <a:graphic xmlns:a="http://schemas.openxmlformats.org/drawingml/2006/main">
                  <a:graphicData uri="http://schemas.microsoft.com/office/word/2010/wordprocessingShape">
                    <wps:wsp>
                      <wps:cNvSpPr txBox="1"/>
                      <wps:spPr>
                        <a:xfrm>
                          <a:off x="0" y="0"/>
                          <a:ext cx="1600200" cy="6362700"/>
                        </a:xfrm>
                        <a:prstGeom prst="rect">
                          <a:avLst/>
                        </a:prstGeom>
                        <a:noFill/>
                        <a:ln w="6350">
                          <a:noFill/>
                        </a:ln>
                      </wps:spPr>
                      <wps:txbx>
                        <w:txbxContent>
                          <w:p w14:paraId="0A36631C" w14:textId="77777777" w:rsidR="006929D0" w:rsidRDefault="006929D0" w:rsidP="006929D0">
                            <w:pPr>
                              <w:pStyle w:val="Textkrper"/>
                              <w:spacing w:before="11"/>
                              <w:rPr>
                                <w:sz w:val="26"/>
                              </w:rPr>
                            </w:pPr>
                          </w:p>
                          <w:p w14:paraId="6384E39D" w14:textId="77777777" w:rsidR="006929D0" w:rsidRDefault="006929D0" w:rsidP="006929D0">
                            <w:pPr>
                              <w:ind w:firstLine="100"/>
                              <w:rPr>
                                <w:rFonts w:ascii="Segoe UI"/>
                                <w:b/>
                                <w:color w:val="9A9C9E"/>
                                <w:spacing w:val="-2"/>
                                <w:sz w:val="16"/>
                              </w:rPr>
                            </w:pPr>
                            <w:bookmarkStart w:id="0" w:name="_Hlk119950735"/>
                          </w:p>
                          <w:p w14:paraId="7C1CF1F2" w14:textId="77777777" w:rsidR="006929D0" w:rsidRDefault="006929D0" w:rsidP="006929D0">
                            <w:pPr>
                              <w:ind w:firstLine="100"/>
                              <w:rPr>
                                <w:rFonts w:ascii="Segoe UI"/>
                                <w:b/>
                                <w:color w:val="9A9C9E"/>
                                <w:spacing w:val="-2"/>
                                <w:sz w:val="16"/>
                              </w:rPr>
                            </w:pPr>
                          </w:p>
                          <w:p w14:paraId="7D7AD10A" w14:textId="77777777" w:rsidR="006929D0" w:rsidRDefault="006929D0" w:rsidP="006929D0">
                            <w:pPr>
                              <w:ind w:firstLine="100"/>
                              <w:rPr>
                                <w:rFonts w:ascii="Segoe UI"/>
                                <w:b/>
                                <w:color w:val="9A9C9E"/>
                                <w:spacing w:val="-2"/>
                                <w:sz w:val="16"/>
                              </w:rPr>
                            </w:pPr>
                          </w:p>
                          <w:p w14:paraId="6BB25DD9" w14:textId="77777777" w:rsidR="006929D0" w:rsidRDefault="006929D0" w:rsidP="006929D0">
                            <w:pPr>
                              <w:ind w:firstLine="100"/>
                              <w:rPr>
                                <w:rFonts w:ascii="Segoe UI"/>
                                <w:b/>
                                <w:color w:val="9A9C9E"/>
                                <w:spacing w:val="-2"/>
                                <w:sz w:val="16"/>
                              </w:rPr>
                            </w:pPr>
                          </w:p>
                          <w:p w14:paraId="34C7395B" w14:textId="77777777" w:rsidR="006929D0" w:rsidRDefault="006929D0" w:rsidP="006929D0">
                            <w:pPr>
                              <w:ind w:firstLine="100"/>
                              <w:rPr>
                                <w:rFonts w:ascii="Segoe UI"/>
                                <w:b/>
                                <w:color w:val="9A9C9E"/>
                                <w:spacing w:val="-2"/>
                                <w:sz w:val="16"/>
                              </w:rPr>
                            </w:pPr>
                          </w:p>
                          <w:p w14:paraId="59F024B5" w14:textId="77777777" w:rsidR="006929D0" w:rsidRDefault="006929D0" w:rsidP="006929D0">
                            <w:pPr>
                              <w:ind w:firstLine="100"/>
                              <w:rPr>
                                <w:rFonts w:ascii="Segoe UI"/>
                                <w:b/>
                                <w:color w:val="9A9C9E"/>
                                <w:spacing w:val="-2"/>
                                <w:sz w:val="16"/>
                              </w:rPr>
                            </w:pPr>
                          </w:p>
                          <w:p w14:paraId="6CBD2CFC" w14:textId="77777777" w:rsidR="006929D0" w:rsidRDefault="006929D0" w:rsidP="006929D0">
                            <w:pPr>
                              <w:ind w:firstLine="100"/>
                              <w:rPr>
                                <w:rFonts w:ascii="Segoe UI"/>
                                <w:b/>
                                <w:color w:val="9A9C9E"/>
                                <w:spacing w:val="-2"/>
                                <w:sz w:val="16"/>
                              </w:rPr>
                            </w:pPr>
                          </w:p>
                          <w:p w14:paraId="3073BBB4" w14:textId="77777777" w:rsidR="006929D0" w:rsidRDefault="006929D0" w:rsidP="006929D0">
                            <w:pPr>
                              <w:ind w:firstLine="100"/>
                              <w:rPr>
                                <w:rFonts w:ascii="Segoe UI"/>
                                <w:b/>
                                <w:color w:val="9A9C9E"/>
                                <w:spacing w:val="-2"/>
                                <w:sz w:val="16"/>
                              </w:rPr>
                            </w:pPr>
                          </w:p>
                          <w:p w14:paraId="62F4C17B" w14:textId="77777777" w:rsidR="006929D0" w:rsidRDefault="006929D0" w:rsidP="006929D0">
                            <w:pPr>
                              <w:ind w:firstLine="100"/>
                              <w:rPr>
                                <w:rFonts w:ascii="Segoe UI"/>
                                <w:b/>
                                <w:color w:val="9A9C9E"/>
                                <w:spacing w:val="-2"/>
                                <w:sz w:val="16"/>
                              </w:rPr>
                            </w:pPr>
                          </w:p>
                          <w:p w14:paraId="62AF6466" w14:textId="77777777" w:rsidR="006929D0" w:rsidRDefault="006929D0" w:rsidP="006929D0">
                            <w:pPr>
                              <w:rPr>
                                <w:rFonts w:ascii="Segoe UI"/>
                                <w:b/>
                                <w:color w:val="9A9C9E"/>
                                <w:spacing w:val="-2"/>
                                <w:sz w:val="16"/>
                              </w:rPr>
                            </w:pPr>
                          </w:p>
                          <w:p w14:paraId="7DAB794A" w14:textId="77777777" w:rsidR="006929D0" w:rsidRDefault="006929D0" w:rsidP="006929D0">
                            <w:pPr>
                              <w:ind w:firstLine="100"/>
                              <w:rPr>
                                <w:rFonts w:ascii="Segoe UI"/>
                                <w:b/>
                                <w:color w:val="9A9C9E"/>
                                <w:spacing w:val="-2"/>
                                <w:sz w:val="16"/>
                              </w:rPr>
                            </w:pPr>
                          </w:p>
                          <w:p w14:paraId="3658FCBA" w14:textId="77777777" w:rsidR="006929D0" w:rsidRPr="001043F0" w:rsidRDefault="006929D0" w:rsidP="006929D0">
                            <w:pPr>
                              <w:ind w:firstLine="100"/>
                              <w:rPr>
                                <w:rFonts w:ascii="Segoe UI"/>
                                <w:b/>
                                <w:color w:val="A6A6A6" w:themeColor="background1" w:themeShade="A6"/>
                                <w:sz w:val="16"/>
                              </w:rPr>
                            </w:pPr>
                            <w:r w:rsidRPr="001043F0">
                              <w:rPr>
                                <w:rFonts w:ascii="Segoe UI"/>
                                <w:b/>
                                <w:color w:val="A6A6A6" w:themeColor="background1" w:themeShade="A6"/>
                                <w:spacing w:val="-2"/>
                                <w:sz w:val="16"/>
                              </w:rPr>
                              <w:t>Presse-Kontakt</w:t>
                            </w:r>
                          </w:p>
                          <w:p w14:paraId="0EE43454" w14:textId="77777777" w:rsidR="006929D0" w:rsidRPr="001043F0" w:rsidRDefault="006929D0" w:rsidP="006929D0">
                            <w:pPr>
                              <w:pStyle w:val="Textkrper"/>
                              <w:spacing w:before="2"/>
                              <w:rPr>
                                <w:rFonts w:ascii="Segoe UI"/>
                                <w:b/>
                                <w:color w:val="A6A6A6" w:themeColor="background1" w:themeShade="A6"/>
                                <w:sz w:val="14"/>
                              </w:rPr>
                            </w:pPr>
                          </w:p>
                          <w:p w14:paraId="63B83C4D" w14:textId="77777777" w:rsidR="006929D0" w:rsidRPr="001043F0" w:rsidRDefault="006929D0" w:rsidP="006929D0">
                            <w:pPr>
                              <w:spacing w:line="216" w:lineRule="auto"/>
                              <w:ind w:left="100" w:right="544"/>
                              <w:rPr>
                                <w:rFonts w:ascii="Segoe UI Light"/>
                                <w:color w:val="A6A6A6" w:themeColor="background1" w:themeShade="A6"/>
                                <w:sz w:val="16"/>
                              </w:rPr>
                            </w:pPr>
                            <w:r w:rsidRPr="001043F0">
                              <w:rPr>
                                <w:rFonts w:ascii="Segoe UI Light"/>
                                <w:color w:val="A6A6A6" w:themeColor="background1" w:themeShade="A6"/>
                                <w:sz w:val="16"/>
                              </w:rPr>
                              <w:t>MHP</w:t>
                            </w:r>
                            <w:r w:rsidRPr="001043F0">
                              <w:rPr>
                                <w:rFonts w:ascii="Segoe UI Light"/>
                                <w:color w:val="A6A6A6" w:themeColor="background1" w:themeShade="A6"/>
                                <w:spacing w:val="-11"/>
                                <w:sz w:val="16"/>
                              </w:rPr>
                              <w:t xml:space="preserve"> </w:t>
                            </w:r>
                            <w:r w:rsidRPr="001043F0">
                              <w:rPr>
                                <w:rFonts w:ascii="Segoe UI Light"/>
                                <w:color w:val="A6A6A6" w:themeColor="background1" w:themeShade="A6"/>
                                <w:sz w:val="16"/>
                              </w:rPr>
                              <w:t>Management-</w:t>
                            </w:r>
                            <w:r w:rsidRPr="001043F0">
                              <w:rPr>
                                <w:rFonts w:ascii="Segoe UI Light"/>
                                <w:color w:val="A6A6A6" w:themeColor="background1" w:themeShade="A6"/>
                                <w:spacing w:val="-11"/>
                                <w:sz w:val="16"/>
                              </w:rPr>
                              <w:t xml:space="preserve"> </w:t>
                            </w:r>
                            <w:r w:rsidRPr="001043F0">
                              <w:rPr>
                                <w:rFonts w:ascii="Segoe UI Light"/>
                                <w:color w:val="A6A6A6" w:themeColor="background1" w:themeShade="A6"/>
                                <w:sz w:val="16"/>
                              </w:rPr>
                              <w:t>und IT-Beratung GmbH</w:t>
                            </w:r>
                          </w:p>
                          <w:p w14:paraId="2DEE423F" w14:textId="77777777" w:rsidR="006929D0" w:rsidRPr="001043F0" w:rsidRDefault="006929D0" w:rsidP="00991E62">
                            <w:pPr>
                              <w:pStyle w:val="Textkrper"/>
                              <w:spacing w:line="240" w:lineRule="exact"/>
                              <w:rPr>
                                <w:rFonts w:ascii="Segoe UI Light"/>
                                <w:color w:val="A6A6A6" w:themeColor="background1" w:themeShade="A6"/>
                              </w:rPr>
                            </w:pPr>
                          </w:p>
                          <w:bookmarkEnd w:id="0"/>
                          <w:p w14:paraId="77F54F8E" w14:textId="77777777" w:rsidR="004B0A61" w:rsidRPr="00BB3AB7" w:rsidRDefault="004B0A61" w:rsidP="004B0A61">
                            <w:pPr>
                              <w:spacing w:before="176" w:line="202" w:lineRule="exact"/>
                              <w:ind w:left="100"/>
                              <w:rPr>
                                <w:rFonts w:ascii="Segoe UI"/>
                                <w:b/>
                                <w:color w:val="A6A6A6" w:themeColor="background1" w:themeShade="A6"/>
                                <w:sz w:val="16"/>
                                <w:lang w:val="en-US"/>
                              </w:rPr>
                            </w:pPr>
                            <w:r w:rsidRPr="00BB3AB7">
                              <w:rPr>
                                <w:rFonts w:ascii="Segoe UI"/>
                                <w:b/>
                                <w:color w:val="A6A6A6" w:themeColor="background1" w:themeShade="A6"/>
                                <w:sz w:val="16"/>
                                <w:lang w:val="en-US"/>
                              </w:rPr>
                              <w:t>Rebecca Vlassakidis</w:t>
                            </w:r>
                          </w:p>
                          <w:p w14:paraId="18F9F89E" w14:textId="77777777" w:rsidR="004B0A61" w:rsidRPr="00BB3AB7" w:rsidRDefault="004B0A61" w:rsidP="004B0A61">
                            <w:pPr>
                              <w:spacing w:line="192" w:lineRule="exact"/>
                              <w:ind w:left="100"/>
                              <w:rPr>
                                <w:rFonts w:ascii="Segoe UI Light"/>
                                <w:color w:val="A6A6A6" w:themeColor="background1" w:themeShade="A6"/>
                                <w:spacing w:val="-5"/>
                                <w:sz w:val="16"/>
                                <w:lang w:val="en-US"/>
                              </w:rPr>
                            </w:pPr>
                            <w:r w:rsidRPr="00BB3AB7">
                              <w:rPr>
                                <w:rFonts w:ascii="Segoe UI Light"/>
                                <w:color w:val="A6A6A6" w:themeColor="background1" w:themeShade="A6"/>
                                <w:sz w:val="16"/>
                                <w:lang w:val="en-US"/>
                              </w:rPr>
                              <w:t xml:space="preserve">Sprecherin Digital Factory, </w:t>
                            </w:r>
                            <w:r w:rsidRPr="00BB3AB7">
                              <w:rPr>
                                <w:rFonts w:ascii="Segoe UI Light"/>
                                <w:color w:val="A6A6A6" w:themeColor="background1" w:themeShade="A6"/>
                                <w:sz w:val="16"/>
                                <w:lang w:val="en-US"/>
                              </w:rPr>
                              <w:br/>
                              <w:t>Logistics &amp; Customer Experience</w:t>
                            </w:r>
                            <w:r w:rsidRPr="00BB3AB7">
                              <w:rPr>
                                <w:rFonts w:ascii="Segoe UI Light"/>
                                <w:color w:val="A6A6A6" w:themeColor="background1" w:themeShade="A6"/>
                                <w:sz w:val="16"/>
                                <w:lang w:val="en-US"/>
                              </w:rPr>
                              <w:br/>
                              <w:t>+49</w:t>
                            </w:r>
                            <w:r w:rsidRPr="00BB3AB7">
                              <w:rPr>
                                <w:rFonts w:ascii="Segoe UI Light"/>
                                <w:color w:val="A6A6A6" w:themeColor="background1" w:themeShade="A6"/>
                                <w:spacing w:val="-2"/>
                                <w:sz w:val="16"/>
                                <w:lang w:val="en-US"/>
                              </w:rPr>
                              <w:t xml:space="preserve"> </w:t>
                            </w:r>
                            <w:r w:rsidRPr="00BB3AB7">
                              <w:rPr>
                                <w:rFonts w:ascii="Segoe UI Light"/>
                                <w:color w:val="A6A6A6" w:themeColor="background1" w:themeShade="A6"/>
                                <w:sz w:val="16"/>
                                <w:lang w:val="en-US"/>
                              </w:rPr>
                              <w:t>(0)</w:t>
                            </w:r>
                            <w:r w:rsidRPr="00BB3AB7">
                              <w:rPr>
                                <w:rFonts w:ascii="Segoe UI Light"/>
                                <w:color w:val="A6A6A6" w:themeColor="background1" w:themeShade="A6"/>
                                <w:spacing w:val="-2"/>
                                <w:sz w:val="16"/>
                                <w:lang w:val="en-US"/>
                              </w:rPr>
                              <w:t xml:space="preserve"> </w:t>
                            </w:r>
                            <w:r w:rsidRPr="00BB3AB7">
                              <w:rPr>
                                <w:rFonts w:ascii="Segoe UI Light"/>
                                <w:color w:val="A6A6A6" w:themeColor="background1" w:themeShade="A6"/>
                                <w:sz w:val="16"/>
                                <w:lang w:val="en-US"/>
                              </w:rPr>
                              <w:t>152</w:t>
                            </w:r>
                            <w:r w:rsidRPr="00BB3AB7">
                              <w:rPr>
                                <w:rFonts w:ascii="Segoe UI Light"/>
                                <w:color w:val="A6A6A6" w:themeColor="background1" w:themeShade="A6"/>
                                <w:spacing w:val="-2"/>
                                <w:sz w:val="16"/>
                                <w:lang w:val="en-US"/>
                              </w:rPr>
                              <w:t xml:space="preserve"> 55 86 10 49</w:t>
                            </w:r>
                          </w:p>
                          <w:p w14:paraId="48C38CF4" w14:textId="77777777" w:rsidR="004B0A61" w:rsidRPr="00BC2AC4" w:rsidRDefault="004B0A61" w:rsidP="004B0A61">
                            <w:pPr>
                              <w:spacing w:line="202" w:lineRule="exact"/>
                              <w:ind w:left="100"/>
                              <w:rPr>
                                <w:rFonts w:ascii="Segoe UI Light"/>
                                <w:color w:val="A6A6A6" w:themeColor="background1" w:themeShade="A6"/>
                                <w:sz w:val="16"/>
                                <w:szCs w:val="16"/>
                                <w:u w:val="single"/>
                              </w:rPr>
                            </w:pPr>
                            <w:r w:rsidRPr="00BC2AC4">
                              <w:rPr>
                                <w:rFonts w:ascii="Segoe UI Light"/>
                                <w:color w:val="A6A6A6" w:themeColor="background1" w:themeShade="A6"/>
                                <w:sz w:val="16"/>
                                <w:szCs w:val="16"/>
                                <w:u w:val="single"/>
                              </w:rPr>
                              <w:fldChar w:fldCharType="begin"/>
                            </w:r>
                            <w:r w:rsidRPr="00BC2AC4">
                              <w:rPr>
                                <w:rFonts w:ascii="Segoe UI Light"/>
                                <w:color w:val="A6A6A6" w:themeColor="background1" w:themeShade="A6"/>
                                <w:sz w:val="16"/>
                                <w:szCs w:val="16"/>
                                <w:u w:val="single"/>
                              </w:rPr>
                              <w:instrText>HYPERLINK "mailto:Rebecca.Vlassakidis@mhp.com</w:instrText>
                            </w:r>
                          </w:p>
                          <w:p w14:paraId="11035864" w14:textId="77777777" w:rsidR="004B0A61" w:rsidRPr="00BC2AC4" w:rsidRDefault="004B0A61" w:rsidP="004B0A61">
                            <w:pPr>
                              <w:spacing w:line="202" w:lineRule="exact"/>
                              <w:ind w:left="100"/>
                              <w:rPr>
                                <w:color w:val="A6A6A6" w:themeColor="background1" w:themeShade="A6"/>
                              </w:rPr>
                            </w:pPr>
                            <w:r w:rsidRPr="00BC2AC4">
                              <w:rPr>
                                <w:rFonts w:ascii="Segoe UI Light"/>
                                <w:color w:val="A6A6A6" w:themeColor="background1" w:themeShade="A6"/>
                                <w:sz w:val="16"/>
                                <w:szCs w:val="16"/>
                                <w:u w:val="single"/>
                              </w:rPr>
                              <w:instrText>"</w:instrText>
                            </w:r>
                            <w:r w:rsidRPr="00BC2AC4">
                              <w:rPr>
                                <w:rFonts w:ascii="Segoe UI Light"/>
                                <w:color w:val="A6A6A6" w:themeColor="background1" w:themeShade="A6"/>
                                <w:sz w:val="16"/>
                                <w:szCs w:val="16"/>
                                <w:u w:val="single"/>
                              </w:rPr>
                            </w:r>
                            <w:r w:rsidRPr="00BC2AC4">
                              <w:rPr>
                                <w:rFonts w:ascii="Segoe UI Light"/>
                                <w:color w:val="A6A6A6" w:themeColor="background1" w:themeShade="A6"/>
                                <w:sz w:val="16"/>
                                <w:szCs w:val="16"/>
                                <w:u w:val="single"/>
                              </w:rPr>
                              <w:fldChar w:fldCharType="separate"/>
                            </w:r>
                            <w:r w:rsidRPr="00BC2AC4">
                              <w:rPr>
                                <w:rFonts w:ascii="Segoe UI Light"/>
                                <w:color w:val="A6A6A6" w:themeColor="background1" w:themeShade="A6"/>
                                <w:sz w:val="16"/>
                                <w:szCs w:val="16"/>
                                <w:u w:val="single"/>
                              </w:rPr>
                              <w:t>Rebecca.Vlassakidis@mhp.com</w:t>
                            </w:r>
                          </w:p>
                          <w:p w14:paraId="4862AF72" w14:textId="77777777" w:rsidR="004B0A61" w:rsidRPr="00BC2AC4" w:rsidRDefault="004B0A61" w:rsidP="004B0A61">
                            <w:pPr>
                              <w:pStyle w:val="Textkrper"/>
                              <w:spacing w:before="12"/>
                              <w:rPr>
                                <w:rFonts w:ascii="Segoe UI Light"/>
                                <w:color w:val="A6A6A6" w:themeColor="background1" w:themeShade="A6"/>
                                <w:sz w:val="3"/>
                              </w:rPr>
                            </w:pPr>
                            <w:r w:rsidRPr="00BC2AC4">
                              <w:rPr>
                                <w:rFonts w:ascii="Segoe UI Light"/>
                                <w:color w:val="A6A6A6" w:themeColor="background1" w:themeShade="A6"/>
                                <w:sz w:val="16"/>
                                <w:szCs w:val="16"/>
                                <w:u w:val="single"/>
                              </w:rPr>
                              <w:fldChar w:fldCharType="end"/>
                            </w:r>
                          </w:p>
                          <w:p w14:paraId="0CF18E52" w14:textId="77777777" w:rsidR="004B0A61" w:rsidRPr="00BC2AC4" w:rsidRDefault="004B0A61" w:rsidP="004B0A61">
                            <w:pPr>
                              <w:pStyle w:val="Textkrper"/>
                              <w:spacing w:line="240" w:lineRule="exact"/>
                              <w:ind w:left="100"/>
                              <w:rPr>
                                <w:rFonts w:ascii="Segoe UI Light"/>
                                <w:color w:val="A6A6A6" w:themeColor="background1" w:themeShade="A6"/>
                              </w:rPr>
                            </w:pPr>
                            <w:r w:rsidRPr="00BC2AC4">
                              <w:rPr>
                                <w:rFonts w:ascii="Segoe UI Light"/>
                                <w:noProof/>
                                <w:color w:val="A6A6A6" w:themeColor="background1" w:themeShade="A6"/>
                                <w:position w:val="-4"/>
                                <w:lang w:eastAsia="de-DE"/>
                              </w:rPr>
                              <w:drawing>
                                <wp:inline distT="0" distB="0" distL="0" distR="0" wp14:anchorId="51DA0CC1" wp14:editId="35281EF5">
                                  <wp:extent cx="152400" cy="152400"/>
                                  <wp:effectExtent l="0" t="0" r="0" b="0"/>
                                  <wp:docPr id="1043290592" name="Grafik 104329059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a:hlinkClick r:id="rId13"/>
                                          </pic:cNvPr>
                                          <pic:cNvPicPr/>
                                        </pic:nvPicPr>
                                        <pic:blipFill>
                                          <a:blip r:embed="rId14" cstate="print"/>
                                          <a:stretch>
                                            <a:fillRect/>
                                          </a:stretch>
                                        </pic:blipFill>
                                        <pic:spPr>
                                          <a:xfrm>
                                            <a:off x="0" y="0"/>
                                            <a:ext cx="152400" cy="152400"/>
                                          </a:xfrm>
                                          <a:prstGeom prst="rect">
                                            <a:avLst/>
                                          </a:prstGeom>
                                        </pic:spPr>
                                      </pic:pic>
                                    </a:graphicData>
                                  </a:graphic>
                                </wp:inline>
                              </w:drawing>
                            </w:r>
                          </w:p>
                          <w:p w14:paraId="29ED9477" w14:textId="77777777" w:rsidR="004B0A61" w:rsidRPr="00BC2AC4" w:rsidRDefault="004B0A61" w:rsidP="004B0A61">
                            <w:pPr>
                              <w:spacing w:before="176" w:line="202" w:lineRule="exact"/>
                              <w:ind w:left="100"/>
                              <w:rPr>
                                <w:rFonts w:ascii="Segoe UI"/>
                                <w:b/>
                                <w:color w:val="A6A6A6" w:themeColor="background1" w:themeShade="A6"/>
                                <w:sz w:val="16"/>
                              </w:rPr>
                            </w:pPr>
                            <w:r w:rsidRPr="00BC2AC4">
                              <w:rPr>
                                <w:rFonts w:ascii="Segoe UI"/>
                                <w:b/>
                                <w:color w:val="A6A6A6" w:themeColor="background1" w:themeShade="A6"/>
                                <w:sz w:val="16"/>
                              </w:rPr>
                              <w:t>Ann Holz</w:t>
                            </w:r>
                          </w:p>
                          <w:p w14:paraId="1A65674F" w14:textId="77777777" w:rsidR="004B0A61" w:rsidRPr="00BB3AB7" w:rsidRDefault="004B0A61" w:rsidP="004B0A61">
                            <w:pPr>
                              <w:spacing w:line="192" w:lineRule="exact"/>
                              <w:ind w:left="100"/>
                              <w:rPr>
                                <w:rFonts w:ascii="Segoe UI Light"/>
                                <w:color w:val="A6A6A6" w:themeColor="background1" w:themeShade="A6"/>
                                <w:sz w:val="16"/>
                                <w:lang w:val="en-US"/>
                              </w:rPr>
                            </w:pPr>
                            <w:r w:rsidRPr="00BC2AC4">
                              <w:rPr>
                                <w:rFonts w:ascii="Segoe UI Light"/>
                                <w:color w:val="A6A6A6" w:themeColor="background1" w:themeShade="A6"/>
                                <w:sz w:val="16"/>
                              </w:rPr>
                              <w:t xml:space="preserve">Sprecherin SAP Dig. </w:t>
                            </w:r>
                            <w:r w:rsidRPr="00BB3AB7">
                              <w:rPr>
                                <w:rFonts w:ascii="Segoe UI Light"/>
                                <w:color w:val="A6A6A6" w:themeColor="background1" w:themeShade="A6"/>
                                <w:sz w:val="16"/>
                                <w:lang w:val="en-US"/>
                              </w:rPr>
                              <w:t>Enterprises, Cyber Security, Future of Work &amp; CSR</w:t>
                            </w:r>
                          </w:p>
                          <w:p w14:paraId="3F38FF84" w14:textId="77777777" w:rsidR="004B0A61" w:rsidRPr="00BC2AC4" w:rsidRDefault="004B0A61" w:rsidP="004B0A61">
                            <w:pPr>
                              <w:spacing w:line="192" w:lineRule="exact"/>
                              <w:ind w:left="100"/>
                              <w:rPr>
                                <w:rFonts w:ascii="Segoe UI Light"/>
                                <w:color w:val="A6A6A6" w:themeColor="background1" w:themeShade="A6"/>
                                <w:spacing w:val="-5"/>
                                <w:sz w:val="16"/>
                              </w:rPr>
                            </w:pPr>
                            <w:r w:rsidRPr="00BC2AC4">
                              <w:rPr>
                                <w:rFonts w:ascii="Segoe UI Light"/>
                                <w:color w:val="A6A6A6" w:themeColor="background1" w:themeShade="A6"/>
                                <w:sz w:val="16"/>
                              </w:rPr>
                              <w:t>+49</w:t>
                            </w:r>
                            <w:r w:rsidRPr="00BC2AC4">
                              <w:rPr>
                                <w:rFonts w:ascii="Segoe UI Light"/>
                                <w:color w:val="A6A6A6" w:themeColor="background1" w:themeShade="A6"/>
                                <w:spacing w:val="-2"/>
                                <w:sz w:val="16"/>
                              </w:rPr>
                              <w:t xml:space="preserve"> </w:t>
                            </w:r>
                            <w:r w:rsidRPr="00BC2AC4">
                              <w:rPr>
                                <w:rFonts w:ascii="Segoe UI Light"/>
                                <w:color w:val="A6A6A6" w:themeColor="background1" w:themeShade="A6"/>
                                <w:sz w:val="16"/>
                              </w:rPr>
                              <w:t>(0)</w:t>
                            </w:r>
                            <w:r w:rsidRPr="00BC2AC4">
                              <w:rPr>
                                <w:rFonts w:ascii="Segoe UI Light"/>
                                <w:color w:val="A6A6A6" w:themeColor="background1" w:themeShade="A6"/>
                                <w:spacing w:val="-2"/>
                                <w:sz w:val="16"/>
                              </w:rPr>
                              <w:t xml:space="preserve"> </w:t>
                            </w:r>
                            <w:r w:rsidRPr="00BC2AC4">
                              <w:rPr>
                                <w:rFonts w:ascii="Segoe UI Light"/>
                                <w:color w:val="A6A6A6" w:themeColor="background1" w:themeShade="A6"/>
                                <w:sz w:val="16"/>
                              </w:rPr>
                              <w:t>152</w:t>
                            </w:r>
                            <w:r w:rsidRPr="00BC2AC4">
                              <w:rPr>
                                <w:rFonts w:ascii="Segoe UI Light"/>
                                <w:color w:val="A6A6A6" w:themeColor="background1" w:themeShade="A6"/>
                                <w:spacing w:val="-2"/>
                                <w:sz w:val="16"/>
                              </w:rPr>
                              <w:t xml:space="preserve"> 22 60 56 61</w:t>
                            </w:r>
                          </w:p>
                          <w:p w14:paraId="08AF3F2D" w14:textId="77777777" w:rsidR="004B0A61" w:rsidRPr="00BC2AC4" w:rsidRDefault="004B0A61" w:rsidP="004B0A61">
                            <w:pPr>
                              <w:spacing w:line="202" w:lineRule="exact"/>
                              <w:ind w:left="100"/>
                              <w:rPr>
                                <w:rFonts w:ascii="Segoe UI Light"/>
                                <w:color w:val="A6A6A6" w:themeColor="background1" w:themeShade="A6"/>
                                <w:sz w:val="16"/>
                                <w:szCs w:val="16"/>
                                <w:u w:val="single"/>
                              </w:rPr>
                            </w:pPr>
                            <w:r w:rsidRPr="00BC2AC4">
                              <w:rPr>
                                <w:color w:val="9A9C9E"/>
                                <w:sz w:val="16"/>
                                <w:szCs w:val="16"/>
                                <w:u w:val="single"/>
                              </w:rPr>
                              <w:fldChar w:fldCharType="begin"/>
                            </w:r>
                            <w:r w:rsidRPr="00BC2AC4">
                              <w:rPr>
                                <w:color w:val="9A9C9E"/>
                                <w:sz w:val="16"/>
                                <w:szCs w:val="16"/>
                                <w:u w:val="single"/>
                              </w:rPr>
                              <w:instrText>HYPERLINK "mailto:Ann.Holz@mhp.com</w:instrText>
                            </w:r>
                          </w:p>
                          <w:p w14:paraId="46175B1E" w14:textId="77777777" w:rsidR="004B0A61" w:rsidRPr="00BC2AC4" w:rsidRDefault="004B0A61" w:rsidP="004B0A61">
                            <w:pPr>
                              <w:spacing w:line="202" w:lineRule="exact"/>
                              <w:ind w:left="100"/>
                              <w:rPr>
                                <w:color w:val="A6A6A6" w:themeColor="background1" w:themeShade="A6"/>
                                <w:sz w:val="16"/>
                                <w:szCs w:val="16"/>
                                <w:u w:val="single"/>
                              </w:rPr>
                            </w:pPr>
                            <w:r w:rsidRPr="00BC2AC4">
                              <w:rPr>
                                <w:color w:val="9A9C9E"/>
                                <w:sz w:val="16"/>
                                <w:szCs w:val="16"/>
                                <w:u w:val="single"/>
                              </w:rPr>
                              <w:instrText>"</w:instrText>
                            </w:r>
                            <w:r w:rsidRPr="00BC2AC4">
                              <w:rPr>
                                <w:color w:val="9A9C9E"/>
                                <w:sz w:val="16"/>
                                <w:szCs w:val="16"/>
                                <w:u w:val="single"/>
                              </w:rPr>
                            </w:r>
                            <w:r w:rsidRPr="00BC2AC4">
                              <w:rPr>
                                <w:color w:val="9A9C9E"/>
                                <w:sz w:val="16"/>
                                <w:szCs w:val="16"/>
                                <w:u w:val="single"/>
                              </w:rPr>
                              <w:fldChar w:fldCharType="separate"/>
                            </w:r>
                            <w:r w:rsidRPr="00BC2AC4">
                              <w:rPr>
                                <w:rFonts w:ascii="Segoe UI Light"/>
                                <w:color w:val="A6A6A6" w:themeColor="background1" w:themeShade="A6"/>
                                <w:sz w:val="16"/>
                                <w:szCs w:val="16"/>
                                <w:u w:val="single"/>
                              </w:rPr>
                              <w:t>Ann.Holz@mhp.com</w:t>
                            </w:r>
                          </w:p>
                          <w:p w14:paraId="090F6977" w14:textId="77777777" w:rsidR="004B0A61" w:rsidRPr="00BC2AC4" w:rsidRDefault="004B0A61" w:rsidP="004B0A61">
                            <w:pPr>
                              <w:pStyle w:val="Textkrper"/>
                              <w:spacing w:before="12"/>
                              <w:rPr>
                                <w:rFonts w:ascii="Segoe UI Light"/>
                                <w:color w:val="A6A6A6" w:themeColor="background1" w:themeShade="A6"/>
                                <w:sz w:val="3"/>
                              </w:rPr>
                            </w:pPr>
                            <w:r w:rsidRPr="00BC2AC4">
                              <w:rPr>
                                <w:color w:val="9A9C9E"/>
                                <w:sz w:val="16"/>
                                <w:szCs w:val="16"/>
                                <w:u w:val="single"/>
                              </w:rPr>
                              <w:fldChar w:fldCharType="end"/>
                            </w:r>
                          </w:p>
                          <w:p w14:paraId="2F4DAC5C" w14:textId="77777777" w:rsidR="004B0A61" w:rsidRPr="00BC2AC4" w:rsidRDefault="004B0A61" w:rsidP="004B0A61">
                            <w:pPr>
                              <w:pStyle w:val="Textkrper"/>
                              <w:spacing w:line="240" w:lineRule="exact"/>
                              <w:ind w:left="100"/>
                              <w:rPr>
                                <w:rFonts w:ascii="Segoe UI Light"/>
                                <w:color w:val="A6A6A6" w:themeColor="background1" w:themeShade="A6"/>
                              </w:rPr>
                            </w:pPr>
                            <w:r w:rsidRPr="00BC2AC4">
                              <w:rPr>
                                <w:rFonts w:ascii="Segoe UI Light"/>
                                <w:noProof/>
                                <w:color w:val="A6A6A6" w:themeColor="background1" w:themeShade="A6"/>
                                <w:position w:val="-4"/>
                                <w:lang w:eastAsia="de-DE"/>
                              </w:rPr>
                              <w:drawing>
                                <wp:inline distT="0" distB="0" distL="0" distR="0" wp14:anchorId="5F38647C" wp14:editId="1173CDD4">
                                  <wp:extent cx="152400" cy="152400"/>
                                  <wp:effectExtent l="0" t="0" r="0" b="0"/>
                                  <wp:docPr id="1055936091" name="Grafik 105593609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802233" name="Grafik 402802233">
                                            <a:hlinkClick r:id="rId15"/>
                                          </pic:cNvPr>
                                          <pic:cNvPicPr/>
                                        </pic:nvPicPr>
                                        <pic:blipFill>
                                          <a:blip r:embed="rId14" cstate="print"/>
                                          <a:stretch>
                                            <a:fillRect/>
                                          </a:stretch>
                                        </pic:blipFill>
                                        <pic:spPr>
                                          <a:xfrm>
                                            <a:off x="0" y="0"/>
                                            <a:ext cx="152400" cy="152400"/>
                                          </a:xfrm>
                                          <a:prstGeom prst="rect">
                                            <a:avLst/>
                                          </a:prstGeom>
                                        </pic:spPr>
                                      </pic:pic>
                                    </a:graphicData>
                                  </a:graphic>
                                </wp:inline>
                              </w:drawing>
                            </w:r>
                          </w:p>
                          <w:p w14:paraId="6AAF1671" w14:textId="77777777" w:rsidR="001349B5" w:rsidRDefault="001349B5" w:rsidP="000F4F3A">
                            <w:pPr>
                              <w:pStyle w:val="Textkrper"/>
                              <w:spacing w:before="2"/>
                              <w:rPr>
                                <w:rFonts w:ascii="Segoe UI Light"/>
                                <w:sz w:val="17"/>
                              </w:rPr>
                            </w:pPr>
                          </w:p>
                          <w:p w14:paraId="1027C651" w14:textId="77777777" w:rsidR="00475CD3" w:rsidRDefault="00475CD3" w:rsidP="000F4F3A">
                            <w:pPr>
                              <w:pStyle w:val="Textkrper"/>
                              <w:spacing w:before="2"/>
                              <w:rPr>
                                <w:rFonts w:ascii="Segoe UI Light"/>
                                <w:sz w:val="17"/>
                              </w:rPr>
                            </w:pPr>
                          </w:p>
                          <w:p w14:paraId="585DF95E" w14:textId="77777777" w:rsidR="000F4F3A" w:rsidRPr="00246204" w:rsidRDefault="000F4F3A" w:rsidP="000F4F3A">
                            <w:pPr>
                              <w:spacing w:line="216" w:lineRule="auto"/>
                              <w:ind w:left="100"/>
                              <w:rPr>
                                <w:rFonts w:ascii="Segoe UI Light"/>
                                <w:color w:val="9A9C9E"/>
                                <w:sz w:val="16"/>
                                <w:lang w:val="en-US"/>
                              </w:rPr>
                            </w:pPr>
                            <w:r w:rsidRPr="00246204">
                              <w:rPr>
                                <w:rFonts w:ascii="Segoe UI Light"/>
                                <w:color w:val="9A9C9E"/>
                                <w:sz w:val="16"/>
                                <w:lang w:val="en-US"/>
                              </w:rPr>
                              <w:t xml:space="preserve">MHP Media / Newsroom </w:t>
                            </w:r>
                          </w:p>
                          <w:p w14:paraId="28346DAE" w14:textId="498D963F" w:rsidR="000F4F3A" w:rsidRPr="00246204" w:rsidRDefault="005D74C7" w:rsidP="000F4F3A">
                            <w:pPr>
                              <w:spacing w:line="216" w:lineRule="auto"/>
                              <w:ind w:left="100"/>
                              <w:rPr>
                                <w:rStyle w:val="Hyperlink"/>
                                <w:rFonts w:ascii="Segoe UI Light"/>
                                <w:sz w:val="16"/>
                                <w:szCs w:val="16"/>
                                <w:lang w:val="en-US"/>
                              </w:rPr>
                            </w:pPr>
                            <w:r>
                              <w:rPr>
                                <w:color w:val="9A9C9E"/>
                                <w:sz w:val="16"/>
                                <w:szCs w:val="16"/>
                                <w:lang w:val="en-US"/>
                              </w:rPr>
                              <w:fldChar w:fldCharType="begin"/>
                            </w:r>
                            <w:r w:rsidRPr="00246204">
                              <w:rPr>
                                <w:color w:val="9A9C9E"/>
                                <w:sz w:val="16"/>
                                <w:szCs w:val="16"/>
                                <w:lang w:val="en-US"/>
                              </w:rPr>
                              <w:instrText>HYPERLINK "https://www.mhp.com/de/insights/newsroom"</w:instrText>
                            </w:r>
                            <w:r>
                              <w:rPr>
                                <w:color w:val="9A9C9E"/>
                                <w:sz w:val="16"/>
                                <w:szCs w:val="16"/>
                                <w:lang w:val="en-US"/>
                              </w:rPr>
                            </w:r>
                            <w:r>
                              <w:rPr>
                                <w:color w:val="9A9C9E"/>
                                <w:sz w:val="16"/>
                                <w:szCs w:val="16"/>
                                <w:lang w:val="en-US"/>
                              </w:rPr>
                              <w:fldChar w:fldCharType="separate"/>
                            </w:r>
                            <w:r w:rsidR="000F4F3A" w:rsidRPr="00246204">
                              <w:rPr>
                                <w:rStyle w:val="Hyperlink"/>
                                <w:sz w:val="16"/>
                                <w:szCs w:val="16"/>
                                <w:lang w:val="en-US"/>
                              </w:rPr>
                              <w:t>www.mhp.com/newsroom</w:t>
                            </w:r>
                          </w:p>
                          <w:p w14:paraId="3E6799FE" w14:textId="2EF089F8" w:rsidR="00FB0F61" w:rsidRPr="00BE78EA" w:rsidRDefault="005D74C7" w:rsidP="00FB0F61">
                            <w:pPr>
                              <w:rPr>
                                <w:lang w:val="en-US"/>
                              </w:rPr>
                            </w:pPr>
                            <w:r>
                              <w:rPr>
                                <w:color w:val="9A9C9E"/>
                                <w:sz w:val="16"/>
                                <w:szCs w:val="16"/>
                                <w:lang w:val="en-US"/>
                              </w:rPr>
                              <w:fldChar w:fldCharType="end"/>
                            </w:r>
                          </w:p>
                        </w:txbxContent>
                      </wps:txbx>
                      <wps:bodyPr rot="0" spcFirstLastPara="0" vertOverflow="overflow" horzOverflow="overflow" vert="horz" wrap="square" lIns="144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D29C606" id="Textfeld 7" o:spid="_x0000_s1027" type="#_x0000_t202" style="position:absolute;margin-left:400.45pt;margin-top:.8pt;width:126pt;height:50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" filled="f" stroked="f" strokeweight=".5pt">
                <v:textbox inset="4mm,0,0,0">
                  <w:txbxContent>
                    <w:p w14:paraId="0A36631C" w14:textId="77777777" w:rsidR="006929D0" w:rsidRDefault="006929D0" w:rsidP="006929D0">
                      <w:pPr>
                        <w:pStyle w:val="Textkrper"/>
                        <w:spacing w:before="11"/>
                        <w:rPr>
                          <w:sz w:val="26"/>
                        </w:rPr>
                      </w:pPr>
                    </w:p>
                    <w:p w14:paraId="6384E39D" w14:textId="77777777" w:rsidR="006929D0" w:rsidRDefault="006929D0" w:rsidP="006929D0">
                      <w:pPr>
                        <w:ind w:firstLine="100"/>
                        <w:rPr>
                          <w:rFonts w:ascii="Segoe UI"/>
                          <w:b/>
                          <w:color w:val="9A9C9E"/>
                          <w:spacing w:val="-2"/>
                          <w:sz w:val="16"/>
                        </w:rPr>
                      </w:pPr>
                      <w:bookmarkStart w:id="1" w:name="_Hlk119950735"/>
                    </w:p>
                    <w:p w14:paraId="7C1CF1F2" w14:textId="77777777" w:rsidR="006929D0" w:rsidRDefault="006929D0" w:rsidP="006929D0">
                      <w:pPr>
                        <w:ind w:firstLine="100"/>
                        <w:rPr>
                          <w:rFonts w:ascii="Segoe UI"/>
                          <w:b/>
                          <w:color w:val="9A9C9E"/>
                          <w:spacing w:val="-2"/>
                          <w:sz w:val="16"/>
                        </w:rPr>
                      </w:pPr>
                    </w:p>
                    <w:p w14:paraId="7D7AD10A" w14:textId="77777777" w:rsidR="006929D0" w:rsidRDefault="006929D0" w:rsidP="006929D0">
                      <w:pPr>
                        <w:ind w:firstLine="100"/>
                        <w:rPr>
                          <w:rFonts w:ascii="Segoe UI"/>
                          <w:b/>
                          <w:color w:val="9A9C9E"/>
                          <w:spacing w:val="-2"/>
                          <w:sz w:val="16"/>
                        </w:rPr>
                      </w:pPr>
                    </w:p>
                    <w:p w14:paraId="6BB25DD9" w14:textId="77777777" w:rsidR="006929D0" w:rsidRDefault="006929D0" w:rsidP="006929D0">
                      <w:pPr>
                        <w:ind w:firstLine="100"/>
                        <w:rPr>
                          <w:rFonts w:ascii="Segoe UI"/>
                          <w:b/>
                          <w:color w:val="9A9C9E"/>
                          <w:spacing w:val="-2"/>
                          <w:sz w:val="16"/>
                        </w:rPr>
                      </w:pPr>
                    </w:p>
                    <w:p w14:paraId="34C7395B" w14:textId="77777777" w:rsidR="006929D0" w:rsidRDefault="006929D0" w:rsidP="006929D0">
                      <w:pPr>
                        <w:ind w:firstLine="100"/>
                        <w:rPr>
                          <w:rFonts w:ascii="Segoe UI"/>
                          <w:b/>
                          <w:color w:val="9A9C9E"/>
                          <w:spacing w:val="-2"/>
                          <w:sz w:val="16"/>
                        </w:rPr>
                      </w:pPr>
                    </w:p>
                    <w:p w14:paraId="59F024B5" w14:textId="77777777" w:rsidR="006929D0" w:rsidRDefault="006929D0" w:rsidP="006929D0">
                      <w:pPr>
                        <w:ind w:firstLine="100"/>
                        <w:rPr>
                          <w:rFonts w:ascii="Segoe UI"/>
                          <w:b/>
                          <w:color w:val="9A9C9E"/>
                          <w:spacing w:val="-2"/>
                          <w:sz w:val="16"/>
                        </w:rPr>
                      </w:pPr>
                    </w:p>
                    <w:p w14:paraId="6CBD2CFC" w14:textId="77777777" w:rsidR="006929D0" w:rsidRDefault="006929D0" w:rsidP="006929D0">
                      <w:pPr>
                        <w:ind w:firstLine="100"/>
                        <w:rPr>
                          <w:rFonts w:ascii="Segoe UI"/>
                          <w:b/>
                          <w:color w:val="9A9C9E"/>
                          <w:spacing w:val="-2"/>
                          <w:sz w:val="16"/>
                        </w:rPr>
                      </w:pPr>
                    </w:p>
                    <w:p w14:paraId="3073BBB4" w14:textId="77777777" w:rsidR="006929D0" w:rsidRDefault="006929D0" w:rsidP="006929D0">
                      <w:pPr>
                        <w:ind w:firstLine="100"/>
                        <w:rPr>
                          <w:rFonts w:ascii="Segoe UI"/>
                          <w:b/>
                          <w:color w:val="9A9C9E"/>
                          <w:spacing w:val="-2"/>
                          <w:sz w:val="16"/>
                        </w:rPr>
                      </w:pPr>
                    </w:p>
                    <w:p w14:paraId="62F4C17B" w14:textId="77777777" w:rsidR="006929D0" w:rsidRDefault="006929D0" w:rsidP="006929D0">
                      <w:pPr>
                        <w:ind w:firstLine="100"/>
                        <w:rPr>
                          <w:rFonts w:ascii="Segoe UI"/>
                          <w:b/>
                          <w:color w:val="9A9C9E"/>
                          <w:spacing w:val="-2"/>
                          <w:sz w:val="16"/>
                        </w:rPr>
                      </w:pPr>
                    </w:p>
                    <w:p w14:paraId="62AF6466" w14:textId="77777777" w:rsidR="006929D0" w:rsidRDefault="006929D0" w:rsidP="006929D0">
                      <w:pPr>
                        <w:rPr>
                          <w:rFonts w:ascii="Segoe UI"/>
                          <w:b/>
                          <w:color w:val="9A9C9E"/>
                          <w:spacing w:val="-2"/>
                          <w:sz w:val="16"/>
                        </w:rPr>
                      </w:pPr>
                    </w:p>
                    <w:p w14:paraId="7DAB794A" w14:textId="77777777" w:rsidR="006929D0" w:rsidRDefault="006929D0" w:rsidP="006929D0">
                      <w:pPr>
                        <w:ind w:firstLine="100"/>
                        <w:rPr>
                          <w:rFonts w:ascii="Segoe UI"/>
                          <w:b/>
                          <w:color w:val="9A9C9E"/>
                          <w:spacing w:val="-2"/>
                          <w:sz w:val="16"/>
                        </w:rPr>
                      </w:pPr>
                    </w:p>
                    <w:p w14:paraId="3658FCBA" w14:textId="77777777" w:rsidR="006929D0" w:rsidRPr="001043F0" w:rsidRDefault="006929D0" w:rsidP="006929D0">
                      <w:pPr>
                        <w:ind w:firstLine="100"/>
                        <w:rPr>
                          <w:rFonts w:ascii="Segoe UI"/>
                          <w:b/>
                          <w:color w:val="A6A6A6" w:themeColor="background1" w:themeShade="A6"/>
                          <w:sz w:val="16"/>
                        </w:rPr>
                      </w:pPr>
                      <w:r w:rsidRPr="001043F0">
                        <w:rPr>
                          <w:rFonts w:ascii="Segoe UI"/>
                          <w:b/>
                          <w:color w:val="A6A6A6" w:themeColor="background1" w:themeShade="A6"/>
                          <w:spacing w:val="-2"/>
                          <w:sz w:val="16"/>
                        </w:rPr>
                        <w:t>Presse-Kontakt</w:t>
                      </w:r>
                    </w:p>
                    <w:p w14:paraId="0EE43454" w14:textId="77777777" w:rsidR="006929D0" w:rsidRPr="001043F0" w:rsidRDefault="006929D0" w:rsidP="006929D0">
                      <w:pPr>
                        <w:pStyle w:val="Textkrper"/>
                        <w:spacing w:before="2"/>
                        <w:rPr>
                          <w:rFonts w:ascii="Segoe UI"/>
                          <w:b/>
                          <w:color w:val="A6A6A6" w:themeColor="background1" w:themeShade="A6"/>
                          <w:sz w:val="14"/>
                        </w:rPr>
                      </w:pPr>
                    </w:p>
                    <w:p w14:paraId="63B83C4D" w14:textId="77777777" w:rsidR="006929D0" w:rsidRPr="001043F0" w:rsidRDefault="006929D0" w:rsidP="006929D0">
                      <w:pPr>
                        <w:spacing w:line="216" w:lineRule="auto"/>
                        <w:ind w:left="100" w:right="544"/>
                        <w:rPr>
                          <w:rFonts w:ascii="Segoe UI Light"/>
                          <w:color w:val="A6A6A6" w:themeColor="background1" w:themeShade="A6"/>
                          <w:sz w:val="16"/>
                        </w:rPr>
                      </w:pPr>
                      <w:r w:rsidRPr="001043F0">
                        <w:rPr>
                          <w:rFonts w:ascii="Segoe UI Light"/>
                          <w:color w:val="A6A6A6" w:themeColor="background1" w:themeShade="A6"/>
                          <w:sz w:val="16"/>
                        </w:rPr>
                        <w:t>MHP</w:t>
                      </w:r>
                      <w:r w:rsidRPr="001043F0">
                        <w:rPr>
                          <w:rFonts w:ascii="Segoe UI Light"/>
                          <w:color w:val="A6A6A6" w:themeColor="background1" w:themeShade="A6"/>
                          <w:spacing w:val="-11"/>
                          <w:sz w:val="16"/>
                        </w:rPr>
                        <w:t xml:space="preserve"> </w:t>
                      </w:r>
                      <w:r w:rsidRPr="001043F0">
                        <w:rPr>
                          <w:rFonts w:ascii="Segoe UI Light"/>
                          <w:color w:val="A6A6A6" w:themeColor="background1" w:themeShade="A6"/>
                          <w:sz w:val="16"/>
                        </w:rPr>
                        <w:t>Management-</w:t>
                      </w:r>
                      <w:r w:rsidRPr="001043F0">
                        <w:rPr>
                          <w:rFonts w:ascii="Segoe UI Light"/>
                          <w:color w:val="A6A6A6" w:themeColor="background1" w:themeShade="A6"/>
                          <w:spacing w:val="-11"/>
                          <w:sz w:val="16"/>
                        </w:rPr>
                        <w:t xml:space="preserve"> </w:t>
                      </w:r>
                      <w:r w:rsidRPr="001043F0">
                        <w:rPr>
                          <w:rFonts w:ascii="Segoe UI Light"/>
                          <w:color w:val="A6A6A6" w:themeColor="background1" w:themeShade="A6"/>
                          <w:sz w:val="16"/>
                        </w:rPr>
                        <w:t>und IT-Beratung GmbH</w:t>
                      </w:r>
                    </w:p>
                    <w:p w14:paraId="2DEE423F" w14:textId="77777777" w:rsidR="006929D0" w:rsidRPr="001043F0" w:rsidRDefault="006929D0" w:rsidP="00991E62">
                      <w:pPr>
                        <w:pStyle w:val="Textkrper"/>
                        <w:spacing w:line="240" w:lineRule="exact"/>
                        <w:rPr>
                          <w:rFonts w:ascii="Segoe UI Light"/>
                          <w:color w:val="A6A6A6" w:themeColor="background1" w:themeShade="A6"/>
                        </w:rPr>
                      </w:pPr>
                    </w:p>
                    <w:bookmarkEnd w:id="1"/>
                    <w:p w14:paraId="77F54F8E" w14:textId="77777777" w:rsidR="004B0A61" w:rsidRPr="00BB3AB7" w:rsidRDefault="004B0A61" w:rsidP="004B0A61">
                      <w:pPr>
                        <w:spacing w:before="176" w:line="202" w:lineRule="exact"/>
                        <w:ind w:left="100"/>
                        <w:rPr>
                          <w:rFonts w:ascii="Segoe UI"/>
                          <w:b/>
                          <w:color w:val="A6A6A6" w:themeColor="background1" w:themeShade="A6"/>
                          <w:sz w:val="16"/>
                          <w:lang w:val="en-US"/>
                        </w:rPr>
                      </w:pPr>
                      <w:r w:rsidRPr="00BB3AB7">
                        <w:rPr>
                          <w:rFonts w:ascii="Segoe UI"/>
                          <w:b/>
                          <w:color w:val="A6A6A6" w:themeColor="background1" w:themeShade="A6"/>
                          <w:sz w:val="16"/>
                          <w:lang w:val="en-US"/>
                        </w:rPr>
                        <w:t>Rebecca Vlassakidis</w:t>
                      </w:r>
                    </w:p>
                    <w:p w14:paraId="18F9F89E" w14:textId="77777777" w:rsidR="004B0A61" w:rsidRPr="00BB3AB7" w:rsidRDefault="004B0A61" w:rsidP="004B0A61">
                      <w:pPr>
                        <w:spacing w:line="192" w:lineRule="exact"/>
                        <w:ind w:left="100"/>
                        <w:rPr>
                          <w:rFonts w:ascii="Segoe UI Light"/>
                          <w:color w:val="A6A6A6" w:themeColor="background1" w:themeShade="A6"/>
                          <w:spacing w:val="-5"/>
                          <w:sz w:val="16"/>
                          <w:lang w:val="en-US"/>
                        </w:rPr>
                      </w:pPr>
                      <w:r w:rsidRPr="00BB3AB7">
                        <w:rPr>
                          <w:rFonts w:ascii="Segoe UI Light"/>
                          <w:color w:val="A6A6A6" w:themeColor="background1" w:themeShade="A6"/>
                          <w:sz w:val="16"/>
                          <w:lang w:val="en-US"/>
                        </w:rPr>
                        <w:t xml:space="preserve">Sprecherin Digital Factory, </w:t>
                      </w:r>
                      <w:r w:rsidRPr="00BB3AB7">
                        <w:rPr>
                          <w:rFonts w:ascii="Segoe UI Light"/>
                          <w:color w:val="A6A6A6" w:themeColor="background1" w:themeShade="A6"/>
                          <w:sz w:val="16"/>
                          <w:lang w:val="en-US"/>
                        </w:rPr>
                        <w:br/>
                        <w:t>Logistics &amp; Customer Experience</w:t>
                      </w:r>
                      <w:r w:rsidRPr="00BB3AB7">
                        <w:rPr>
                          <w:rFonts w:ascii="Segoe UI Light"/>
                          <w:color w:val="A6A6A6" w:themeColor="background1" w:themeShade="A6"/>
                          <w:sz w:val="16"/>
                          <w:lang w:val="en-US"/>
                        </w:rPr>
                        <w:br/>
                        <w:t>+49</w:t>
                      </w:r>
                      <w:r w:rsidRPr="00BB3AB7">
                        <w:rPr>
                          <w:rFonts w:ascii="Segoe UI Light"/>
                          <w:color w:val="A6A6A6" w:themeColor="background1" w:themeShade="A6"/>
                          <w:spacing w:val="-2"/>
                          <w:sz w:val="16"/>
                          <w:lang w:val="en-US"/>
                        </w:rPr>
                        <w:t xml:space="preserve"> </w:t>
                      </w:r>
                      <w:r w:rsidRPr="00BB3AB7">
                        <w:rPr>
                          <w:rFonts w:ascii="Segoe UI Light"/>
                          <w:color w:val="A6A6A6" w:themeColor="background1" w:themeShade="A6"/>
                          <w:sz w:val="16"/>
                          <w:lang w:val="en-US"/>
                        </w:rPr>
                        <w:t>(0)</w:t>
                      </w:r>
                      <w:r w:rsidRPr="00BB3AB7">
                        <w:rPr>
                          <w:rFonts w:ascii="Segoe UI Light"/>
                          <w:color w:val="A6A6A6" w:themeColor="background1" w:themeShade="A6"/>
                          <w:spacing w:val="-2"/>
                          <w:sz w:val="16"/>
                          <w:lang w:val="en-US"/>
                        </w:rPr>
                        <w:t xml:space="preserve"> </w:t>
                      </w:r>
                      <w:r w:rsidRPr="00BB3AB7">
                        <w:rPr>
                          <w:rFonts w:ascii="Segoe UI Light"/>
                          <w:color w:val="A6A6A6" w:themeColor="background1" w:themeShade="A6"/>
                          <w:sz w:val="16"/>
                          <w:lang w:val="en-US"/>
                        </w:rPr>
                        <w:t>152</w:t>
                      </w:r>
                      <w:r w:rsidRPr="00BB3AB7">
                        <w:rPr>
                          <w:rFonts w:ascii="Segoe UI Light"/>
                          <w:color w:val="A6A6A6" w:themeColor="background1" w:themeShade="A6"/>
                          <w:spacing w:val="-2"/>
                          <w:sz w:val="16"/>
                          <w:lang w:val="en-US"/>
                        </w:rPr>
                        <w:t xml:space="preserve"> 55 86 10 49</w:t>
                      </w:r>
                    </w:p>
                    <w:p w14:paraId="48C38CF4" w14:textId="77777777" w:rsidR="004B0A61" w:rsidRPr="00BC2AC4" w:rsidRDefault="004B0A61" w:rsidP="004B0A61">
                      <w:pPr>
                        <w:spacing w:line="202" w:lineRule="exact"/>
                        <w:ind w:left="100"/>
                        <w:rPr>
                          <w:rFonts w:ascii="Segoe UI Light"/>
                          <w:color w:val="A6A6A6" w:themeColor="background1" w:themeShade="A6"/>
                          <w:sz w:val="16"/>
                          <w:szCs w:val="16"/>
                          <w:u w:val="single"/>
                        </w:rPr>
                      </w:pPr>
                      <w:r w:rsidRPr="00BC2AC4">
                        <w:rPr>
                          <w:rFonts w:ascii="Segoe UI Light"/>
                          <w:color w:val="A6A6A6" w:themeColor="background1" w:themeShade="A6"/>
                          <w:sz w:val="16"/>
                          <w:szCs w:val="16"/>
                          <w:u w:val="single"/>
                        </w:rPr>
                        <w:fldChar w:fldCharType="begin"/>
                      </w:r>
                      <w:r w:rsidRPr="00BC2AC4">
                        <w:rPr>
                          <w:rFonts w:ascii="Segoe UI Light"/>
                          <w:color w:val="A6A6A6" w:themeColor="background1" w:themeShade="A6"/>
                          <w:sz w:val="16"/>
                          <w:szCs w:val="16"/>
                          <w:u w:val="single"/>
                        </w:rPr>
                        <w:instrText>HYPERLINK "mailto:Rebecca.Vlassakidis@mhp.com</w:instrText>
                      </w:r>
                    </w:p>
                    <w:p w14:paraId="11035864" w14:textId="77777777" w:rsidR="004B0A61" w:rsidRPr="00BC2AC4" w:rsidRDefault="004B0A61" w:rsidP="004B0A61">
                      <w:pPr>
                        <w:spacing w:line="202" w:lineRule="exact"/>
                        <w:ind w:left="100"/>
                        <w:rPr>
                          <w:color w:val="A6A6A6" w:themeColor="background1" w:themeShade="A6"/>
                        </w:rPr>
                      </w:pPr>
                      <w:r w:rsidRPr="00BC2AC4">
                        <w:rPr>
                          <w:rFonts w:ascii="Segoe UI Light"/>
                          <w:color w:val="A6A6A6" w:themeColor="background1" w:themeShade="A6"/>
                          <w:sz w:val="16"/>
                          <w:szCs w:val="16"/>
                          <w:u w:val="single"/>
                        </w:rPr>
                        <w:instrText>"</w:instrText>
                      </w:r>
                      <w:r w:rsidRPr="00BC2AC4">
                        <w:rPr>
                          <w:rFonts w:ascii="Segoe UI Light"/>
                          <w:color w:val="A6A6A6" w:themeColor="background1" w:themeShade="A6"/>
                          <w:sz w:val="16"/>
                          <w:szCs w:val="16"/>
                          <w:u w:val="single"/>
                        </w:rPr>
                      </w:r>
                      <w:r w:rsidRPr="00BC2AC4">
                        <w:rPr>
                          <w:rFonts w:ascii="Segoe UI Light"/>
                          <w:color w:val="A6A6A6" w:themeColor="background1" w:themeShade="A6"/>
                          <w:sz w:val="16"/>
                          <w:szCs w:val="16"/>
                          <w:u w:val="single"/>
                        </w:rPr>
                        <w:fldChar w:fldCharType="separate"/>
                      </w:r>
                      <w:r w:rsidRPr="00BC2AC4">
                        <w:rPr>
                          <w:rFonts w:ascii="Segoe UI Light"/>
                          <w:color w:val="A6A6A6" w:themeColor="background1" w:themeShade="A6"/>
                          <w:sz w:val="16"/>
                          <w:szCs w:val="16"/>
                          <w:u w:val="single"/>
                        </w:rPr>
                        <w:t>Rebecca.Vlassakidis@mhp.com</w:t>
                      </w:r>
                    </w:p>
                    <w:p w14:paraId="4862AF72" w14:textId="77777777" w:rsidR="004B0A61" w:rsidRPr="00BC2AC4" w:rsidRDefault="004B0A61" w:rsidP="004B0A61">
                      <w:pPr>
                        <w:pStyle w:val="Textkrper"/>
                        <w:spacing w:before="12"/>
                        <w:rPr>
                          <w:rFonts w:ascii="Segoe UI Light"/>
                          <w:color w:val="A6A6A6" w:themeColor="background1" w:themeShade="A6"/>
                          <w:sz w:val="3"/>
                        </w:rPr>
                      </w:pPr>
                      <w:r w:rsidRPr="00BC2AC4">
                        <w:rPr>
                          <w:rFonts w:ascii="Segoe UI Light"/>
                          <w:color w:val="A6A6A6" w:themeColor="background1" w:themeShade="A6"/>
                          <w:sz w:val="16"/>
                          <w:szCs w:val="16"/>
                          <w:u w:val="single"/>
                        </w:rPr>
                        <w:fldChar w:fldCharType="end"/>
                      </w:r>
                    </w:p>
                    <w:p w14:paraId="0CF18E52" w14:textId="77777777" w:rsidR="004B0A61" w:rsidRPr="00BC2AC4" w:rsidRDefault="004B0A61" w:rsidP="004B0A61">
                      <w:pPr>
                        <w:pStyle w:val="Textkrper"/>
                        <w:spacing w:line="240" w:lineRule="exact"/>
                        <w:ind w:left="100"/>
                        <w:rPr>
                          <w:rFonts w:ascii="Segoe UI Light"/>
                          <w:color w:val="A6A6A6" w:themeColor="background1" w:themeShade="A6"/>
                        </w:rPr>
                      </w:pPr>
                      <w:r w:rsidRPr="00BC2AC4">
                        <w:rPr>
                          <w:rFonts w:ascii="Segoe UI Light"/>
                          <w:noProof/>
                          <w:color w:val="A6A6A6" w:themeColor="background1" w:themeShade="A6"/>
                          <w:position w:val="-4"/>
                          <w:lang w:eastAsia="de-DE"/>
                        </w:rPr>
                        <w:drawing>
                          <wp:inline distT="0" distB="0" distL="0" distR="0" wp14:anchorId="51DA0CC1" wp14:editId="35281EF5">
                            <wp:extent cx="152400" cy="152400"/>
                            <wp:effectExtent l="0" t="0" r="0" b="0"/>
                            <wp:docPr id="1043290592" name="Grafik 104329059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a:hlinkClick r:id="rId16"/>
                                    </pic:cNvPr>
                                    <pic:cNvPicPr/>
                                  </pic:nvPicPr>
                                  <pic:blipFill>
                                    <a:blip r:embed="rId17" cstate="print"/>
                                    <a:stretch>
                                      <a:fillRect/>
                                    </a:stretch>
                                  </pic:blipFill>
                                  <pic:spPr>
                                    <a:xfrm>
                                      <a:off x="0" y="0"/>
                                      <a:ext cx="152400" cy="152400"/>
                                    </a:xfrm>
                                    <a:prstGeom prst="rect">
                                      <a:avLst/>
                                    </a:prstGeom>
                                  </pic:spPr>
                                </pic:pic>
                              </a:graphicData>
                            </a:graphic>
                          </wp:inline>
                        </w:drawing>
                      </w:r>
                    </w:p>
                    <w:p w14:paraId="29ED9477" w14:textId="77777777" w:rsidR="004B0A61" w:rsidRPr="00BC2AC4" w:rsidRDefault="004B0A61" w:rsidP="004B0A61">
                      <w:pPr>
                        <w:spacing w:before="176" w:line="202" w:lineRule="exact"/>
                        <w:ind w:left="100"/>
                        <w:rPr>
                          <w:rFonts w:ascii="Segoe UI"/>
                          <w:b/>
                          <w:color w:val="A6A6A6" w:themeColor="background1" w:themeShade="A6"/>
                          <w:sz w:val="16"/>
                        </w:rPr>
                      </w:pPr>
                      <w:r w:rsidRPr="00BC2AC4">
                        <w:rPr>
                          <w:rFonts w:ascii="Segoe UI"/>
                          <w:b/>
                          <w:color w:val="A6A6A6" w:themeColor="background1" w:themeShade="A6"/>
                          <w:sz w:val="16"/>
                        </w:rPr>
                        <w:t>Ann Holz</w:t>
                      </w:r>
                    </w:p>
                    <w:p w14:paraId="1A65674F" w14:textId="77777777" w:rsidR="004B0A61" w:rsidRPr="00BB3AB7" w:rsidRDefault="004B0A61" w:rsidP="004B0A61">
                      <w:pPr>
                        <w:spacing w:line="192" w:lineRule="exact"/>
                        <w:ind w:left="100"/>
                        <w:rPr>
                          <w:rFonts w:ascii="Segoe UI Light"/>
                          <w:color w:val="A6A6A6" w:themeColor="background1" w:themeShade="A6"/>
                          <w:sz w:val="16"/>
                          <w:lang w:val="en-US"/>
                        </w:rPr>
                      </w:pPr>
                      <w:r w:rsidRPr="00BC2AC4">
                        <w:rPr>
                          <w:rFonts w:ascii="Segoe UI Light"/>
                          <w:color w:val="A6A6A6" w:themeColor="background1" w:themeShade="A6"/>
                          <w:sz w:val="16"/>
                        </w:rPr>
                        <w:t xml:space="preserve">Sprecherin SAP Dig. </w:t>
                      </w:r>
                      <w:r w:rsidRPr="00BB3AB7">
                        <w:rPr>
                          <w:rFonts w:ascii="Segoe UI Light"/>
                          <w:color w:val="A6A6A6" w:themeColor="background1" w:themeShade="A6"/>
                          <w:sz w:val="16"/>
                          <w:lang w:val="en-US"/>
                        </w:rPr>
                        <w:t>Enterprises, Cyber Security, Future of Work &amp; CSR</w:t>
                      </w:r>
                    </w:p>
                    <w:p w14:paraId="3F38FF84" w14:textId="77777777" w:rsidR="004B0A61" w:rsidRPr="00BC2AC4" w:rsidRDefault="004B0A61" w:rsidP="004B0A61">
                      <w:pPr>
                        <w:spacing w:line="192" w:lineRule="exact"/>
                        <w:ind w:left="100"/>
                        <w:rPr>
                          <w:rFonts w:ascii="Segoe UI Light"/>
                          <w:color w:val="A6A6A6" w:themeColor="background1" w:themeShade="A6"/>
                          <w:spacing w:val="-5"/>
                          <w:sz w:val="16"/>
                        </w:rPr>
                      </w:pPr>
                      <w:r w:rsidRPr="00BC2AC4">
                        <w:rPr>
                          <w:rFonts w:ascii="Segoe UI Light"/>
                          <w:color w:val="A6A6A6" w:themeColor="background1" w:themeShade="A6"/>
                          <w:sz w:val="16"/>
                        </w:rPr>
                        <w:t>+49</w:t>
                      </w:r>
                      <w:r w:rsidRPr="00BC2AC4">
                        <w:rPr>
                          <w:rFonts w:ascii="Segoe UI Light"/>
                          <w:color w:val="A6A6A6" w:themeColor="background1" w:themeShade="A6"/>
                          <w:spacing w:val="-2"/>
                          <w:sz w:val="16"/>
                        </w:rPr>
                        <w:t xml:space="preserve"> </w:t>
                      </w:r>
                      <w:r w:rsidRPr="00BC2AC4">
                        <w:rPr>
                          <w:rFonts w:ascii="Segoe UI Light"/>
                          <w:color w:val="A6A6A6" w:themeColor="background1" w:themeShade="A6"/>
                          <w:sz w:val="16"/>
                        </w:rPr>
                        <w:t>(0)</w:t>
                      </w:r>
                      <w:r w:rsidRPr="00BC2AC4">
                        <w:rPr>
                          <w:rFonts w:ascii="Segoe UI Light"/>
                          <w:color w:val="A6A6A6" w:themeColor="background1" w:themeShade="A6"/>
                          <w:spacing w:val="-2"/>
                          <w:sz w:val="16"/>
                        </w:rPr>
                        <w:t xml:space="preserve"> </w:t>
                      </w:r>
                      <w:r w:rsidRPr="00BC2AC4">
                        <w:rPr>
                          <w:rFonts w:ascii="Segoe UI Light"/>
                          <w:color w:val="A6A6A6" w:themeColor="background1" w:themeShade="A6"/>
                          <w:sz w:val="16"/>
                        </w:rPr>
                        <w:t>152</w:t>
                      </w:r>
                      <w:r w:rsidRPr="00BC2AC4">
                        <w:rPr>
                          <w:rFonts w:ascii="Segoe UI Light"/>
                          <w:color w:val="A6A6A6" w:themeColor="background1" w:themeShade="A6"/>
                          <w:spacing w:val="-2"/>
                          <w:sz w:val="16"/>
                        </w:rPr>
                        <w:t xml:space="preserve"> 22 60 56 61</w:t>
                      </w:r>
                    </w:p>
                    <w:p w14:paraId="08AF3F2D" w14:textId="77777777" w:rsidR="004B0A61" w:rsidRPr="00BC2AC4" w:rsidRDefault="004B0A61" w:rsidP="004B0A61">
                      <w:pPr>
                        <w:spacing w:line="202" w:lineRule="exact"/>
                        <w:ind w:left="100"/>
                        <w:rPr>
                          <w:rFonts w:ascii="Segoe UI Light"/>
                          <w:color w:val="A6A6A6" w:themeColor="background1" w:themeShade="A6"/>
                          <w:sz w:val="16"/>
                          <w:szCs w:val="16"/>
                          <w:u w:val="single"/>
                        </w:rPr>
                      </w:pPr>
                      <w:r w:rsidRPr="00BC2AC4">
                        <w:rPr>
                          <w:color w:val="9A9C9E"/>
                          <w:sz w:val="16"/>
                          <w:szCs w:val="16"/>
                          <w:u w:val="single"/>
                        </w:rPr>
                        <w:fldChar w:fldCharType="begin"/>
                      </w:r>
                      <w:r w:rsidRPr="00BC2AC4">
                        <w:rPr>
                          <w:color w:val="9A9C9E"/>
                          <w:sz w:val="16"/>
                          <w:szCs w:val="16"/>
                          <w:u w:val="single"/>
                        </w:rPr>
                        <w:instrText>HYPERLINK "mailto:Ann.Holz@mhp.com</w:instrText>
                      </w:r>
                    </w:p>
                    <w:p w14:paraId="46175B1E" w14:textId="77777777" w:rsidR="004B0A61" w:rsidRPr="00BC2AC4" w:rsidRDefault="004B0A61" w:rsidP="004B0A61">
                      <w:pPr>
                        <w:spacing w:line="202" w:lineRule="exact"/>
                        <w:ind w:left="100"/>
                        <w:rPr>
                          <w:color w:val="A6A6A6" w:themeColor="background1" w:themeShade="A6"/>
                          <w:sz w:val="16"/>
                          <w:szCs w:val="16"/>
                          <w:u w:val="single"/>
                        </w:rPr>
                      </w:pPr>
                      <w:r w:rsidRPr="00BC2AC4">
                        <w:rPr>
                          <w:color w:val="9A9C9E"/>
                          <w:sz w:val="16"/>
                          <w:szCs w:val="16"/>
                          <w:u w:val="single"/>
                        </w:rPr>
                        <w:instrText>"</w:instrText>
                      </w:r>
                      <w:r w:rsidRPr="00BC2AC4">
                        <w:rPr>
                          <w:color w:val="9A9C9E"/>
                          <w:sz w:val="16"/>
                          <w:szCs w:val="16"/>
                          <w:u w:val="single"/>
                        </w:rPr>
                      </w:r>
                      <w:r w:rsidRPr="00BC2AC4">
                        <w:rPr>
                          <w:color w:val="9A9C9E"/>
                          <w:sz w:val="16"/>
                          <w:szCs w:val="16"/>
                          <w:u w:val="single"/>
                        </w:rPr>
                        <w:fldChar w:fldCharType="separate"/>
                      </w:r>
                      <w:r w:rsidRPr="00BC2AC4">
                        <w:rPr>
                          <w:rFonts w:ascii="Segoe UI Light"/>
                          <w:color w:val="A6A6A6" w:themeColor="background1" w:themeShade="A6"/>
                          <w:sz w:val="16"/>
                          <w:szCs w:val="16"/>
                          <w:u w:val="single"/>
                        </w:rPr>
                        <w:t>Ann.Holz@mhp.com</w:t>
                      </w:r>
                    </w:p>
                    <w:p w14:paraId="090F6977" w14:textId="77777777" w:rsidR="004B0A61" w:rsidRPr="00BC2AC4" w:rsidRDefault="004B0A61" w:rsidP="004B0A61">
                      <w:pPr>
                        <w:pStyle w:val="Textkrper"/>
                        <w:spacing w:before="12"/>
                        <w:rPr>
                          <w:rFonts w:ascii="Segoe UI Light"/>
                          <w:color w:val="A6A6A6" w:themeColor="background1" w:themeShade="A6"/>
                          <w:sz w:val="3"/>
                        </w:rPr>
                      </w:pPr>
                      <w:r w:rsidRPr="00BC2AC4">
                        <w:rPr>
                          <w:color w:val="9A9C9E"/>
                          <w:sz w:val="16"/>
                          <w:szCs w:val="16"/>
                          <w:u w:val="single"/>
                        </w:rPr>
                        <w:fldChar w:fldCharType="end"/>
                      </w:r>
                    </w:p>
                    <w:p w14:paraId="2F4DAC5C" w14:textId="77777777" w:rsidR="004B0A61" w:rsidRPr="00BC2AC4" w:rsidRDefault="004B0A61" w:rsidP="004B0A61">
                      <w:pPr>
                        <w:pStyle w:val="Textkrper"/>
                        <w:spacing w:line="240" w:lineRule="exact"/>
                        <w:ind w:left="100"/>
                        <w:rPr>
                          <w:rFonts w:ascii="Segoe UI Light"/>
                          <w:color w:val="A6A6A6" w:themeColor="background1" w:themeShade="A6"/>
                        </w:rPr>
                      </w:pPr>
                      <w:r w:rsidRPr="00BC2AC4">
                        <w:rPr>
                          <w:rFonts w:ascii="Segoe UI Light"/>
                          <w:noProof/>
                          <w:color w:val="A6A6A6" w:themeColor="background1" w:themeShade="A6"/>
                          <w:position w:val="-4"/>
                          <w:lang w:eastAsia="de-DE"/>
                        </w:rPr>
                        <w:drawing>
                          <wp:inline distT="0" distB="0" distL="0" distR="0" wp14:anchorId="5F38647C" wp14:editId="1173CDD4">
                            <wp:extent cx="152400" cy="152400"/>
                            <wp:effectExtent l="0" t="0" r="0" b="0"/>
                            <wp:docPr id="1055936091" name="Grafik 105593609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802233" name="Grafik 402802233">
                                      <a:hlinkClick r:id="rId18"/>
                                    </pic:cNvPr>
                                    <pic:cNvPicPr/>
                                  </pic:nvPicPr>
                                  <pic:blipFill>
                                    <a:blip r:embed="rId17" cstate="print"/>
                                    <a:stretch>
                                      <a:fillRect/>
                                    </a:stretch>
                                  </pic:blipFill>
                                  <pic:spPr>
                                    <a:xfrm>
                                      <a:off x="0" y="0"/>
                                      <a:ext cx="152400" cy="152400"/>
                                    </a:xfrm>
                                    <a:prstGeom prst="rect">
                                      <a:avLst/>
                                    </a:prstGeom>
                                  </pic:spPr>
                                </pic:pic>
                              </a:graphicData>
                            </a:graphic>
                          </wp:inline>
                        </w:drawing>
                      </w:r>
                    </w:p>
                    <w:p w14:paraId="6AAF1671" w14:textId="77777777" w:rsidR="001349B5" w:rsidRDefault="001349B5" w:rsidP="000F4F3A">
                      <w:pPr>
                        <w:pStyle w:val="Textkrper"/>
                        <w:spacing w:before="2"/>
                        <w:rPr>
                          <w:rFonts w:ascii="Segoe UI Light"/>
                          <w:sz w:val="17"/>
                        </w:rPr>
                      </w:pPr>
                    </w:p>
                    <w:p w14:paraId="1027C651" w14:textId="77777777" w:rsidR="00475CD3" w:rsidRDefault="00475CD3" w:rsidP="000F4F3A">
                      <w:pPr>
                        <w:pStyle w:val="Textkrper"/>
                        <w:spacing w:before="2"/>
                        <w:rPr>
                          <w:rFonts w:ascii="Segoe UI Light"/>
                          <w:sz w:val="17"/>
                        </w:rPr>
                      </w:pPr>
                    </w:p>
                    <w:p w14:paraId="585DF95E" w14:textId="77777777" w:rsidR="000F4F3A" w:rsidRPr="00246204" w:rsidRDefault="000F4F3A" w:rsidP="000F4F3A">
                      <w:pPr>
                        <w:spacing w:line="216" w:lineRule="auto"/>
                        <w:ind w:left="100"/>
                        <w:rPr>
                          <w:rFonts w:ascii="Segoe UI Light"/>
                          <w:color w:val="9A9C9E"/>
                          <w:sz w:val="16"/>
                          <w:lang w:val="en-US"/>
                        </w:rPr>
                      </w:pPr>
                      <w:r w:rsidRPr="00246204">
                        <w:rPr>
                          <w:rFonts w:ascii="Segoe UI Light"/>
                          <w:color w:val="9A9C9E"/>
                          <w:sz w:val="16"/>
                          <w:lang w:val="en-US"/>
                        </w:rPr>
                        <w:t xml:space="preserve">MHP Media / Newsroom </w:t>
                      </w:r>
                    </w:p>
                    <w:p w14:paraId="28346DAE" w14:textId="498D963F" w:rsidR="000F4F3A" w:rsidRPr="00246204" w:rsidRDefault="005D74C7" w:rsidP="000F4F3A">
                      <w:pPr>
                        <w:spacing w:line="216" w:lineRule="auto"/>
                        <w:ind w:left="100"/>
                        <w:rPr>
                          <w:rStyle w:val="Hyperlink"/>
                          <w:rFonts w:ascii="Segoe UI Light"/>
                          <w:sz w:val="16"/>
                          <w:szCs w:val="16"/>
                          <w:lang w:val="en-US"/>
                        </w:rPr>
                      </w:pPr>
                      <w:r>
                        <w:rPr>
                          <w:color w:val="9A9C9E"/>
                          <w:sz w:val="16"/>
                          <w:szCs w:val="16"/>
                          <w:lang w:val="en-US"/>
                        </w:rPr>
                        <w:fldChar w:fldCharType="begin"/>
                      </w:r>
                      <w:r w:rsidRPr="00246204">
                        <w:rPr>
                          <w:color w:val="9A9C9E"/>
                          <w:sz w:val="16"/>
                          <w:szCs w:val="16"/>
                          <w:lang w:val="en-US"/>
                        </w:rPr>
                        <w:instrText>HYPERLINK "https://www.mhp.com/de/insights/newsroom"</w:instrText>
                      </w:r>
                      <w:r>
                        <w:rPr>
                          <w:color w:val="9A9C9E"/>
                          <w:sz w:val="16"/>
                          <w:szCs w:val="16"/>
                          <w:lang w:val="en-US"/>
                        </w:rPr>
                      </w:r>
                      <w:r>
                        <w:rPr>
                          <w:color w:val="9A9C9E"/>
                          <w:sz w:val="16"/>
                          <w:szCs w:val="16"/>
                          <w:lang w:val="en-US"/>
                        </w:rPr>
                        <w:fldChar w:fldCharType="separate"/>
                      </w:r>
                      <w:r w:rsidR="000F4F3A" w:rsidRPr="00246204">
                        <w:rPr>
                          <w:rStyle w:val="Hyperlink"/>
                          <w:sz w:val="16"/>
                          <w:szCs w:val="16"/>
                          <w:lang w:val="en-US"/>
                        </w:rPr>
                        <w:t>www.mhp.com/newsroom</w:t>
                      </w:r>
                    </w:p>
                    <w:p w14:paraId="3E6799FE" w14:textId="2EF089F8" w:rsidR="00FB0F61" w:rsidRPr="00BE78EA" w:rsidRDefault="005D74C7" w:rsidP="00FB0F61">
                      <w:pPr>
                        <w:rPr>
                          <w:lang w:val="en-US"/>
                        </w:rPr>
                      </w:pPr>
                      <w:r>
                        <w:rPr>
                          <w:color w:val="9A9C9E"/>
                          <w:sz w:val="16"/>
                          <w:szCs w:val="16"/>
                          <w:lang w:val="en-US"/>
                        </w:rPr>
                        <w:fldChar w:fldCharType="end"/>
                      </w:r>
                    </w:p>
                  </w:txbxContent>
                </v:textbox>
                <w10:wrap type="square"/>
              </v:shape>
            </w:pict>
          </mc:Fallback>
        </mc:AlternateContent>
      </w:r>
      <w:r w:rsidR="00033443" w:rsidRPr="00033443">
        <w:rPr>
          <w:noProof/>
          <w:color w:val="575757" w:themeColor="text1"/>
        </w:rPr>
        <w:drawing>
          <wp:anchor distT="0" distB="0" distL="114300" distR="114300" simplePos="0" relativeHeight="251658248" behindDoc="0" locked="0" layoutInCell="1" allowOverlap="1" wp14:anchorId="478CA3B5" wp14:editId="087566B4">
            <wp:simplePos x="0" y="0"/>
            <wp:positionH relativeFrom="column">
              <wp:posOffset>5301615</wp:posOffset>
            </wp:positionH>
            <wp:positionV relativeFrom="paragraph">
              <wp:posOffset>1032510</wp:posOffset>
            </wp:positionV>
            <wp:extent cx="1130300" cy="451621"/>
            <wp:effectExtent l="0" t="0" r="0" b="5715"/>
            <wp:wrapNone/>
            <wp:docPr id="124325810"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30300" cy="451621"/>
                    </a:xfrm>
                    <a:prstGeom prst="rect">
                      <a:avLst/>
                    </a:prstGeom>
                    <a:noFill/>
                    <a:ln>
                      <a:noFill/>
                    </a:ln>
                  </pic:spPr>
                </pic:pic>
              </a:graphicData>
            </a:graphic>
            <wp14:sizeRelH relativeFrom="page">
              <wp14:pctWidth>0</wp14:pctWidth>
            </wp14:sizeRelH>
            <wp14:sizeRelV relativeFrom="page">
              <wp14:pctHeight>0</wp14:pctHeight>
            </wp14:sizeRelV>
          </wp:anchor>
        </w:drawing>
      </w:r>
      <w:r w:rsidR="00C735F1">
        <w:rPr>
          <w:rFonts w:ascii="Segoe UI" w:hAnsi="Segoe UI" w:cs="Segoe UI"/>
          <w:b/>
          <w:bCs/>
          <w:color w:val="575757" w:themeColor="text1"/>
          <w:sz w:val="54"/>
          <w:szCs w:val="54"/>
        </w:rPr>
        <w:t>MH</w:t>
      </w:r>
      <w:r w:rsidR="00C735F1" w:rsidRPr="00C735F1">
        <w:rPr>
          <w:rFonts w:ascii="Segoe UI" w:hAnsi="Segoe UI" w:cs="Segoe UI"/>
          <w:b/>
          <w:bCs/>
          <w:color w:val="575757" w:themeColor="text1"/>
          <w:sz w:val="54"/>
          <w:szCs w:val="54"/>
        </w:rPr>
        <w:t xml:space="preserve">P </w:t>
      </w:r>
      <w:r w:rsidR="00295C66">
        <w:rPr>
          <w:rFonts w:ascii="Segoe UI" w:hAnsi="Segoe UI" w:cs="Segoe UI"/>
          <w:b/>
          <w:bCs/>
          <w:color w:val="575757" w:themeColor="text1"/>
          <w:sz w:val="54"/>
          <w:szCs w:val="54"/>
        </w:rPr>
        <w:t xml:space="preserve">ist </w:t>
      </w:r>
      <w:r w:rsidR="002B0A02">
        <w:rPr>
          <w:rFonts w:ascii="Segoe UI" w:hAnsi="Segoe UI" w:cs="Segoe UI"/>
          <w:b/>
          <w:bCs/>
          <w:color w:val="575757" w:themeColor="text1"/>
          <w:sz w:val="54"/>
          <w:szCs w:val="54"/>
        </w:rPr>
        <w:t>f</w:t>
      </w:r>
      <w:r w:rsidR="002B0A02" w:rsidRPr="002B0A02">
        <w:rPr>
          <w:rFonts w:ascii="Segoe UI" w:hAnsi="Segoe UI" w:cs="Segoe UI"/>
          <w:b/>
          <w:bCs/>
          <w:color w:val="575757" w:themeColor="text1"/>
          <w:sz w:val="54"/>
          <w:szCs w:val="54"/>
        </w:rPr>
        <w:t>ührende</w:t>
      </w:r>
      <w:r w:rsidR="00295C66">
        <w:rPr>
          <w:rFonts w:ascii="Segoe UI" w:hAnsi="Segoe UI" w:cs="Segoe UI"/>
          <w:b/>
          <w:bCs/>
          <w:color w:val="575757" w:themeColor="text1"/>
          <w:sz w:val="54"/>
          <w:szCs w:val="54"/>
        </w:rPr>
        <w:t>r</w:t>
      </w:r>
      <w:r w:rsidR="002B0A02" w:rsidRPr="002B0A02">
        <w:rPr>
          <w:rFonts w:ascii="Segoe UI" w:hAnsi="Segoe UI" w:cs="Segoe UI"/>
          <w:b/>
          <w:bCs/>
          <w:color w:val="575757" w:themeColor="text1"/>
          <w:sz w:val="54"/>
          <w:szCs w:val="54"/>
        </w:rPr>
        <w:t xml:space="preserve"> Partner der </w:t>
      </w:r>
      <w:r w:rsidR="002B0A02">
        <w:rPr>
          <w:rFonts w:ascii="Segoe UI" w:hAnsi="Segoe UI" w:cs="Segoe UI"/>
          <w:b/>
          <w:bCs/>
          <w:color w:val="575757" w:themeColor="text1"/>
          <w:sz w:val="54"/>
          <w:szCs w:val="54"/>
        </w:rPr>
        <w:t xml:space="preserve">globalen </w:t>
      </w:r>
      <w:r w:rsidR="002B0A02" w:rsidRPr="002B0A02">
        <w:rPr>
          <w:rFonts w:ascii="Segoe UI" w:hAnsi="Segoe UI" w:cs="Segoe UI"/>
          <w:b/>
          <w:bCs/>
          <w:color w:val="575757" w:themeColor="text1"/>
          <w:sz w:val="54"/>
          <w:szCs w:val="54"/>
        </w:rPr>
        <w:t>Fertigungsindustrie</w:t>
      </w:r>
    </w:p>
    <w:p w14:paraId="65F909AE" w14:textId="79420899" w:rsidR="002B0A02" w:rsidRDefault="00290BFE" w:rsidP="00273DA3">
      <w:pPr>
        <w:pStyle w:val="Listenabsatz"/>
        <w:numPr>
          <w:ilvl w:val="0"/>
          <w:numId w:val="4"/>
        </w:numPr>
        <w:rPr>
          <w:rFonts w:eastAsiaTheme="minorHAnsi"/>
          <w:color w:val="5C5D5F"/>
          <w:sz w:val="20"/>
          <w:szCs w:val="20"/>
        </w:rPr>
      </w:pPr>
      <w:r>
        <w:rPr>
          <w:rFonts w:eastAsiaTheme="minorHAnsi"/>
          <w:color w:val="5C5D5F"/>
          <w:sz w:val="20"/>
          <w:szCs w:val="20"/>
        </w:rPr>
        <w:t>Der Repor</w:t>
      </w:r>
      <w:r w:rsidRPr="0013382B">
        <w:rPr>
          <w:rFonts w:eastAsiaTheme="minorHAnsi"/>
          <w:color w:val="5C5D5F"/>
          <w:sz w:val="20"/>
          <w:szCs w:val="20"/>
        </w:rPr>
        <w:t>t IS</w:t>
      </w:r>
      <w:r w:rsidRPr="00290BFE">
        <w:rPr>
          <w:rFonts w:eastAsiaTheme="minorHAnsi"/>
          <w:color w:val="5C5D5F"/>
          <w:sz w:val="20"/>
          <w:szCs w:val="20"/>
        </w:rPr>
        <w:t>G Provider Lens</w:t>
      </w:r>
      <w:r w:rsidRPr="002D249D">
        <w:rPr>
          <w:rFonts w:eastAsiaTheme="minorHAnsi"/>
          <w:color w:val="5C5D5F"/>
          <w:sz w:val="20"/>
          <w:szCs w:val="20"/>
          <w:vertAlign w:val="superscript"/>
        </w:rPr>
        <w:t>®</w:t>
      </w:r>
      <w:r w:rsidRPr="00290BFE">
        <w:rPr>
          <w:rFonts w:eastAsiaTheme="minorHAnsi"/>
          <w:color w:val="5C5D5F"/>
          <w:sz w:val="20"/>
          <w:szCs w:val="20"/>
        </w:rPr>
        <w:t xml:space="preserve"> </w:t>
      </w:r>
      <w:r w:rsidR="00F7615E">
        <w:rPr>
          <w:rFonts w:eastAsiaTheme="minorHAnsi"/>
          <w:color w:val="5C5D5F"/>
          <w:sz w:val="20"/>
          <w:szCs w:val="20"/>
        </w:rPr>
        <w:t xml:space="preserve">stuft </w:t>
      </w:r>
      <w:r>
        <w:rPr>
          <w:rFonts w:eastAsiaTheme="minorHAnsi"/>
          <w:color w:val="5C5D5F"/>
          <w:sz w:val="20"/>
          <w:szCs w:val="20"/>
        </w:rPr>
        <w:t>MHP als f</w:t>
      </w:r>
      <w:r w:rsidR="002B0A02">
        <w:rPr>
          <w:rFonts w:eastAsiaTheme="minorHAnsi"/>
          <w:color w:val="5C5D5F"/>
          <w:sz w:val="20"/>
          <w:szCs w:val="20"/>
        </w:rPr>
        <w:t>ührende</w:t>
      </w:r>
      <w:r>
        <w:rPr>
          <w:rFonts w:eastAsiaTheme="minorHAnsi"/>
          <w:color w:val="5C5D5F"/>
          <w:sz w:val="20"/>
          <w:szCs w:val="20"/>
        </w:rPr>
        <w:t>n</w:t>
      </w:r>
      <w:r w:rsidR="002B0A02">
        <w:rPr>
          <w:rFonts w:eastAsiaTheme="minorHAnsi"/>
          <w:color w:val="5C5D5F"/>
          <w:sz w:val="20"/>
          <w:szCs w:val="20"/>
        </w:rPr>
        <w:t xml:space="preserve"> Partner der Fertigungsindustrie</w:t>
      </w:r>
      <w:r w:rsidR="00F7615E">
        <w:rPr>
          <w:rFonts w:eastAsiaTheme="minorHAnsi"/>
          <w:color w:val="5C5D5F"/>
          <w:sz w:val="20"/>
          <w:szCs w:val="20"/>
        </w:rPr>
        <w:t xml:space="preserve"> ein</w:t>
      </w:r>
    </w:p>
    <w:p w14:paraId="6BB69ECE" w14:textId="1771E830" w:rsidR="00C11AE9" w:rsidRDefault="000D0622" w:rsidP="00273DA3">
      <w:pPr>
        <w:pStyle w:val="Listenabsatz"/>
        <w:numPr>
          <w:ilvl w:val="0"/>
          <w:numId w:val="4"/>
        </w:numPr>
        <w:rPr>
          <w:rFonts w:eastAsiaTheme="minorHAnsi"/>
          <w:color w:val="5C5D5F"/>
          <w:sz w:val="20"/>
          <w:szCs w:val="20"/>
        </w:rPr>
      </w:pPr>
      <w:r w:rsidRPr="000D0622">
        <w:rPr>
          <w:rFonts w:eastAsiaTheme="minorHAnsi"/>
          <w:color w:val="5C5D5F"/>
          <w:sz w:val="20"/>
          <w:szCs w:val="20"/>
        </w:rPr>
        <w:t>MHP ist das einzige Unternehmen</w:t>
      </w:r>
      <w:r w:rsidR="007C04FE">
        <w:rPr>
          <w:rFonts w:eastAsiaTheme="minorHAnsi"/>
          <w:color w:val="5C5D5F"/>
          <w:sz w:val="20"/>
          <w:szCs w:val="20"/>
        </w:rPr>
        <w:t xml:space="preserve"> in </w:t>
      </w:r>
      <w:r w:rsidRPr="000D0622">
        <w:rPr>
          <w:rFonts w:eastAsiaTheme="minorHAnsi"/>
          <w:color w:val="5C5D5F"/>
          <w:sz w:val="20"/>
          <w:szCs w:val="20"/>
        </w:rPr>
        <w:t>der Studie</w:t>
      </w:r>
      <w:r w:rsidR="007C04FE">
        <w:rPr>
          <w:rFonts w:eastAsiaTheme="minorHAnsi"/>
          <w:color w:val="5C5D5F"/>
          <w:sz w:val="20"/>
          <w:szCs w:val="20"/>
        </w:rPr>
        <w:t xml:space="preserve">, das </w:t>
      </w:r>
      <w:r w:rsidRPr="000D0622">
        <w:rPr>
          <w:rFonts w:eastAsiaTheme="minorHAnsi"/>
          <w:color w:val="5C5D5F"/>
          <w:sz w:val="20"/>
          <w:szCs w:val="20"/>
        </w:rPr>
        <w:t xml:space="preserve">in allen </w:t>
      </w:r>
      <w:r w:rsidR="0014660D">
        <w:rPr>
          <w:rFonts w:eastAsiaTheme="minorHAnsi"/>
          <w:color w:val="5C5D5F"/>
          <w:sz w:val="20"/>
          <w:szCs w:val="20"/>
        </w:rPr>
        <w:t xml:space="preserve">vier </w:t>
      </w:r>
      <w:r w:rsidR="00417F97">
        <w:rPr>
          <w:rFonts w:eastAsiaTheme="minorHAnsi"/>
          <w:color w:val="5C5D5F"/>
          <w:sz w:val="20"/>
          <w:szCs w:val="20"/>
        </w:rPr>
        <w:t xml:space="preserve">von ISG identifizierten </w:t>
      </w:r>
      <w:r w:rsidRPr="000D0622">
        <w:rPr>
          <w:rFonts w:eastAsiaTheme="minorHAnsi"/>
          <w:color w:val="5C5D5F"/>
          <w:sz w:val="20"/>
          <w:szCs w:val="20"/>
        </w:rPr>
        <w:t>Schlüsselbereiche</w:t>
      </w:r>
      <w:r w:rsidR="0014660D">
        <w:rPr>
          <w:rFonts w:eastAsiaTheme="minorHAnsi"/>
          <w:color w:val="5C5D5F"/>
          <w:sz w:val="20"/>
          <w:szCs w:val="20"/>
        </w:rPr>
        <w:t>n</w:t>
      </w:r>
      <w:r w:rsidR="00303EB7">
        <w:rPr>
          <w:rFonts w:eastAsiaTheme="minorHAnsi"/>
          <w:color w:val="5C5D5F"/>
          <w:sz w:val="20"/>
          <w:szCs w:val="20"/>
        </w:rPr>
        <w:t xml:space="preserve"> </w:t>
      </w:r>
      <w:r w:rsidR="0014660D">
        <w:rPr>
          <w:rFonts w:eastAsiaTheme="minorHAnsi"/>
          <w:color w:val="5C5D5F"/>
          <w:sz w:val="20"/>
          <w:szCs w:val="20"/>
        </w:rPr>
        <w:t>als führend</w:t>
      </w:r>
      <w:r w:rsidR="00303EB7" w:rsidRPr="00303EB7">
        <w:rPr>
          <w:rFonts w:eastAsiaTheme="minorHAnsi"/>
          <w:color w:val="5C5D5F"/>
          <w:sz w:val="20"/>
          <w:szCs w:val="20"/>
        </w:rPr>
        <w:t xml:space="preserve"> eingestuft </w:t>
      </w:r>
      <w:r w:rsidR="00303EB7">
        <w:rPr>
          <w:rFonts w:eastAsiaTheme="minorHAnsi"/>
          <w:color w:val="5C5D5F"/>
          <w:sz w:val="20"/>
          <w:szCs w:val="20"/>
        </w:rPr>
        <w:t>w</w:t>
      </w:r>
      <w:r w:rsidR="00DE0AA9">
        <w:rPr>
          <w:rFonts w:eastAsiaTheme="minorHAnsi"/>
          <w:color w:val="5C5D5F"/>
          <w:sz w:val="20"/>
          <w:szCs w:val="20"/>
        </w:rPr>
        <w:t>urde</w:t>
      </w:r>
    </w:p>
    <w:p w14:paraId="4D6CB6AF" w14:textId="368BA0C6" w:rsidR="000D0622" w:rsidRPr="009517BA" w:rsidRDefault="009517BA" w:rsidP="009517BA">
      <w:pPr>
        <w:pStyle w:val="Listenabsatz"/>
        <w:numPr>
          <w:ilvl w:val="0"/>
          <w:numId w:val="4"/>
        </w:numPr>
        <w:rPr>
          <w:rFonts w:eastAsiaTheme="minorHAnsi"/>
          <w:color w:val="5C5D5F"/>
          <w:sz w:val="20"/>
          <w:szCs w:val="20"/>
          <w:lang w:val="en-GB"/>
        </w:rPr>
      </w:pPr>
      <w:r w:rsidRPr="009517BA">
        <w:rPr>
          <w:rFonts w:eastAsiaTheme="minorHAnsi"/>
          <w:color w:val="5C5D5F"/>
          <w:sz w:val="20"/>
          <w:szCs w:val="20"/>
          <w:lang w:val="en-GB"/>
        </w:rPr>
        <w:t xml:space="preserve">Die bewerteten Bereiche umfassen </w:t>
      </w:r>
      <w:r w:rsidR="007C04FE" w:rsidRPr="009517BA">
        <w:rPr>
          <w:rFonts w:eastAsiaTheme="minorHAnsi"/>
          <w:color w:val="5C5D5F"/>
          <w:sz w:val="20"/>
          <w:szCs w:val="20"/>
          <w:lang w:val="en-GB"/>
        </w:rPr>
        <w:t xml:space="preserve">Design </w:t>
      </w:r>
      <w:r w:rsidR="00295C66" w:rsidRPr="009517BA">
        <w:rPr>
          <w:rFonts w:eastAsiaTheme="minorHAnsi"/>
          <w:color w:val="5C5D5F"/>
          <w:sz w:val="20"/>
          <w:szCs w:val="20"/>
          <w:lang w:val="en-GB"/>
        </w:rPr>
        <w:t xml:space="preserve">and </w:t>
      </w:r>
      <w:r w:rsidR="007C04FE" w:rsidRPr="009517BA">
        <w:rPr>
          <w:rFonts w:eastAsiaTheme="minorHAnsi"/>
          <w:color w:val="5C5D5F"/>
          <w:sz w:val="20"/>
          <w:szCs w:val="20"/>
          <w:lang w:val="en-GB"/>
        </w:rPr>
        <w:t xml:space="preserve">Development Services, Smart/Digital Factory Services, Supply Chain </w:t>
      </w:r>
      <w:r w:rsidR="00295C66" w:rsidRPr="009517BA">
        <w:rPr>
          <w:rFonts w:eastAsiaTheme="minorHAnsi"/>
          <w:color w:val="5C5D5F"/>
          <w:sz w:val="20"/>
          <w:szCs w:val="20"/>
          <w:lang w:val="en-GB"/>
        </w:rPr>
        <w:t xml:space="preserve">and </w:t>
      </w:r>
      <w:r w:rsidR="007C04FE" w:rsidRPr="009517BA">
        <w:rPr>
          <w:rFonts w:eastAsiaTheme="minorHAnsi"/>
          <w:color w:val="5C5D5F"/>
          <w:sz w:val="20"/>
          <w:szCs w:val="20"/>
          <w:lang w:val="en-GB"/>
        </w:rPr>
        <w:t>Aftermarket Services</w:t>
      </w:r>
      <w:r w:rsidR="00295C66" w:rsidRPr="009517BA">
        <w:rPr>
          <w:rFonts w:eastAsiaTheme="minorHAnsi"/>
          <w:color w:val="5C5D5F"/>
          <w:sz w:val="20"/>
          <w:szCs w:val="20"/>
          <w:lang w:val="en-GB"/>
        </w:rPr>
        <w:t xml:space="preserve"> sowie</w:t>
      </w:r>
      <w:r w:rsidR="007C04FE" w:rsidRPr="009517BA">
        <w:rPr>
          <w:rFonts w:eastAsiaTheme="minorHAnsi"/>
          <w:color w:val="5C5D5F"/>
          <w:sz w:val="20"/>
          <w:szCs w:val="20"/>
          <w:lang w:val="en-GB"/>
        </w:rPr>
        <w:t xml:space="preserve"> Technology, Transformation </w:t>
      </w:r>
      <w:r w:rsidR="00295C66" w:rsidRPr="009517BA">
        <w:rPr>
          <w:rFonts w:eastAsiaTheme="minorHAnsi"/>
          <w:color w:val="5C5D5F"/>
          <w:sz w:val="20"/>
          <w:szCs w:val="20"/>
          <w:lang w:val="en-GB"/>
        </w:rPr>
        <w:t xml:space="preserve">and </w:t>
      </w:r>
      <w:r w:rsidR="007C04FE" w:rsidRPr="009517BA">
        <w:rPr>
          <w:rFonts w:eastAsiaTheme="minorHAnsi"/>
          <w:color w:val="5C5D5F"/>
          <w:sz w:val="20"/>
          <w:szCs w:val="20"/>
          <w:lang w:val="en-GB"/>
        </w:rPr>
        <w:t>Consulting Services</w:t>
      </w:r>
    </w:p>
    <w:p w14:paraId="5D422DBC" w14:textId="77777777" w:rsidR="00E82B57" w:rsidRPr="009517BA" w:rsidRDefault="00E82B57" w:rsidP="00E82B57">
      <w:pPr>
        <w:pStyle w:val="Listenabsatz"/>
        <w:widowControl/>
        <w:tabs>
          <w:tab w:val="left" w:pos="5715"/>
        </w:tabs>
        <w:suppressAutoHyphens/>
        <w:autoSpaceDE/>
        <w:autoSpaceDN/>
        <w:ind w:left="360" w:right="-425"/>
        <w:contextualSpacing w:val="0"/>
        <w:jc w:val="both"/>
        <w:rPr>
          <w:rFonts w:eastAsiaTheme="minorHAnsi"/>
          <w:color w:val="5C5D5F"/>
          <w:sz w:val="20"/>
          <w:szCs w:val="20"/>
          <w:lang w:val="en-GB"/>
        </w:rPr>
      </w:pPr>
    </w:p>
    <w:p w14:paraId="79925E23" w14:textId="67C22F66" w:rsidR="004353BB" w:rsidRDefault="00CD2B5D" w:rsidP="008B3C2B">
      <w:pPr>
        <w:widowControl/>
        <w:tabs>
          <w:tab w:val="left" w:pos="5715"/>
        </w:tabs>
        <w:suppressAutoHyphens/>
        <w:autoSpaceDE/>
        <w:autoSpaceDN/>
        <w:spacing w:after="120"/>
        <w:ind w:right="-425"/>
        <w:jc w:val="both"/>
        <w:rPr>
          <w:color w:val="575757" w:themeColor="text1"/>
          <w:sz w:val="20"/>
          <w:szCs w:val="20"/>
        </w:rPr>
      </w:pPr>
      <w:r w:rsidRPr="002E6804">
        <w:rPr>
          <w:rFonts w:ascii="Segoe UI" w:hAnsi="Segoe UI" w:cs="Segoe UI"/>
          <w:b/>
          <w:bCs/>
          <w:color w:val="575757" w:themeColor="text1"/>
          <w:sz w:val="20"/>
          <w:szCs w:val="20"/>
        </w:rPr>
        <w:t>Lu</w:t>
      </w:r>
      <w:r w:rsidR="007C0163" w:rsidRPr="002E6804">
        <w:rPr>
          <w:rFonts w:ascii="Segoe UI" w:hAnsi="Segoe UI" w:cs="Segoe UI"/>
          <w:b/>
          <w:bCs/>
          <w:color w:val="575757" w:themeColor="text1"/>
          <w:sz w:val="20"/>
          <w:szCs w:val="20"/>
        </w:rPr>
        <w:t>d</w:t>
      </w:r>
      <w:r w:rsidRPr="002E6804">
        <w:rPr>
          <w:rFonts w:ascii="Segoe UI" w:hAnsi="Segoe UI" w:cs="Segoe UI"/>
          <w:b/>
          <w:bCs/>
          <w:color w:val="575757" w:themeColor="text1"/>
          <w:sz w:val="20"/>
          <w:szCs w:val="20"/>
        </w:rPr>
        <w:t>wigsburg</w:t>
      </w:r>
      <w:r w:rsidRPr="002D249D">
        <w:rPr>
          <w:rFonts w:ascii="Segoe UI" w:hAnsi="Segoe UI" w:cs="Segoe UI"/>
          <w:color w:val="575757" w:themeColor="text1"/>
          <w:sz w:val="20"/>
          <w:szCs w:val="20"/>
        </w:rPr>
        <w:t xml:space="preserve"> </w:t>
      </w:r>
      <w:r w:rsidRPr="002E6804">
        <w:rPr>
          <w:color w:val="575757" w:themeColor="text1"/>
          <w:sz w:val="20"/>
          <w:szCs w:val="20"/>
        </w:rPr>
        <w:t xml:space="preserve">– </w:t>
      </w:r>
      <w:r w:rsidR="007C04FE">
        <w:rPr>
          <w:color w:val="575757" w:themeColor="text1"/>
          <w:sz w:val="20"/>
          <w:szCs w:val="20"/>
        </w:rPr>
        <w:t xml:space="preserve">Im </w:t>
      </w:r>
      <w:r w:rsidR="007C04FE" w:rsidRPr="007C04FE">
        <w:rPr>
          <w:color w:val="575757" w:themeColor="text1"/>
          <w:sz w:val="20"/>
          <w:szCs w:val="20"/>
        </w:rPr>
        <w:t xml:space="preserve">Report </w:t>
      </w:r>
      <w:r w:rsidR="007C04FE">
        <w:rPr>
          <w:color w:val="575757" w:themeColor="text1"/>
          <w:sz w:val="20"/>
          <w:szCs w:val="20"/>
        </w:rPr>
        <w:t>„</w:t>
      </w:r>
      <w:r w:rsidR="007C04FE" w:rsidRPr="007C04FE">
        <w:rPr>
          <w:color w:val="575757" w:themeColor="text1"/>
          <w:sz w:val="20"/>
          <w:szCs w:val="20"/>
        </w:rPr>
        <w:t xml:space="preserve">Manufacturing Industry Services and Solutions </w:t>
      </w:r>
      <w:r w:rsidR="00144C5F">
        <w:rPr>
          <w:color w:val="575757" w:themeColor="text1"/>
          <w:sz w:val="20"/>
          <w:szCs w:val="20"/>
        </w:rPr>
        <w:t>–</w:t>
      </w:r>
      <w:r w:rsidR="007C04FE" w:rsidRPr="007C04FE">
        <w:rPr>
          <w:color w:val="575757" w:themeColor="text1"/>
          <w:sz w:val="20"/>
          <w:szCs w:val="20"/>
        </w:rPr>
        <w:t xml:space="preserve"> Mid-tier and Specialist IT Firms</w:t>
      </w:r>
      <w:r w:rsidR="007C04FE">
        <w:rPr>
          <w:color w:val="575757" w:themeColor="text1"/>
          <w:sz w:val="20"/>
          <w:szCs w:val="20"/>
        </w:rPr>
        <w:t xml:space="preserve">“ hat MHP </w:t>
      </w:r>
      <w:r w:rsidR="00D81B77">
        <w:rPr>
          <w:color w:val="575757" w:themeColor="text1"/>
          <w:sz w:val="20"/>
          <w:szCs w:val="20"/>
        </w:rPr>
        <w:t xml:space="preserve">die bestmögliche </w:t>
      </w:r>
      <w:r w:rsidR="002B0A02">
        <w:rPr>
          <w:color w:val="575757" w:themeColor="text1"/>
          <w:sz w:val="20"/>
          <w:szCs w:val="20"/>
        </w:rPr>
        <w:t xml:space="preserve">Position erreicht: </w:t>
      </w:r>
      <w:r w:rsidR="005819A6">
        <w:rPr>
          <w:color w:val="575757" w:themeColor="text1"/>
          <w:sz w:val="20"/>
          <w:szCs w:val="20"/>
        </w:rPr>
        <w:t>D</w:t>
      </w:r>
      <w:r w:rsidR="009C783B">
        <w:rPr>
          <w:color w:val="575757" w:themeColor="text1"/>
          <w:sz w:val="20"/>
          <w:szCs w:val="20"/>
        </w:rPr>
        <w:t xml:space="preserve">ie Studie von </w:t>
      </w:r>
      <w:r w:rsidR="009C783B" w:rsidRPr="009C783B">
        <w:rPr>
          <w:color w:val="575757" w:themeColor="text1"/>
          <w:sz w:val="20"/>
          <w:szCs w:val="20"/>
        </w:rPr>
        <w:t>ISG Provider Lens</w:t>
      </w:r>
      <w:r w:rsidR="009C783B" w:rsidRPr="002D249D">
        <w:rPr>
          <w:color w:val="575757" w:themeColor="text1"/>
          <w:sz w:val="20"/>
          <w:szCs w:val="20"/>
          <w:vertAlign w:val="superscript"/>
        </w:rPr>
        <w:t>®</w:t>
      </w:r>
      <w:r w:rsidR="00295C66">
        <w:rPr>
          <w:color w:val="575757" w:themeColor="text1"/>
          <w:sz w:val="20"/>
          <w:szCs w:val="20"/>
        </w:rPr>
        <w:t xml:space="preserve"> </w:t>
      </w:r>
      <w:r w:rsidR="0013382B">
        <w:rPr>
          <w:color w:val="575757" w:themeColor="text1"/>
          <w:sz w:val="20"/>
          <w:szCs w:val="20"/>
        </w:rPr>
        <w:t xml:space="preserve">bewertet </w:t>
      </w:r>
      <w:r w:rsidR="00D81B77">
        <w:rPr>
          <w:color w:val="575757" w:themeColor="text1"/>
          <w:sz w:val="20"/>
          <w:szCs w:val="20"/>
        </w:rPr>
        <w:t xml:space="preserve">die </w:t>
      </w:r>
      <w:r w:rsidR="00D81B77" w:rsidRPr="00D81B77">
        <w:rPr>
          <w:color w:val="575757" w:themeColor="text1"/>
          <w:sz w:val="20"/>
          <w:szCs w:val="20"/>
        </w:rPr>
        <w:t>Management- und IT-Beratung</w:t>
      </w:r>
      <w:r w:rsidR="002B0A02">
        <w:rPr>
          <w:color w:val="575757" w:themeColor="text1"/>
          <w:sz w:val="20"/>
          <w:szCs w:val="20"/>
        </w:rPr>
        <w:t xml:space="preserve"> </w:t>
      </w:r>
      <w:r w:rsidR="005819A6">
        <w:rPr>
          <w:color w:val="575757" w:themeColor="text1"/>
          <w:sz w:val="20"/>
          <w:szCs w:val="20"/>
        </w:rPr>
        <w:t xml:space="preserve">als einziges Unternehmen </w:t>
      </w:r>
      <w:r w:rsidR="002B0A02" w:rsidRPr="002B0A02">
        <w:rPr>
          <w:color w:val="575757" w:themeColor="text1"/>
          <w:sz w:val="20"/>
          <w:szCs w:val="20"/>
        </w:rPr>
        <w:t xml:space="preserve">in allen vier Schlüsselbereichen </w:t>
      </w:r>
      <w:r w:rsidR="00E1094C">
        <w:rPr>
          <w:color w:val="575757" w:themeColor="text1"/>
          <w:sz w:val="20"/>
          <w:szCs w:val="20"/>
        </w:rPr>
        <w:t xml:space="preserve">der </w:t>
      </w:r>
      <w:r w:rsidR="00E1094C" w:rsidRPr="00E1094C">
        <w:rPr>
          <w:color w:val="575757" w:themeColor="text1"/>
          <w:sz w:val="20"/>
          <w:szCs w:val="20"/>
        </w:rPr>
        <w:t>Fertigungsindustrie</w:t>
      </w:r>
      <w:r w:rsidR="00E1094C">
        <w:rPr>
          <w:color w:val="575757" w:themeColor="text1"/>
          <w:sz w:val="20"/>
          <w:szCs w:val="20"/>
        </w:rPr>
        <w:t xml:space="preserve"> </w:t>
      </w:r>
      <w:r w:rsidR="002B0A02" w:rsidRPr="002B0A02">
        <w:rPr>
          <w:color w:val="575757" w:themeColor="text1"/>
          <w:sz w:val="20"/>
          <w:szCs w:val="20"/>
        </w:rPr>
        <w:t>als führend</w:t>
      </w:r>
      <w:r w:rsidR="00144C5F">
        <w:rPr>
          <w:color w:val="575757" w:themeColor="text1"/>
          <w:sz w:val="20"/>
          <w:szCs w:val="20"/>
        </w:rPr>
        <w:t>en Anbieter</w:t>
      </w:r>
      <w:r w:rsidR="00295C66">
        <w:rPr>
          <w:color w:val="575757" w:themeColor="text1"/>
          <w:sz w:val="20"/>
          <w:szCs w:val="20"/>
        </w:rPr>
        <w:t xml:space="preserve"> (Leader)</w:t>
      </w:r>
      <w:r w:rsidR="002B0A02" w:rsidRPr="002B0A02">
        <w:rPr>
          <w:color w:val="575757" w:themeColor="text1"/>
          <w:sz w:val="20"/>
          <w:szCs w:val="20"/>
        </w:rPr>
        <w:t>.</w:t>
      </w:r>
      <w:r w:rsidR="002B0A02">
        <w:rPr>
          <w:color w:val="575757" w:themeColor="text1"/>
          <w:sz w:val="20"/>
          <w:szCs w:val="20"/>
        </w:rPr>
        <w:t xml:space="preserve"> </w:t>
      </w:r>
    </w:p>
    <w:p w14:paraId="33AAAB16" w14:textId="1DB696DD" w:rsidR="004E5639" w:rsidRDefault="004E5639" w:rsidP="008B3C2B">
      <w:pPr>
        <w:widowControl/>
        <w:tabs>
          <w:tab w:val="left" w:pos="5715"/>
        </w:tabs>
        <w:suppressAutoHyphens/>
        <w:autoSpaceDE/>
        <w:autoSpaceDN/>
        <w:spacing w:after="120"/>
        <w:ind w:right="-425"/>
        <w:jc w:val="both"/>
        <w:rPr>
          <w:color w:val="575757" w:themeColor="text1"/>
          <w:sz w:val="20"/>
          <w:szCs w:val="20"/>
        </w:rPr>
      </w:pPr>
      <w:r w:rsidRPr="004E5639">
        <w:rPr>
          <w:color w:val="575757" w:themeColor="text1"/>
          <w:sz w:val="20"/>
          <w:szCs w:val="20"/>
        </w:rPr>
        <w:t xml:space="preserve">Markus Wambach, Group COO bei MHP: „Die Spitzenbewertung von ISG unterstreicht unsere führende Rolle als Transformationspartner der Fertigungsindustrie. Als Leader in allen vier Schlüsselbereichen sehen wir diese Auszeichnung nicht nur als Bestätigung unserer Arbeit, sondern </w:t>
      </w:r>
      <w:r w:rsidR="007B7A20">
        <w:rPr>
          <w:color w:val="575757" w:themeColor="text1"/>
          <w:sz w:val="20"/>
          <w:szCs w:val="20"/>
        </w:rPr>
        <w:t xml:space="preserve">auch </w:t>
      </w:r>
      <w:r w:rsidRPr="004E5639">
        <w:rPr>
          <w:color w:val="575757" w:themeColor="text1"/>
          <w:sz w:val="20"/>
          <w:szCs w:val="20"/>
        </w:rPr>
        <w:t xml:space="preserve">als Ansporn, unsere Kunden </w:t>
      </w:r>
      <w:r w:rsidR="007B7A20">
        <w:rPr>
          <w:color w:val="575757" w:themeColor="text1"/>
          <w:sz w:val="20"/>
          <w:szCs w:val="20"/>
        </w:rPr>
        <w:t xml:space="preserve">weiterhin </w:t>
      </w:r>
      <w:r w:rsidRPr="004E5639">
        <w:rPr>
          <w:color w:val="575757" w:themeColor="text1"/>
          <w:sz w:val="20"/>
          <w:szCs w:val="20"/>
        </w:rPr>
        <w:t>mit innovativen und nachhaltigen Lösungen erfolgreich in die Zukunft zu begleiten.“</w:t>
      </w:r>
    </w:p>
    <w:p w14:paraId="52231BFF" w14:textId="4F4B8B55" w:rsidR="00144E65" w:rsidRDefault="00144E65" w:rsidP="008B3C2B">
      <w:pPr>
        <w:widowControl/>
        <w:tabs>
          <w:tab w:val="left" w:pos="5715"/>
        </w:tabs>
        <w:suppressAutoHyphens/>
        <w:autoSpaceDE/>
        <w:autoSpaceDN/>
        <w:spacing w:after="120"/>
        <w:ind w:right="-425"/>
        <w:jc w:val="both"/>
        <w:rPr>
          <w:color w:val="575757" w:themeColor="text1"/>
          <w:sz w:val="20"/>
          <w:szCs w:val="20"/>
        </w:rPr>
      </w:pPr>
      <w:r w:rsidRPr="00144E65">
        <w:rPr>
          <w:color w:val="575757" w:themeColor="text1"/>
          <w:sz w:val="20"/>
          <w:szCs w:val="20"/>
        </w:rPr>
        <w:t xml:space="preserve">Bereits im November 2025 wurde MHP </w:t>
      </w:r>
      <w:r w:rsidR="00E5748A" w:rsidRPr="00144E65">
        <w:rPr>
          <w:color w:val="575757" w:themeColor="text1"/>
          <w:sz w:val="20"/>
          <w:szCs w:val="20"/>
        </w:rPr>
        <w:t>von ISG Provider Lens</w:t>
      </w:r>
      <w:r w:rsidR="00E5748A" w:rsidRPr="00CD3B53">
        <w:rPr>
          <w:color w:val="575757" w:themeColor="text1"/>
          <w:sz w:val="20"/>
          <w:szCs w:val="20"/>
          <w:vertAlign w:val="superscript"/>
        </w:rPr>
        <w:t>®</w:t>
      </w:r>
      <w:r w:rsidR="00E5748A" w:rsidRPr="00144E65">
        <w:rPr>
          <w:color w:val="575757" w:themeColor="text1"/>
          <w:sz w:val="20"/>
          <w:szCs w:val="20"/>
        </w:rPr>
        <w:t xml:space="preserve"> </w:t>
      </w:r>
      <w:r w:rsidRPr="00144E65">
        <w:rPr>
          <w:color w:val="575757" w:themeColor="text1"/>
          <w:sz w:val="20"/>
          <w:szCs w:val="20"/>
        </w:rPr>
        <w:t xml:space="preserve">als neuer „Rising Star“ im deutschen Markt für Data Modernization &amp; AI Services von Amazon Web Services (AWS) ausgezeichnet. </w:t>
      </w:r>
    </w:p>
    <w:p w14:paraId="6E8B6B4B" w14:textId="59C4133E" w:rsidR="00D82317" w:rsidRDefault="007D1B3D" w:rsidP="008B3C2B">
      <w:pPr>
        <w:widowControl/>
        <w:tabs>
          <w:tab w:val="left" w:pos="5715"/>
        </w:tabs>
        <w:suppressAutoHyphens/>
        <w:autoSpaceDE/>
        <w:autoSpaceDN/>
        <w:spacing w:after="120"/>
        <w:ind w:right="-425"/>
        <w:jc w:val="both"/>
        <w:rPr>
          <w:color w:val="575757" w:themeColor="text1"/>
          <w:sz w:val="20"/>
          <w:szCs w:val="20"/>
        </w:rPr>
      </w:pPr>
      <w:r>
        <w:rPr>
          <w:color w:val="575757" w:themeColor="text1"/>
          <w:sz w:val="20"/>
          <w:szCs w:val="20"/>
        </w:rPr>
        <w:t xml:space="preserve">Als </w:t>
      </w:r>
      <w:r w:rsidR="00D81B77" w:rsidRPr="00D81B77">
        <w:rPr>
          <w:color w:val="575757" w:themeColor="text1"/>
          <w:sz w:val="20"/>
          <w:szCs w:val="20"/>
        </w:rPr>
        <w:t>Leader</w:t>
      </w:r>
      <w:r>
        <w:rPr>
          <w:color w:val="575757" w:themeColor="text1"/>
          <w:sz w:val="20"/>
          <w:szCs w:val="20"/>
        </w:rPr>
        <w:t xml:space="preserve"> gelten</w:t>
      </w:r>
      <w:r w:rsidR="00D81B77" w:rsidRPr="00D81B77">
        <w:rPr>
          <w:color w:val="575757" w:themeColor="text1"/>
          <w:sz w:val="20"/>
          <w:szCs w:val="20"/>
        </w:rPr>
        <w:t xml:space="preserve"> Unternehmen</w:t>
      </w:r>
      <w:r>
        <w:rPr>
          <w:color w:val="575757" w:themeColor="text1"/>
          <w:sz w:val="20"/>
          <w:szCs w:val="20"/>
        </w:rPr>
        <w:t xml:space="preserve">, die </w:t>
      </w:r>
      <w:r w:rsidR="00D81B77" w:rsidRPr="00D81B77">
        <w:rPr>
          <w:color w:val="575757" w:themeColor="text1"/>
          <w:sz w:val="20"/>
          <w:szCs w:val="20"/>
        </w:rPr>
        <w:t>über ein umfassendes Produkt- und Dienstleistungsangebot</w:t>
      </w:r>
      <w:r>
        <w:rPr>
          <w:color w:val="575757" w:themeColor="text1"/>
          <w:sz w:val="20"/>
          <w:szCs w:val="20"/>
        </w:rPr>
        <w:t xml:space="preserve"> </w:t>
      </w:r>
      <w:r w:rsidRPr="007D1B3D">
        <w:rPr>
          <w:color w:val="575757" w:themeColor="text1"/>
          <w:sz w:val="20"/>
          <w:szCs w:val="20"/>
        </w:rPr>
        <w:t>verfügen</w:t>
      </w:r>
      <w:r w:rsidR="00D81B77" w:rsidRPr="00D81B77">
        <w:rPr>
          <w:color w:val="575757" w:themeColor="text1"/>
          <w:sz w:val="20"/>
          <w:szCs w:val="20"/>
        </w:rPr>
        <w:t xml:space="preserve">, eine starke Marktpräsenz </w:t>
      </w:r>
      <w:r w:rsidR="005B598D">
        <w:rPr>
          <w:color w:val="575757" w:themeColor="text1"/>
          <w:sz w:val="20"/>
          <w:szCs w:val="20"/>
        </w:rPr>
        <w:t>sowie</w:t>
      </w:r>
      <w:r w:rsidR="00D81B77" w:rsidRPr="00D81B77">
        <w:rPr>
          <w:color w:val="575757" w:themeColor="text1"/>
          <w:sz w:val="20"/>
          <w:szCs w:val="20"/>
        </w:rPr>
        <w:t xml:space="preserve"> eine etablierte Wettbewerbsposition</w:t>
      </w:r>
      <w:r>
        <w:rPr>
          <w:color w:val="575757" w:themeColor="text1"/>
          <w:sz w:val="20"/>
          <w:szCs w:val="20"/>
        </w:rPr>
        <w:t xml:space="preserve"> haben</w:t>
      </w:r>
      <w:r w:rsidR="00D81B77" w:rsidRPr="00D81B77">
        <w:rPr>
          <w:color w:val="575757" w:themeColor="text1"/>
          <w:sz w:val="20"/>
          <w:szCs w:val="20"/>
        </w:rPr>
        <w:t xml:space="preserve">. Die Produktportfolios und </w:t>
      </w:r>
      <w:r w:rsidR="003B4FA6">
        <w:rPr>
          <w:color w:val="575757" w:themeColor="text1"/>
          <w:sz w:val="20"/>
          <w:szCs w:val="20"/>
        </w:rPr>
        <w:t xml:space="preserve">die </w:t>
      </w:r>
      <w:r w:rsidR="00D81B77" w:rsidRPr="00D81B77">
        <w:rPr>
          <w:color w:val="575757" w:themeColor="text1"/>
          <w:sz w:val="20"/>
          <w:szCs w:val="20"/>
        </w:rPr>
        <w:t>Wettbewerbsstrategien sind stark positioniert, um in den von der Studie abgedeckten Märkten Aufträge zu gewinnen. Die führenden Unternehmen stehen auch für Innovationskraft und Wettbewerbsstabilität.</w:t>
      </w:r>
      <w:r>
        <w:rPr>
          <w:color w:val="575757" w:themeColor="text1"/>
          <w:sz w:val="20"/>
          <w:szCs w:val="20"/>
        </w:rPr>
        <w:t xml:space="preserve"> </w:t>
      </w:r>
    </w:p>
    <w:p w14:paraId="7173B41E" w14:textId="076876C9" w:rsidR="002C5682" w:rsidRDefault="009C783B" w:rsidP="002D249D">
      <w:pPr>
        <w:widowControl/>
        <w:tabs>
          <w:tab w:val="left" w:pos="5715"/>
        </w:tabs>
        <w:suppressAutoHyphens/>
        <w:autoSpaceDE/>
        <w:autoSpaceDN/>
        <w:spacing w:after="120"/>
        <w:ind w:right="-59"/>
        <w:jc w:val="both"/>
        <w:rPr>
          <w:color w:val="575757" w:themeColor="text1"/>
          <w:sz w:val="20"/>
          <w:szCs w:val="20"/>
        </w:rPr>
      </w:pPr>
      <w:r>
        <w:rPr>
          <w:color w:val="575757" w:themeColor="text1"/>
          <w:sz w:val="20"/>
          <w:szCs w:val="20"/>
        </w:rPr>
        <w:t>Auf diese Weise grenzt d</w:t>
      </w:r>
      <w:r w:rsidR="007D1B3D">
        <w:rPr>
          <w:color w:val="575757" w:themeColor="text1"/>
          <w:sz w:val="20"/>
          <w:szCs w:val="20"/>
        </w:rPr>
        <w:t xml:space="preserve">ie </w:t>
      </w:r>
      <w:r>
        <w:rPr>
          <w:color w:val="575757" w:themeColor="text1"/>
          <w:sz w:val="20"/>
          <w:szCs w:val="20"/>
        </w:rPr>
        <w:t>ISG-</w:t>
      </w:r>
      <w:r w:rsidR="007D1B3D">
        <w:rPr>
          <w:color w:val="575757" w:themeColor="text1"/>
          <w:sz w:val="20"/>
          <w:szCs w:val="20"/>
        </w:rPr>
        <w:t xml:space="preserve">Studie </w:t>
      </w:r>
      <w:r w:rsidR="00BF05CC">
        <w:rPr>
          <w:color w:val="575757" w:themeColor="text1"/>
          <w:sz w:val="20"/>
          <w:szCs w:val="20"/>
        </w:rPr>
        <w:t>„</w:t>
      </w:r>
      <w:r w:rsidR="007D1B3D">
        <w:rPr>
          <w:color w:val="575757" w:themeColor="text1"/>
          <w:sz w:val="20"/>
          <w:szCs w:val="20"/>
        </w:rPr>
        <w:t>Leader</w:t>
      </w:r>
      <w:r w:rsidR="00BF05CC">
        <w:rPr>
          <w:color w:val="575757" w:themeColor="text1"/>
          <w:sz w:val="20"/>
          <w:szCs w:val="20"/>
        </w:rPr>
        <w:t>“</w:t>
      </w:r>
      <w:r w:rsidR="007D1B3D">
        <w:rPr>
          <w:color w:val="575757" w:themeColor="text1"/>
          <w:sz w:val="20"/>
          <w:szCs w:val="20"/>
        </w:rPr>
        <w:t xml:space="preserve"> </w:t>
      </w:r>
      <w:r>
        <w:rPr>
          <w:color w:val="575757" w:themeColor="text1"/>
          <w:sz w:val="20"/>
          <w:szCs w:val="20"/>
        </w:rPr>
        <w:t xml:space="preserve">von </w:t>
      </w:r>
      <w:r w:rsidR="007D1B3D">
        <w:rPr>
          <w:color w:val="575757" w:themeColor="text1"/>
          <w:sz w:val="20"/>
          <w:szCs w:val="20"/>
        </w:rPr>
        <w:t>„</w:t>
      </w:r>
      <w:r w:rsidR="002C5682" w:rsidRPr="002C5682">
        <w:rPr>
          <w:color w:val="575757" w:themeColor="text1"/>
          <w:sz w:val="20"/>
          <w:szCs w:val="20"/>
        </w:rPr>
        <w:t>Product Challenger</w:t>
      </w:r>
      <w:r w:rsidR="007D1B3D">
        <w:rPr>
          <w:color w:val="575757" w:themeColor="text1"/>
          <w:sz w:val="20"/>
          <w:szCs w:val="20"/>
        </w:rPr>
        <w:t>“</w:t>
      </w:r>
      <w:r w:rsidR="002C5682" w:rsidRPr="002C5682">
        <w:rPr>
          <w:color w:val="575757" w:themeColor="text1"/>
          <w:sz w:val="20"/>
          <w:szCs w:val="20"/>
        </w:rPr>
        <w:t xml:space="preserve">, </w:t>
      </w:r>
      <w:r w:rsidR="007D1B3D">
        <w:rPr>
          <w:color w:val="575757" w:themeColor="text1"/>
          <w:sz w:val="20"/>
          <w:szCs w:val="20"/>
        </w:rPr>
        <w:t>„</w:t>
      </w:r>
      <w:r w:rsidR="002C5682" w:rsidRPr="002C5682">
        <w:rPr>
          <w:color w:val="575757" w:themeColor="text1"/>
          <w:sz w:val="20"/>
          <w:szCs w:val="20"/>
        </w:rPr>
        <w:t>Market Challenger</w:t>
      </w:r>
      <w:r w:rsidR="007D1B3D">
        <w:rPr>
          <w:color w:val="575757" w:themeColor="text1"/>
          <w:sz w:val="20"/>
          <w:szCs w:val="20"/>
        </w:rPr>
        <w:t>“</w:t>
      </w:r>
      <w:r w:rsidR="002C5682" w:rsidRPr="002C5682">
        <w:rPr>
          <w:color w:val="575757" w:themeColor="text1"/>
          <w:sz w:val="20"/>
          <w:szCs w:val="20"/>
        </w:rPr>
        <w:t xml:space="preserve"> und </w:t>
      </w:r>
      <w:r w:rsidR="007D1B3D">
        <w:rPr>
          <w:color w:val="575757" w:themeColor="text1"/>
          <w:sz w:val="20"/>
          <w:szCs w:val="20"/>
        </w:rPr>
        <w:t>„</w:t>
      </w:r>
      <w:r w:rsidR="002C5682" w:rsidRPr="002C5682">
        <w:rPr>
          <w:color w:val="575757" w:themeColor="text1"/>
          <w:sz w:val="20"/>
          <w:szCs w:val="20"/>
        </w:rPr>
        <w:t>Contender</w:t>
      </w:r>
      <w:r w:rsidR="007D1B3D">
        <w:rPr>
          <w:color w:val="575757" w:themeColor="text1"/>
          <w:sz w:val="20"/>
          <w:szCs w:val="20"/>
        </w:rPr>
        <w:t>“</w:t>
      </w:r>
      <w:r w:rsidR="003D54DA">
        <w:rPr>
          <w:color w:val="575757" w:themeColor="text1"/>
          <w:sz w:val="20"/>
          <w:szCs w:val="20"/>
        </w:rPr>
        <w:t xml:space="preserve"> ab</w:t>
      </w:r>
      <w:r>
        <w:rPr>
          <w:color w:val="575757" w:themeColor="text1"/>
          <w:sz w:val="20"/>
          <w:szCs w:val="20"/>
        </w:rPr>
        <w:t xml:space="preserve"> und bewertet </w:t>
      </w:r>
      <w:r w:rsidR="00D82317">
        <w:rPr>
          <w:color w:val="575757" w:themeColor="text1"/>
          <w:sz w:val="20"/>
          <w:szCs w:val="20"/>
        </w:rPr>
        <w:t xml:space="preserve">detailliert </w:t>
      </w:r>
      <w:r>
        <w:rPr>
          <w:color w:val="575757" w:themeColor="text1"/>
          <w:sz w:val="20"/>
          <w:szCs w:val="20"/>
        </w:rPr>
        <w:t xml:space="preserve">die Fähigkeiten in den Bereichen </w:t>
      </w:r>
      <w:r w:rsidRPr="009C783B">
        <w:rPr>
          <w:color w:val="575757" w:themeColor="text1"/>
          <w:sz w:val="20"/>
          <w:szCs w:val="20"/>
        </w:rPr>
        <w:t>Design and Development Services, Smart/Digital Factory Services, Supply Chain and Aftermarket Services sowie Technology, Transformation and Consulting Services</w:t>
      </w:r>
      <w:r>
        <w:rPr>
          <w:color w:val="575757" w:themeColor="text1"/>
          <w:sz w:val="20"/>
          <w:szCs w:val="20"/>
        </w:rPr>
        <w:t>.</w:t>
      </w:r>
    </w:p>
    <w:p w14:paraId="27A99B1D" w14:textId="202D1053" w:rsidR="00134372" w:rsidRDefault="003D54DA" w:rsidP="00A3424A">
      <w:pPr>
        <w:widowControl/>
        <w:tabs>
          <w:tab w:val="left" w:pos="5715"/>
        </w:tabs>
        <w:suppressAutoHyphens/>
        <w:autoSpaceDE/>
        <w:autoSpaceDN/>
        <w:ind w:right="-59"/>
        <w:jc w:val="both"/>
        <w:rPr>
          <w:color w:val="575757" w:themeColor="text1"/>
          <w:sz w:val="20"/>
          <w:szCs w:val="20"/>
        </w:rPr>
      </w:pPr>
      <w:r>
        <w:rPr>
          <w:color w:val="575757" w:themeColor="text1"/>
          <w:sz w:val="20"/>
          <w:szCs w:val="20"/>
        </w:rPr>
        <w:lastRenderedPageBreak/>
        <w:t>„</w:t>
      </w:r>
      <w:r w:rsidR="000361B4" w:rsidRPr="000361B4">
        <w:rPr>
          <w:color w:val="575757" w:themeColor="text1"/>
          <w:sz w:val="20"/>
          <w:szCs w:val="20"/>
        </w:rPr>
        <w:t xml:space="preserve">Die führende Platzierung in allen wesentlichen Bereichen der Fertigungsindustrie bestätigt unsere DNA, unsere fast </w:t>
      </w:r>
      <w:r w:rsidR="00E5748A">
        <w:rPr>
          <w:color w:val="575757" w:themeColor="text1"/>
          <w:sz w:val="20"/>
          <w:szCs w:val="20"/>
        </w:rPr>
        <w:t>30-</w:t>
      </w:r>
      <w:r w:rsidR="000361B4" w:rsidRPr="000361B4">
        <w:rPr>
          <w:color w:val="575757" w:themeColor="text1"/>
          <w:sz w:val="20"/>
          <w:szCs w:val="20"/>
        </w:rPr>
        <w:t>jährige Erfahrung und unseren klaren Kurs: Wir stellen die Anforderungen unserer Kunden konsequent in den Mittelpunkt. Unsere Erfolgsfaktoren sind ein ausgeprägtes Performance-Mindset, hohe Innovationskraft, tiefgehende Technologiekompetenz, höchste Qualitätsansprüche und ein starkes Partnernetzwerk mit den führenden Technologieunternehmen weltweit</w:t>
      </w:r>
      <w:r w:rsidR="00134372">
        <w:rPr>
          <w:color w:val="575757" w:themeColor="text1"/>
          <w:sz w:val="20"/>
          <w:szCs w:val="20"/>
        </w:rPr>
        <w:t xml:space="preserve">“, </w:t>
      </w:r>
      <w:r w:rsidR="009C783B">
        <w:rPr>
          <w:color w:val="575757" w:themeColor="text1"/>
          <w:sz w:val="20"/>
          <w:szCs w:val="20"/>
        </w:rPr>
        <w:t xml:space="preserve">sagt </w:t>
      </w:r>
      <w:r w:rsidR="005000CE">
        <w:rPr>
          <w:color w:val="575757" w:themeColor="text1"/>
          <w:sz w:val="20"/>
          <w:szCs w:val="20"/>
        </w:rPr>
        <w:t>Federico Magno, Group CEO bei MHP</w:t>
      </w:r>
      <w:r w:rsidR="00134372">
        <w:rPr>
          <w:color w:val="575757" w:themeColor="text1"/>
          <w:sz w:val="20"/>
          <w:szCs w:val="20"/>
        </w:rPr>
        <w:t>.</w:t>
      </w:r>
    </w:p>
    <w:p w14:paraId="2654610F" w14:textId="77777777" w:rsidR="00D31C5E" w:rsidRDefault="00D31C5E" w:rsidP="00D31C5E">
      <w:pPr>
        <w:widowControl/>
        <w:tabs>
          <w:tab w:val="left" w:pos="5715"/>
        </w:tabs>
        <w:suppressAutoHyphens/>
        <w:autoSpaceDE/>
        <w:autoSpaceDN/>
        <w:ind w:right="-425"/>
        <w:jc w:val="both"/>
        <w:rPr>
          <w:color w:val="575757" w:themeColor="text1"/>
          <w:sz w:val="20"/>
          <w:szCs w:val="20"/>
        </w:rPr>
      </w:pPr>
    </w:p>
    <w:p w14:paraId="41123087" w14:textId="68A716D9" w:rsidR="00A162F4" w:rsidRPr="00656CE2" w:rsidRDefault="00A162F4" w:rsidP="00656CE2">
      <w:pPr>
        <w:widowControl/>
        <w:tabs>
          <w:tab w:val="left" w:pos="5715"/>
        </w:tabs>
        <w:suppressAutoHyphens/>
        <w:autoSpaceDE/>
        <w:autoSpaceDN/>
        <w:spacing w:after="120"/>
        <w:ind w:right="-425"/>
        <w:jc w:val="both"/>
        <w:rPr>
          <w:rFonts w:ascii="Segoe UI" w:hAnsi="Segoe UI" w:cs="Segoe UI"/>
          <w:b/>
          <w:bCs/>
          <w:color w:val="575757" w:themeColor="text1"/>
          <w:sz w:val="20"/>
          <w:szCs w:val="20"/>
        </w:rPr>
      </w:pPr>
      <w:r w:rsidRPr="00656CE2">
        <w:rPr>
          <w:rFonts w:ascii="Segoe UI" w:hAnsi="Segoe UI" w:cs="Segoe UI"/>
          <w:b/>
          <w:bCs/>
          <w:color w:val="575757" w:themeColor="text1"/>
          <w:sz w:val="20"/>
          <w:szCs w:val="20"/>
        </w:rPr>
        <w:t>H</w:t>
      </w:r>
      <w:r w:rsidR="00144E65">
        <w:rPr>
          <w:rFonts w:ascii="Segoe UI" w:hAnsi="Segoe UI" w:cs="Segoe UI"/>
          <w:b/>
          <w:bCs/>
          <w:color w:val="575757" w:themeColor="text1"/>
          <w:sz w:val="20"/>
          <w:szCs w:val="20"/>
        </w:rPr>
        <w:t>ighlights aus der Studie</w:t>
      </w:r>
    </w:p>
    <w:p w14:paraId="4A0C62C6" w14:textId="7A579113" w:rsidR="00DE0A5C" w:rsidRDefault="00DE0A5C" w:rsidP="00434513">
      <w:pPr>
        <w:widowControl/>
        <w:tabs>
          <w:tab w:val="left" w:pos="5715"/>
        </w:tabs>
        <w:suppressAutoHyphens/>
        <w:autoSpaceDE/>
        <w:autoSpaceDN/>
        <w:ind w:right="-59"/>
        <w:jc w:val="both"/>
        <w:rPr>
          <w:color w:val="575757" w:themeColor="text1"/>
          <w:sz w:val="20"/>
          <w:szCs w:val="20"/>
        </w:rPr>
      </w:pPr>
      <w:r>
        <w:rPr>
          <w:color w:val="575757" w:themeColor="text1"/>
          <w:sz w:val="20"/>
          <w:szCs w:val="20"/>
        </w:rPr>
        <w:t>D</w:t>
      </w:r>
      <w:r w:rsidRPr="00DE0A5C">
        <w:rPr>
          <w:color w:val="575757" w:themeColor="text1"/>
          <w:sz w:val="20"/>
          <w:szCs w:val="20"/>
        </w:rPr>
        <w:t>ie MHP</w:t>
      </w:r>
      <w:r w:rsidR="00A8069C">
        <w:rPr>
          <w:color w:val="575757" w:themeColor="text1"/>
          <w:sz w:val="20"/>
          <w:szCs w:val="20"/>
        </w:rPr>
        <w:t xml:space="preserve"> </w:t>
      </w:r>
      <w:r w:rsidRPr="00DE0A5C">
        <w:rPr>
          <w:color w:val="575757" w:themeColor="text1"/>
          <w:sz w:val="20"/>
          <w:szCs w:val="20"/>
        </w:rPr>
        <w:t xml:space="preserve">Bewertungen in den Schlüsselbereichen </w:t>
      </w:r>
      <w:r>
        <w:rPr>
          <w:color w:val="575757" w:themeColor="text1"/>
          <w:sz w:val="20"/>
          <w:szCs w:val="20"/>
        </w:rPr>
        <w:t xml:space="preserve">fasst </w:t>
      </w:r>
      <w:r w:rsidR="008166E2">
        <w:rPr>
          <w:color w:val="575757" w:themeColor="text1"/>
          <w:sz w:val="20"/>
          <w:szCs w:val="20"/>
        </w:rPr>
        <w:t xml:space="preserve">leitender </w:t>
      </w:r>
      <w:r w:rsidR="007D1B3D">
        <w:rPr>
          <w:color w:val="575757" w:themeColor="text1"/>
          <w:sz w:val="20"/>
          <w:szCs w:val="20"/>
        </w:rPr>
        <w:t>ISG</w:t>
      </w:r>
      <w:r w:rsidR="00BF05CC">
        <w:rPr>
          <w:color w:val="575757" w:themeColor="text1"/>
          <w:sz w:val="20"/>
          <w:szCs w:val="20"/>
        </w:rPr>
        <w:t>-Chefa</w:t>
      </w:r>
      <w:r w:rsidR="00F257ED" w:rsidRPr="00F257ED">
        <w:rPr>
          <w:color w:val="575757" w:themeColor="text1"/>
          <w:sz w:val="20"/>
          <w:szCs w:val="20"/>
        </w:rPr>
        <w:t>nalyst Swadhin Pradhan</w:t>
      </w:r>
      <w:r w:rsidR="00906FE8">
        <w:rPr>
          <w:color w:val="575757" w:themeColor="text1"/>
          <w:sz w:val="20"/>
          <w:szCs w:val="20"/>
        </w:rPr>
        <w:t xml:space="preserve"> </w:t>
      </w:r>
      <w:r w:rsidR="007D1B3D">
        <w:rPr>
          <w:color w:val="575757" w:themeColor="text1"/>
          <w:sz w:val="20"/>
          <w:szCs w:val="20"/>
        </w:rPr>
        <w:t xml:space="preserve">folgendermaßen </w:t>
      </w:r>
      <w:r>
        <w:rPr>
          <w:color w:val="575757" w:themeColor="text1"/>
          <w:sz w:val="20"/>
          <w:szCs w:val="20"/>
        </w:rPr>
        <w:t>zusammen</w:t>
      </w:r>
      <w:r w:rsidR="00906FE8">
        <w:rPr>
          <w:color w:val="575757" w:themeColor="text1"/>
          <w:sz w:val="20"/>
          <w:szCs w:val="20"/>
        </w:rPr>
        <w:t>:</w:t>
      </w:r>
    </w:p>
    <w:p w14:paraId="51682F3D" w14:textId="77777777" w:rsidR="00863C65" w:rsidRDefault="00863C65" w:rsidP="00434513">
      <w:pPr>
        <w:widowControl/>
        <w:tabs>
          <w:tab w:val="left" w:pos="5715"/>
        </w:tabs>
        <w:suppressAutoHyphens/>
        <w:autoSpaceDE/>
        <w:autoSpaceDN/>
        <w:ind w:right="-59"/>
        <w:jc w:val="both"/>
        <w:rPr>
          <w:color w:val="575757" w:themeColor="text1"/>
          <w:sz w:val="20"/>
          <w:szCs w:val="20"/>
        </w:rPr>
      </w:pPr>
    </w:p>
    <w:p w14:paraId="2D642D69" w14:textId="0AFEB860" w:rsidR="00F257ED" w:rsidRPr="00DE0A5C" w:rsidRDefault="00F257ED" w:rsidP="00434513">
      <w:pPr>
        <w:pStyle w:val="Listenabsatz"/>
        <w:widowControl/>
        <w:numPr>
          <w:ilvl w:val="0"/>
          <w:numId w:val="13"/>
        </w:numPr>
        <w:tabs>
          <w:tab w:val="left" w:pos="5715"/>
        </w:tabs>
        <w:suppressAutoHyphens/>
        <w:autoSpaceDE/>
        <w:autoSpaceDN/>
        <w:ind w:right="-59"/>
        <w:jc w:val="both"/>
        <w:rPr>
          <w:b/>
          <w:bCs/>
          <w:color w:val="575757" w:themeColor="text1"/>
          <w:sz w:val="20"/>
          <w:szCs w:val="20"/>
        </w:rPr>
      </w:pPr>
      <w:r w:rsidRPr="00DE0A5C">
        <w:rPr>
          <w:b/>
          <w:bCs/>
          <w:color w:val="575757" w:themeColor="text1"/>
          <w:sz w:val="20"/>
          <w:szCs w:val="20"/>
        </w:rPr>
        <w:t>Design and Development Services</w:t>
      </w:r>
    </w:p>
    <w:p w14:paraId="1B254647" w14:textId="6CDAB8B5" w:rsidR="004353BB" w:rsidRPr="00DE0A5C" w:rsidRDefault="00F257ED" w:rsidP="00434513">
      <w:pPr>
        <w:pStyle w:val="Listenabsatz"/>
        <w:widowControl/>
        <w:tabs>
          <w:tab w:val="left" w:pos="5715"/>
        </w:tabs>
        <w:suppressAutoHyphens/>
        <w:autoSpaceDE/>
        <w:autoSpaceDN/>
        <w:ind w:right="-59"/>
        <w:jc w:val="both"/>
        <w:rPr>
          <w:color w:val="575757" w:themeColor="text1"/>
          <w:sz w:val="20"/>
          <w:szCs w:val="20"/>
        </w:rPr>
      </w:pPr>
      <w:r w:rsidRPr="00DE0A5C">
        <w:rPr>
          <w:color w:val="575757" w:themeColor="text1"/>
          <w:sz w:val="20"/>
          <w:szCs w:val="20"/>
        </w:rPr>
        <w:t xml:space="preserve">„Mit einer starken Beratungsgrundlage begleitet MHP Kunden durch Reengineering-Prozesse, </w:t>
      </w:r>
      <w:r w:rsidR="00906FE8" w:rsidRPr="00DE0A5C">
        <w:rPr>
          <w:color w:val="575757" w:themeColor="text1"/>
          <w:sz w:val="20"/>
          <w:szCs w:val="20"/>
        </w:rPr>
        <w:t xml:space="preserve">durch </w:t>
      </w:r>
      <w:r w:rsidRPr="00DE0A5C">
        <w:rPr>
          <w:color w:val="575757" w:themeColor="text1"/>
          <w:sz w:val="20"/>
          <w:szCs w:val="20"/>
        </w:rPr>
        <w:t>agile Transformation von Engineering-Teams und strategische Technologieeinführung und stimmt dabei die Geschäftsziele auf technische Innovationen ab.“</w:t>
      </w:r>
    </w:p>
    <w:p w14:paraId="2883DBDD" w14:textId="77777777" w:rsidR="00F257ED" w:rsidRDefault="00F257ED" w:rsidP="00434513">
      <w:pPr>
        <w:widowControl/>
        <w:tabs>
          <w:tab w:val="left" w:pos="5715"/>
        </w:tabs>
        <w:suppressAutoHyphens/>
        <w:autoSpaceDE/>
        <w:autoSpaceDN/>
        <w:ind w:right="-59"/>
        <w:jc w:val="both"/>
        <w:rPr>
          <w:color w:val="575757" w:themeColor="text1"/>
          <w:sz w:val="20"/>
          <w:szCs w:val="20"/>
        </w:rPr>
      </w:pPr>
    </w:p>
    <w:p w14:paraId="1CF310DC" w14:textId="3723CDC4" w:rsidR="00F257ED" w:rsidRPr="00DE0A5C" w:rsidRDefault="00F257ED" w:rsidP="00434513">
      <w:pPr>
        <w:pStyle w:val="Listenabsatz"/>
        <w:widowControl/>
        <w:numPr>
          <w:ilvl w:val="0"/>
          <w:numId w:val="13"/>
        </w:numPr>
        <w:tabs>
          <w:tab w:val="left" w:pos="5715"/>
        </w:tabs>
        <w:suppressAutoHyphens/>
        <w:autoSpaceDE/>
        <w:autoSpaceDN/>
        <w:ind w:right="-59"/>
        <w:jc w:val="both"/>
        <w:rPr>
          <w:b/>
          <w:color w:val="575757" w:themeColor="text1"/>
          <w:sz w:val="20"/>
          <w:szCs w:val="20"/>
        </w:rPr>
      </w:pPr>
      <w:r w:rsidRPr="00DE0A5C">
        <w:rPr>
          <w:b/>
          <w:color w:val="575757" w:themeColor="text1"/>
          <w:sz w:val="20"/>
          <w:szCs w:val="20"/>
        </w:rPr>
        <w:t>Smart/Digital Factory Services</w:t>
      </w:r>
    </w:p>
    <w:p w14:paraId="1AAC0C8D" w14:textId="7BD80ED3" w:rsidR="00F257ED" w:rsidRPr="00DE0A5C" w:rsidRDefault="00F257ED" w:rsidP="00434513">
      <w:pPr>
        <w:pStyle w:val="Listenabsatz"/>
        <w:widowControl/>
        <w:tabs>
          <w:tab w:val="left" w:pos="5715"/>
        </w:tabs>
        <w:suppressAutoHyphens/>
        <w:autoSpaceDE/>
        <w:autoSpaceDN/>
        <w:ind w:right="-59"/>
        <w:jc w:val="both"/>
        <w:rPr>
          <w:color w:val="575757" w:themeColor="text1"/>
          <w:sz w:val="20"/>
          <w:szCs w:val="20"/>
        </w:rPr>
      </w:pPr>
      <w:r w:rsidRPr="00DE0A5C">
        <w:rPr>
          <w:color w:val="575757" w:themeColor="text1"/>
          <w:sz w:val="20"/>
          <w:szCs w:val="20"/>
        </w:rPr>
        <w:t>„Das fundierte Fachwissen von MHP, das robuste Partner</w:t>
      </w:r>
      <w:r w:rsidR="00E928CB">
        <w:rPr>
          <w:color w:val="575757" w:themeColor="text1"/>
          <w:sz w:val="20"/>
          <w:szCs w:val="20"/>
        </w:rPr>
        <w:t>ö</w:t>
      </w:r>
      <w:r w:rsidRPr="00DE0A5C">
        <w:rPr>
          <w:color w:val="575757" w:themeColor="text1"/>
          <w:sz w:val="20"/>
          <w:szCs w:val="20"/>
        </w:rPr>
        <w:t>kosystem und die strategische Transformationsberatung ermöglichen messbare Ergebnisse bei der Kostensenkung, der betrieblichen Effizienz und dem skalierbaren Wachstum in der Fertigungsindustrie.“</w:t>
      </w:r>
    </w:p>
    <w:p w14:paraId="700D37B3" w14:textId="77777777" w:rsidR="00F257ED" w:rsidRDefault="00F257ED" w:rsidP="00434513">
      <w:pPr>
        <w:widowControl/>
        <w:tabs>
          <w:tab w:val="left" w:pos="5715"/>
        </w:tabs>
        <w:suppressAutoHyphens/>
        <w:autoSpaceDE/>
        <w:autoSpaceDN/>
        <w:ind w:right="-59"/>
        <w:jc w:val="both"/>
        <w:rPr>
          <w:color w:val="575757" w:themeColor="text1"/>
          <w:sz w:val="20"/>
          <w:szCs w:val="20"/>
        </w:rPr>
      </w:pPr>
    </w:p>
    <w:p w14:paraId="70660E12" w14:textId="2ABDAA37" w:rsidR="00F257ED" w:rsidRPr="00DE0A5C" w:rsidRDefault="00F257ED" w:rsidP="00434513">
      <w:pPr>
        <w:pStyle w:val="Listenabsatz"/>
        <w:widowControl/>
        <w:numPr>
          <w:ilvl w:val="0"/>
          <w:numId w:val="13"/>
        </w:numPr>
        <w:tabs>
          <w:tab w:val="left" w:pos="5715"/>
        </w:tabs>
        <w:suppressAutoHyphens/>
        <w:autoSpaceDE/>
        <w:autoSpaceDN/>
        <w:ind w:right="-59"/>
        <w:jc w:val="both"/>
        <w:rPr>
          <w:b/>
          <w:bCs/>
          <w:color w:val="575757" w:themeColor="text1"/>
          <w:sz w:val="20"/>
          <w:szCs w:val="20"/>
        </w:rPr>
      </w:pPr>
      <w:r w:rsidRPr="00DE0A5C">
        <w:rPr>
          <w:b/>
          <w:bCs/>
          <w:color w:val="575757" w:themeColor="text1"/>
          <w:sz w:val="20"/>
          <w:szCs w:val="20"/>
        </w:rPr>
        <w:t xml:space="preserve">Supply Chain </w:t>
      </w:r>
      <w:r w:rsidR="00E928CB">
        <w:rPr>
          <w:b/>
          <w:bCs/>
          <w:color w:val="575757" w:themeColor="text1"/>
          <w:sz w:val="20"/>
          <w:szCs w:val="20"/>
        </w:rPr>
        <w:t>a</w:t>
      </w:r>
      <w:r w:rsidRPr="00DE0A5C">
        <w:rPr>
          <w:b/>
          <w:bCs/>
          <w:color w:val="575757" w:themeColor="text1"/>
          <w:sz w:val="20"/>
          <w:szCs w:val="20"/>
        </w:rPr>
        <w:t>nd Aftermarket Services</w:t>
      </w:r>
    </w:p>
    <w:p w14:paraId="7A8A216C" w14:textId="5C47C1EA" w:rsidR="004353BB" w:rsidRPr="00DE0A5C" w:rsidRDefault="00906FE8" w:rsidP="00434513">
      <w:pPr>
        <w:pStyle w:val="Listenabsatz"/>
        <w:widowControl/>
        <w:tabs>
          <w:tab w:val="left" w:pos="5715"/>
        </w:tabs>
        <w:suppressAutoHyphens/>
        <w:autoSpaceDE/>
        <w:autoSpaceDN/>
        <w:ind w:right="-59"/>
        <w:jc w:val="both"/>
        <w:rPr>
          <w:color w:val="575757" w:themeColor="text1"/>
          <w:sz w:val="20"/>
          <w:szCs w:val="20"/>
        </w:rPr>
      </w:pPr>
      <w:r w:rsidRPr="00DE0A5C">
        <w:rPr>
          <w:color w:val="575757" w:themeColor="text1"/>
          <w:sz w:val="20"/>
          <w:szCs w:val="20"/>
        </w:rPr>
        <w:t>„MHP nutzt fundiertes Fachwissen, Cloud</w:t>
      </w:r>
      <w:r w:rsidR="00A21B6D">
        <w:rPr>
          <w:color w:val="575757" w:themeColor="text1"/>
          <w:sz w:val="20"/>
          <w:szCs w:val="20"/>
        </w:rPr>
        <w:t>p</w:t>
      </w:r>
      <w:r w:rsidRPr="00DE0A5C">
        <w:rPr>
          <w:color w:val="575757" w:themeColor="text1"/>
          <w:sz w:val="20"/>
          <w:szCs w:val="20"/>
        </w:rPr>
        <w:t>artnerschaften und</w:t>
      </w:r>
      <w:r w:rsidR="00B23793">
        <w:rPr>
          <w:color w:val="575757" w:themeColor="text1"/>
          <w:sz w:val="20"/>
          <w:szCs w:val="20"/>
        </w:rPr>
        <w:t xml:space="preserve"> </w:t>
      </w:r>
      <w:r w:rsidR="00B23793" w:rsidRPr="00B23793">
        <w:rPr>
          <w:color w:val="575757" w:themeColor="text1"/>
          <w:sz w:val="20"/>
          <w:szCs w:val="20"/>
        </w:rPr>
        <w:t>ein umfangreiches Portfolio an eigenen Plattformlösungen</w:t>
      </w:r>
      <w:r w:rsidRPr="00DE0A5C">
        <w:rPr>
          <w:color w:val="575757" w:themeColor="text1"/>
          <w:sz w:val="20"/>
          <w:szCs w:val="20"/>
        </w:rPr>
        <w:t>, um transformative Supply-Chain- und Aftermarket-Services anzubieten und so die betriebliche Effizienz, die Servicebereitstellung und die Kundenzufriedenheit zu verbessern.“</w:t>
      </w:r>
    </w:p>
    <w:p w14:paraId="09049358" w14:textId="77777777" w:rsidR="00906FE8" w:rsidRDefault="00906FE8" w:rsidP="00434513">
      <w:pPr>
        <w:widowControl/>
        <w:tabs>
          <w:tab w:val="left" w:pos="5715"/>
        </w:tabs>
        <w:suppressAutoHyphens/>
        <w:autoSpaceDE/>
        <w:autoSpaceDN/>
        <w:ind w:right="-59"/>
        <w:jc w:val="both"/>
        <w:rPr>
          <w:color w:val="575757" w:themeColor="text1"/>
          <w:sz w:val="20"/>
          <w:szCs w:val="20"/>
        </w:rPr>
      </w:pPr>
    </w:p>
    <w:p w14:paraId="7B197E0C" w14:textId="1A2D6E78" w:rsidR="00F257ED" w:rsidRPr="00DE0A5C" w:rsidRDefault="00F257ED" w:rsidP="00434513">
      <w:pPr>
        <w:pStyle w:val="Listenabsatz"/>
        <w:widowControl/>
        <w:numPr>
          <w:ilvl w:val="0"/>
          <w:numId w:val="13"/>
        </w:numPr>
        <w:tabs>
          <w:tab w:val="left" w:pos="5715"/>
        </w:tabs>
        <w:suppressAutoHyphens/>
        <w:autoSpaceDE/>
        <w:autoSpaceDN/>
        <w:ind w:right="-59"/>
        <w:jc w:val="both"/>
        <w:rPr>
          <w:b/>
          <w:bCs/>
          <w:color w:val="575757" w:themeColor="text1"/>
          <w:sz w:val="20"/>
          <w:szCs w:val="20"/>
        </w:rPr>
      </w:pPr>
      <w:r w:rsidRPr="00DE0A5C">
        <w:rPr>
          <w:b/>
          <w:bCs/>
          <w:color w:val="575757" w:themeColor="text1"/>
          <w:sz w:val="20"/>
          <w:szCs w:val="20"/>
        </w:rPr>
        <w:t>Technology, Transformation and Consulting Services</w:t>
      </w:r>
    </w:p>
    <w:p w14:paraId="1CEE4ED3" w14:textId="37103CF9" w:rsidR="00F257ED" w:rsidRPr="00DE0A5C" w:rsidRDefault="00906FE8" w:rsidP="00434513">
      <w:pPr>
        <w:pStyle w:val="Listenabsatz"/>
        <w:widowControl/>
        <w:tabs>
          <w:tab w:val="left" w:pos="5715"/>
        </w:tabs>
        <w:suppressAutoHyphens/>
        <w:autoSpaceDE/>
        <w:autoSpaceDN/>
        <w:ind w:right="-59"/>
        <w:jc w:val="both"/>
        <w:rPr>
          <w:color w:val="575757" w:themeColor="text1"/>
          <w:sz w:val="20"/>
          <w:szCs w:val="20"/>
        </w:rPr>
      </w:pPr>
      <w:r w:rsidRPr="00DE0A5C">
        <w:rPr>
          <w:color w:val="575757" w:themeColor="text1"/>
          <w:sz w:val="20"/>
          <w:szCs w:val="20"/>
        </w:rPr>
        <w:t xml:space="preserve">„Aufbauend auf seiner Verbindung zum </w:t>
      </w:r>
      <w:r w:rsidR="00144E65" w:rsidRPr="00144E65">
        <w:rPr>
          <w:color w:val="575757" w:themeColor="text1"/>
          <w:sz w:val="20"/>
          <w:szCs w:val="20"/>
        </w:rPr>
        <w:t>Volkswagen</w:t>
      </w:r>
      <w:r w:rsidR="00614B7F">
        <w:rPr>
          <w:color w:val="575757" w:themeColor="text1"/>
          <w:sz w:val="20"/>
          <w:szCs w:val="20"/>
        </w:rPr>
        <w:t xml:space="preserve"> </w:t>
      </w:r>
      <w:r w:rsidRPr="00DE0A5C">
        <w:rPr>
          <w:color w:val="575757" w:themeColor="text1"/>
          <w:sz w:val="20"/>
          <w:szCs w:val="20"/>
        </w:rPr>
        <w:t>Konzern</w:t>
      </w:r>
      <w:r w:rsidR="004928D9">
        <w:rPr>
          <w:color w:val="575757" w:themeColor="text1"/>
          <w:sz w:val="20"/>
          <w:szCs w:val="20"/>
        </w:rPr>
        <w:t xml:space="preserve"> </w:t>
      </w:r>
      <w:r w:rsidRPr="00DE0A5C">
        <w:rPr>
          <w:color w:val="575757" w:themeColor="text1"/>
          <w:sz w:val="20"/>
          <w:szCs w:val="20"/>
        </w:rPr>
        <w:t>nutzt MHP bewährte Verfahren aus der Automobilindustrie für breitere Fertigungsumgebungen und ermöglicht so eine schnelle digitale Einführung in komplexen, ingenieurtechnisch geprägten Branchen.“</w:t>
      </w:r>
    </w:p>
    <w:p w14:paraId="278A0D25" w14:textId="77777777" w:rsidR="00906FE8" w:rsidRDefault="00906FE8" w:rsidP="00434513">
      <w:pPr>
        <w:widowControl/>
        <w:tabs>
          <w:tab w:val="left" w:pos="5715"/>
        </w:tabs>
        <w:suppressAutoHyphens/>
        <w:autoSpaceDE/>
        <w:autoSpaceDN/>
        <w:ind w:right="-59"/>
        <w:jc w:val="both"/>
        <w:rPr>
          <w:color w:val="575757" w:themeColor="text1"/>
          <w:sz w:val="20"/>
          <w:szCs w:val="20"/>
        </w:rPr>
      </w:pPr>
    </w:p>
    <w:p w14:paraId="7FAAF801" w14:textId="643DF30D" w:rsidR="00090799" w:rsidRDefault="009C783B" w:rsidP="00E74A51">
      <w:pPr>
        <w:widowControl/>
        <w:tabs>
          <w:tab w:val="left" w:pos="5715"/>
        </w:tabs>
        <w:suppressAutoHyphens/>
        <w:autoSpaceDE/>
        <w:autoSpaceDN/>
        <w:spacing w:after="120"/>
        <w:ind w:right="-57"/>
        <w:jc w:val="both"/>
        <w:rPr>
          <w:color w:val="575757" w:themeColor="text1"/>
          <w:sz w:val="20"/>
          <w:szCs w:val="20"/>
        </w:rPr>
      </w:pPr>
      <w:r w:rsidRPr="00D81B77">
        <w:rPr>
          <w:color w:val="575757" w:themeColor="text1"/>
          <w:sz w:val="20"/>
          <w:szCs w:val="20"/>
        </w:rPr>
        <w:t xml:space="preserve">Die globale Studie </w:t>
      </w:r>
      <w:r w:rsidR="00BF05CC">
        <w:rPr>
          <w:color w:val="575757" w:themeColor="text1"/>
          <w:sz w:val="20"/>
          <w:szCs w:val="20"/>
        </w:rPr>
        <w:t xml:space="preserve">aus der </w:t>
      </w:r>
      <w:r w:rsidR="00BF05CC" w:rsidRPr="00BF05CC">
        <w:rPr>
          <w:color w:val="575757" w:themeColor="text1"/>
          <w:sz w:val="20"/>
          <w:szCs w:val="20"/>
        </w:rPr>
        <w:t>ISG Provider Lens</w:t>
      </w:r>
      <w:r w:rsidR="00BF05CC" w:rsidRPr="002D249D">
        <w:rPr>
          <w:color w:val="575757" w:themeColor="text1"/>
          <w:sz w:val="20"/>
          <w:szCs w:val="20"/>
          <w:vertAlign w:val="superscript"/>
        </w:rPr>
        <w:t>®</w:t>
      </w:r>
      <w:r w:rsidR="00BF05CC" w:rsidRPr="00BF05CC">
        <w:rPr>
          <w:color w:val="575757" w:themeColor="text1"/>
          <w:sz w:val="20"/>
          <w:szCs w:val="20"/>
        </w:rPr>
        <w:t xml:space="preserve"> Quadrant-Forschungsserie </w:t>
      </w:r>
      <w:r>
        <w:rPr>
          <w:color w:val="575757" w:themeColor="text1"/>
          <w:sz w:val="20"/>
          <w:szCs w:val="20"/>
        </w:rPr>
        <w:t>beschreibt</w:t>
      </w:r>
      <w:r w:rsidRPr="00D81B77">
        <w:rPr>
          <w:color w:val="575757" w:themeColor="text1"/>
          <w:sz w:val="20"/>
          <w:szCs w:val="20"/>
        </w:rPr>
        <w:t xml:space="preserve"> die </w:t>
      </w:r>
      <w:r>
        <w:rPr>
          <w:color w:val="575757" w:themeColor="text1"/>
          <w:sz w:val="20"/>
          <w:szCs w:val="20"/>
        </w:rPr>
        <w:t xml:space="preserve">aktuellen </w:t>
      </w:r>
      <w:r w:rsidRPr="00D81B77">
        <w:rPr>
          <w:color w:val="575757" w:themeColor="text1"/>
          <w:sz w:val="20"/>
          <w:szCs w:val="20"/>
        </w:rPr>
        <w:t xml:space="preserve">Herausforderungen </w:t>
      </w:r>
      <w:r>
        <w:rPr>
          <w:color w:val="575757" w:themeColor="text1"/>
          <w:sz w:val="20"/>
          <w:szCs w:val="20"/>
        </w:rPr>
        <w:t xml:space="preserve">der </w:t>
      </w:r>
      <w:r w:rsidRPr="00D81B77">
        <w:rPr>
          <w:color w:val="575757" w:themeColor="text1"/>
          <w:sz w:val="20"/>
          <w:szCs w:val="20"/>
        </w:rPr>
        <w:t xml:space="preserve">Fertigungsindustrie und bewertet die Fähigkeiten von 41 IT-Beratungen, die sich auf die Unterstützung der Branche spezialisiert haben und einen Jahresumsatz von weniger als </w:t>
      </w:r>
      <w:r w:rsidR="00E37625">
        <w:rPr>
          <w:color w:val="575757" w:themeColor="text1"/>
          <w:sz w:val="20"/>
          <w:szCs w:val="20"/>
        </w:rPr>
        <w:t xml:space="preserve">3 </w:t>
      </w:r>
      <w:r w:rsidRPr="00D81B77">
        <w:rPr>
          <w:color w:val="575757" w:themeColor="text1"/>
          <w:sz w:val="20"/>
          <w:szCs w:val="20"/>
        </w:rPr>
        <w:t xml:space="preserve">Mrd. US-Dollar aufweisen. </w:t>
      </w:r>
      <w:r>
        <w:rPr>
          <w:color w:val="575757" w:themeColor="text1"/>
          <w:sz w:val="20"/>
          <w:szCs w:val="20"/>
        </w:rPr>
        <w:t xml:space="preserve">Dabei </w:t>
      </w:r>
      <w:r w:rsidRPr="00D81B77">
        <w:rPr>
          <w:color w:val="575757" w:themeColor="text1"/>
          <w:sz w:val="20"/>
          <w:szCs w:val="20"/>
        </w:rPr>
        <w:t>kombinier</w:t>
      </w:r>
      <w:r>
        <w:rPr>
          <w:color w:val="575757" w:themeColor="text1"/>
          <w:sz w:val="20"/>
          <w:szCs w:val="20"/>
        </w:rPr>
        <w:t xml:space="preserve">en die </w:t>
      </w:r>
      <w:r w:rsidR="00182EB1">
        <w:rPr>
          <w:color w:val="575757" w:themeColor="text1"/>
          <w:sz w:val="20"/>
          <w:szCs w:val="20"/>
        </w:rPr>
        <w:t xml:space="preserve">Autorinnen und </w:t>
      </w:r>
      <w:r>
        <w:rPr>
          <w:color w:val="575757" w:themeColor="text1"/>
          <w:sz w:val="20"/>
          <w:szCs w:val="20"/>
        </w:rPr>
        <w:t xml:space="preserve">Autoren </w:t>
      </w:r>
      <w:r w:rsidR="00BF05CC">
        <w:rPr>
          <w:color w:val="575757" w:themeColor="text1"/>
          <w:sz w:val="20"/>
          <w:szCs w:val="20"/>
        </w:rPr>
        <w:t>ihre</w:t>
      </w:r>
      <w:r w:rsidRPr="00D81B77">
        <w:rPr>
          <w:color w:val="575757" w:themeColor="text1"/>
          <w:sz w:val="20"/>
          <w:szCs w:val="20"/>
        </w:rPr>
        <w:t xml:space="preserve"> empirische, datengestützte Forschung und Marktanalyse mit den praktischen Erfahrungen und Beobachtungen des globalen ISG-Beratungsteams. </w:t>
      </w:r>
      <w:r w:rsidR="00BF05CC">
        <w:rPr>
          <w:color w:val="575757" w:themeColor="text1"/>
          <w:sz w:val="20"/>
          <w:szCs w:val="20"/>
        </w:rPr>
        <w:t xml:space="preserve">In der Studie </w:t>
      </w:r>
      <w:r w:rsidR="00BF05CC" w:rsidRPr="00350392">
        <w:rPr>
          <w:color w:val="575757" w:themeColor="text1"/>
          <w:sz w:val="20"/>
          <w:szCs w:val="20"/>
        </w:rPr>
        <w:t xml:space="preserve">finden </w:t>
      </w:r>
      <w:r w:rsidR="00BF05CC" w:rsidRPr="00827E33">
        <w:rPr>
          <w:color w:val="575757" w:themeColor="text1"/>
          <w:sz w:val="20"/>
          <w:szCs w:val="20"/>
        </w:rPr>
        <w:t>Unternehmen</w:t>
      </w:r>
      <w:r w:rsidR="00BF05CC">
        <w:rPr>
          <w:color w:val="575757" w:themeColor="text1"/>
          <w:sz w:val="20"/>
          <w:szCs w:val="20"/>
        </w:rPr>
        <w:t xml:space="preserve"> </w:t>
      </w:r>
      <w:r w:rsidR="00BF05CC" w:rsidRPr="00827E33">
        <w:rPr>
          <w:color w:val="575757" w:themeColor="text1"/>
          <w:sz w:val="20"/>
          <w:szCs w:val="20"/>
        </w:rPr>
        <w:t>detaillierte Daten und Marktanalysen,</w:t>
      </w:r>
      <w:r w:rsidR="00BF05CC">
        <w:rPr>
          <w:color w:val="575757" w:themeColor="text1"/>
          <w:sz w:val="20"/>
          <w:szCs w:val="20"/>
        </w:rPr>
        <w:t xml:space="preserve"> </w:t>
      </w:r>
      <w:r w:rsidR="00BF05CC" w:rsidRPr="00827E33">
        <w:rPr>
          <w:color w:val="575757" w:themeColor="text1"/>
          <w:sz w:val="20"/>
          <w:szCs w:val="20"/>
        </w:rPr>
        <w:t>die bei der Auswahl</w:t>
      </w:r>
      <w:r w:rsidR="00BF05CC">
        <w:rPr>
          <w:color w:val="575757" w:themeColor="text1"/>
          <w:sz w:val="20"/>
          <w:szCs w:val="20"/>
        </w:rPr>
        <w:t xml:space="preserve"> </w:t>
      </w:r>
      <w:r w:rsidR="00BF05CC" w:rsidRPr="00827E33">
        <w:rPr>
          <w:color w:val="575757" w:themeColor="text1"/>
          <w:sz w:val="20"/>
          <w:szCs w:val="20"/>
        </w:rPr>
        <w:t>geeigneter Sourcing-Partner helfen.</w:t>
      </w:r>
      <w:r w:rsidR="00BF05CC">
        <w:rPr>
          <w:color w:val="575757" w:themeColor="text1"/>
          <w:sz w:val="20"/>
          <w:szCs w:val="20"/>
        </w:rPr>
        <w:t xml:space="preserve"> </w:t>
      </w:r>
    </w:p>
    <w:p w14:paraId="5035B2A7" w14:textId="3040A1BE" w:rsidR="007C04FE" w:rsidRPr="00E74A51" w:rsidRDefault="00504C9C" w:rsidP="00E74A51">
      <w:pPr>
        <w:widowControl/>
        <w:tabs>
          <w:tab w:val="left" w:pos="5715"/>
        </w:tabs>
        <w:suppressAutoHyphens/>
        <w:autoSpaceDE/>
        <w:autoSpaceDN/>
        <w:spacing w:after="120"/>
        <w:ind w:right="-425"/>
        <w:jc w:val="both"/>
        <w:rPr>
          <w:rFonts w:ascii="Segoe UI" w:hAnsi="Segoe UI" w:cs="Segoe UI"/>
          <w:b/>
          <w:bCs/>
          <w:color w:val="575757" w:themeColor="text1"/>
          <w:sz w:val="20"/>
          <w:szCs w:val="20"/>
          <w:lang w:val="en-GB"/>
        </w:rPr>
      </w:pPr>
      <w:r>
        <w:rPr>
          <w:rFonts w:ascii="Segoe UI" w:hAnsi="Segoe UI" w:cs="Segoe UI"/>
          <w:b/>
          <w:bCs/>
          <w:color w:val="575757" w:themeColor="text1"/>
          <w:sz w:val="20"/>
          <w:szCs w:val="20"/>
          <w:lang w:val="en-GB"/>
        </w:rPr>
        <w:t>Expertise</w:t>
      </w:r>
      <w:r w:rsidR="00E74A51">
        <w:rPr>
          <w:rFonts w:ascii="Segoe UI" w:hAnsi="Segoe UI" w:cs="Segoe UI"/>
          <w:b/>
          <w:bCs/>
          <w:color w:val="575757" w:themeColor="text1"/>
          <w:sz w:val="20"/>
          <w:szCs w:val="20"/>
          <w:lang w:val="en-GB"/>
        </w:rPr>
        <w:t xml:space="preserve"> </w:t>
      </w:r>
      <w:r w:rsidR="00835757">
        <w:rPr>
          <w:rFonts w:ascii="Segoe UI" w:hAnsi="Segoe UI" w:cs="Segoe UI"/>
          <w:b/>
          <w:bCs/>
          <w:color w:val="575757" w:themeColor="text1"/>
          <w:sz w:val="20"/>
          <w:szCs w:val="20"/>
          <w:lang w:val="en-GB"/>
        </w:rPr>
        <w:t>live erleben</w:t>
      </w:r>
    </w:p>
    <w:p w14:paraId="67248695" w14:textId="2DFCD79F" w:rsidR="00827E33" w:rsidRPr="00E74A51" w:rsidRDefault="00E74A51" w:rsidP="004353BB">
      <w:pPr>
        <w:widowControl/>
        <w:tabs>
          <w:tab w:val="left" w:pos="5715"/>
        </w:tabs>
        <w:suppressAutoHyphens/>
        <w:autoSpaceDE/>
        <w:autoSpaceDN/>
        <w:ind w:right="83"/>
        <w:jc w:val="both"/>
        <w:rPr>
          <w:color w:val="575757" w:themeColor="text1"/>
          <w:sz w:val="20"/>
          <w:szCs w:val="20"/>
        </w:rPr>
      </w:pPr>
      <w:r w:rsidRPr="00E74A51">
        <w:rPr>
          <w:color w:val="575757" w:themeColor="text1"/>
          <w:sz w:val="20"/>
          <w:szCs w:val="20"/>
        </w:rPr>
        <w:t xml:space="preserve">Diese von ISG bestätigte Expertise wird auch auf der LogiMAT 2026 präsentiert, wo MHP vom 24. bis 26. März 2026 in Stuttgart zeigt, </w:t>
      </w:r>
      <w:r w:rsidR="00835757" w:rsidRPr="00835757">
        <w:rPr>
          <w:color w:val="575757" w:themeColor="text1"/>
          <w:sz w:val="20"/>
          <w:szCs w:val="20"/>
        </w:rPr>
        <w:t>wie integrierte Materialflüsse entlang der Versorgungskette durch die Kombination von SAP Digital Manufacturing, SAP Extended Warehouse Management und der kürzlich mit dem Best of Industry Award ausgezeichneten Flottenmanagementlösung MHP FleetExecuter nahtlose Produktions- und Logistikprozesse ermöglichen und in einem Live-Showcase erlebbar gemacht werden.</w:t>
      </w:r>
    </w:p>
    <w:p w14:paraId="0D7238BD" w14:textId="77777777" w:rsidR="008708ED" w:rsidRPr="00E74A51" w:rsidRDefault="008708ED" w:rsidP="004353BB">
      <w:pPr>
        <w:widowControl/>
        <w:tabs>
          <w:tab w:val="left" w:pos="5715"/>
        </w:tabs>
        <w:suppressAutoHyphens/>
        <w:autoSpaceDE/>
        <w:autoSpaceDN/>
        <w:ind w:right="83"/>
        <w:jc w:val="both"/>
        <w:rPr>
          <w:color w:val="575757" w:themeColor="text1"/>
          <w:sz w:val="20"/>
          <w:szCs w:val="20"/>
        </w:rPr>
      </w:pPr>
    </w:p>
    <w:p w14:paraId="4327E7EC" w14:textId="77777777" w:rsidR="00C447A6" w:rsidRPr="00E74A51" w:rsidRDefault="00C447A6" w:rsidP="004353BB">
      <w:pPr>
        <w:widowControl/>
        <w:tabs>
          <w:tab w:val="left" w:pos="5715"/>
        </w:tabs>
        <w:suppressAutoHyphens/>
        <w:autoSpaceDE/>
        <w:autoSpaceDN/>
        <w:ind w:right="83"/>
        <w:jc w:val="both"/>
        <w:rPr>
          <w:color w:val="575757" w:themeColor="text1"/>
          <w:sz w:val="20"/>
          <w:szCs w:val="20"/>
        </w:rPr>
      </w:pPr>
    </w:p>
    <w:p w14:paraId="2F41057D" w14:textId="77777777" w:rsidR="00C447A6" w:rsidRPr="00E74A51" w:rsidRDefault="00C447A6" w:rsidP="004353BB">
      <w:pPr>
        <w:widowControl/>
        <w:tabs>
          <w:tab w:val="left" w:pos="5715"/>
        </w:tabs>
        <w:suppressAutoHyphens/>
        <w:autoSpaceDE/>
        <w:autoSpaceDN/>
        <w:ind w:right="83"/>
        <w:jc w:val="both"/>
        <w:rPr>
          <w:color w:val="575757" w:themeColor="text1"/>
          <w:sz w:val="20"/>
          <w:szCs w:val="20"/>
        </w:rPr>
      </w:pPr>
    </w:p>
    <w:p w14:paraId="69B836FE" w14:textId="77777777" w:rsidR="00AF79C5" w:rsidRPr="00E74A51" w:rsidRDefault="00AF79C5" w:rsidP="004353BB">
      <w:pPr>
        <w:widowControl/>
        <w:tabs>
          <w:tab w:val="left" w:pos="5715"/>
        </w:tabs>
        <w:suppressAutoHyphens/>
        <w:autoSpaceDE/>
        <w:autoSpaceDN/>
        <w:ind w:right="83"/>
        <w:jc w:val="both"/>
        <w:rPr>
          <w:color w:val="575757" w:themeColor="text1"/>
          <w:sz w:val="20"/>
          <w:szCs w:val="20"/>
        </w:rPr>
      </w:pPr>
    </w:p>
    <w:p w14:paraId="1C6C9B7F" w14:textId="77777777" w:rsidR="004967C2" w:rsidRPr="00E74A51" w:rsidRDefault="004967C2" w:rsidP="004353BB">
      <w:pPr>
        <w:widowControl/>
        <w:tabs>
          <w:tab w:val="left" w:pos="5715"/>
        </w:tabs>
        <w:suppressAutoHyphens/>
        <w:autoSpaceDE/>
        <w:autoSpaceDN/>
        <w:ind w:right="83"/>
        <w:rPr>
          <w:color w:val="575757" w:themeColor="accent2"/>
          <w:sz w:val="20"/>
          <w:szCs w:val="20"/>
        </w:rPr>
      </w:pPr>
    </w:p>
    <w:p w14:paraId="6FA7789A" w14:textId="77777777" w:rsidR="009A3E7E" w:rsidRPr="00E74A51" w:rsidRDefault="009A3E7E" w:rsidP="004353BB">
      <w:pPr>
        <w:widowControl/>
        <w:tabs>
          <w:tab w:val="left" w:pos="5715"/>
        </w:tabs>
        <w:suppressAutoHyphens/>
        <w:autoSpaceDE/>
        <w:autoSpaceDN/>
        <w:ind w:right="83"/>
        <w:rPr>
          <w:color w:val="575757" w:themeColor="accent2"/>
          <w:sz w:val="20"/>
          <w:szCs w:val="20"/>
        </w:rPr>
      </w:pPr>
    </w:p>
    <w:p w14:paraId="508E8552" w14:textId="77777777" w:rsidR="0033793C" w:rsidRPr="00E74A51" w:rsidRDefault="0033793C" w:rsidP="004353BB">
      <w:pPr>
        <w:widowControl/>
        <w:tabs>
          <w:tab w:val="left" w:pos="5715"/>
        </w:tabs>
        <w:suppressAutoHyphens/>
        <w:autoSpaceDE/>
        <w:autoSpaceDN/>
        <w:ind w:right="83"/>
        <w:rPr>
          <w:color w:val="575757" w:themeColor="accent2"/>
          <w:sz w:val="20"/>
          <w:szCs w:val="20"/>
        </w:rPr>
      </w:pPr>
    </w:p>
    <w:p w14:paraId="4933C5EB" w14:textId="539C67B8" w:rsidR="00D54AD4" w:rsidRPr="00E74A51" w:rsidRDefault="00D54AD4">
      <w:pPr>
        <w:widowControl/>
        <w:autoSpaceDE/>
        <w:autoSpaceDN/>
        <w:spacing w:after="160" w:line="259" w:lineRule="auto"/>
        <w:rPr>
          <w:color w:val="575757" w:themeColor="accent2"/>
          <w:sz w:val="20"/>
          <w:szCs w:val="20"/>
        </w:rPr>
      </w:pPr>
      <w:r w:rsidRPr="00E74A51">
        <w:rPr>
          <w:color w:val="575757" w:themeColor="accent2"/>
          <w:sz w:val="20"/>
          <w:szCs w:val="20"/>
        </w:rPr>
        <w:br w:type="page"/>
      </w:r>
    </w:p>
    <w:p w14:paraId="5AE10DE0" w14:textId="7BE075A5" w:rsidR="00B42868" w:rsidRPr="00B61258" w:rsidRDefault="00854531" w:rsidP="002E6804">
      <w:pPr>
        <w:widowControl/>
        <w:tabs>
          <w:tab w:val="left" w:pos="5715"/>
        </w:tabs>
        <w:suppressAutoHyphens/>
        <w:autoSpaceDE/>
        <w:autoSpaceDN/>
        <w:ind w:right="-425"/>
        <w:jc w:val="both"/>
        <w:rPr>
          <w:rFonts w:ascii="Segoe UI" w:hAnsi="Segoe UI" w:cs="Segoe UI"/>
          <w:b/>
          <w:color w:val="00CC67" w:themeColor="accent4"/>
          <w:sz w:val="99"/>
          <w:lang w:val="en-GB"/>
        </w:rPr>
      </w:pPr>
      <w:r w:rsidRPr="00CC0483">
        <w:rPr>
          <w:noProof/>
          <w:color w:val="00CC67" w:themeColor="accent4"/>
          <w:sz w:val="20"/>
          <w:szCs w:val="20"/>
          <w:lang w:eastAsia="de-DE"/>
        </w:rPr>
        <w:lastRenderedPageBreak/>
        <mc:AlternateContent>
          <mc:Choice Requires="wps">
            <w:drawing>
              <wp:anchor distT="0" distB="0" distL="114300" distR="114300" simplePos="0" relativeHeight="251658240" behindDoc="1" locked="0" layoutInCell="1" allowOverlap="1" wp14:anchorId="30A9A273" wp14:editId="2F6A4C1D">
                <wp:simplePos x="0" y="0"/>
                <wp:positionH relativeFrom="page">
                  <wp:align>right</wp:align>
                </wp:positionH>
                <wp:positionV relativeFrom="paragraph">
                  <wp:posOffset>-715010</wp:posOffset>
                </wp:positionV>
                <wp:extent cx="7867650" cy="10829925"/>
                <wp:effectExtent l="0" t="0" r="19050" b="28575"/>
                <wp:wrapNone/>
                <wp:docPr id="1" name="Rechteck 1"/>
                <wp:cNvGraphicFramePr/>
                <a:graphic xmlns:a="http://schemas.openxmlformats.org/drawingml/2006/main">
                  <a:graphicData uri="http://schemas.microsoft.com/office/word/2010/wordprocessingShape">
                    <wps:wsp>
                      <wps:cNvSpPr/>
                      <wps:spPr>
                        <a:xfrm>
                          <a:off x="0" y="0"/>
                          <a:ext cx="7867650" cy="1082992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
            <w:pict>
              <v:rect w14:anchorId="0F630CAB" id="Rechteck 1" o:spid="_x0000_s1026" style="position:absolute;margin-left:568.3pt;margin-top:-56.3pt;width:619.5pt;height:852.7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" fillcolor="#009 [3215]" strokecolor="#00004c [1604]" strokeweight="1pt">
                <w10:wrap anchorx="page"/>
              </v:rect>
            </w:pict>
          </mc:Fallback>
        </mc:AlternateContent>
      </w:r>
      <w:r w:rsidR="00B42868" w:rsidRPr="00CC0483">
        <w:rPr>
          <w:rFonts w:ascii="Segoe UI" w:hAnsi="Segoe UI" w:cs="Segoe UI"/>
          <w:b/>
          <w:noProof/>
          <w:color w:val="00CC67" w:themeColor="accent4"/>
          <w:sz w:val="20"/>
          <w:szCs w:val="20"/>
          <w:lang w:eastAsia="de-DE"/>
        </w:rPr>
        <mc:AlternateContent>
          <mc:Choice Requires="wps">
            <w:drawing>
              <wp:anchor distT="0" distB="0" distL="114300" distR="114300" simplePos="0" relativeHeight="251658244" behindDoc="1" locked="0" layoutInCell="1" allowOverlap="1" wp14:anchorId="73730554" wp14:editId="5D65B4CB">
                <wp:simplePos x="0" y="0"/>
                <wp:positionH relativeFrom="page">
                  <wp:align>right</wp:align>
                </wp:positionH>
                <wp:positionV relativeFrom="paragraph">
                  <wp:posOffset>-715010</wp:posOffset>
                </wp:positionV>
                <wp:extent cx="7867650" cy="10829925"/>
                <wp:effectExtent l="0" t="0" r="19050" b="28575"/>
                <wp:wrapNone/>
                <wp:docPr id="1945242585" name="Rechteck 1945242585"/>
                <wp:cNvGraphicFramePr/>
                <a:graphic xmlns:a="http://schemas.openxmlformats.org/drawingml/2006/main">
                  <a:graphicData uri="http://schemas.microsoft.com/office/word/2010/wordprocessingShape">
                    <wps:wsp>
                      <wps:cNvSpPr/>
                      <wps:spPr>
                        <a:xfrm>
                          <a:off x="0" y="0"/>
                          <a:ext cx="7867650" cy="1082992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9B785F" w14:textId="77777777" w:rsidR="00656E39" w:rsidRDefault="00656E39" w:rsidP="00656E39">
                            <w:pPr>
                              <w:jc w:val="center"/>
                            </w:pPr>
                          </w:p>
                          <w:p w14:paraId="1F335602" w14:textId="77777777" w:rsidR="00656E39" w:rsidRDefault="00656E39" w:rsidP="00656E39">
                            <w:pPr>
                              <w:jc w:val="center"/>
                            </w:pPr>
                          </w:p>
                          <w:p w14:paraId="6F12861C" w14:textId="77777777" w:rsidR="00656E39" w:rsidRDefault="00656E39" w:rsidP="00656E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73730554" id="Rechteck 1945242585" o:spid="_x0000_s1028" style="position:absolute;left:0;text-align:left;margin-left:568.3pt;margin-top:-56.3pt;width:619.5pt;height:852.75pt;z-index:-2516582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" fillcolor="#009 [3215]" strokecolor="#00004c [1604]" strokeweight="1pt">
                <v:textbox>
                  <w:txbxContent>
                    <w:p w14:paraId="6E9B785F" w14:textId="77777777" w:rsidR="00656E39" w:rsidRDefault="00656E39" w:rsidP="00656E39">
                      <w:pPr>
                        <w:jc w:val="center"/>
                      </w:pPr>
                    </w:p>
                    <w:p w14:paraId="1F335602" w14:textId="77777777" w:rsidR="00656E39" w:rsidRDefault="00656E39" w:rsidP="00656E39">
                      <w:pPr>
                        <w:jc w:val="center"/>
                      </w:pPr>
                    </w:p>
                    <w:p w14:paraId="6F12861C" w14:textId="77777777" w:rsidR="00656E39" w:rsidRDefault="00656E39" w:rsidP="00656E39">
                      <w:pPr>
                        <w:jc w:val="center"/>
                      </w:pPr>
                    </w:p>
                  </w:txbxContent>
                </v:textbox>
                <w10:wrap anchorx="page"/>
              </v:rect>
            </w:pict>
          </mc:Fallback>
        </mc:AlternateContent>
      </w:r>
      <w:r w:rsidR="00B42868" w:rsidRPr="00B61258">
        <w:rPr>
          <w:rFonts w:ascii="Segoe UI" w:hAnsi="Segoe UI" w:cs="Segoe UI"/>
          <w:b/>
          <w:color w:val="00CC67" w:themeColor="accent4"/>
          <w:sz w:val="99"/>
          <w:lang w:val="en-GB"/>
        </w:rPr>
        <w:t xml:space="preserve">ENABLING </w:t>
      </w:r>
      <w:r w:rsidR="00B42868" w:rsidRPr="00B61258">
        <w:rPr>
          <w:rFonts w:ascii="Segoe UI" w:hAnsi="Segoe UI" w:cs="Segoe UI"/>
          <w:b/>
          <w:color w:val="00CC67" w:themeColor="accent4"/>
          <w:spacing w:val="-5"/>
          <w:sz w:val="99"/>
          <w:lang w:val="en-GB"/>
        </w:rPr>
        <w:t>YOU</w:t>
      </w:r>
    </w:p>
    <w:p w14:paraId="06DE2079" w14:textId="77777777" w:rsidR="00B42868" w:rsidRPr="00B61258" w:rsidRDefault="00B42868" w:rsidP="00B42868">
      <w:pPr>
        <w:spacing w:line="237" w:lineRule="auto"/>
        <w:ind w:left="150"/>
        <w:rPr>
          <w:b/>
          <w:color w:val="00CC67" w:themeColor="accent4"/>
          <w:lang w:val="en-GB"/>
        </w:rPr>
      </w:pPr>
      <w:r w:rsidRPr="00B61258">
        <w:rPr>
          <w:rFonts w:ascii="Segoe UI" w:hAnsi="Segoe UI" w:cs="Segoe UI"/>
          <w:b/>
          <w:color w:val="00CC67" w:themeColor="accent4"/>
          <w:sz w:val="99"/>
          <w:lang w:val="en-GB"/>
        </w:rPr>
        <w:t xml:space="preserve">TO SHAPE A </w:t>
      </w:r>
      <w:r w:rsidRPr="00B61258">
        <w:rPr>
          <w:rFonts w:ascii="Segoe UI" w:hAnsi="Segoe UI" w:cs="Segoe UI"/>
          <w:b/>
          <w:color w:val="00CC67" w:themeColor="accent4"/>
          <w:spacing w:val="10"/>
          <w:sz w:val="99"/>
          <w:lang w:val="en-GB"/>
        </w:rPr>
        <w:t xml:space="preserve">BETTER </w:t>
      </w:r>
      <w:r w:rsidRPr="00B61258">
        <w:rPr>
          <w:rFonts w:ascii="Segoe UI" w:hAnsi="Segoe UI" w:cs="Segoe UI"/>
          <w:b/>
          <w:color w:val="00CC67" w:themeColor="accent4"/>
          <w:spacing w:val="-2"/>
          <w:sz w:val="99"/>
          <w:lang w:val="en-GB"/>
        </w:rPr>
        <w:t>TOMORROW</w:t>
      </w:r>
    </w:p>
    <w:p w14:paraId="12906A1F" w14:textId="6E319902" w:rsidR="00B42868" w:rsidRPr="00B61258" w:rsidRDefault="00B42868" w:rsidP="00B42868">
      <w:pPr>
        <w:pStyle w:val="Textkrper"/>
        <w:rPr>
          <w:b/>
          <w:lang w:val="en-GB"/>
        </w:rPr>
      </w:pPr>
    </w:p>
    <w:p w14:paraId="4943E886" w14:textId="7FC7C574" w:rsidR="00B42868" w:rsidRPr="00B61258" w:rsidRDefault="00681939" w:rsidP="00B42868">
      <w:pPr>
        <w:pStyle w:val="Textkrper"/>
        <w:spacing w:before="9"/>
        <w:rPr>
          <w:b/>
          <w:sz w:val="17"/>
          <w:lang w:val="en-GB"/>
        </w:rPr>
      </w:pPr>
      <w:r w:rsidRPr="00681939">
        <w:rPr>
          <w:b/>
          <w:noProof/>
        </w:rPr>
        <w:drawing>
          <wp:anchor distT="0" distB="0" distL="114300" distR="114300" simplePos="0" relativeHeight="251658245" behindDoc="1" locked="0" layoutInCell="1" allowOverlap="1" wp14:anchorId="25039612" wp14:editId="7E94E145">
            <wp:simplePos x="0" y="0"/>
            <wp:positionH relativeFrom="column">
              <wp:posOffset>-106789</wp:posOffset>
            </wp:positionH>
            <wp:positionV relativeFrom="paragraph">
              <wp:posOffset>140970</wp:posOffset>
            </wp:positionV>
            <wp:extent cx="5826342" cy="3488055"/>
            <wp:effectExtent l="0" t="0" r="0" b="0"/>
            <wp:wrapNone/>
            <wp:docPr id="11090089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00898" name="Grafik 6"/>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826342" cy="3488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258">
        <w:rPr>
          <w:b/>
          <w:lang w:val="en-GB"/>
        </w:rPr>
        <w:t xml:space="preserve"> </w:t>
      </w:r>
    </w:p>
    <w:p w14:paraId="4D3C3E89" w14:textId="3AB360B8" w:rsidR="00B42868" w:rsidRPr="00B61258" w:rsidRDefault="00B42868" w:rsidP="00B42868">
      <w:pPr>
        <w:tabs>
          <w:tab w:val="left" w:pos="3036"/>
        </w:tabs>
        <w:spacing w:before="77"/>
        <w:ind w:right="1987"/>
        <w:jc w:val="center"/>
        <w:rPr>
          <w:b/>
          <w:sz w:val="19"/>
          <w:lang w:val="en-GB"/>
        </w:rPr>
      </w:pPr>
      <w:r w:rsidRPr="00B61258">
        <w:rPr>
          <w:b/>
          <w:color w:val="231F20"/>
          <w:sz w:val="19"/>
          <w:lang w:val="en-GB"/>
        </w:rPr>
        <w:tab/>
      </w:r>
    </w:p>
    <w:p w14:paraId="1B37F027" w14:textId="77777777" w:rsidR="00B42868" w:rsidRPr="00B61258" w:rsidRDefault="00B42868" w:rsidP="00B42868">
      <w:pPr>
        <w:pStyle w:val="Textkrper"/>
        <w:rPr>
          <w:b/>
          <w:lang w:val="en-GB"/>
        </w:rPr>
      </w:pPr>
    </w:p>
    <w:p w14:paraId="4C04CE9A" w14:textId="77777777" w:rsidR="00B42868" w:rsidRPr="00B61258" w:rsidRDefault="00B42868" w:rsidP="00B42868">
      <w:pPr>
        <w:pStyle w:val="Textkrper"/>
        <w:rPr>
          <w:b/>
          <w:lang w:val="en-GB"/>
        </w:rPr>
      </w:pPr>
    </w:p>
    <w:p w14:paraId="6F76B9E4" w14:textId="77777777" w:rsidR="00B42868" w:rsidRPr="00B61258" w:rsidRDefault="00B42868" w:rsidP="00B42868">
      <w:pPr>
        <w:pStyle w:val="Textkrper"/>
        <w:rPr>
          <w:b/>
          <w:lang w:val="en-GB"/>
        </w:rPr>
      </w:pPr>
    </w:p>
    <w:p w14:paraId="38C658C3" w14:textId="77777777" w:rsidR="00B42868" w:rsidRPr="00B61258" w:rsidRDefault="00B42868" w:rsidP="00B42868">
      <w:pPr>
        <w:pStyle w:val="Textkrper"/>
        <w:rPr>
          <w:b/>
          <w:lang w:val="en-GB"/>
        </w:rPr>
      </w:pPr>
    </w:p>
    <w:p w14:paraId="2C481146" w14:textId="77777777" w:rsidR="00B42868" w:rsidRPr="00B61258" w:rsidRDefault="00B42868" w:rsidP="00B42868">
      <w:pPr>
        <w:pStyle w:val="Textkrper"/>
        <w:rPr>
          <w:b/>
          <w:lang w:val="en-GB"/>
        </w:rPr>
      </w:pPr>
    </w:p>
    <w:p w14:paraId="63CB7B80" w14:textId="77777777" w:rsidR="00B42868" w:rsidRPr="00B61258" w:rsidRDefault="00B42868" w:rsidP="00B42868">
      <w:pPr>
        <w:pStyle w:val="Textkrper"/>
        <w:rPr>
          <w:b/>
          <w:lang w:val="en-GB"/>
        </w:rPr>
      </w:pPr>
    </w:p>
    <w:p w14:paraId="104DCBDF" w14:textId="77777777" w:rsidR="00B42868" w:rsidRPr="00B61258" w:rsidRDefault="00B42868" w:rsidP="00B42868">
      <w:pPr>
        <w:pStyle w:val="Textkrper"/>
        <w:rPr>
          <w:b/>
          <w:lang w:val="en-GB"/>
        </w:rPr>
      </w:pPr>
    </w:p>
    <w:p w14:paraId="1392F2D8" w14:textId="77777777" w:rsidR="00B42868" w:rsidRPr="00B61258" w:rsidRDefault="00B42868" w:rsidP="00B42868">
      <w:pPr>
        <w:pStyle w:val="Textkrper"/>
        <w:rPr>
          <w:b/>
          <w:lang w:val="en-GB"/>
        </w:rPr>
      </w:pPr>
    </w:p>
    <w:p w14:paraId="077B113A" w14:textId="77777777" w:rsidR="00B42868" w:rsidRPr="00B61258" w:rsidRDefault="00B42868" w:rsidP="00B42868">
      <w:pPr>
        <w:pStyle w:val="Textkrper"/>
        <w:rPr>
          <w:b/>
          <w:lang w:val="en-GB"/>
        </w:rPr>
      </w:pPr>
    </w:p>
    <w:p w14:paraId="17509FDC" w14:textId="77777777" w:rsidR="00B42868" w:rsidRPr="00B61258" w:rsidRDefault="00B42868" w:rsidP="00B42868">
      <w:pPr>
        <w:pStyle w:val="Textkrper"/>
        <w:rPr>
          <w:b/>
          <w:lang w:val="en-GB"/>
        </w:rPr>
      </w:pPr>
    </w:p>
    <w:p w14:paraId="0B1180D5" w14:textId="77777777" w:rsidR="00B42868" w:rsidRPr="00B61258" w:rsidRDefault="00B42868" w:rsidP="00B42868">
      <w:pPr>
        <w:pStyle w:val="Textkrper"/>
        <w:rPr>
          <w:b/>
          <w:lang w:val="en-GB"/>
        </w:rPr>
      </w:pPr>
    </w:p>
    <w:p w14:paraId="398830EA" w14:textId="77777777" w:rsidR="00B42868" w:rsidRPr="00B61258" w:rsidRDefault="00B42868" w:rsidP="00B42868">
      <w:pPr>
        <w:pStyle w:val="Textkrper"/>
        <w:rPr>
          <w:b/>
          <w:lang w:val="en-GB"/>
        </w:rPr>
      </w:pPr>
    </w:p>
    <w:p w14:paraId="38C94A10" w14:textId="77777777" w:rsidR="00B42868" w:rsidRPr="00B61258" w:rsidRDefault="00B42868" w:rsidP="00B42868">
      <w:pPr>
        <w:pStyle w:val="Textkrper"/>
        <w:rPr>
          <w:b/>
          <w:lang w:val="en-GB"/>
        </w:rPr>
      </w:pPr>
    </w:p>
    <w:p w14:paraId="1D2B257A" w14:textId="77777777" w:rsidR="00B42868" w:rsidRPr="00B61258" w:rsidRDefault="00B42868" w:rsidP="00B42868">
      <w:pPr>
        <w:pStyle w:val="Textkrper"/>
        <w:rPr>
          <w:b/>
          <w:lang w:val="en-GB"/>
        </w:rPr>
      </w:pPr>
    </w:p>
    <w:p w14:paraId="1B496EBF" w14:textId="77777777" w:rsidR="00B42868" w:rsidRPr="00B61258" w:rsidRDefault="00B42868" w:rsidP="00B42868">
      <w:pPr>
        <w:pStyle w:val="Textkrper"/>
        <w:rPr>
          <w:b/>
          <w:lang w:val="en-GB"/>
        </w:rPr>
      </w:pPr>
    </w:p>
    <w:p w14:paraId="6B2A5C6B" w14:textId="77777777" w:rsidR="00B42868" w:rsidRPr="00B61258" w:rsidRDefault="00B42868" w:rsidP="00B42868">
      <w:pPr>
        <w:pStyle w:val="Textkrper"/>
        <w:spacing w:before="7"/>
        <w:rPr>
          <w:b/>
          <w:sz w:val="21"/>
          <w:lang w:val="en-GB"/>
        </w:rPr>
      </w:pPr>
    </w:p>
    <w:p w14:paraId="53285634" w14:textId="77777777" w:rsidR="00B42868" w:rsidRPr="00B61258" w:rsidRDefault="00B42868" w:rsidP="00B42868">
      <w:pPr>
        <w:pStyle w:val="berschrift1"/>
        <w:rPr>
          <w:color w:val="FFFFFF"/>
          <w:lang w:val="en-GB"/>
        </w:rPr>
      </w:pPr>
    </w:p>
    <w:p w14:paraId="4F18220B" w14:textId="77777777" w:rsidR="00764B46" w:rsidRPr="00B61258" w:rsidRDefault="00764B46" w:rsidP="00764B46">
      <w:pPr>
        <w:pStyle w:val="berschrift1"/>
        <w:ind w:left="0"/>
        <w:rPr>
          <w:color w:val="FFFFFF"/>
          <w:lang w:val="en-GB"/>
        </w:rPr>
      </w:pPr>
    </w:p>
    <w:p w14:paraId="4D7FE0EE" w14:textId="550F82C2" w:rsidR="00B42868" w:rsidRPr="00624EA1" w:rsidRDefault="00B42868" w:rsidP="00764B46">
      <w:pPr>
        <w:pStyle w:val="berschrift1"/>
        <w:ind w:left="0"/>
      </w:pPr>
      <w:r w:rsidRPr="00624EA1">
        <w:rPr>
          <w:color w:val="FFFFFF"/>
        </w:rPr>
        <w:t xml:space="preserve">Über </w:t>
      </w:r>
      <w:r w:rsidRPr="00624EA1">
        <w:rPr>
          <w:color w:val="FFFFFF"/>
          <w:spacing w:val="-5"/>
        </w:rPr>
        <w:t>MHP</w:t>
      </w:r>
    </w:p>
    <w:p w14:paraId="3DE4F4B6" w14:textId="77777777" w:rsidR="00B42868" w:rsidRPr="00624EA1" w:rsidRDefault="00B42868" w:rsidP="00B42868">
      <w:pPr>
        <w:pStyle w:val="Textkrper"/>
        <w:spacing w:before="2"/>
        <w:rPr>
          <w:b/>
          <w:sz w:val="26"/>
        </w:rPr>
      </w:pPr>
    </w:p>
    <w:p w14:paraId="27E52588" w14:textId="3E85B414" w:rsidR="00764B46" w:rsidRPr="006826BD" w:rsidRDefault="00764B46" w:rsidP="00580C05">
      <w:pPr>
        <w:jc w:val="both"/>
        <w:rPr>
          <w:rFonts w:ascii="Segoe UI" w:hAnsi="Segoe UI" w:cs="Segoe UI"/>
          <w:color w:val="FFFFFF" w:themeColor="background1"/>
          <w:sz w:val="20"/>
          <w:szCs w:val="20"/>
        </w:rPr>
      </w:pPr>
      <w:r w:rsidRPr="00764B46">
        <w:rPr>
          <w:rFonts w:ascii="Segoe UI" w:hAnsi="Segoe UI" w:cs="Segoe UI"/>
          <w:color w:val="FFFFFF" w:themeColor="background1"/>
          <w:sz w:val="20"/>
          <w:szCs w:val="20"/>
        </w:rPr>
        <w:t xml:space="preserve">Als Technologie- und Businesspartner digitalisiert MHP seit </w:t>
      </w:r>
      <w:r w:rsidR="0044734B">
        <w:rPr>
          <w:rFonts w:ascii="Segoe UI" w:hAnsi="Segoe UI" w:cs="Segoe UI"/>
          <w:color w:val="FFFFFF" w:themeColor="background1"/>
          <w:sz w:val="20"/>
          <w:szCs w:val="20"/>
        </w:rPr>
        <w:t xml:space="preserve">1996 </w:t>
      </w:r>
      <w:r w:rsidRPr="00764B46">
        <w:rPr>
          <w:rFonts w:ascii="Segoe UI" w:hAnsi="Segoe UI" w:cs="Segoe UI"/>
          <w:color w:val="FFFFFF" w:themeColor="background1"/>
          <w:sz w:val="20"/>
          <w:szCs w:val="20"/>
        </w:rPr>
        <w:t>die Prozesse und Produkte seiner weltweit rund 300 Kunden in den Bereichen Mobility und Manufacturing und begleitet sie</w:t>
      </w:r>
      <w:r>
        <w:rPr>
          <w:rFonts w:ascii="Segoe UI" w:hAnsi="Segoe UI" w:cs="Segoe UI"/>
          <w:color w:val="FFFFFF" w:themeColor="background1"/>
          <w:sz w:val="20"/>
          <w:szCs w:val="20"/>
        </w:rPr>
        <w:t xml:space="preserve"> </w:t>
      </w:r>
      <w:r w:rsidRPr="00764B46">
        <w:rPr>
          <w:rFonts w:ascii="Segoe UI" w:hAnsi="Segoe UI" w:cs="Segoe UI"/>
          <w:color w:val="FFFFFF" w:themeColor="background1"/>
          <w:sz w:val="20"/>
          <w:szCs w:val="20"/>
        </w:rPr>
        <w:t>bei ihren IT-Transformationen entlang der gesamten Wertschöpfungskette. Für die Management- und IT-Beratung steht fest: Die Digitalisierung ist einer der größten Hebel auf dem Weg zu einem</w:t>
      </w:r>
      <w:r>
        <w:rPr>
          <w:rFonts w:ascii="Segoe UI" w:hAnsi="Segoe UI" w:cs="Segoe UI"/>
          <w:color w:val="FFFFFF" w:themeColor="background1"/>
          <w:sz w:val="20"/>
          <w:szCs w:val="20"/>
        </w:rPr>
        <w:t xml:space="preserve"> </w:t>
      </w:r>
      <w:r w:rsidRPr="00764B46">
        <w:rPr>
          <w:rFonts w:ascii="Segoe UI" w:hAnsi="Segoe UI" w:cs="Segoe UI"/>
          <w:color w:val="FFFFFF" w:themeColor="background1"/>
          <w:sz w:val="20"/>
          <w:szCs w:val="20"/>
        </w:rPr>
        <w:t xml:space="preserve">besseren Morgen. Daher berät das Unternehmen der Porsche AG sowohl operativ als auch strategisch in Themenfeldern wie beispielsweise Customer Experience und Workforce </w:t>
      </w:r>
      <w:r w:rsidRPr="006826BD">
        <w:rPr>
          <w:rFonts w:ascii="Segoe UI" w:hAnsi="Segoe UI" w:cs="Segoe UI"/>
          <w:color w:val="FFFFFF" w:themeColor="background1"/>
          <w:sz w:val="20"/>
          <w:szCs w:val="20"/>
        </w:rPr>
        <w:t xml:space="preserve">Transformation, Supply Chain und Cloud Solutions, Platforms &amp; Ecosystems, Big Data und KI sowie </w:t>
      </w:r>
      <w:r w:rsidRPr="00764B46">
        <w:rPr>
          <w:rFonts w:ascii="Segoe UI" w:hAnsi="Segoe UI" w:cs="Segoe UI"/>
          <w:color w:val="FFFFFF" w:themeColor="background1"/>
          <w:sz w:val="20"/>
          <w:szCs w:val="20"/>
        </w:rPr>
        <w:t>Industrie 4.0 und Intelligent Products. Die Unternehmensberatung agiert international, mit Hauptsitz in Deutschland und Tochtergesellschaften in den USA, Mexiko, Großbritannien, Rumänien</w:t>
      </w:r>
      <w:r w:rsidR="008C7C4A">
        <w:rPr>
          <w:rFonts w:ascii="Segoe UI" w:hAnsi="Segoe UI" w:cs="Segoe UI"/>
          <w:color w:val="FFFFFF" w:themeColor="background1"/>
          <w:sz w:val="20"/>
          <w:szCs w:val="20"/>
        </w:rPr>
        <w:t>, Indien</w:t>
      </w:r>
      <w:r w:rsidRPr="00764B46">
        <w:rPr>
          <w:rFonts w:ascii="Segoe UI" w:hAnsi="Segoe UI" w:cs="Segoe UI"/>
          <w:color w:val="FFFFFF" w:themeColor="background1"/>
          <w:sz w:val="20"/>
          <w:szCs w:val="20"/>
        </w:rPr>
        <w:t xml:space="preserve"> und China. Rund </w:t>
      </w:r>
      <w:r w:rsidR="006826BD">
        <w:rPr>
          <w:rFonts w:ascii="Segoe UI" w:hAnsi="Segoe UI" w:cs="Segoe UI"/>
          <w:color w:val="FFFFFF" w:themeColor="background1"/>
          <w:sz w:val="20"/>
          <w:szCs w:val="20"/>
        </w:rPr>
        <w:t>4</w:t>
      </w:r>
      <w:r w:rsidRPr="00764B46">
        <w:rPr>
          <w:rFonts w:ascii="Segoe UI" w:hAnsi="Segoe UI" w:cs="Segoe UI"/>
          <w:color w:val="FFFFFF" w:themeColor="background1"/>
          <w:sz w:val="20"/>
          <w:szCs w:val="20"/>
        </w:rPr>
        <w:t>.</w:t>
      </w:r>
      <w:r w:rsidR="006826BD">
        <w:rPr>
          <w:rFonts w:ascii="Segoe UI" w:hAnsi="Segoe UI" w:cs="Segoe UI"/>
          <w:color w:val="FFFFFF" w:themeColor="background1"/>
          <w:sz w:val="20"/>
          <w:szCs w:val="20"/>
        </w:rPr>
        <w:t>7</w:t>
      </w:r>
      <w:r w:rsidRPr="00764B46">
        <w:rPr>
          <w:rFonts w:ascii="Segoe UI" w:hAnsi="Segoe UI" w:cs="Segoe UI"/>
          <w:color w:val="FFFFFF" w:themeColor="background1"/>
          <w:sz w:val="20"/>
          <w:szCs w:val="20"/>
        </w:rPr>
        <w:t>00 MHPlerinnen und MHPler</w:t>
      </w:r>
      <w:r>
        <w:rPr>
          <w:rFonts w:ascii="Segoe UI" w:hAnsi="Segoe UI" w:cs="Segoe UI"/>
          <w:color w:val="FFFFFF" w:themeColor="background1"/>
          <w:sz w:val="20"/>
          <w:szCs w:val="20"/>
        </w:rPr>
        <w:t xml:space="preserve"> </w:t>
      </w:r>
      <w:r w:rsidRPr="00764B46">
        <w:rPr>
          <w:rFonts w:ascii="Segoe UI" w:hAnsi="Segoe UI" w:cs="Segoe UI"/>
          <w:color w:val="FFFFFF" w:themeColor="background1"/>
          <w:sz w:val="20"/>
          <w:szCs w:val="20"/>
        </w:rPr>
        <w:t>vereint der Anspruch nach Exzellenz und nachhaltigem Erfolg. Dieser Anspruch treibt MHP weiter an – heute und in Zukunft</w:t>
      </w:r>
      <w:r>
        <w:rPr>
          <w:rFonts w:ascii="Segoe UI" w:hAnsi="Segoe UI" w:cs="Segoe UI"/>
          <w:color w:val="FFFFFF" w:themeColor="background1"/>
          <w:sz w:val="20"/>
          <w:szCs w:val="20"/>
        </w:rPr>
        <w:t>.</w:t>
      </w:r>
    </w:p>
    <w:p w14:paraId="53C5EA5F" w14:textId="77777777" w:rsidR="00B42868" w:rsidRDefault="00B42868" w:rsidP="00B42868">
      <w:pPr>
        <w:pStyle w:val="Textkrper"/>
        <w:spacing w:before="2"/>
        <w:rPr>
          <w:sz w:val="22"/>
        </w:rPr>
      </w:pPr>
    </w:p>
    <w:p w14:paraId="225BC6A0" w14:textId="2877682B" w:rsidR="00CC7300" w:rsidRPr="007309ED" w:rsidRDefault="00B42868" w:rsidP="00B42868">
      <w:pPr>
        <w:widowControl/>
        <w:tabs>
          <w:tab w:val="left" w:pos="5715"/>
        </w:tabs>
        <w:suppressAutoHyphens/>
        <w:autoSpaceDE/>
        <w:autoSpaceDN/>
        <w:spacing w:after="240"/>
        <w:jc w:val="both"/>
        <w:rPr>
          <w:rFonts w:ascii="Segoe UI Light"/>
          <w:color w:val="FFFFFF" w:themeColor="background1"/>
          <w:sz w:val="24"/>
          <w:szCs w:val="24"/>
        </w:rPr>
      </w:pPr>
      <w:r>
        <w:rPr>
          <w:color w:val="FFFFFF"/>
          <w:spacing w:val="-2"/>
        </w:rPr>
        <w:t>mhp.com</w:t>
      </w:r>
    </w:p>
    <w:sectPr w:rsidR="00CC7300" w:rsidRPr="007309ED" w:rsidSect="00E75D4D">
      <w:pgSz w:w="11906" w:h="16838" w:code="9"/>
      <w:pgMar w:top="1021" w:right="1021" w:bottom="964" w:left="102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B774EF" w14:textId="77777777" w:rsidR="001C0DC1" w:rsidRDefault="001C0DC1" w:rsidP="009B4D20">
      <w:r>
        <w:separator/>
      </w:r>
    </w:p>
  </w:endnote>
  <w:endnote w:type="continuationSeparator" w:id="0">
    <w:p w14:paraId="4D797B8E" w14:textId="77777777" w:rsidR="001C0DC1" w:rsidRDefault="001C0DC1" w:rsidP="009B4D20">
      <w:r>
        <w:continuationSeparator/>
      </w:r>
    </w:p>
  </w:endnote>
  <w:endnote w:type="continuationNotice" w:id="1">
    <w:p w14:paraId="4ECDCBF6" w14:textId="77777777" w:rsidR="001C0DC1" w:rsidRDefault="001C0D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rbitron">
    <w:altName w:val="Calibri"/>
    <w:charset w:val="00"/>
    <w:family w:val="auto"/>
    <w:pitch w:val="variable"/>
    <w:sig w:usb0="80000027" w:usb1="10000042"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Black">
    <w:panose1 w:val="020B0A02040204020203"/>
    <w:charset w:val="00"/>
    <w:family w:val="swiss"/>
    <w:pitch w:val="variable"/>
    <w:sig w:usb0="E00002FF" w:usb1="4000E4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3F9B2B" w14:textId="77777777" w:rsidR="001C0DC1" w:rsidRDefault="001C0DC1" w:rsidP="009B4D20">
      <w:r>
        <w:separator/>
      </w:r>
    </w:p>
  </w:footnote>
  <w:footnote w:type="continuationSeparator" w:id="0">
    <w:p w14:paraId="7A943EB1" w14:textId="77777777" w:rsidR="001C0DC1" w:rsidRDefault="001C0DC1" w:rsidP="009B4D20">
      <w:r>
        <w:continuationSeparator/>
      </w:r>
    </w:p>
  </w:footnote>
  <w:footnote w:type="continuationNotice" w:id="1">
    <w:p w14:paraId="4908FCEB" w14:textId="77777777" w:rsidR="001C0DC1" w:rsidRDefault="001C0DC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A33FC"/>
    <w:multiLevelType w:val="hybridMultilevel"/>
    <w:tmpl w:val="2B5CBD02"/>
    <w:lvl w:ilvl="0" w:tplc="A0DEF2AE">
      <w:start w:val="1"/>
      <w:numFmt w:val="bullet"/>
      <w:lvlText w:val=""/>
      <w:lvlJc w:val="left"/>
      <w:pPr>
        <w:tabs>
          <w:tab w:val="num" w:pos="720"/>
        </w:tabs>
        <w:ind w:left="720" w:hanging="360"/>
      </w:pPr>
      <w:rPr>
        <w:rFonts w:ascii="Wingdings" w:hAnsi="Wingdings" w:hint="default"/>
      </w:rPr>
    </w:lvl>
    <w:lvl w:ilvl="1" w:tplc="8988C3C2" w:tentative="1">
      <w:start w:val="1"/>
      <w:numFmt w:val="bullet"/>
      <w:lvlText w:val=""/>
      <w:lvlJc w:val="left"/>
      <w:pPr>
        <w:tabs>
          <w:tab w:val="num" w:pos="1440"/>
        </w:tabs>
        <w:ind w:left="1440" w:hanging="360"/>
      </w:pPr>
      <w:rPr>
        <w:rFonts w:ascii="Wingdings" w:hAnsi="Wingdings" w:hint="default"/>
      </w:rPr>
    </w:lvl>
    <w:lvl w:ilvl="2" w:tplc="98DA49AC" w:tentative="1">
      <w:start w:val="1"/>
      <w:numFmt w:val="bullet"/>
      <w:lvlText w:val=""/>
      <w:lvlJc w:val="left"/>
      <w:pPr>
        <w:tabs>
          <w:tab w:val="num" w:pos="2160"/>
        </w:tabs>
        <w:ind w:left="2160" w:hanging="360"/>
      </w:pPr>
      <w:rPr>
        <w:rFonts w:ascii="Wingdings" w:hAnsi="Wingdings" w:hint="default"/>
      </w:rPr>
    </w:lvl>
    <w:lvl w:ilvl="3" w:tplc="D0284986" w:tentative="1">
      <w:start w:val="1"/>
      <w:numFmt w:val="bullet"/>
      <w:lvlText w:val=""/>
      <w:lvlJc w:val="left"/>
      <w:pPr>
        <w:tabs>
          <w:tab w:val="num" w:pos="2880"/>
        </w:tabs>
        <w:ind w:left="2880" w:hanging="360"/>
      </w:pPr>
      <w:rPr>
        <w:rFonts w:ascii="Wingdings" w:hAnsi="Wingdings" w:hint="default"/>
      </w:rPr>
    </w:lvl>
    <w:lvl w:ilvl="4" w:tplc="290ABB4E" w:tentative="1">
      <w:start w:val="1"/>
      <w:numFmt w:val="bullet"/>
      <w:lvlText w:val=""/>
      <w:lvlJc w:val="left"/>
      <w:pPr>
        <w:tabs>
          <w:tab w:val="num" w:pos="3600"/>
        </w:tabs>
        <w:ind w:left="3600" w:hanging="360"/>
      </w:pPr>
      <w:rPr>
        <w:rFonts w:ascii="Wingdings" w:hAnsi="Wingdings" w:hint="default"/>
      </w:rPr>
    </w:lvl>
    <w:lvl w:ilvl="5" w:tplc="22D00460" w:tentative="1">
      <w:start w:val="1"/>
      <w:numFmt w:val="bullet"/>
      <w:lvlText w:val=""/>
      <w:lvlJc w:val="left"/>
      <w:pPr>
        <w:tabs>
          <w:tab w:val="num" w:pos="4320"/>
        </w:tabs>
        <w:ind w:left="4320" w:hanging="360"/>
      </w:pPr>
      <w:rPr>
        <w:rFonts w:ascii="Wingdings" w:hAnsi="Wingdings" w:hint="default"/>
      </w:rPr>
    </w:lvl>
    <w:lvl w:ilvl="6" w:tplc="143C806C" w:tentative="1">
      <w:start w:val="1"/>
      <w:numFmt w:val="bullet"/>
      <w:lvlText w:val=""/>
      <w:lvlJc w:val="left"/>
      <w:pPr>
        <w:tabs>
          <w:tab w:val="num" w:pos="5040"/>
        </w:tabs>
        <w:ind w:left="5040" w:hanging="360"/>
      </w:pPr>
      <w:rPr>
        <w:rFonts w:ascii="Wingdings" w:hAnsi="Wingdings" w:hint="default"/>
      </w:rPr>
    </w:lvl>
    <w:lvl w:ilvl="7" w:tplc="39724D34" w:tentative="1">
      <w:start w:val="1"/>
      <w:numFmt w:val="bullet"/>
      <w:lvlText w:val=""/>
      <w:lvlJc w:val="left"/>
      <w:pPr>
        <w:tabs>
          <w:tab w:val="num" w:pos="5760"/>
        </w:tabs>
        <w:ind w:left="5760" w:hanging="360"/>
      </w:pPr>
      <w:rPr>
        <w:rFonts w:ascii="Wingdings" w:hAnsi="Wingdings" w:hint="default"/>
      </w:rPr>
    </w:lvl>
    <w:lvl w:ilvl="8" w:tplc="43D6FB6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037B63"/>
    <w:multiLevelType w:val="hybridMultilevel"/>
    <w:tmpl w:val="A180459C"/>
    <w:lvl w:ilvl="0" w:tplc="0568C656">
      <w:start w:val="1"/>
      <w:numFmt w:val="bullet"/>
      <w:lvlText w:val=""/>
      <w:lvlJc w:val="left"/>
      <w:pPr>
        <w:tabs>
          <w:tab w:val="num" w:pos="720"/>
        </w:tabs>
        <w:ind w:left="720" w:hanging="360"/>
      </w:pPr>
      <w:rPr>
        <w:rFonts w:ascii="Wingdings" w:hAnsi="Wingdings" w:hint="default"/>
      </w:rPr>
    </w:lvl>
    <w:lvl w:ilvl="1" w:tplc="8DB49EE6" w:tentative="1">
      <w:start w:val="1"/>
      <w:numFmt w:val="bullet"/>
      <w:lvlText w:val=""/>
      <w:lvlJc w:val="left"/>
      <w:pPr>
        <w:tabs>
          <w:tab w:val="num" w:pos="1440"/>
        </w:tabs>
        <w:ind w:left="1440" w:hanging="360"/>
      </w:pPr>
      <w:rPr>
        <w:rFonts w:ascii="Wingdings" w:hAnsi="Wingdings" w:hint="default"/>
      </w:rPr>
    </w:lvl>
    <w:lvl w:ilvl="2" w:tplc="484E6C30" w:tentative="1">
      <w:start w:val="1"/>
      <w:numFmt w:val="bullet"/>
      <w:lvlText w:val=""/>
      <w:lvlJc w:val="left"/>
      <w:pPr>
        <w:tabs>
          <w:tab w:val="num" w:pos="2160"/>
        </w:tabs>
        <w:ind w:left="2160" w:hanging="360"/>
      </w:pPr>
      <w:rPr>
        <w:rFonts w:ascii="Wingdings" w:hAnsi="Wingdings" w:hint="default"/>
      </w:rPr>
    </w:lvl>
    <w:lvl w:ilvl="3" w:tplc="DEB6A59E" w:tentative="1">
      <w:start w:val="1"/>
      <w:numFmt w:val="bullet"/>
      <w:lvlText w:val=""/>
      <w:lvlJc w:val="left"/>
      <w:pPr>
        <w:tabs>
          <w:tab w:val="num" w:pos="2880"/>
        </w:tabs>
        <w:ind w:left="2880" w:hanging="360"/>
      </w:pPr>
      <w:rPr>
        <w:rFonts w:ascii="Wingdings" w:hAnsi="Wingdings" w:hint="default"/>
      </w:rPr>
    </w:lvl>
    <w:lvl w:ilvl="4" w:tplc="45262DC6" w:tentative="1">
      <w:start w:val="1"/>
      <w:numFmt w:val="bullet"/>
      <w:lvlText w:val=""/>
      <w:lvlJc w:val="left"/>
      <w:pPr>
        <w:tabs>
          <w:tab w:val="num" w:pos="3600"/>
        </w:tabs>
        <w:ind w:left="3600" w:hanging="360"/>
      </w:pPr>
      <w:rPr>
        <w:rFonts w:ascii="Wingdings" w:hAnsi="Wingdings" w:hint="default"/>
      </w:rPr>
    </w:lvl>
    <w:lvl w:ilvl="5" w:tplc="51D26192" w:tentative="1">
      <w:start w:val="1"/>
      <w:numFmt w:val="bullet"/>
      <w:lvlText w:val=""/>
      <w:lvlJc w:val="left"/>
      <w:pPr>
        <w:tabs>
          <w:tab w:val="num" w:pos="4320"/>
        </w:tabs>
        <w:ind w:left="4320" w:hanging="360"/>
      </w:pPr>
      <w:rPr>
        <w:rFonts w:ascii="Wingdings" w:hAnsi="Wingdings" w:hint="default"/>
      </w:rPr>
    </w:lvl>
    <w:lvl w:ilvl="6" w:tplc="A52069A4" w:tentative="1">
      <w:start w:val="1"/>
      <w:numFmt w:val="bullet"/>
      <w:lvlText w:val=""/>
      <w:lvlJc w:val="left"/>
      <w:pPr>
        <w:tabs>
          <w:tab w:val="num" w:pos="5040"/>
        </w:tabs>
        <w:ind w:left="5040" w:hanging="360"/>
      </w:pPr>
      <w:rPr>
        <w:rFonts w:ascii="Wingdings" w:hAnsi="Wingdings" w:hint="default"/>
      </w:rPr>
    </w:lvl>
    <w:lvl w:ilvl="7" w:tplc="29C61656" w:tentative="1">
      <w:start w:val="1"/>
      <w:numFmt w:val="bullet"/>
      <w:lvlText w:val=""/>
      <w:lvlJc w:val="left"/>
      <w:pPr>
        <w:tabs>
          <w:tab w:val="num" w:pos="5760"/>
        </w:tabs>
        <w:ind w:left="5760" w:hanging="360"/>
      </w:pPr>
      <w:rPr>
        <w:rFonts w:ascii="Wingdings" w:hAnsi="Wingdings" w:hint="default"/>
      </w:rPr>
    </w:lvl>
    <w:lvl w:ilvl="8" w:tplc="493AA89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1A6A4D"/>
    <w:multiLevelType w:val="hybridMultilevel"/>
    <w:tmpl w:val="A64E6C74"/>
    <w:lvl w:ilvl="0" w:tplc="FD2C3804">
      <w:start w:val="1"/>
      <w:numFmt w:val="bullet"/>
      <w:lvlText w:val=""/>
      <w:lvlJc w:val="left"/>
      <w:pPr>
        <w:tabs>
          <w:tab w:val="num" w:pos="720"/>
        </w:tabs>
        <w:ind w:left="720" w:hanging="360"/>
      </w:pPr>
      <w:rPr>
        <w:rFonts w:ascii="Wingdings" w:hAnsi="Wingdings" w:hint="default"/>
      </w:rPr>
    </w:lvl>
    <w:lvl w:ilvl="1" w:tplc="5F06BD30" w:tentative="1">
      <w:start w:val="1"/>
      <w:numFmt w:val="bullet"/>
      <w:lvlText w:val=""/>
      <w:lvlJc w:val="left"/>
      <w:pPr>
        <w:tabs>
          <w:tab w:val="num" w:pos="1440"/>
        </w:tabs>
        <w:ind w:left="1440" w:hanging="360"/>
      </w:pPr>
      <w:rPr>
        <w:rFonts w:ascii="Wingdings" w:hAnsi="Wingdings" w:hint="default"/>
      </w:rPr>
    </w:lvl>
    <w:lvl w:ilvl="2" w:tplc="79E49010" w:tentative="1">
      <w:start w:val="1"/>
      <w:numFmt w:val="bullet"/>
      <w:lvlText w:val=""/>
      <w:lvlJc w:val="left"/>
      <w:pPr>
        <w:tabs>
          <w:tab w:val="num" w:pos="2160"/>
        </w:tabs>
        <w:ind w:left="2160" w:hanging="360"/>
      </w:pPr>
      <w:rPr>
        <w:rFonts w:ascii="Wingdings" w:hAnsi="Wingdings" w:hint="default"/>
      </w:rPr>
    </w:lvl>
    <w:lvl w:ilvl="3" w:tplc="394224C0" w:tentative="1">
      <w:start w:val="1"/>
      <w:numFmt w:val="bullet"/>
      <w:lvlText w:val=""/>
      <w:lvlJc w:val="left"/>
      <w:pPr>
        <w:tabs>
          <w:tab w:val="num" w:pos="2880"/>
        </w:tabs>
        <w:ind w:left="2880" w:hanging="360"/>
      </w:pPr>
      <w:rPr>
        <w:rFonts w:ascii="Wingdings" w:hAnsi="Wingdings" w:hint="default"/>
      </w:rPr>
    </w:lvl>
    <w:lvl w:ilvl="4" w:tplc="4FACFF2C" w:tentative="1">
      <w:start w:val="1"/>
      <w:numFmt w:val="bullet"/>
      <w:lvlText w:val=""/>
      <w:lvlJc w:val="left"/>
      <w:pPr>
        <w:tabs>
          <w:tab w:val="num" w:pos="3600"/>
        </w:tabs>
        <w:ind w:left="3600" w:hanging="360"/>
      </w:pPr>
      <w:rPr>
        <w:rFonts w:ascii="Wingdings" w:hAnsi="Wingdings" w:hint="default"/>
      </w:rPr>
    </w:lvl>
    <w:lvl w:ilvl="5" w:tplc="DDC4443C" w:tentative="1">
      <w:start w:val="1"/>
      <w:numFmt w:val="bullet"/>
      <w:lvlText w:val=""/>
      <w:lvlJc w:val="left"/>
      <w:pPr>
        <w:tabs>
          <w:tab w:val="num" w:pos="4320"/>
        </w:tabs>
        <w:ind w:left="4320" w:hanging="360"/>
      </w:pPr>
      <w:rPr>
        <w:rFonts w:ascii="Wingdings" w:hAnsi="Wingdings" w:hint="default"/>
      </w:rPr>
    </w:lvl>
    <w:lvl w:ilvl="6" w:tplc="3490C78C" w:tentative="1">
      <w:start w:val="1"/>
      <w:numFmt w:val="bullet"/>
      <w:lvlText w:val=""/>
      <w:lvlJc w:val="left"/>
      <w:pPr>
        <w:tabs>
          <w:tab w:val="num" w:pos="5040"/>
        </w:tabs>
        <w:ind w:left="5040" w:hanging="360"/>
      </w:pPr>
      <w:rPr>
        <w:rFonts w:ascii="Wingdings" w:hAnsi="Wingdings" w:hint="default"/>
      </w:rPr>
    </w:lvl>
    <w:lvl w:ilvl="7" w:tplc="BD946B98" w:tentative="1">
      <w:start w:val="1"/>
      <w:numFmt w:val="bullet"/>
      <w:lvlText w:val=""/>
      <w:lvlJc w:val="left"/>
      <w:pPr>
        <w:tabs>
          <w:tab w:val="num" w:pos="5760"/>
        </w:tabs>
        <w:ind w:left="5760" w:hanging="360"/>
      </w:pPr>
      <w:rPr>
        <w:rFonts w:ascii="Wingdings" w:hAnsi="Wingdings" w:hint="default"/>
      </w:rPr>
    </w:lvl>
    <w:lvl w:ilvl="8" w:tplc="0A24516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A312C5"/>
    <w:multiLevelType w:val="hybridMultilevel"/>
    <w:tmpl w:val="97DC70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55262DE"/>
    <w:multiLevelType w:val="hybridMultilevel"/>
    <w:tmpl w:val="50EA95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0C70833"/>
    <w:multiLevelType w:val="hybridMultilevel"/>
    <w:tmpl w:val="633675F8"/>
    <w:lvl w:ilvl="0" w:tplc="4AAC1390">
      <w:start w:val="1"/>
      <w:numFmt w:val="bullet"/>
      <w:lvlText w:val=""/>
      <w:lvlJc w:val="left"/>
      <w:pPr>
        <w:tabs>
          <w:tab w:val="num" w:pos="720"/>
        </w:tabs>
        <w:ind w:left="720" w:hanging="360"/>
      </w:pPr>
      <w:rPr>
        <w:rFonts w:ascii="Wingdings" w:hAnsi="Wingdings" w:hint="default"/>
      </w:rPr>
    </w:lvl>
    <w:lvl w:ilvl="1" w:tplc="FEC216A6" w:tentative="1">
      <w:start w:val="1"/>
      <w:numFmt w:val="bullet"/>
      <w:lvlText w:val=""/>
      <w:lvlJc w:val="left"/>
      <w:pPr>
        <w:tabs>
          <w:tab w:val="num" w:pos="1440"/>
        </w:tabs>
        <w:ind w:left="1440" w:hanging="360"/>
      </w:pPr>
      <w:rPr>
        <w:rFonts w:ascii="Wingdings" w:hAnsi="Wingdings" w:hint="default"/>
      </w:rPr>
    </w:lvl>
    <w:lvl w:ilvl="2" w:tplc="239EAC96" w:tentative="1">
      <w:start w:val="1"/>
      <w:numFmt w:val="bullet"/>
      <w:lvlText w:val=""/>
      <w:lvlJc w:val="left"/>
      <w:pPr>
        <w:tabs>
          <w:tab w:val="num" w:pos="2160"/>
        </w:tabs>
        <w:ind w:left="2160" w:hanging="360"/>
      </w:pPr>
      <w:rPr>
        <w:rFonts w:ascii="Wingdings" w:hAnsi="Wingdings" w:hint="default"/>
      </w:rPr>
    </w:lvl>
    <w:lvl w:ilvl="3" w:tplc="881E69B2" w:tentative="1">
      <w:start w:val="1"/>
      <w:numFmt w:val="bullet"/>
      <w:lvlText w:val=""/>
      <w:lvlJc w:val="left"/>
      <w:pPr>
        <w:tabs>
          <w:tab w:val="num" w:pos="2880"/>
        </w:tabs>
        <w:ind w:left="2880" w:hanging="360"/>
      </w:pPr>
      <w:rPr>
        <w:rFonts w:ascii="Wingdings" w:hAnsi="Wingdings" w:hint="default"/>
      </w:rPr>
    </w:lvl>
    <w:lvl w:ilvl="4" w:tplc="5C56AAE2" w:tentative="1">
      <w:start w:val="1"/>
      <w:numFmt w:val="bullet"/>
      <w:lvlText w:val=""/>
      <w:lvlJc w:val="left"/>
      <w:pPr>
        <w:tabs>
          <w:tab w:val="num" w:pos="3600"/>
        </w:tabs>
        <w:ind w:left="3600" w:hanging="360"/>
      </w:pPr>
      <w:rPr>
        <w:rFonts w:ascii="Wingdings" w:hAnsi="Wingdings" w:hint="default"/>
      </w:rPr>
    </w:lvl>
    <w:lvl w:ilvl="5" w:tplc="18E098D4" w:tentative="1">
      <w:start w:val="1"/>
      <w:numFmt w:val="bullet"/>
      <w:lvlText w:val=""/>
      <w:lvlJc w:val="left"/>
      <w:pPr>
        <w:tabs>
          <w:tab w:val="num" w:pos="4320"/>
        </w:tabs>
        <w:ind w:left="4320" w:hanging="360"/>
      </w:pPr>
      <w:rPr>
        <w:rFonts w:ascii="Wingdings" w:hAnsi="Wingdings" w:hint="default"/>
      </w:rPr>
    </w:lvl>
    <w:lvl w:ilvl="6" w:tplc="8B3871C0" w:tentative="1">
      <w:start w:val="1"/>
      <w:numFmt w:val="bullet"/>
      <w:lvlText w:val=""/>
      <w:lvlJc w:val="left"/>
      <w:pPr>
        <w:tabs>
          <w:tab w:val="num" w:pos="5040"/>
        </w:tabs>
        <w:ind w:left="5040" w:hanging="360"/>
      </w:pPr>
      <w:rPr>
        <w:rFonts w:ascii="Wingdings" w:hAnsi="Wingdings" w:hint="default"/>
      </w:rPr>
    </w:lvl>
    <w:lvl w:ilvl="7" w:tplc="5B7C2354" w:tentative="1">
      <w:start w:val="1"/>
      <w:numFmt w:val="bullet"/>
      <w:lvlText w:val=""/>
      <w:lvlJc w:val="left"/>
      <w:pPr>
        <w:tabs>
          <w:tab w:val="num" w:pos="5760"/>
        </w:tabs>
        <w:ind w:left="5760" w:hanging="360"/>
      </w:pPr>
      <w:rPr>
        <w:rFonts w:ascii="Wingdings" w:hAnsi="Wingdings" w:hint="default"/>
      </w:rPr>
    </w:lvl>
    <w:lvl w:ilvl="8" w:tplc="9F8C641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1AA468D"/>
    <w:multiLevelType w:val="multilevel"/>
    <w:tmpl w:val="604E19DE"/>
    <w:styleLink w:val="Hauptberschrift1"/>
    <w:lvl w:ilvl="0">
      <w:start w:val="1"/>
      <w:numFmt w:val="decimal"/>
      <w:lvlText w:val="%1."/>
      <w:lvlJc w:val="left"/>
      <w:pPr>
        <w:ind w:left="360" w:hanging="360"/>
      </w:pPr>
      <w:rPr>
        <w:rFonts w:ascii="Orbitron" w:hAnsi="Orbitron" w:hint="default"/>
        <w:b w:val="0"/>
        <w:i w:val="0"/>
        <w:color w:val="575757" w:themeColor="text1"/>
        <w:sz w:val="6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1B4496D"/>
    <w:multiLevelType w:val="hybridMultilevel"/>
    <w:tmpl w:val="50ECD122"/>
    <w:lvl w:ilvl="0" w:tplc="7C684790">
      <w:start w:val="1"/>
      <w:numFmt w:val="bullet"/>
      <w:lvlText w:val=""/>
      <w:lvlJc w:val="left"/>
      <w:pPr>
        <w:tabs>
          <w:tab w:val="num" w:pos="720"/>
        </w:tabs>
        <w:ind w:left="720" w:hanging="360"/>
      </w:pPr>
      <w:rPr>
        <w:rFonts w:ascii="Wingdings" w:hAnsi="Wingdings" w:hint="default"/>
      </w:rPr>
    </w:lvl>
    <w:lvl w:ilvl="1" w:tplc="DC681AAC" w:tentative="1">
      <w:start w:val="1"/>
      <w:numFmt w:val="bullet"/>
      <w:lvlText w:val=""/>
      <w:lvlJc w:val="left"/>
      <w:pPr>
        <w:tabs>
          <w:tab w:val="num" w:pos="1440"/>
        </w:tabs>
        <w:ind w:left="1440" w:hanging="360"/>
      </w:pPr>
      <w:rPr>
        <w:rFonts w:ascii="Wingdings" w:hAnsi="Wingdings" w:hint="default"/>
      </w:rPr>
    </w:lvl>
    <w:lvl w:ilvl="2" w:tplc="A9BC233A" w:tentative="1">
      <w:start w:val="1"/>
      <w:numFmt w:val="bullet"/>
      <w:lvlText w:val=""/>
      <w:lvlJc w:val="left"/>
      <w:pPr>
        <w:tabs>
          <w:tab w:val="num" w:pos="2160"/>
        </w:tabs>
        <w:ind w:left="2160" w:hanging="360"/>
      </w:pPr>
      <w:rPr>
        <w:rFonts w:ascii="Wingdings" w:hAnsi="Wingdings" w:hint="default"/>
      </w:rPr>
    </w:lvl>
    <w:lvl w:ilvl="3" w:tplc="EDB00370" w:tentative="1">
      <w:start w:val="1"/>
      <w:numFmt w:val="bullet"/>
      <w:lvlText w:val=""/>
      <w:lvlJc w:val="left"/>
      <w:pPr>
        <w:tabs>
          <w:tab w:val="num" w:pos="2880"/>
        </w:tabs>
        <w:ind w:left="2880" w:hanging="360"/>
      </w:pPr>
      <w:rPr>
        <w:rFonts w:ascii="Wingdings" w:hAnsi="Wingdings" w:hint="default"/>
      </w:rPr>
    </w:lvl>
    <w:lvl w:ilvl="4" w:tplc="2B92E1E6" w:tentative="1">
      <w:start w:val="1"/>
      <w:numFmt w:val="bullet"/>
      <w:lvlText w:val=""/>
      <w:lvlJc w:val="left"/>
      <w:pPr>
        <w:tabs>
          <w:tab w:val="num" w:pos="3600"/>
        </w:tabs>
        <w:ind w:left="3600" w:hanging="360"/>
      </w:pPr>
      <w:rPr>
        <w:rFonts w:ascii="Wingdings" w:hAnsi="Wingdings" w:hint="default"/>
      </w:rPr>
    </w:lvl>
    <w:lvl w:ilvl="5" w:tplc="BB78A3E0" w:tentative="1">
      <w:start w:val="1"/>
      <w:numFmt w:val="bullet"/>
      <w:lvlText w:val=""/>
      <w:lvlJc w:val="left"/>
      <w:pPr>
        <w:tabs>
          <w:tab w:val="num" w:pos="4320"/>
        </w:tabs>
        <w:ind w:left="4320" w:hanging="360"/>
      </w:pPr>
      <w:rPr>
        <w:rFonts w:ascii="Wingdings" w:hAnsi="Wingdings" w:hint="default"/>
      </w:rPr>
    </w:lvl>
    <w:lvl w:ilvl="6" w:tplc="3F04FD3E" w:tentative="1">
      <w:start w:val="1"/>
      <w:numFmt w:val="bullet"/>
      <w:lvlText w:val=""/>
      <w:lvlJc w:val="left"/>
      <w:pPr>
        <w:tabs>
          <w:tab w:val="num" w:pos="5040"/>
        </w:tabs>
        <w:ind w:left="5040" w:hanging="360"/>
      </w:pPr>
      <w:rPr>
        <w:rFonts w:ascii="Wingdings" w:hAnsi="Wingdings" w:hint="default"/>
      </w:rPr>
    </w:lvl>
    <w:lvl w:ilvl="7" w:tplc="BECE6264" w:tentative="1">
      <w:start w:val="1"/>
      <w:numFmt w:val="bullet"/>
      <w:lvlText w:val=""/>
      <w:lvlJc w:val="left"/>
      <w:pPr>
        <w:tabs>
          <w:tab w:val="num" w:pos="5760"/>
        </w:tabs>
        <w:ind w:left="5760" w:hanging="360"/>
      </w:pPr>
      <w:rPr>
        <w:rFonts w:ascii="Wingdings" w:hAnsi="Wingdings" w:hint="default"/>
      </w:rPr>
    </w:lvl>
    <w:lvl w:ilvl="8" w:tplc="0DE8E81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5F45AB5"/>
    <w:multiLevelType w:val="hybridMultilevel"/>
    <w:tmpl w:val="5B1A7950"/>
    <w:lvl w:ilvl="0" w:tplc="04070001">
      <w:start w:val="1"/>
      <w:numFmt w:val="bullet"/>
      <w:lvlText w:val=""/>
      <w:lvlJc w:val="left"/>
      <w:pPr>
        <w:ind w:left="-2688" w:hanging="360"/>
      </w:pPr>
      <w:rPr>
        <w:rFonts w:ascii="Symbol" w:hAnsi="Symbol" w:hint="default"/>
      </w:rPr>
    </w:lvl>
    <w:lvl w:ilvl="1" w:tplc="04070003" w:tentative="1">
      <w:start w:val="1"/>
      <w:numFmt w:val="bullet"/>
      <w:lvlText w:val="o"/>
      <w:lvlJc w:val="left"/>
      <w:pPr>
        <w:ind w:left="-1968" w:hanging="360"/>
      </w:pPr>
      <w:rPr>
        <w:rFonts w:ascii="Courier New" w:hAnsi="Courier New" w:cs="Courier New" w:hint="default"/>
      </w:rPr>
    </w:lvl>
    <w:lvl w:ilvl="2" w:tplc="04070005" w:tentative="1">
      <w:start w:val="1"/>
      <w:numFmt w:val="bullet"/>
      <w:lvlText w:val=""/>
      <w:lvlJc w:val="left"/>
      <w:pPr>
        <w:ind w:left="-1248" w:hanging="360"/>
      </w:pPr>
      <w:rPr>
        <w:rFonts w:ascii="Wingdings" w:hAnsi="Wingdings" w:hint="default"/>
      </w:rPr>
    </w:lvl>
    <w:lvl w:ilvl="3" w:tplc="04070001" w:tentative="1">
      <w:start w:val="1"/>
      <w:numFmt w:val="bullet"/>
      <w:lvlText w:val=""/>
      <w:lvlJc w:val="left"/>
      <w:pPr>
        <w:ind w:left="-528" w:hanging="360"/>
      </w:pPr>
      <w:rPr>
        <w:rFonts w:ascii="Symbol" w:hAnsi="Symbol" w:hint="default"/>
      </w:rPr>
    </w:lvl>
    <w:lvl w:ilvl="4" w:tplc="04070003" w:tentative="1">
      <w:start w:val="1"/>
      <w:numFmt w:val="bullet"/>
      <w:lvlText w:val="o"/>
      <w:lvlJc w:val="left"/>
      <w:pPr>
        <w:ind w:left="192" w:hanging="360"/>
      </w:pPr>
      <w:rPr>
        <w:rFonts w:ascii="Courier New" w:hAnsi="Courier New" w:cs="Courier New" w:hint="default"/>
      </w:rPr>
    </w:lvl>
    <w:lvl w:ilvl="5" w:tplc="04070005" w:tentative="1">
      <w:start w:val="1"/>
      <w:numFmt w:val="bullet"/>
      <w:lvlText w:val=""/>
      <w:lvlJc w:val="left"/>
      <w:pPr>
        <w:ind w:left="912" w:hanging="360"/>
      </w:pPr>
      <w:rPr>
        <w:rFonts w:ascii="Wingdings" w:hAnsi="Wingdings" w:hint="default"/>
      </w:rPr>
    </w:lvl>
    <w:lvl w:ilvl="6" w:tplc="04070001" w:tentative="1">
      <w:start w:val="1"/>
      <w:numFmt w:val="bullet"/>
      <w:lvlText w:val=""/>
      <w:lvlJc w:val="left"/>
      <w:pPr>
        <w:ind w:left="1632" w:hanging="360"/>
      </w:pPr>
      <w:rPr>
        <w:rFonts w:ascii="Symbol" w:hAnsi="Symbol" w:hint="default"/>
      </w:rPr>
    </w:lvl>
    <w:lvl w:ilvl="7" w:tplc="04070003" w:tentative="1">
      <w:start w:val="1"/>
      <w:numFmt w:val="bullet"/>
      <w:lvlText w:val="o"/>
      <w:lvlJc w:val="left"/>
      <w:pPr>
        <w:ind w:left="2352" w:hanging="360"/>
      </w:pPr>
      <w:rPr>
        <w:rFonts w:ascii="Courier New" w:hAnsi="Courier New" w:cs="Courier New" w:hint="default"/>
      </w:rPr>
    </w:lvl>
    <w:lvl w:ilvl="8" w:tplc="04070005" w:tentative="1">
      <w:start w:val="1"/>
      <w:numFmt w:val="bullet"/>
      <w:lvlText w:val=""/>
      <w:lvlJc w:val="left"/>
      <w:pPr>
        <w:ind w:left="3072" w:hanging="360"/>
      </w:pPr>
      <w:rPr>
        <w:rFonts w:ascii="Wingdings" w:hAnsi="Wingdings" w:hint="default"/>
      </w:rPr>
    </w:lvl>
  </w:abstractNum>
  <w:abstractNum w:abstractNumId="9" w15:restartNumberingAfterBreak="0">
    <w:nsid w:val="47C10039"/>
    <w:multiLevelType w:val="hybridMultilevel"/>
    <w:tmpl w:val="627C8C4C"/>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6F8F0C31"/>
    <w:multiLevelType w:val="hybridMultilevel"/>
    <w:tmpl w:val="CCC420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FCD21BE"/>
    <w:multiLevelType w:val="hybridMultilevel"/>
    <w:tmpl w:val="374E2C3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33649925">
    <w:abstractNumId w:val="6"/>
  </w:num>
  <w:num w:numId="2" w16cid:durableId="999312055">
    <w:abstractNumId w:val="10"/>
  </w:num>
  <w:num w:numId="3" w16cid:durableId="926963575">
    <w:abstractNumId w:val="11"/>
  </w:num>
  <w:num w:numId="4" w16cid:durableId="1007902758">
    <w:abstractNumId w:val="9"/>
  </w:num>
  <w:num w:numId="5" w16cid:durableId="367801032">
    <w:abstractNumId w:val="8"/>
  </w:num>
  <w:num w:numId="6" w16cid:durableId="1643072513">
    <w:abstractNumId w:val="7"/>
  </w:num>
  <w:num w:numId="7" w16cid:durableId="1874801255">
    <w:abstractNumId w:val="0"/>
  </w:num>
  <w:num w:numId="8" w16cid:durableId="548345771">
    <w:abstractNumId w:val="1"/>
  </w:num>
  <w:num w:numId="9" w16cid:durableId="905140120">
    <w:abstractNumId w:val="2"/>
  </w:num>
  <w:num w:numId="10" w16cid:durableId="1054042764">
    <w:abstractNumId w:val="5"/>
  </w:num>
  <w:num w:numId="11" w16cid:durableId="1463157673">
    <w:abstractNumId w:val="9"/>
  </w:num>
  <w:num w:numId="12" w16cid:durableId="1747146177">
    <w:abstractNumId w:val="4"/>
  </w:num>
  <w:num w:numId="13" w16cid:durableId="13876832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D20"/>
    <w:rsid w:val="00000DBB"/>
    <w:rsid w:val="00001624"/>
    <w:rsid w:val="00001700"/>
    <w:rsid w:val="00002847"/>
    <w:rsid w:val="00002A23"/>
    <w:rsid w:val="00003B1C"/>
    <w:rsid w:val="000040EC"/>
    <w:rsid w:val="0000613F"/>
    <w:rsid w:val="0000684F"/>
    <w:rsid w:val="00011F89"/>
    <w:rsid w:val="0001245A"/>
    <w:rsid w:val="0001281A"/>
    <w:rsid w:val="0001366A"/>
    <w:rsid w:val="00014036"/>
    <w:rsid w:val="00016218"/>
    <w:rsid w:val="000163A1"/>
    <w:rsid w:val="000172C0"/>
    <w:rsid w:val="000177A7"/>
    <w:rsid w:val="00017DC6"/>
    <w:rsid w:val="00017DDA"/>
    <w:rsid w:val="00020425"/>
    <w:rsid w:val="000206F9"/>
    <w:rsid w:val="00020AA7"/>
    <w:rsid w:val="000213C3"/>
    <w:rsid w:val="000243D6"/>
    <w:rsid w:val="00025B15"/>
    <w:rsid w:val="00025D21"/>
    <w:rsid w:val="00026BBB"/>
    <w:rsid w:val="00030415"/>
    <w:rsid w:val="00030D6B"/>
    <w:rsid w:val="00032918"/>
    <w:rsid w:val="00033443"/>
    <w:rsid w:val="00033EA5"/>
    <w:rsid w:val="000346BA"/>
    <w:rsid w:val="000361B4"/>
    <w:rsid w:val="0003715A"/>
    <w:rsid w:val="00037FAB"/>
    <w:rsid w:val="000403D2"/>
    <w:rsid w:val="00040A1B"/>
    <w:rsid w:val="00042EDD"/>
    <w:rsid w:val="00043662"/>
    <w:rsid w:val="00045A91"/>
    <w:rsid w:val="000473E3"/>
    <w:rsid w:val="00050500"/>
    <w:rsid w:val="000506CC"/>
    <w:rsid w:val="00052F50"/>
    <w:rsid w:val="00053D6D"/>
    <w:rsid w:val="00055DD8"/>
    <w:rsid w:val="00060E88"/>
    <w:rsid w:val="000612F1"/>
    <w:rsid w:val="000624E0"/>
    <w:rsid w:val="00063CF6"/>
    <w:rsid w:val="0006482B"/>
    <w:rsid w:val="00065DCD"/>
    <w:rsid w:val="000662E8"/>
    <w:rsid w:val="000663DE"/>
    <w:rsid w:val="0006799A"/>
    <w:rsid w:val="0007021A"/>
    <w:rsid w:val="00071DB6"/>
    <w:rsid w:val="0007284D"/>
    <w:rsid w:val="0007570F"/>
    <w:rsid w:val="00075791"/>
    <w:rsid w:val="00076399"/>
    <w:rsid w:val="000771FF"/>
    <w:rsid w:val="0008039D"/>
    <w:rsid w:val="000811CF"/>
    <w:rsid w:val="00082BD9"/>
    <w:rsid w:val="0008480E"/>
    <w:rsid w:val="000859AE"/>
    <w:rsid w:val="00086E42"/>
    <w:rsid w:val="000871BC"/>
    <w:rsid w:val="00087618"/>
    <w:rsid w:val="000878F5"/>
    <w:rsid w:val="00090799"/>
    <w:rsid w:val="00097C99"/>
    <w:rsid w:val="000A06E8"/>
    <w:rsid w:val="000A1FBC"/>
    <w:rsid w:val="000A2FC8"/>
    <w:rsid w:val="000A4097"/>
    <w:rsid w:val="000A419E"/>
    <w:rsid w:val="000A4C85"/>
    <w:rsid w:val="000A56BC"/>
    <w:rsid w:val="000A6057"/>
    <w:rsid w:val="000A618F"/>
    <w:rsid w:val="000A6EC1"/>
    <w:rsid w:val="000B1534"/>
    <w:rsid w:val="000B3239"/>
    <w:rsid w:val="000B38D3"/>
    <w:rsid w:val="000B4D41"/>
    <w:rsid w:val="000B7566"/>
    <w:rsid w:val="000C05EA"/>
    <w:rsid w:val="000C0BBB"/>
    <w:rsid w:val="000C1821"/>
    <w:rsid w:val="000C42D2"/>
    <w:rsid w:val="000C4365"/>
    <w:rsid w:val="000C4B7A"/>
    <w:rsid w:val="000C4EFB"/>
    <w:rsid w:val="000C5DAC"/>
    <w:rsid w:val="000C682B"/>
    <w:rsid w:val="000D0622"/>
    <w:rsid w:val="000D0B3E"/>
    <w:rsid w:val="000D1F5B"/>
    <w:rsid w:val="000D2476"/>
    <w:rsid w:val="000D4F17"/>
    <w:rsid w:val="000D5E53"/>
    <w:rsid w:val="000D6219"/>
    <w:rsid w:val="000D7079"/>
    <w:rsid w:val="000D7657"/>
    <w:rsid w:val="000E01B1"/>
    <w:rsid w:val="000E090D"/>
    <w:rsid w:val="000E1AC9"/>
    <w:rsid w:val="000E385F"/>
    <w:rsid w:val="000E4FC8"/>
    <w:rsid w:val="000E62B8"/>
    <w:rsid w:val="000F1560"/>
    <w:rsid w:val="000F21FE"/>
    <w:rsid w:val="000F34D9"/>
    <w:rsid w:val="000F37D5"/>
    <w:rsid w:val="000F4F3A"/>
    <w:rsid w:val="000F5B1C"/>
    <w:rsid w:val="000F5D70"/>
    <w:rsid w:val="000F7294"/>
    <w:rsid w:val="00100780"/>
    <w:rsid w:val="00101693"/>
    <w:rsid w:val="00102930"/>
    <w:rsid w:val="00102A19"/>
    <w:rsid w:val="00102C01"/>
    <w:rsid w:val="00104505"/>
    <w:rsid w:val="00104DC8"/>
    <w:rsid w:val="00106988"/>
    <w:rsid w:val="001071D9"/>
    <w:rsid w:val="001077F8"/>
    <w:rsid w:val="0011032D"/>
    <w:rsid w:val="001118CB"/>
    <w:rsid w:val="00111E34"/>
    <w:rsid w:val="001131D4"/>
    <w:rsid w:val="00114603"/>
    <w:rsid w:val="001146C9"/>
    <w:rsid w:val="001161F6"/>
    <w:rsid w:val="001233D7"/>
    <w:rsid w:val="001243A3"/>
    <w:rsid w:val="00124D0C"/>
    <w:rsid w:val="00124FF6"/>
    <w:rsid w:val="001255D0"/>
    <w:rsid w:val="0012743F"/>
    <w:rsid w:val="00127E0E"/>
    <w:rsid w:val="00131D0E"/>
    <w:rsid w:val="00131E89"/>
    <w:rsid w:val="001322C1"/>
    <w:rsid w:val="001324F5"/>
    <w:rsid w:val="00132980"/>
    <w:rsid w:val="0013382B"/>
    <w:rsid w:val="00133CE9"/>
    <w:rsid w:val="00134372"/>
    <w:rsid w:val="00134797"/>
    <w:rsid w:val="001349B5"/>
    <w:rsid w:val="00134D73"/>
    <w:rsid w:val="00136BA7"/>
    <w:rsid w:val="00136E5B"/>
    <w:rsid w:val="001370D5"/>
    <w:rsid w:val="00137B39"/>
    <w:rsid w:val="0014041C"/>
    <w:rsid w:val="0014137C"/>
    <w:rsid w:val="0014276C"/>
    <w:rsid w:val="001427CC"/>
    <w:rsid w:val="0014316E"/>
    <w:rsid w:val="0014448E"/>
    <w:rsid w:val="00144C5F"/>
    <w:rsid w:val="00144E65"/>
    <w:rsid w:val="00145159"/>
    <w:rsid w:val="0014562E"/>
    <w:rsid w:val="00146599"/>
    <w:rsid w:val="0014660D"/>
    <w:rsid w:val="00146AEC"/>
    <w:rsid w:val="0015011D"/>
    <w:rsid w:val="00150AEA"/>
    <w:rsid w:val="001515A4"/>
    <w:rsid w:val="001526EA"/>
    <w:rsid w:val="00152F64"/>
    <w:rsid w:val="00154D78"/>
    <w:rsid w:val="001553B2"/>
    <w:rsid w:val="00161771"/>
    <w:rsid w:val="001619CC"/>
    <w:rsid w:val="001621E6"/>
    <w:rsid w:val="00164F49"/>
    <w:rsid w:val="00170543"/>
    <w:rsid w:val="00171066"/>
    <w:rsid w:val="0017142C"/>
    <w:rsid w:val="0017209C"/>
    <w:rsid w:val="00172C57"/>
    <w:rsid w:val="0017432B"/>
    <w:rsid w:val="00174EC3"/>
    <w:rsid w:val="00175520"/>
    <w:rsid w:val="00177B08"/>
    <w:rsid w:val="001802E9"/>
    <w:rsid w:val="00180CBC"/>
    <w:rsid w:val="00180CF0"/>
    <w:rsid w:val="00181B90"/>
    <w:rsid w:val="00181DF6"/>
    <w:rsid w:val="00182093"/>
    <w:rsid w:val="001822F4"/>
    <w:rsid w:val="00182410"/>
    <w:rsid w:val="00182450"/>
    <w:rsid w:val="00182EB1"/>
    <w:rsid w:val="001832A5"/>
    <w:rsid w:val="00184E07"/>
    <w:rsid w:val="00185C30"/>
    <w:rsid w:val="00190597"/>
    <w:rsid w:val="001905CB"/>
    <w:rsid w:val="001919F7"/>
    <w:rsid w:val="00193C75"/>
    <w:rsid w:val="00194512"/>
    <w:rsid w:val="00194B4E"/>
    <w:rsid w:val="0019704B"/>
    <w:rsid w:val="0019723F"/>
    <w:rsid w:val="001A20E2"/>
    <w:rsid w:val="001A51A4"/>
    <w:rsid w:val="001A5F22"/>
    <w:rsid w:val="001A754D"/>
    <w:rsid w:val="001B074A"/>
    <w:rsid w:val="001B0883"/>
    <w:rsid w:val="001B0C01"/>
    <w:rsid w:val="001B1B2E"/>
    <w:rsid w:val="001B21AF"/>
    <w:rsid w:val="001B23C3"/>
    <w:rsid w:val="001B35EE"/>
    <w:rsid w:val="001B4069"/>
    <w:rsid w:val="001B51A4"/>
    <w:rsid w:val="001B6973"/>
    <w:rsid w:val="001B7445"/>
    <w:rsid w:val="001C0DC1"/>
    <w:rsid w:val="001C10D1"/>
    <w:rsid w:val="001C1B89"/>
    <w:rsid w:val="001C1DE5"/>
    <w:rsid w:val="001C42C0"/>
    <w:rsid w:val="001C4375"/>
    <w:rsid w:val="001C4479"/>
    <w:rsid w:val="001C5F29"/>
    <w:rsid w:val="001C7C2D"/>
    <w:rsid w:val="001D1464"/>
    <w:rsid w:val="001D186C"/>
    <w:rsid w:val="001D1E8F"/>
    <w:rsid w:val="001D22A3"/>
    <w:rsid w:val="001D24CE"/>
    <w:rsid w:val="001D4A66"/>
    <w:rsid w:val="001D4C84"/>
    <w:rsid w:val="001D5281"/>
    <w:rsid w:val="001D5EAF"/>
    <w:rsid w:val="001D60ED"/>
    <w:rsid w:val="001D6569"/>
    <w:rsid w:val="001D6904"/>
    <w:rsid w:val="001E0FD4"/>
    <w:rsid w:val="001E299A"/>
    <w:rsid w:val="001E34E6"/>
    <w:rsid w:val="001E3770"/>
    <w:rsid w:val="001E3815"/>
    <w:rsid w:val="001E43FD"/>
    <w:rsid w:val="001E4CD0"/>
    <w:rsid w:val="001E6157"/>
    <w:rsid w:val="001F25D4"/>
    <w:rsid w:val="001F2844"/>
    <w:rsid w:val="001F2E73"/>
    <w:rsid w:val="001F3598"/>
    <w:rsid w:val="001F4B12"/>
    <w:rsid w:val="001F5CA9"/>
    <w:rsid w:val="001F5F45"/>
    <w:rsid w:val="001F7631"/>
    <w:rsid w:val="001F7E6D"/>
    <w:rsid w:val="00200DD5"/>
    <w:rsid w:val="002012FC"/>
    <w:rsid w:val="0020405D"/>
    <w:rsid w:val="002044D2"/>
    <w:rsid w:val="002048ED"/>
    <w:rsid w:val="002057BB"/>
    <w:rsid w:val="0020691B"/>
    <w:rsid w:val="002069E6"/>
    <w:rsid w:val="00207814"/>
    <w:rsid w:val="002147B5"/>
    <w:rsid w:val="002158FB"/>
    <w:rsid w:val="002165D9"/>
    <w:rsid w:val="00217CE0"/>
    <w:rsid w:val="00220137"/>
    <w:rsid w:val="0022134A"/>
    <w:rsid w:val="0022222D"/>
    <w:rsid w:val="00222453"/>
    <w:rsid w:val="002224F2"/>
    <w:rsid w:val="002227A4"/>
    <w:rsid w:val="00223EAD"/>
    <w:rsid w:val="0022410F"/>
    <w:rsid w:val="002241C7"/>
    <w:rsid w:val="002260C2"/>
    <w:rsid w:val="00226B18"/>
    <w:rsid w:val="00227002"/>
    <w:rsid w:val="00227997"/>
    <w:rsid w:val="00230F4B"/>
    <w:rsid w:val="00231B1C"/>
    <w:rsid w:val="00231CAF"/>
    <w:rsid w:val="0023255E"/>
    <w:rsid w:val="00232815"/>
    <w:rsid w:val="002334E3"/>
    <w:rsid w:val="00234B52"/>
    <w:rsid w:val="00235C5F"/>
    <w:rsid w:val="00235D47"/>
    <w:rsid w:val="00241146"/>
    <w:rsid w:val="00241375"/>
    <w:rsid w:val="00241FDB"/>
    <w:rsid w:val="00242683"/>
    <w:rsid w:val="0024510E"/>
    <w:rsid w:val="002460D2"/>
    <w:rsid w:val="00246204"/>
    <w:rsid w:val="00251C3B"/>
    <w:rsid w:val="00252803"/>
    <w:rsid w:val="002530D0"/>
    <w:rsid w:val="002537F6"/>
    <w:rsid w:val="00253CAF"/>
    <w:rsid w:val="00254A33"/>
    <w:rsid w:val="00254B6E"/>
    <w:rsid w:val="0025671F"/>
    <w:rsid w:val="00257113"/>
    <w:rsid w:val="00260765"/>
    <w:rsid w:val="00261057"/>
    <w:rsid w:val="00261565"/>
    <w:rsid w:val="00261F5F"/>
    <w:rsid w:val="00262A70"/>
    <w:rsid w:val="00262D6E"/>
    <w:rsid w:val="00263BAF"/>
    <w:rsid w:val="00270286"/>
    <w:rsid w:val="002702A2"/>
    <w:rsid w:val="00270AA7"/>
    <w:rsid w:val="00270FC1"/>
    <w:rsid w:val="00271C39"/>
    <w:rsid w:val="00271DAD"/>
    <w:rsid w:val="00272E3C"/>
    <w:rsid w:val="002736FB"/>
    <w:rsid w:val="00273DA3"/>
    <w:rsid w:val="0027447E"/>
    <w:rsid w:val="00274D64"/>
    <w:rsid w:val="00275F88"/>
    <w:rsid w:val="00277C96"/>
    <w:rsid w:val="002800FB"/>
    <w:rsid w:val="0028036D"/>
    <w:rsid w:val="0028081A"/>
    <w:rsid w:val="00280898"/>
    <w:rsid w:val="00282BC4"/>
    <w:rsid w:val="00285086"/>
    <w:rsid w:val="00285AB8"/>
    <w:rsid w:val="00285B4A"/>
    <w:rsid w:val="00287B43"/>
    <w:rsid w:val="00287B76"/>
    <w:rsid w:val="00290BFE"/>
    <w:rsid w:val="00290D7E"/>
    <w:rsid w:val="00291F33"/>
    <w:rsid w:val="00292AA9"/>
    <w:rsid w:val="00293320"/>
    <w:rsid w:val="00293BC4"/>
    <w:rsid w:val="00293C90"/>
    <w:rsid w:val="00294770"/>
    <w:rsid w:val="00295C66"/>
    <w:rsid w:val="0029780B"/>
    <w:rsid w:val="00297919"/>
    <w:rsid w:val="002A0B01"/>
    <w:rsid w:val="002A172F"/>
    <w:rsid w:val="002A1F77"/>
    <w:rsid w:val="002A27E1"/>
    <w:rsid w:val="002A2EC8"/>
    <w:rsid w:val="002A4545"/>
    <w:rsid w:val="002A5196"/>
    <w:rsid w:val="002A5487"/>
    <w:rsid w:val="002A6338"/>
    <w:rsid w:val="002A7477"/>
    <w:rsid w:val="002A7596"/>
    <w:rsid w:val="002B07B3"/>
    <w:rsid w:val="002B0A02"/>
    <w:rsid w:val="002B109E"/>
    <w:rsid w:val="002B16DE"/>
    <w:rsid w:val="002B33F5"/>
    <w:rsid w:val="002B663E"/>
    <w:rsid w:val="002B6FCA"/>
    <w:rsid w:val="002B7835"/>
    <w:rsid w:val="002C0200"/>
    <w:rsid w:val="002C034B"/>
    <w:rsid w:val="002C0AE1"/>
    <w:rsid w:val="002C0F4E"/>
    <w:rsid w:val="002C1AB4"/>
    <w:rsid w:val="002C203F"/>
    <w:rsid w:val="002C2A6C"/>
    <w:rsid w:val="002C33D2"/>
    <w:rsid w:val="002C3DA5"/>
    <w:rsid w:val="002C4C5D"/>
    <w:rsid w:val="002C4C7C"/>
    <w:rsid w:val="002C5039"/>
    <w:rsid w:val="002C5682"/>
    <w:rsid w:val="002C6257"/>
    <w:rsid w:val="002D13B9"/>
    <w:rsid w:val="002D1630"/>
    <w:rsid w:val="002D228B"/>
    <w:rsid w:val="002D249D"/>
    <w:rsid w:val="002D3288"/>
    <w:rsid w:val="002D3D65"/>
    <w:rsid w:val="002D55E4"/>
    <w:rsid w:val="002D62AD"/>
    <w:rsid w:val="002D651D"/>
    <w:rsid w:val="002E0622"/>
    <w:rsid w:val="002E0A1D"/>
    <w:rsid w:val="002E0CD7"/>
    <w:rsid w:val="002E11B5"/>
    <w:rsid w:val="002E1797"/>
    <w:rsid w:val="002E4D12"/>
    <w:rsid w:val="002E6804"/>
    <w:rsid w:val="002E6AE4"/>
    <w:rsid w:val="002E7136"/>
    <w:rsid w:val="002F03DC"/>
    <w:rsid w:val="002F0979"/>
    <w:rsid w:val="002F1476"/>
    <w:rsid w:val="002F18CC"/>
    <w:rsid w:val="002F311C"/>
    <w:rsid w:val="002F5794"/>
    <w:rsid w:val="002F5D01"/>
    <w:rsid w:val="002F633C"/>
    <w:rsid w:val="002F7905"/>
    <w:rsid w:val="003018FC"/>
    <w:rsid w:val="00302649"/>
    <w:rsid w:val="003033D5"/>
    <w:rsid w:val="00303AC0"/>
    <w:rsid w:val="00303EB7"/>
    <w:rsid w:val="003049FE"/>
    <w:rsid w:val="0030699D"/>
    <w:rsid w:val="003075FD"/>
    <w:rsid w:val="00310BB0"/>
    <w:rsid w:val="0031117A"/>
    <w:rsid w:val="003112CE"/>
    <w:rsid w:val="00312729"/>
    <w:rsid w:val="00312D8D"/>
    <w:rsid w:val="003131F5"/>
    <w:rsid w:val="003137F5"/>
    <w:rsid w:val="0031387A"/>
    <w:rsid w:val="0031397F"/>
    <w:rsid w:val="003141C9"/>
    <w:rsid w:val="00316A32"/>
    <w:rsid w:val="00317086"/>
    <w:rsid w:val="00320B16"/>
    <w:rsid w:val="0032209E"/>
    <w:rsid w:val="00323BC9"/>
    <w:rsid w:val="003243EF"/>
    <w:rsid w:val="00325040"/>
    <w:rsid w:val="00325D6B"/>
    <w:rsid w:val="0032637B"/>
    <w:rsid w:val="003312BD"/>
    <w:rsid w:val="00331B7E"/>
    <w:rsid w:val="00332B73"/>
    <w:rsid w:val="003345BC"/>
    <w:rsid w:val="0033793C"/>
    <w:rsid w:val="00337C60"/>
    <w:rsid w:val="00341E3B"/>
    <w:rsid w:val="00346C1A"/>
    <w:rsid w:val="00350392"/>
    <w:rsid w:val="0035118A"/>
    <w:rsid w:val="003512C4"/>
    <w:rsid w:val="00351BCD"/>
    <w:rsid w:val="0035237A"/>
    <w:rsid w:val="00352F9A"/>
    <w:rsid w:val="0035303F"/>
    <w:rsid w:val="003543D5"/>
    <w:rsid w:val="00354C28"/>
    <w:rsid w:val="00355ED0"/>
    <w:rsid w:val="00356602"/>
    <w:rsid w:val="00356D88"/>
    <w:rsid w:val="00357ACC"/>
    <w:rsid w:val="00357D74"/>
    <w:rsid w:val="00360279"/>
    <w:rsid w:val="0036105D"/>
    <w:rsid w:val="003611F5"/>
    <w:rsid w:val="00361DC5"/>
    <w:rsid w:val="00362464"/>
    <w:rsid w:val="003650D7"/>
    <w:rsid w:val="003664C8"/>
    <w:rsid w:val="00367693"/>
    <w:rsid w:val="00367872"/>
    <w:rsid w:val="0037022C"/>
    <w:rsid w:val="00373499"/>
    <w:rsid w:val="00374BCE"/>
    <w:rsid w:val="0037612D"/>
    <w:rsid w:val="0037636C"/>
    <w:rsid w:val="00376624"/>
    <w:rsid w:val="00376B28"/>
    <w:rsid w:val="00376D53"/>
    <w:rsid w:val="0037708B"/>
    <w:rsid w:val="00377B2A"/>
    <w:rsid w:val="00380837"/>
    <w:rsid w:val="00380FC7"/>
    <w:rsid w:val="00381C81"/>
    <w:rsid w:val="00381FC3"/>
    <w:rsid w:val="00382DFB"/>
    <w:rsid w:val="00383C71"/>
    <w:rsid w:val="0038520C"/>
    <w:rsid w:val="0038542B"/>
    <w:rsid w:val="0038600C"/>
    <w:rsid w:val="00386BD7"/>
    <w:rsid w:val="00387D75"/>
    <w:rsid w:val="00390243"/>
    <w:rsid w:val="0039156A"/>
    <w:rsid w:val="00391AA3"/>
    <w:rsid w:val="00392063"/>
    <w:rsid w:val="00392664"/>
    <w:rsid w:val="00394037"/>
    <w:rsid w:val="00395A1A"/>
    <w:rsid w:val="003966E8"/>
    <w:rsid w:val="0039731A"/>
    <w:rsid w:val="00397954"/>
    <w:rsid w:val="003A077F"/>
    <w:rsid w:val="003A1826"/>
    <w:rsid w:val="003A1CBF"/>
    <w:rsid w:val="003A2FE4"/>
    <w:rsid w:val="003A3997"/>
    <w:rsid w:val="003A5D1B"/>
    <w:rsid w:val="003A73B6"/>
    <w:rsid w:val="003A792F"/>
    <w:rsid w:val="003A7B22"/>
    <w:rsid w:val="003A7E57"/>
    <w:rsid w:val="003B1DC7"/>
    <w:rsid w:val="003B3074"/>
    <w:rsid w:val="003B462C"/>
    <w:rsid w:val="003B4FA6"/>
    <w:rsid w:val="003B5EDA"/>
    <w:rsid w:val="003B7049"/>
    <w:rsid w:val="003B71A6"/>
    <w:rsid w:val="003B7587"/>
    <w:rsid w:val="003C05AC"/>
    <w:rsid w:val="003C11CE"/>
    <w:rsid w:val="003C1778"/>
    <w:rsid w:val="003C294F"/>
    <w:rsid w:val="003C5578"/>
    <w:rsid w:val="003C5AAC"/>
    <w:rsid w:val="003C6788"/>
    <w:rsid w:val="003C6FEC"/>
    <w:rsid w:val="003D15AF"/>
    <w:rsid w:val="003D299C"/>
    <w:rsid w:val="003D2F9B"/>
    <w:rsid w:val="003D39E4"/>
    <w:rsid w:val="003D53F3"/>
    <w:rsid w:val="003D5451"/>
    <w:rsid w:val="003D54DA"/>
    <w:rsid w:val="003D57D5"/>
    <w:rsid w:val="003E085F"/>
    <w:rsid w:val="003E0BD4"/>
    <w:rsid w:val="003E30B3"/>
    <w:rsid w:val="003E6A1E"/>
    <w:rsid w:val="003E79FC"/>
    <w:rsid w:val="003F009D"/>
    <w:rsid w:val="003F2FB1"/>
    <w:rsid w:val="003F3242"/>
    <w:rsid w:val="003F399A"/>
    <w:rsid w:val="003F54CA"/>
    <w:rsid w:val="003F62D3"/>
    <w:rsid w:val="003F7F95"/>
    <w:rsid w:val="00400AE2"/>
    <w:rsid w:val="00401139"/>
    <w:rsid w:val="00401F8D"/>
    <w:rsid w:val="0040208B"/>
    <w:rsid w:val="00402824"/>
    <w:rsid w:val="00403B86"/>
    <w:rsid w:val="00406267"/>
    <w:rsid w:val="00410D82"/>
    <w:rsid w:val="004113B2"/>
    <w:rsid w:val="00411DC9"/>
    <w:rsid w:val="00411F86"/>
    <w:rsid w:val="00412278"/>
    <w:rsid w:val="0041324E"/>
    <w:rsid w:val="00413DF9"/>
    <w:rsid w:val="004153F4"/>
    <w:rsid w:val="004172CB"/>
    <w:rsid w:val="00417F97"/>
    <w:rsid w:val="00420559"/>
    <w:rsid w:val="004229E1"/>
    <w:rsid w:val="004240D9"/>
    <w:rsid w:val="00424D99"/>
    <w:rsid w:val="00426B79"/>
    <w:rsid w:val="004275D7"/>
    <w:rsid w:val="00427AC4"/>
    <w:rsid w:val="0043048F"/>
    <w:rsid w:val="00432420"/>
    <w:rsid w:val="00432F4D"/>
    <w:rsid w:val="00433D92"/>
    <w:rsid w:val="00434513"/>
    <w:rsid w:val="004353BB"/>
    <w:rsid w:val="00436831"/>
    <w:rsid w:val="00436F16"/>
    <w:rsid w:val="00440B23"/>
    <w:rsid w:val="0044211A"/>
    <w:rsid w:val="00443769"/>
    <w:rsid w:val="00444835"/>
    <w:rsid w:val="00444EFA"/>
    <w:rsid w:val="00446176"/>
    <w:rsid w:val="0044662A"/>
    <w:rsid w:val="00446797"/>
    <w:rsid w:val="0044734B"/>
    <w:rsid w:val="004473F2"/>
    <w:rsid w:val="00453A8A"/>
    <w:rsid w:val="00453EA9"/>
    <w:rsid w:val="00454227"/>
    <w:rsid w:val="0046009B"/>
    <w:rsid w:val="00460C62"/>
    <w:rsid w:val="00461401"/>
    <w:rsid w:val="00461D9D"/>
    <w:rsid w:val="0046260C"/>
    <w:rsid w:val="00462641"/>
    <w:rsid w:val="00463A02"/>
    <w:rsid w:val="00466418"/>
    <w:rsid w:val="00466C9D"/>
    <w:rsid w:val="00467590"/>
    <w:rsid w:val="00470477"/>
    <w:rsid w:val="00471909"/>
    <w:rsid w:val="00471D75"/>
    <w:rsid w:val="00471F24"/>
    <w:rsid w:val="00472419"/>
    <w:rsid w:val="00472F3E"/>
    <w:rsid w:val="00474F00"/>
    <w:rsid w:val="004758AE"/>
    <w:rsid w:val="004758BD"/>
    <w:rsid w:val="00475CD3"/>
    <w:rsid w:val="00475D86"/>
    <w:rsid w:val="00475E9B"/>
    <w:rsid w:val="004818FC"/>
    <w:rsid w:val="0048239F"/>
    <w:rsid w:val="00482B53"/>
    <w:rsid w:val="00485690"/>
    <w:rsid w:val="004860D8"/>
    <w:rsid w:val="00486188"/>
    <w:rsid w:val="00486968"/>
    <w:rsid w:val="00486C71"/>
    <w:rsid w:val="0049051C"/>
    <w:rsid w:val="004926C5"/>
    <w:rsid w:val="004928D9"/>
    <w:rsid w:val="00493104"/>
    <w:rsid w:val="004933A1"/>
    <w:rsid w:val="004936B8"/>
    <w:rsid w:val="00494AC0"/>
    <w:rsid w:val="00495522"/>
    <w:rsid w:val="004956B7"/>
    <w:rsid w:val="004967C2"/>
    <w:rsid w:val="00496DCF"/>
    <w:rsid w:val="004A1548"/>
    <w:rsid w:val="004A532B"/>
    <w:rsid w:val="004A64FA"/>
    <w:rsid w:val="004A6FFD"/>
    <w:rsid w:val="004B0060"/>
    <w:rsid w:val="004B0A61"/>
    <w:rsid w:val="004B0AC2"/>
    <w:rsid w:val="004B1B33"/>
    <w:rsid w:val="004B2224"/>
    <w:rsid w:val="004B24A5"/>
    <w:rsid w:val="004B37E1"/>
    <w:rsid w:val="004B4076"/>
    <w:rsid w:val="004B413F"/>
    <w:rsid w:val="004B4223"/>
    <w:rsid w:val="004B4449"/>
    <w:rsid w:val="004B45AD"/>
    <w:rsid w:val="004B4AA0"/>
    <w:rsid w:val="004B59DE"/>
    <w:rsid w:val="004C0C53"/>
    <w:rsid w:val="004C0CD0"/>
    <w:rsid w:val="004C285D"/>
    <w:rsid w:val="004C28E1"/>
    <w:rsid w:val="004C2BAF"/>
    <w:rsid w:val="004C2D1F"/>
    <w:rsid w:val="004C300F"/>
    <w:rsid w:val="004C34DB"/>
    <w:rsid w:val="004C3E74"/>
    <w:rsid w:val="004C62A8"/>
    <w:rsid w:val="004C6A9F"/>
    <w:rsid w:val="004C72F2"/>
    <w:rsid w:val="004D1138"/>
    <w:rsid w:val="004D19E5"/>
    <w:rsid w:val="004D304F"/>
    <w:rsid w:val="004D30DD"/>
    <w:rsid w:val="004D3760"/>
    <w:rsid w:val="004D4E49"/>
    <w:rsid w:val="004D525C"/>
    <w:rsid w:val="004D52D1"/>
    <w:rsid w:val="004D766E"/>
    <w:rsid w:val="004D7671"/>
    <w:rsid w:val="004E0006"/>
    <w:rsid w:val="004E0B96"/>
    <w:rsid w:val="004E1DB5"/>
    <w:rsid w:val="004E1EFC"/>
    <w:rsid w:val="004E2082"/>
    <w:rsid w:val="004E3570"/>
    <w:rsid w:val="004E363D"/>
    <w:rsid w:val="004E4F49"/>
    <w:rsid w:val="004E5057"/>
    <w:rsid w:val="004E533E"/>
    <w:rsid w:val="004E5639"/>
    <w:rsid w:val="004E7C34"/>
    <w:rsid w:val="004F3E16"/>
    <w:rsid w:val="004F592C"/>
    <w:rsid w:val="005000CE"/>
    <w:rsid w:val="00500788"/>
    <w:rsid w:val="005027E2"/>
    <w:rsid w:val="00502A01"/>
    <w:rsid w:val="00504C9C"/>
    <w:rsid w:val="00507D93"/>
    <w:rsid w:val="00507EC5"/>
    <w:rsid w:val="00513B5B"/>
    <w:rsid w:val="005150CD"/>
    <w:rsid w:val="00516830"/>
    <w:rsid w:val="00516F02"/>
    <w:rsid w:val="00517A78"/>
    <w:rsid w:val="00517E43"/>
    <w:rsid w:val="00521072"/>
    <w:rsid w:val="00521121"/>
    <w:rsid w:val="005227CF"/>
    <w:rsid w:val="00522B26"/>
    <w:rsid w:val="00522E5D"/>
    <w:rsid w:val="00523448"/>
    <w:rsid w:val="0052413E"/>
    <w:rsid w:val="00524E88"/>
    <w:rsid w:val="0052505D"/>
    <w:rsid w:val="0052512F"/>
    <w:rsid w:val="005255D8"/>
    <w:rsid w:val="00526EA7"/>
    <w:rsid w:val="00530EFE"/>
    <w:rsid w:val="00531305"/>
    <w:rsid w:val="00531C04"/>
    <w:rsid w:val="00533665"/>
    <w:rsid w:val="00533767"/>
    <w:rsid w:val="00533F7F"/>
    <w:rsid w:val="00534183"/>
    <w:rsid w:val="0053738B"/>
    <w:rsid w:val="0053759B"/>
    <w:rsid w:val="00540205"/>
    <w:rsid w:val="00540F3D"/>
    <w:rsid w:val="005410DF"/>
    <w:rsid w:val="0054325D"/>
    <w:rsid w:val="005435F4"/>
    <w:rsid w:val="005456B3"/>
    <w:rsid w:val="0054577D"/>
    <w:rsid w:val="005475C8"/>
    <w:rsid w:val="0054763C"/>
    <w:rsid w:val="00552247"/>
    <w:rsid w:val="0055227C"/>
    <w:rsid w:val="005528A3"/>
    <w:rsid w:val="005533E9"/>
    <w:rsid w:val="00553BE0"/>
    <w:rsid w:val="0055496A"/>
    <w:rsid w:val="00554CD1"/>
    <w:rsid w:val="005551B1"/>
    <w:rsid w:val="005558DA"/>
    <w:rsid w:val="00556447"/>
    <w:rsid w:val="00556AFF"/>
    <w:rsid w:val="00560EF5"/>
    <w:rsid w:val="00561BD9"/>
    <w:rsid w:val="00563532"/>
    <w:rsid w:val="00563CE4"/>
    <w:rsid w:val="0056474B"/>
    <w:rsid w:val="00565309"/>
    <w:rsid w:val="00565866"/>
    <w:rsid w:val="00567D93"/>
    <w:rsid w:val="00571D32"/>
    <w:rsid w:val="00574510"/>
    <w:rsid w:val="0057499B"/>
    <w:rsid w:val="00575A91"/>
    <w:rsid w:val="00575AE7"/>
    <w:rsid w:val="00577C81"/>
    <w:rsid w:val="00580C05"/>
    <w:rsid w:val="005819A6"/>
    <w:rsid w:val="00581E61"/>
    <w:rsid w:val="00582946"/>
    <w:rsid w:val="00582DF5"/>
    <w:rsid w:val="00583AD2"/>
    <w:rsid w:val="0058523D"/>
    <w:rsid w:val="0058573B"/>
    <w:rsid w:val="005869FA"/>
    <w:rsid w:val="00590C2B"/>
    <w:rsid w:val="00591818"/>
    <w:rsid w:val="00592DFB"/>
    <w:rsid w:val="0059483D"/>
    <w:rsid w:val="00595316"/>
    <w:rsid w:val="00596162"/>
    <w:rsid w:val="00596BF7"/>
    <w:rsid w:val="00596F9E"/>
    <w:rsid w:val="00597C19"/>
    <w:rsid w:val="005A0484"/>
    <w:rsid w:val="005A0A8E"/>
    <w:rsid w:val="005A1DB6"/>
    <w:rsid w:val="005A2336"/>
    <w:rsid w:val="005A2692"/>
    <w:rsid w:val="005A38BC"/>
    <w:rsid w:val="005A4508"/>
    <w:rsid w:val="005B1364"/>
    <w:rsid w:val="005B34C0"/>
    <w:rsid w:val="005B3EA4"/>
    <w:rsid w:val="005B598D"/>
    <w:rsid w:val="005C075D"/>
    <w:rsid w:val="005C1D1A"/>
    <w:rsid w:val="005C1DB3"/>
    <w:rsid w:val="005C20F2"/>
    <w:rsid w:val="005C2301"/>
    <w:rsid w:val="005C3D3C"/>
    <w:rsid w:val="005C483D"/>
    <w:rsid w:val="005C4CD2"/>
    <w:rsid w:val="005C72BB"/>
    <w:rsid w:val="005C743B"/>
    <w:rsid w:val="005C78EA"/>
    <w:rsid w:val="005C7B8E"/>
    <w:rsid w:val="005D0536"/>
    <w:rsid w:val="005D10B2"/>
    <w:rsid w:val="005D2F9D"/>
    <w:rsid w:val="005D566A"/>
    <w:rsid w:val="005D74C7"/>
    <w:rsid w:val="005D7B5B"/>
    <w:rsid w:val="005E0FB9"/>
    <w:rsid w:val="005E1B6B"/>
    <w:rsid w:val="005E3370"/>
    <w:rsid w:val="005E3D51"/>
    <w:rsid w:val="005E49BB"/>
    <w:rsid w:val="005E5840"/>
    <w:rsid w:val="005E5D9E"/>
    <w:rsid w:val="005E5F6B"/>
    <w:rsid w:val="005E61AC"/>
    <w:rsid w:val="005E73C6"/>
    <w:rsid w:val="005E7C00"/>
    <w:rsid w:val="005F12A6"/>
    <w:rsid w:val="005F14B8"/>
    <w:rsid w:val="005F1D7E"/>
    <w:rsid w:val="005F2325"/>
    <w:rsid w:val="005F7368"/>
    <w:rsid w:val="005F7502"/>
    <w:rsid w:val="00601160"/>
    <w:rsid w:val="00601927"/>
    <w:rsid w:val="0060458E"/>
    <w:rsid w:val="00604801"/>
    <w:rsid w:val="006048E9"/>
    <w:rsid w:val="00604D54"/>
    <w:rsid w:val="006055BC"/>
    <w:rsid w:val="0060693F"/>
    <w:rsid w:val="00607F06"/>
    <w:rsid w:val="00611E0A"/>
    <w:rsid w:val="006131CD"/>
    <w:rsid w:val="0061371F"/>
    <w:rsid w:val="00613E90"/>
    <w:rsid w:val="00614371"/>
    <w:rsid w:val="00614A26"/>
    <w:rsid w:val="00614B7F"/>
    <w:rsid w:val="00616D67"/>
    <w:rsid w:val="00616DD3"/>
    <w:rsid w:val="006208CD"/>
    <w:rsid w:val="006216A5"/>
    <w:rsid w:val="00621A6D"/>
    <w:rsid w:val="00621D9C"/>
    <w:rsid w:val="00621F37"/>
    <w:rsid w:val="00622802"/>
    <w:rsid w:val="00623703"/>
    <w:rsid w:val="00624A06"/>
    <w:rsid w:val="00624EA1"/>
    <w:rsid w:val="0062728F"/>
    <w:rsid w:val="00627A9F"/>
    <w:rsid w:val="00630290"/>
    <w:rsid w:val="006314F5"/>
    <w:rsid w:val="00631BBB"/>
    <w:rsid w:val="00631E9C"/>
    <w:rsid w:val="006321E9"/>
    <w:rsid w:val="006329A3"/>
    <w:rsid w:val="006345D6"/>
    <w:rsid w:val="00635D78"/>
    <w:rsid w:val="006360C9"/>
    <w:rsid w:val="0063634F"/>
    <w:rsid w:val="00640401"/>
    <w:rsid w:val="006407AC"/>
    <w:rsid w:val="00641C07"/>
    <w:rsid w:val="00642A64"/>
    <w:rsid w:val="00642A99"/>
    <w:rsid w:val="00642DF6"/>
    <w:rsid w:val="00643F9B"/>
    <w:rsid w:val="006441C6"/>
    <w:rsid w:val="00644973"/>
    <w:rsid w:val="00644AA7"/>
    <w:rsid w:val="00645EE8"/>
    <w:rsid w:val="00646135"/>
    <w:rsid w:val="00646A97"/>
    <w:rsid w:val="00647133"/>
    <w:rsid w:val="0065166F"/>
    <w:rsid w:val="00652E14"/>
    <w:rsid w:val="0065431E"/>
    <w:rsid w:val="00654AC4"/>
    <w:rsid w:val="00655ABF"/>
    <w:rsid w:val="00656589"/>
    <w:rsid w:val="00656CE2"/>
    <w:rsid w:val="00656E39"/>
    <w:rsid w:val="00656E68"/>
    <w:rsid w:val="0065728D"/>
    <w:rsid w:val="00660067"/>
    <w:rsid w:val="00660B62"/>
    <w:rsid w:val="0066565D"/>
    <w:rsid w:val="00665734"/>
    <w:rsid w:val="00665A1A"/>
    <w:rsid w:val="00667BE3"/>
    <w:rsid w:val="006700C8"/>
    <w:rsid w:val="0067296F"/>
    <w:rsid w:val="00673162"/>
    <w:rsid w:val="006738FA"/>
    <w:rsid w:val="0067427F"/>
    <w:rsid w:val="00674701"/>
    <w:rsid w:val="00674B75"/>
    <w:rsid w:val="00675A5F"/>
    <w:rsid w:val="00675DCD"/>
    <w:rsid w:val="0067652C"/>
    <w:rsid w:val="00676904"/>
    <w:rsid w:val="00680636"/>
    <w:rsid w:val="0068192C"/>
    <w:rsid w:val="00681939"/>
    <w:rsid w:val="006826BD"/>
    <w:rsid w:val="00682FB9"/>
    <w:rsid w:val="00685DAE"/>
    <w:rsid w:val="00686A01"/>
    <w:rsid w:val="00690FE2"/>
    <w:rsid w:val="00691778"/>
    <w:rsid w:val="00691816"/>
    <w:rsid w:val="00691909"/>
    <w:rsid w:val="006929D0"/>
    <w:rsid w:val="00696446"/>
    <w:rsid w:val="006A151B"/>
    <w:rsid w:val="006A20D3"/>
    <w:rsid w:val="006A4707"/>
    <w:rsid w:val="006A5C91"/>
    <w:rsid w:val="006A6878"/>
    <w:rsid w:val="006B2DBA"/>
    <w:rsid w:val="006B3C02"/>
    <w:rsid w:val="006B3DA1"/>
    <w:rsid w:val="006B423F"/>
    <w:rsid w:val="006B58E9"/>
    <w:rsid w:val="006B5959"/>
    <w:rsid w:val="006B7BF8"/>
    <w:rsid w:val="006C0D0A"/>
    <w:rsid w:val="006C1F43"/>
    <w:rsid w:val="006C2A4A"/>
    <w:rsid w:val="006C3E08"/>
    <w:rsid w:val="006C427F"/>
    <w:rsid w:val="006C52F0"/>
    <w:rsid w:val="006C58F6"/>
    <w:rsid w:val="006D0623"/>
    <w:rsid w:val="006D0656"/>
    <w:rsid w:val="006D1697"/>
    <w:rsid w:val="006D17FD"/>
    <w:rsid w:val="006D1FC4"/>
    <w:rsid w:val="006D25EC"/>
    <w:rsid w:val="006D5C98"/>
    <w:rsid w:val="006D7EC0"/>
    <w:rsid w:val="006E1F6B"/>
    <w:rsid w:val="006E1FA9"/>
    <w:rsid w:val="006E3486"/>
    <w:rsid w:val="006E4CB2"/>
    <w:rsid w:val="006E4DB6"/>
    <w:rsid w:val="006E4F59"/>
    <w:rsid w:val="006E5A93"/>
    <w:rsid w:val="006E79DB"/>
    <w:rsid w:val="006E7EDF"/>
    <w:rsid w:val="006F04CC"/>
    <w:rsid w:val="006F07F5"/>
    <w:rsid w:val="006F0845"/>
    <w:rsid w:val="006F0899"/>
    <w:rsid w:val="006F2774"/>
    <w:rsid w:val="006F6C28"/>
    <w:rsid w:val="006F7243"/>
    <w:rsid w:val="0070064E"/>
    <w:rsid w:val="00700919"/>
    <w:rsid w:val="00703EB8"/>
    <w:rsid w:val="0070505A"/>
    <w:rsid w:val="0070732B"/>
    <w:rsid w:val="00707360"/>
    <w:rsid w:val="0071055C"/>
    <w:rsid w:val="00710AD9"/>
    <w:rsid w:val="00710F54"/>
    <w:rsid w:val="0071291A"/>
    <w:rsid w:val="00712FC7"/>
    <w:rsid w:val="007132DA"/>
    <w:rsid w:val="0071413F"/>
    <w:rsid w:val="0071504B"/>
    <w:rsid w:val="0071554B"/>
    <w:rsid w:val="00715627"/>
    <w:rsid w:val="007176C7"/>
    <w:rsid w:val="00717E94"/>
    <w:rsid w:val="007225B9"/>
    <w:rsid w:val="00722F7E"/>
    <w:rsid w:val="0072351A"/>
    <w:rsid w:val="0072383B"/>
    <w:rsid w:val="00726AD6"/>
    <w:rsid w:val="0072700B"/>
    <w:rsid w:val="007273D4"/>
    <w:rsid w:val="00730584"/>
    <w:rsid w:val="00730826"/>
    <w:rsid w:val="007309ED"/>
    <w:rsid w:val="00730AA6"/>
    <w:rsid w:val="00735E41"/>
    <w:rsid w:val="0073677E"/>
    <w:rsid w:val="007417C1"/>
    <w:rsid w:val="00741871"/>
    <w:rsid w:val="00742441"/>
    <w:rsid w:val="00742FCD"/>
    <w:rsid w:val="00743B46"/>
    <w:rsid w:val="007445C7"/>
    <w:rsid w:val="00744F53"/>
    <w:rsid w:val="00745C39"/>
    <w:rsid w:val="00746CB5"/>
    <w:rsid w:val="00750137"/>
    <w:rsid w:val="0075121D"/>
    <w:rsid w:val="007522B1"/>
    <w:rsid w:val="007546D2"/>
    <w:rsid w:val="00754A2C"/>
    <w:rsid w:val="00754E67"/>
    <w:rsid w:val="007558FF"/>
    <w:rsid w:val="007568E3"/>
    <w:rsid w:val="00760202"/>
    <w:rsid w:val="00760352"/>
    <w:rsid w:val="00760ADE"/>
    <w:rsid w:val="00762229"/>
    <w:rsid w:val="00762869"/>
    <w:rsid w:val="00764B46"/>
    <w:rsid w:val="00766D3C"/>
    <w:rsid w:val="007674F1"/>
    <w:rsid w:val="00767AF5"/>
    <w:rsid w:val="00773088"/>
    <w:rsid w:val="0077319E"/>
    <w:rsid w:val="0077349A"/>
    <w:rsid w:val="00780D66"/>
    <w:rsid w:val="00784088"/>
    <w:rsid w:val="00784B70"/>
    <w:rsid w:val="007854E9"/>
    <w:rsid w:val="0078596B"/>
    <w:rsid w:val="00786277"/>
    <w:rsid w:val="00786827"/>
    <w:rsid w:val="00787608"/>
    <w:rsid w:val="007879DB"/>
    <w:rsid w:val="00787E9D"/>
    <w:rsid w:val="00790E20"/>
    <w:rsid w:val="0079273E"/>
    <w:rsid w:val="00793861"/>
    <w:rsid w:val="00793E33"/>
    <w:rsid w:val="007942EB"/>
    <w:rsid w:val="00795080"/>
    <w:rsid w:val="00795DB9"/>
    <w:rsid w:val="00797024"/>
    <w:rsid w:val="007978F8"/>
    <w:rsid w:val="00797B80"/>
    <w:rsid w:val="007A0606"/>
    <w:rsid w:val="007A07E4"/>
    <w:rsid w:val="007A42B3"/>
    <w:rsid w:val="007A4901"/>
    <w:rsid w:val="007A4DB7"/>
    <w:rsid w:val="007A6F0C"/>
    <w:rsid w:val="007A72B0"/>
    <w:rsid w:val="007A742D"/>
    <w:rsid w:val="007A792A"/>
    <w:rsid w:val="007A7B90"/>
    <w:rsid w:val="007B2969"/>
    <w:rsid w:val="007B3A59"/>
    <w:rsid w:val="007B3BBE"/>
    <w:rsid w:val="007B4B8A"/>
    <w:rsid w:val="007B4DF4"/>
    <w:rsid w:val="007B74C9"/>
    <w:rsid w:val="007B7A20"/>
    <w:rsid w:val="007B7E16"/>
    <w:rsid w:val="007C0163"/>
    <w:rsid w:val="007C0276"/>
    <w:rsid w:val="007C04FE"/>
    <w:rsid w:val="007C17DB"/>
    <w:rsid w:val="007C2622"/>
    <w:rsid w:val="007C30E1"/>
    <w:rsid w:val="007C3D64"/>
    <w:rsid w:val="007C4797"/>
    <w:rsid w:val="007C5856"/>
    <w:rsid w:val="007C6B45"/>
    <w:rsid w:val="007C6BB4"/>
    <w:rsid w:val="007C79C4"/>
    <w:rsid w:val="007D14F6"/>
    <w:rsid w:val="007D1B3D"/>
    <w:rsid w:val="007D2C2A"/>
    <w:rsid w:val="007D2E53"/>
    <w:rsid w:val="007D47EC"/>
    <w:rsid w:val="007D584F"/>
    <w:rsid w:val="007D60AA"/>
    <w:rsid w:val="007D65E1"/>
    <w:rsid w:val="007D7531"/>
    <w:rsid w:val="007E0869"/>
    <w:rsid w:val="007E2012"/>
    <w:rsid w:val="007E24D2"/>
    <w:rsid w:val="007E3220"/>
    <w:rsid w:val="007E37F1"/>
    <w:rsid w:val="007E4968"/>
    <w:rsid w:val="007E5E7A"/>
    <w:rsid w:val="007E74FA"/>
    <w:rsid w:val="007E7FD3"/>
    <w:rsid w:val="007F05FC"/>
    <w:rsid w:val="007F0A94"/>
    <w:rsid w:val="007F3A76"/>
    <w:rsid w:val="007F4B60"/>
    <w:rsid w:val="007F544D"/>
    <w:rsid w:val="007F745E"/>
    <w:rsid w:val="00800457"/>
    <w:rsid w:val="00800617"/>
    <w:rsid w:val="00801635"/>
    <w:rsid w:val="00802E04"/>
    <w:rsid w:val="00804C5B"/>
    <w:rsid w:val="00805A34"/>
    <w:rsid w:val="00805BDA"/>
    <w:rsid w:val="008072DF"/>
    <w:rsid w:val="008076C7"/>
    <w:rsid w:val="00807A90"/>
    <w:rsid w:val="00810D4B"/>
    <w:rsid w:val="00811918"/>
    <w:rsid w:val="00811A25"/>
    <w:rsid w:val="008129C7"/>
    <w:rsid w:val="00812FF8"/>
    <w:rsid w:val="00813AB6"/>
    <w:rsid w:val="00814A0A"/>
    <w:rsid w:val="00814D94"/>
    <w:rsid w:val="00815ABC"/>
    <w:rsid w:val="008160A8"/>
    <w:rsid w:val="008166E2"/>
    <w:rsid w:val="008205A7"/>
    <w:rsid w:val="008211A1"/>
    <w:rsid w:val="00821B75"/>
    <w:rsid w:val="00822962"/>
    <w:rsid w:val="008243C0"/>
    <w:rsid w:val="0082442F"/>
    <w:rsid w:val="0082508C"/>
    <w:rsid w:val="00825161"/>
    <w:rsid w:val="0082583A"/>
    <w:rsid w:val="00825B49"/>
    <w:rsid w:val="00826E48"/>
    <w:rsid w:val="00826FA3"/>
    <w:rsid w:val="00827E33"/>
    <w:rsid w:val="008314D2"/>
    <w:rsid w:val="008321D2"/>
    <w:rsid w:val="00832DD8"/>
    <w:rsid w:val="00833E45"/>
    <w:rsid w:val="008352CA"/>
    <w:rsid w:val="008356F5"/>
    <w:rsid w:val="00835757"/>
    <w:rsid w:val="00837AEF"/>
    <w:rsid w:val="00837E56"/>
    <w:rsid w:val="00842CA2"/>
    <w:rsid w:val="008430DF"/>
    <w:rsid w:val="00843D4E"/>
    <w:rsid w:val="008449DF"/>
    <w:rsid w:val="00845129"/>
    <w:rsid w:val="0084679B"/>
    <w:rsid w:val="00846818"/>
    <w:rsid w:val="008468CB"/>
    <w:rsid w:val="00846B79"/>
    <w:rsid w:val="00846DC2"/>
    <w:rsid w:val="0084731F"/>
    <w:rsid w:val="00847745"/>
    <w:rsid w:val="00853466"/>
    <w:rsid w:val="00853836"/>
    <w:rsid w:val="00853C63"/>
    <w:rsid w:val="00854531"/>
    <w:rsid w:val="00854796"/>
    <w:rsid w:val="00855070"/>
    <w:rsid w:val="008552A8"/>
    <w:rsid w:val="00856D80"/>
    <w:rsid w:val="00857630"/>
    <w:rsid w:val="00860774"/>
    <w:rsid w:val="0086087D"/>
    <w:rsid w:val="008608A6"/>
    <w:rsid w:val="008612B0"/>
    <w:rsid w:val="0086138B"/>
    <w:rsid w:val="00861DF9"/>
    <w:rsid w:val="008636C9"/>
    <w:rsid w:val="00863C65"/>
    <w:rsid w:val="008656B1"/>
    <w:rsid w:val="00870578"/>
    <w:rsid w:val="008708ED"/>
    <w:rsid w:val="00871B41"/>
    <w:rsid w:val="00874779"/>
    <w:rsid w:val="0087479A"/>
    <w:rsid w:val="008749F1"/>
    <w:rsid w:val="00876CBA"/>
    <w:rsid w:val="00876E20"/>
    <w:rsid w:val="00877610"/>
    <w:rsid w:val="0088024C"/>
    <w:rsid w:val="008814F0"/>
    <w:rsid w:val="00881632"/>
    <w:rsid w:val="0088278E"/>
    <w:rsid w:val="00882872"/>
    <w:rsid w:val="00882C35"/>
    <w:rsid w:val="00884142"/>
    <w:rsid w:val="00885043"/>
    <w:rsid w:val="008873AA"/>
    <w:rsid w:val="0089039E"/>
    <w:rsid w:val="008908FF"/>
    <w:rsid w:val="00890917"/>
    <w:rsid w:val="00890E00"/>
    <w:rsid w:val="00890F5F"/>
    <w:rsid w:val="00891306"/>
    <w:rsid w:val="00891400"/>
    <w:rsid w:val="0089273D"/>
    <w:rsid w:val="008931EA"/>
    <w:rsid w:val="00894335"/>
    <w:rsid w:val="00897FEC"/>
    <w:rsid w:val="008A032C"/>
    <w:rsid w:val="008A04C9"/>
    <w:rsid w:val="008A060C"/>
    <w:rsid w:val="008A071F"/>
    <w:rsid w:val="008A0DA0"/>
    <w:rsid w:val="008A41D1"/>
    <w:rsid w:val="008A5E50"/>
    <w:rsid w:val="008A61E7"/>
    <w:rsid w:val="008A67D0"/>
    <w:rsid w:val="008A7E61"/>
    <w:rsid w:val="008B0344"/>
    <w:rsid w:val="008B11AC"/>
    <w:rsid w:val="008B28FB"/>
    <w:rsid w:val="008B39B9"/>
    <w:rsid w:val="008B3C2B"/>
    <w:rsid w:val="008B5411"/>
    <w:rsid w:val="008B646E"/>
    <w:rsid w:val="008B6529"/>
    <w:rsid w:val="008B67FC"/>
    <w:rsid w:val="008B7118"/>
    <w:rsid w:val="008C001A"/>
    <w:rsid w:val="008C03E5"/>
    <w:rsid w:val="008C0A5C"/>
    <w:rsid w:val="008C196D"/>
    <w:rsid w:val="008C29C3"/>
    <w:rsid w:val="008C3570"/>
    <w:rsid w:val="008C5808"/>
    <w:rsid w:val="008C63BE"/>
    <w:rsid w:val="008C7C4A"/>
    <w:rsid w:val="008D00DF"/>
    <w:rsid w:val="008D2648"/>
    <w:rsid w:val="008D41DD"/>
    <w:rsid w:val="008D5959"/>
    <w:rsid w:val="008D60B0"/>
    <w:rsid w:val="008D6D58"/>
    <w:rsid w:val="008D6D62"/>
    <w:rsid w:val="008D7D1E"/>
    <w:rsid w:val="008E13E7"/>
    <w:rsid w:val="008E3067"/>
    <w:rsid w:val="008E428A"/>
    <w:rsid w:val="008E4B88"/>
    <w:rsid w:val="008E5E65"/>
    <w:rsid w:val="008E7423"/>
    <w:rsid w:val="008F21ED"/>
    <w:rsid w:val="008F2A51"/>
    <w:rsid w:val="008F379A"/>
    <w:rsid w:val="008F37EC"/>
    <w:rsid w:val="008F3A31"/>
    <w:rsid w:val="008F477B"/>
    <w:rsid w:val="008F4956"/>
    <w:rsid w:val="008F5351"/>
    <w:rsid w:val="00901655"/>
    <w:rsid w:val="009021D4"/>
    <w:rsid w:val="00904985"/>
    <w:rsid w:val="009049F4"/>
    <w:rsid w:val="009052D3"/>
    <w:rsid w:val="00905821"/>
    <w:rsid w:val="009068FE"/>
    <w:rsid w:val="00906D45"/>
    <w:rsid w:val="00906FE8"/>
    <w:rsid w:val="0090789D"/>
    <w:rsid w:val="0091149D"/>
    <w:rsid w:val="009115CD"/>
    <w:rsid w:val="00911917"/>
    <w:rsid w:val="00912194"/>
    <w:rsid w:val="00914A5C"/>
    <w:rsid w:val="0091551F"/>
    <w:rsid w:val="00915D62"/>
    <w:rsid w:val="009178A5"/>
    <w:rsid w:val="00917DEF"/>
    <w:rsid w:val="00920092"/>
    <w:rsid w:val="00920228"/>
    <w:rsid w:val="00921F63"/>
    <w:rsid w:val="00924368"/>
    <w:rsid w:val="0092461F"/>
    <w:rsid w:val="00924717"/>
    <w:rsid w:val="00924B96"/>
    <w:rsid w:val="00924E83"/>
    <w:rsid w:val="00926EDA"/>
    <w:rsid w:val="009277AF"/>
    <w:rsid w:val="00930A48"/>
    <w:rsid w:val="00931BA9"/>
    <w:rsid w:val="0093212A"/>
    <w:rsid w:val="00932E89"/>
    <w:rsid w:val="00933599"/>
    <w:rsid w:val="0093590C"/>
    <w:rsid w:val="0093595B"/>
    <w:rsid w:val="00936DEC"/>
    <w:rsid w:val="00942CCF"/>
    <w:rsid w:val="0094379C"/>
    <w:rsid w:val="00943F21"/>
    <w:rsid w:val="009457D3"/>
    <w:rsid w:val="00945FF9"/>
    <w:rsid w:val="0094705C"/>
    <w:rsid w:val="0095029D"/>
    <w:rsid w:val="009513C1"/>
    <w:rsid w:val="0095144F"/>
    <w:rsid w:val="009517BA"/>
    <w:rsid w:val="00951C52"/>
    <w:rsid w:val="00952C03"/>
    <w:rsid w:val="00953CFE"/>
    <w:rsid w:val="0095495A"/>
    <w:rsid w:val="009550CC"/>
    <w:rsid w:val="00956011"/>
    <w:rsid w:val="0095784B"/>
    <w:rsid w:val="00960789"/>
    <w:rsid w:val="009614D2"/>
    <w:rsid w:val="0096155C"/>
    <w:rsid w:val="009624E1"/>
    <w:rsid w:val="0096724B"/>
    <w:rsid w:val="00967AAE"/>
    <w:rsid w:val="009705E6"/>
    <w:rsid w:val="00972CE6"/>
    <w:rsid w:val="00972F73"/>
    <w:rsid w:val="0097430B"/>
    <w:rsid w:val="00975B27"/>
    <w:rsid w:val="009803B9"/>
    <w:rsid w:val="00981C31"/>
    <w:rsid w:val="00983242"/>
    <w:rsid w:val="00983E50"/>
    <w:rsid w:val="00985042"/>
    <w:rsid w:val="00985202"/>
    <w:rsid w:val="0098588D"/>
    <w:rsid w:val="00986437"/>
    <w:rsid w:val="00987668"/>
    <w:rsid w:val="009877E4"/>
    <w:rsid w:val="00987C54"/>
    <w:rsid w:val="00991E62"/>
    <w:rsid w:val="009931BD"/>
    <w:rsid w:val="0099335C"/>
    <w:rsid w:val="009934B6"/>
    <w:rsid w:val="009946D2"/>
    <w:rsid w:val="009947C2"/>
    <w:rsid w:val="009951E5"/>
    <w:rsid w:val="00996A23"/>
    <w:rsid w:val="00997523"/>
    <w:rsid w:val="009A0AFB"/>
    <w:rsid w:val="009A1384"/>
    <w:rsid w:val="009A279F"/>
    <w:rsid w:val="009A3E7E"/>
    <w:rsid w:val="009A4541"/>
    <w:rsid w:val="009A48D3"/>
    <w:rsid w:val="009A5DBA"/>
    <w:rsid w:val="009A5E27"/>
    <w:rsid w:val="009A6854"/>
    <w:rsid w:val="009B09B6"/>
    <w:rsid w:val="009B0DDA"/>
    <w:rsid w:val="009B3F4A"/>
    <w:rsid w:val="009B3FB0"/>
    <w:rsid w:val="009B4316"/>
    <w:rsid w:val="009B449A"/>
    <w:rsid w:val="009B4678"/>
    <w:rsid w:val="009B4D20"/>
    <w:rsid w:val="009B6771"/>
    <w:rsid w:val="009B7F91"/>
    <w:rsid w:val="009C0570"/>
    <w:rsid w:val="009C191E"/>
    <w:rsid w:val="009C4B7B"/>
    <w:rsid w:val="009C5050"/>
    <w:rsid w:val="009C5866"/>
    <w:rsid w:val="009C5910"/>
    <w:rsid w:val="009C5ADB"/>
    <w:rsid w:val="009C6D64"/>
    <w:rsid w:val="009C783B"/>
    <w:rsid w:val="009C7A74"/>
    <w:rsid w:val="009D00B4"/>
    <w:rsid w:val="009D06DD"/>
    <w:rsid w:val="009D0D3F"/>
    <w:rsid w:val="009D18CC"/>
    <w:rsid w:val="009D28F5"/>
    <w:rsid w:val="009D3589"/>
    <w:rsid w:val="009D3684"/>
    <w:rsid w:val="009D586D"/>
    <w:rsid w:val="009D64ED"/>
    <w:rsid w:val="009D6A52"/>
    <w:rsid w:val="009E196B"/>
    <w:rsid w:val="009E1B7A"/>
    <w:rsid w:val="009E1BA1"/>
    <w:rsid w:val="009E1D4B"/>
    <w:rsid w:val="009E23EA"/>
    <w:rsid w:val="009E2681"/>
    <w:rsid w:val="009E2ABB"/>
    <w:rsid w:val="009E2D6E"/>
    <w:rsid w:val="009E31A3"/>
    <w:rsid w:val="009E31FC"/>
    <w:rsid w:val="009E352E"/>
    <w:rsid w:val="009E3A2A"/>
    <w:rsid w:val="009E5318"/>
    <w:rsid w:val="009E5B56"/>
    <w:rsid w:val="009F0359"/>
    <w:rsid w:val="009F0461"/>
    <w:rsid w:val="009F0744"/>
    <w:rsid w:val="009F0AC8"/>
    <w:rsid w:val="009F2285"/>
    <w:rsid w:val="009F24D8"/>
    <w:rsid w:val="009F3419"/>
    <w:rsid w:val="009F40D4"/>
    <w:rsid w:val="009F56E7"/>
    <w:rsid w:val="009F6BF1"/>
    <w:rsid w:val="00A00027"/>
    <w:rsid w:val="00A00D9A"/>
    <w:rsid w:val="00A02018"/>
    <w:rsid w:val="00A025E4"/>
    <w:rsid w:val="00A0281D"/>
    <w:rsid w:val="00A03DA1"/>
    <w:rsid w:val="00A05674"/>
    <w:rsid w:val="00A063F6"/>
    <w:rsid w:val="00A0664F"/>
    <w:rsid w:val="00A07133"/>
    <w:rsid w:val="00A077F6"/>
    <w:rsid w:val="00A07C1C"/>
    <w:rsid w:val="00A07D33"/>
    <w:rsid w:val="00A1024D"/>
    <w:rsid w:val="00A107CF"/>
    <w:rsid w:val="00A10D05"/>
    <w:rsid w:val="00A1244E"/>
    <w:rsid w:val="00A12807"/>
    <w:rsid w:val="00A140AC"/>
    <w:rsid w:val="00A14305"/>
    <w:rsid w:val="00A1515F"/>
    <w:rsid w:val="00A162F4"/>
    <w:rsid w:val="00A16417"/>
    <w:rsid w:val="00A166E9"/>
    <w:rsid w:val="00A16FA3"/>
    <w:rsid w:val="00A20481"/>
    <w:rsid w:val="00A2062C"/>
    <w:rsid w:val="00A212E0"/>
    <w:rsid w:val="00A21836"/>
    <w:rsid w:val="00A21B6D"/>
    <w:rsid w:val="00A21CD7"/>
    <w:rsid w:val="00A23305"/>
    <w:rsid w:val="00A2517B"/>
    <w:rsid w:val="00A25A3E"/>
    <w:rsid w:val="00A26D68"/>
    <w:rsid w:val="00A27CE2"/>
    <w:rsid w:val="00A27DA1"/>
    <w:rsid w:val="00A30D28"/>
    <w:rsid w:val="00A30F77"/>
    <w:rsid w:val="00A33E2F"/>
    <w:rsid w:val="00A3424A"/>
    <w:rsid w:val="00A346B2"/>
    <w:rsid w:val="00A36876"/>
    <w:rsid w:val="00A369BA"/>
    <w:rsid w:val="00A36A78"/>
    <w:rsid w:val="00A41026"/>
    <w:rsid w:val="00A419F7"/>
    <w:rsid w:val="00A425C2"/>
    <w:rsid w:val="00A43787"/>
    <w:rsid w:val="00A43806"/>
    <w:rsid w:val="00A46989"/>
    <w:rsid w:val="00A47575"/>
    <w:rsid w:val="00A50F2D"/>
    <w:rsid w:val="00A511A3"/>
    <w:rsid w:val="00A51388"/>
    <w:rsid w:val="00A52397"/>
    <w:rsid w:val="00A526E3"/>
    <w:rsid w:val="00A52B42"/>
    <w:rsid w:val="00A54EA9"/>
    <w:rsid w:val="00A5537A"/>
    <w:rsid w:val="00A56374"/>
    <w:rsid w:val="00A567F6"/>
    <w:rsid w:val="00A609BD"/>
    <w:rsid w:val="00A610CD"/>
    <w:rsid w:val="00A62903"/>
    <w:rsid w:val="00A660A6"/>
    <w:rsid w:val="00A7122C"/>
    <w:rsid w:val="00A715B8"/>
    <w:rsid w:val="00A71C76"/>
    <w:rsid w:val="00A71F27"/>
    <w:rsid w:val="00A72583"/>
    <w:rsid w:val="00A7281B"/>
    <w:rsid w:val="00A730A7"/>
    <w:rsid w:val="00A7616C"/>
    <w:rsid w:val="00A76216"/>
    <w:rsid w:val="00A763F8"/>
    <w:rsid w:val="00A76D37"/>
    <w:rsid w:val="00A76EA8"/>
    <w:rsid w:val="00A774AE"/>
    <w:rsid w:val="00A8069C"/>
    <w:rsid w:val="00A80FCE"/>
    <w:rsid w:val="00A82354"/>
    <w:rsid w:val="00A828B5"/>
    <w:rsid w:val="00A83E1F"/>
    <w:rsid w:val="00A84A0C"/>
    <w:rsid w:val="00A86BC0"/>
    <w:rsid w:val="00A87081"/>
    <w:rsid w:val="00A91666"/>
    <w:rsid w:val="00A9406D"/>
    <w:rsid w:val="00A9464B"/>
    <w:rsid w:val="00A947C6"/>
    <w:rsid w:val="00A94E9E"/>
    <w:rsid w:val="00A94F7B"/>
    <w:rsid w:val="00A9792F"/>
    <w:rsid w:val="00AA03C7"/>
    <w:rsid w:val="00AA0A69"/>
    <w:rsid w:val="00AA1FEF"/>
    <w:rsid w:val="00AA28FF"/>
    <w:rsid w:val="00AA4004"/>
    <w:rsid w:val="00AA48C6"/>
    <w:rsid w:val="00AA4ACE"/>
    <w:rsid w:val="00AA4BDA"/>
    <w:rsid w:val="00AA6188"/>
    <w:rsid w:val="00AB0AE7"/>
    <w:rsid w:val="00AB104E"/>
    <w:rsid w:val="00AB2607"/>
    <w:rsid w:val="00AB29DB"/>
    <w:rsid w:val="00AB303F"/>
    <w:rsid w:val="00AB58A1"/>
    <w:rsid w:val="00AB7243"/>
    <w:rsid w:val="00AB74BA"/>
    <w:rsid w:val="00AC1644"/>
    <w:rsid w:val="00AC286D"/>
    <w:rsid w:val="00AC4867"/>
    <w:rsid w:val="00AC5825"/>
    <w:rsid w:val="00AC5E5C"/>
    <w:rsid w:val="00AC60B8"/>
    <w:rsid w:val="00AC79E9"/>
    <w:rsid w:val="00AD040A"/>
    <w:rsid w:val="00AD15CE"/>
    <w:rsid w:val="00AD2721"/>
    <w:rsid w:val="00AD3D14"/>
    <w:rsid w:val="00AD5CA9"/>
    <w:rsid w:val="00AD5D45"/>
    <w:rsid w:val="00AD6E4E"/>
    <w:rsid w:val="00AD7A75"/>
    <w:rsid w:val="00AE022C"/>
    <w:rsid w:val="00AE0365"/>
    <w:rsid w:val="00AE2D03"/>
    <w:rsid w:val="00AE2F19"/>
    <w:rsid w:val="00AE4859"/>
    <w:rsid w:val="00AE6E10"/>
    <w:rsid w:val="00AE7F13"/>
    <w:rsid w:val="00AE7F5A"/>
    <w:rsid w:val="00AF04A8"/>
    <w:rsid w:val="00AF42C3"/>
    <w:rsid w:val="00AF4333"/>
    <w:rsid w:val="00AF4C6E"/>
    <w:rsid w:val="00AF52CC"/>
    <w:rsid w:val="00AF70C6"/>
    <w:rsid w:val="00AF7975"/>
    <w:rsid w:val="00AF79C5"/>
    <w:rsid w:val="00B00A3A"/>
    <w:rsid w:val="00B019B6"/>
    <w:rsid w:val="00B03B31"/>
    <w:rsid w:val="00B05710"/>
    <w:rsid w:val="00B057A8"/>
    <w:rsid w:val="00B10384"/>
    <w:rsid w:val="00B10628"/>
    <w:rsid w:val="00B12AFD"/>
    <w:rsid w:val="00B13A31"/>
    <w:rsid w:val="00B147CA"/>
    <w:rsid w:val="00B15D95"/>
    <w:rsid w:val="00B1663A"/>
    <w:rsid w:val="00B17B72"/>
    <w:rsid w:val="00B20A93"/>
    <w:rsid w:val="00B215A3"/>
    <w:rsid w:val="00B224A3"/>
    <w:rsid w:val="00B2287D"/>
    <w:rsid w:val="00B2308D"/>
    <w:rsid w:val="00B23652"/>
    <w:rsid w:val="00B23793"/>
    <w:rsid w:val="00B25983"/>
    <w:rsid w:val="00B25CBB"/>
    <w:rsid w:val="00B3131C"/>
    <w:rsid w:val="00B31A2D"/>
    <w:rsid w:val="00B32914"/>
    <w:rsid w:val="00B32C29"/>
    <w:rsid w:val="00B34354"/>
    <w:rsid w:val="00B34968"/>
    <w:rsid w:val="00B35BC4"/>
    <w:rsid w:val="00B367C3"/>
    <w:rsid w:val="00B36CDD"/>
    <w:rsid w:val="00B37170"/>
    <w:rsid w:val="00B37301"/>
    <w:rsid w:val="00B37BC3"/>
    <w:rsid w:val="00B40BFA"/>
    <w:rsid w:val="00B4114B"/>
    <w:rsid w:val="00B41D13"/>
    <w:rsid w:val="00B42868"/>
    <w:rsid w:val="00B429A3"/>
    <w:rsid w:val="00B42B9C"/>
    <w:rsid w:val="00B44365"/>
    <w:rsid w:val="00B45196"/>
    <w:rsid w:val="00B453EA"/>
    <w:rsid w:val="00B468FC"/>
    <w:rsid w:val="00B46DA4"/>
    <w:rsid w:val="00B471BD"/>
    <w:rsid w:val="00B479C4"/>
    <w:rsid w:val="00B5030D"/>
    <w:rsid w:val="00B5187B"/>
    <w:rsid w:val="00B53561"/>
    <w:rsid w:val="00B538C3"/>
    <w:rsid w:val="00B53DEC"/>
    <w:rsid w:val="00B542B1"/>
    <w:rsid w:val="00B549AA"/>
    <w:rsid w:val="00B55676"/>
    <w:rsid w:val="00B5583C"/>
    <w:rsid w:val="00B56D9E"/>
    <w:rsid w:val="00B578D7"/>
    <w:rsid w:val="00B60118"/>
    <w:rsid w:val="00B6119B"/>
    <w:rsid w:val="00B61258"/>
    <w:rsid w:val="00B6160F"/>
    <w:rsid w:val="00B631C3"/>
    <w:rsid w:val="00B64288"/>
    <w:rsid w:val="00B64802"/>
    <w:rsid w:val="00B650D5"/>
    <w:rsid w:val="00B65D90"/>
    <w:rsid w:val="00B6617B"/>
    <w:rsid w:val="00B669AF"/>
    <w:rsid w:val="00B66A96"/>
    <w:rsid w:val="00B66B90"/>
    <w:rsid w:val="00B67808"/>
    <w:rsid w:val="00B67D7B"/>
    <w:rsid w:val="00B70352"/>
    <w:rsid w:val="00B7045B"/>
    <w:rsid w:val="00B72668"/>
    <w:rsid w:val="00B72841"/>
    <w:rsid w:val="00B73391"/>
    <w:rsid w:val="00B74AA4"/>
    <w:rsid w:val="00B755E2"/>
    <w:rsid w:val="00B76044"/>
    <w:rsid w:val="00B763C2"/>
    <w:rsid w:val="00B80A1D"/>
    <w:rsid w:val="00B81251"/>
    <w:rsid w:val="00B81F97"/>
    <w:rsid w:val="00B82DD5"/>
    <w:rsid w:val="00B837AF"/>
    <w:rsid w:val="00B86C3D"/>
    <w:rsid w:val="00B9116C"/>
    <w:rsid w:val="00B9185F"/>
    <w:rsid w:val="00B926B8"/>
    <w:rsid w:val="00B9297E"/>
    <w:rsid w:val="00B92A9F"/>
    <w:rsid w:val="00B92DB9"/>
    <w:rsid w:val="00B94ACD"/>
    <w:rsid w:val="00B95F6B"/>
    <w:rsid w:val="00B9673E"/>
    <w:rsid w:val="00B96857"/>
    <w:rsid w:val="00B96A21"/>
    <w:rsid w:val="00B96B40"/>
    <w:rsid w:val="00B97517"/>
    <w:rsid w:val="00BA0068"/>
    <w:rsid w:val="00BA10E4"/>
    <w:rsid w:val="00BA1907"/>
    <w:rsid w:val="00BA2205"/>
    <w:rsid w:val="00BA2DCF"/>
    <w:rsid w:val="00BA3501"/>
    <w:rsid w:val="00BA368C"/>
    <w:rsid w:val="00BA6D17"/>
    <w:rsid w:val="00BB09A2"/>
    <w:rsid w:val="00BB0FF5"/>
    <w:rsid w:val="00BB125E"/>
    <w:rsid w:val="00BB1D6F"/>
    <w:rsid w:val="00BB2575"/>
    <w:rsid w:val="00BB2F41"/>
    <w:rsid w:val="00BB3711"/>
    <w:rsid w:val="00BB3A1B"/>
    <w:rsid w:val="00BB3BC7"/>
    <w:rsid w:val="00BB3DAD"/>
    <w:rsid w:val="00BB3FB7"/>
    <w:rsid w:val="00BB4421"/>
    <w:rsid w:val="00BB4A0F"/>
    <w:rsid w:val="00BC080A"/>
    <w:rsid w:val="00BC231B"/>
    <w:rsid w:val="00BC31A9"/>
    <w:rsid w:val="00BC4256"/>
    <w:rsid w:val="00BC48E2"/>
    <w:rsid w:val="00BC4C1C"/>
    <w:rsid w:val="00BC6B6E"/>
    <w:rsid w:val="00BC724C"/>
    <w:rsid w:val="00BC7ABC"/>
    <w:rsid w:val="00BC7C23"/>
    <w:rsid w:val="00BC7F68"/>
    <w:rsid w:val="00BD0B1D"/>
    <w:rsid w:val="00BD0EE4"/>
    <w:rsid w:val="00BD1EFC"/>
    <w:rsid w:val="00BD28C2"/>
    <w:rsid w:val="00BD2C73"/>
    <w:rsid w:val="00BD5025"/>
    <w:rsid w:val="00BD6671"/>
    <w:rsid w:val="00BD7ABA"/>
    <w:rsid w:val="00BE1173"/>
    <w:rsid w:val="00BE4BC4"/>
    <w:rsid w:val="00BE517F"/>
    <w:rsid w:val="00BE57C8"/>
    <w:rsid w:val="00BE618C"/>
    <w:rsid w:val="00BE6B45"/>
    <w:rsid w:val="00BF05CC"/>
    <w:rsid w:val="00BF11E8"/>
    <w:rsid w:val="00BF44B4"/>
    <w:rsid w:val="00BF459D"/>
    <w:rsid w:val="00BF6337"/>
    <w:rsid w:val="00BF6AAE"/>
    <w:rsid w:val="00BF72D1"/>
    <w:rsid w:val="00C01A07"/>
    <w:rsid w:val="00C02595"/>
    <w:rsid w:val="00C02D4B"/>
    <w:rsid w:val="00C02E74"/>
    <w:rsid w:val="00C0319C"/>
    <w:rsid w:val="00C04707"/>
    <w:rsid w:val="00C04D77"/>
    <w:rsid w:val="00C059D5"/>
    <w:rsid w:val="00C063C9"/>
    <w:rsid w:val="00C07D1B"/>
    <w:rsid w:val="00C11255"/>
    <w:rsid w:val="00C11A13"/>
    <w:rsid w:val="00C11AE9"/>
    <w:rsid w:val="00C11B66"/>
    <w:rsid w:val="00C13250"/>
    <w:rsid w:val="00C14391"/>
    <w:rsid w:val="00C15A84"/>
    <w:rsid w:val="00C15E36"/>
    <w:rsid w:val="00C1707B"/>
    <w:rsid w:val="00C20358"/>
    <w:rsid w:val="00C207B9"/>
    <w:rsid w:val="00C208AD"/>
    <w:rsid w:val="00C2137A"/>
    <w:rsid w:val="00C223F0"/>
    <w:rsid w:val="00C227EB"/>
    <w:rsid w:val="00C24AE0"/>
    <w:rsid w:val="00C25AAA"/>
    <w:rsid w:val="00C31805"/>
    <w:rsid w:val="00C33A23"/>
    <w:rsid w:val="00C34F5F"/>
    <w:rsid w:val="00C35342"/>
    <w:rsid w:val="00C35CD1"/>
    <w:rsid w:val="00C35DEE"/>
    <w:rsid w:val="00C36AA8"/>
    <w:rsid w:val="00C36C35"/>
    <w:rsid w:val="00C37CD5"/>
    <w:rsid w:val="00C4024C"/>
    <w:rsid w:val="00C412BC"/>
    <w:rsid w:val="00C436BD"/>
    <w:rsid w:val="00C43C3F"/>
    <w:rsid w:val="00C447A6"/>
    <w:rsid w:val="00C4632E"/>
    <w:rsid w:val="00C47A2C"/>
    <w:rsid w:val="00C508B4"/>
    <w:rsid w:val="00C52F83"/>
    <w:rsid w:val="00C54FFF"/>
    <w:rsid w:val="00C5534F"/>
    <w:rsid w:val="00C55DCA"/>
    <w:rsid w:val="00C60F9C"/>
    <w:rsid w:val="00C626A8"/>
    <w:rsid w:val="00C63F19"/>
    <w:rsid w:val="00C64795"/>
    <w:rsid w:val="00C6569A"/>
    <w:rsid w:val="00C71481"/>
    <w:rsid w:val="00C7170F"/>
    <w:rsid w:val="00C71D90"/>
    <w:rsid w:val="00C735F1"/>
    <w:rsid w:val="00C7590F"/>
    <w:rsid w:val="00C763C7"/>
    <w:rsid w:val="00C76BFF"/>
    <w:rsid w:val="00C77032"/>
    <w:rsid w:val="00C80D75"/>
    <w:rsid w:val="00C81255"/>
    <w:rsid w:val="00C82AA5"/>
    <w:rsid w:val="00C85B92"/>
    <w:rsid w:val="00C866F4"/>
    <w:rsid w:val="00C902D7"/>
    <w:rsid w:val="00C9043A"/>
    <w:rsid w:val="00C904D2"/>
    <w:rsid w:val="00C91CCB"/>
    <w:rsid w:val="00C936B4"/>
    <w:rsid w:val="00C9486C"/>
    <w:rsid w:val="00C95C50"/>
    <w:rsid w:val="00C96DC2"/>
    <w:rsid w:val="00C97531"/>
    <w:rsid w:val="00CA1634"/>
    <w:rsid w:val="00CA1EC6"/>
    <w:rsid w:val="00CA29CB"/>
    <w:rsid w:val="00CA33B4"/>
    <w:rsid w:val="00CA3908"/>
    <w:rsid w:val="00CA4152"/>
    <w:rsid w:val="00CA69DE"/>
    <w:rsid w:val="00CB009A"/>
    <w:rsid w:val="00CB01A6"/>
    <w:rsid w:val="00CB0373"/>
    <w:rsid w:val="00CB0FBB"/>
    <w:rsid w:val="00CB4959"/>
    <w:rsid w:val="00CB527C"/>
    <w:rsid w:val="00CC0483"/>
    <w:rsid w:val="00CC0546"/>
    <w:rsid w:val="00CC671B"/>
    <w:rsid w:val="00CC6F20"/>
    <w:rsid w:val="00CC7300"/>
    <w:rsid w:val="00CD0B4A"/>
    <w:rsid w:val="00CD0DD1"/>
    <w:rsid w:val="00CD1C74"/>
    <w:rsid w:val="00CD23DA"/>
    <w:rsid w:val="00CD2B5D"/>
    <w:rsid w:val="00CD3168"/>
    <w:rsid w:val="00CD64FB"/>
    <w:rsid w:val="00CD6634"/>
    <w:rsid w:val="00CE0C39"/>
    <w:rsid w:val="00CE1B56"/>
    <w:rsid w:val="00CE2573"/>
    <w:rsid w:val="00CE46D0"/>
    <w:rsid w:val="00CF1AF1"/>
    <w:rsid w:val="00CF25D8"/>
    <w:rsid w:val="00CF2E5E"/>
    <w:rsid w:val="00CF3837"/>
    <w:rsid w:val="00CF5227"/>
    <w:rsid w:val="00CF5B6B"/>
    <w:rsid w:val="00CF6306"/>
    <w:rsid w:val="00CF691D"/>
    <w:rsid w:val="00D00CD2"/>
    <w:rsid w:val="00D02DB0"/>
    <w:rsid w:val="00D02DD3"/>
    <w:rsid w:val="00D02EF5"/>
    <w:rsid w:val="00D03C87"/>
    <w:rsid w:val="00D053B6"/>
    <w:rsid w:val="00D078C5"/>
    <w:rsid w:val="00D07F71"/>
    <w:rsid w:val="00D12670"/>
    <w:rsid w:val="00D12C3F"/>
    <w:rsid w:val="00D13A79"/>
    <w:rsid w:val="00D13F35"/>
    <w:rsid w:val="00D144B7"/>
    <w:rsid w:val="00D1473D"/>
    <w:rsid w:val="00D161B1"/>
    <w:rsid w:val="00D17452"/>
    <w:rsid w:val="00D20A82"/>
    <w:rsid w:val="00D21810"/>
    <w:rsid w:val="00D21841"/>
    <w:rsid w:val="00D21A0F"/>
    <w:rsid w:val="00D22DF9"/>
    <w:rsid w:val="00D230CA"/>
    <w:rsid w:val="00D236D2"/>
    <w:rsid w:val="00D23891"/>
    <w:rsid w:val="00D25344"/>
    <w:rsid w:val="00D25E58"/>
    <w:rsid w:val="00D25F69"/>
    <w:rsid w:val="00D260B6"/>
    <w:rsid w:val="00D27A60"/>
    <w:rsid w:val="00D30398"/>
    <w:rsid w:val="00D30D54"/>
    <w:rsid w:val="00D30F52"/>
    <w:rsid w:val="00D31C5E"/>
    <w:rsid w:val="00D32817"/>
    <w:rsid w:val="00D33CA1"/>
    <w:rsid w:val="00D35F20"/>
    <w:rsid w:val="00D36F90"/>
    <w:rsid w:val="00D4090C"/>
    <w:rsid w:val="00D42598"/>
    <w:rsid w:val="00D438C7"/>
    <w:rsid w:val="00D43B5D"/>
    <w:rsid w:val="00D449FF"/>
    <w:rsid w:val="00D44A33"/>
    <w:rsid w:val="00D46968"/>
    <w:rsid w:val="00D46D64"/>
    <w:rsid w:val="00D473B5"/>
    <w:rsid w:val="00D47976"/>
    <w:rsid w:val="00D520A7"/>
    <w:rsid w:val="00D52785"/>
    <w:rsid w:val="00D53086"/>
    <w:rsid w:val="00D538A6"/>
    <w:rsid w:val="00D53C79"/>
    <w:rsid w:val="00D54AD4"/>
    <w:rsid w:val="00D553BE"/>
    <w:rsid w:val="00D5702F"/>
    <w:rsid w:val="00D60404"/>
    <w:rsid w:val="00D61CF4"/>
    <w:rsid w:val="00D62463"/>
    <w:rsid w:val="00D629C1"/>
    <w:rsid w:val="00D62AD7"/>
    <w:rsid w:val="00D6300B"/>
    <w:rsid w:val="00D63E96"/>
    <w:rsid w:val="00D65EF7"/>
    <w:rsid w:val="00D66163"/>
    <w:rsid w:val="00D669BD"/>
    <w:rsid w:val="00D67327"/>
    <w:rsid w:val="00D67FCE"/>
    <w:rsid w:val="00D70088"/>
    <w:rsid w:val="00D73819"/>
    <w:rsid w:val="00D749E7"/>
    <w:rsid w:val="00D74D07"/>
    <w:rsid w:val="00D74EDC"/>
    <w:rsid w:val="00D75AF6"/>
    <w:rsid w:val="00D75D61"/>
    <w:rsid w:val="00D76943"/>
    <w:rsid w:val="00D76E89"/>
    <w:rsid w:val="00D77FED"/>
    <w:rsid w:val="00D81B77"/>
    <w:rsid w:val="00D82317"/>
    <w:rsid w:val="00D827AF"/>
    <w:rsid w:val="00D8340A"/>
    <w:rsid w:val="00D874D4"/>
    <w:rsid w:val="00D87BBE"/>
    <w:rsid w:val="00D9050E"/>
    <w:rsid w:val="00D90D42"/>
    <w:rsid w:val="00D90D49"/>
    <w:rsid w:val="00D92977"/>
    <w:rsid w:val="00D929C0"/>
    <w:rsid w:val="00D935CA"/>
    <w:rsid w:val="00D93B68"/>
    <w:rsid w:val="00D94745"/>
    <w:rsid w:val="00D9482E"/>
    <w:rsid w:val="00D968B8"/>
    <w:rsid w:val="00DA10F9"/>
    <w:rsid w:val="00DA21CF"/>
    <w:rsid w:val="00DA3726"/>
    <w:rsid w:val="00DA3F2C"/>
    <w:rsid w:val="00DA5F41"/>
    <w:rsid w:val="00DB0E01"/>
    <w:rsid w:val="00DB25B1"/>
    <w:rsid w:val="00DB3604"/>
    <w:rsid w:val="00DB4026"/>
    <w:rsid w:val="00DB6642"/>
    <w:rsid w:val="00DC0DEF"/>
    <w:rsid w:val="00DC2911"/>
    <w:rsid w:val="00DC2DA0"/>
    <w:rsid w:val="00DC365E"/>
    <w:rsid w:val="00DC4305"/>
    <w:rsid w:val="00DC4DC6"/>
    <w:rsid w:val="00DC5166"/>
    <w:rsid w:val="00DC5E84"/>
    <w:rsid w:val="00DC605D"/>
    <w:rsid w:val="00DC644C"/>
    <w:rsid w:val="00DC6DB3"/>
    <w:rsid w:val="00DC6F56"/>
    <w:rsid w:val="00DD069C"/>
    <w:rsid w:val="00DD07D5"/>
    <w:rsid w:val="00DD1AEC"/>
    <w:rsid w:val="00DD1E1B"/>
    <w:rsid w:val="00DD2475"/>
    <w:rsid w:val="00DD4081"/>
    <w:rsid w:val="00DD6B48"/>
    <w:rsid w:val="00DD73C2"/>
    <w:rsid w:val="00DD7963"/>
    <w:rsid w:val="00DE04C0"/>
    <w:rsid w:val="00DE0A5C"/>
    <w:rsid w:val="00DE0AA9"/>
    <w:rsid w:val="00DE1842"/>
    <w:rsid w:val="00DE2BB8"/>
    <w:rsid w:val="00DE2D10"/>
    <w:rsid w:val="00DE4CDD"/>
    <w:rsid w:val="00DE550C"/>
    <w:rsid w:val="00DE5FAF"/>
    <w:rsid w:val="00DE656E"/>
    <w:rsid w:val="00DF0DF8"/>
    <w:rsid w:val="00DF3C6E"/>
    <w:rsid w:val="00DF46B4"/>
    <w:rsid w:val="00DF4B94"/>
    <w:rsid w:val="00DF4FF8"/>
    <w:rsid w:val="00DF6AFD"/>
    <w:rsid w:val="00DF6D1B"/>
    <w:rsid w:val="00E015CE"/>
    <w:rsid w:val="00E0206B"/>
    <w:rsid w:val="00E02A60"/>
    <w:rsid w:val="00E02D27"/>
    <w:rsid w:val="00E03E6A"/>
    <w:rsid w:val="00E0470F"/>
    <w:rsid w:val="00E048B5"/>
    <w:rsid w:val="00E0658F"/>
    <w:rsid w:val="00E06D88"/>
    <w:rsid w:val="00E1094C"/>
    <w:rsid w:val="00E11175"/>
    <w:rsid w:val="00E11830"/>
    <w:rsid w:val="00E13FEA"/>
    <w:rsid w:val="00E13FFC"/>
    <w:rsid w:val="00E14F83"/>
    <w:rsid w:val="00E1567B"/>
    <w:rsid w:val="00E16B9E"/>
    <w:rsid w:val="00E17735"/>
    <w:rsid w:val="00E2049E"/>
    <w:rsid w:val="00E20644"/>
    <w:rsid w:val="00E21332"/>
    <w:rsid w:val="00E226E4"/>
    <w:rsid w:val="00E236AE"/>
    <w:rsid w:val="00E23C2C"/>
    <w:rsid w:val="00E24338"/>
    <w:rsid w:val="00E26EEC"/>
    <w:rsid w:val="00E3023F"/>
    <w:rsid w:val="00E3044B"/>
    <w:rsid w:val="00E319E2"/>
    <w:rsid w:val="00E320ED"/>
    <w:rsid w:val="00E3327E"/>
    <w:rsid w:val="00E33603"/>
    <w:rsid w:val="00E33BA2"/>
    <w:rsid w:val="00E35E08"/>
    <w:rsid w:val="00E36B0E"/>
    <w:rsid w:val="00E37625"/>
    <w:rsid w:val="00E40195"/>
    <w:rsid w:val="00E4061F"/>
    <w:rsid w:val="00E406D8"/>
    <w:rsid w:val="00E41FA5"/>
    <w:rsid w:val="00E42102"/>
    <w:rsid w:val="00E43B2F"/>
    <w:rsid w:val="00E451F1"/>
    <w:rsid w:val="00E47913"/>
    <w:rsid w:val="00E47A1B"/>
    <w:rsid w:val="00E47B05"/>
    <w:rsid w:val="00E502F4"/>
    <w:rsid w:val="00E505CE"/>
    <w:rsid w:val="00E50D7B"/>
    <w:rsid w:val="00E5142B"/>
    <w:rsid w:val="00E51438"/>
    <w:rsid w:val="00E51BC8"/>
    <w:rsid w:val="00E539DB"/>
    <w:rsid w:val="00E55DF0"/>
    <w:rsid w:val="00E56206"/>
    <w:rsid w:val="00E5748A"/>
    <w:rsid w:val="00E608A0"/>
    <w:rsid w:val="00E6092F"/>
    <w:rsid w:val="00E6288C"/>
    <w:rsid w:val="00E6330B"/>
    <w:rsid w:val="00E64ABB"/>
    <w:rsid w:val="00E66718"/>
    <w:rsid w:val="00E66BBA"/>
    <w:rsid w:val="00E67986"/>
    <w:rsid w:val="00E67BB0"/>
    <w:rsid w:val="00E72689"/>
    <w:rsid w:val="00E73C34"/>
    <w:rsid w:val="00E74A51"/>
    <w:rsid w:val="00E75D4D"/>
    <w:rsid w:val="00E77034"/>
    <w:rsid w:val="00E77A45"/>
    <w:rsid w:val="00E77A5D"/>
    <w:rsid w:val="00E77DCC"/>
    <w:rsid w:val="00E802E3"/>
    <w:rsid w:val="00E80BD9"/>
    <w:rsid w:val="00E80E69"/>
    <w:rsid w:val="00E8205A"/>
    <w:rsid w:val="00E82B57"/>
    <w:rsid w:val="00E84FE1"/>
    <w:rsid w:val="00E86B0F"/>
    <w:rsid w:val="00E86D85"/>
    <w:rsid w:val="00E86DE4"/>
    <w:rsid w:val="00E86EDB"/>
    <w:rsid w:val="00E91CF9"/>
    <w:rsid w:val="00E92375"/>
    <w:rsid w:val="00E928CB"/>
    <w:rsid w:val="00E93C77"/>
    <w:rsid w:val="00E94600"/>
    <w:rsid w:val="00E94EB6"/>
    <w:rsid w:val="00E957AC"/>
    <w:rsid w:val="00E96D76"/>
    <w:rsid w:val="00E97129"/>
    <w:rsid w:val="00E977DB"/>
    <w:rsid w:val="00EA1392"/>
    <w:rsid w:val="00EA1F13"/>
    <w:rsid w:val="00EA3272"/>
    <w:rsid w:val="00EA3642"/>
    <w:rsid w:val="00EA4486"/>
    <w:rsid w:val="00EA4BFF"/>
    <w:rsid w:val="00EA5808"/>
    <w:rsid w:val="00EB0148"/>
    <w:rsid w:val="00EB0728"/>
    <w:rsid w:val="00EB181D"/>
    <w:rsid w:val="00EB1DCE"/>
    <w:rsid w:val="00EB1EC2"/>
    <w:rsid w:val="00EB341C"/>
    <w:rsid w:val="00EB3D29"/>
    <w:rsid w:val="00EB483C"/>
    <w:rsid w:val="00EB4E25"/>
    <w:rsid w:val="00EB5A94"/>
    <w:rsid w:val="00EC0745"/>
    <w:rsid w:val="00EC0E05"/>
    <w:rsid w:val="00EC1F99"/>
    <w:rsid w:val="00EC2C6C"/>
    <w:rsid w:val="00EC2DDA"/>
    <w:rsid w:val="00EC306F"/>
    <w:rsid w:val="00EC699A"/>
    <w:rsid w:val="00EC6E62"/>
    <w:rsid w:val="00EC76EE"/>
    <w:rsid w:val="00EC7BB8"/>
    <w:rsid w:val="00EC7DD1"/>
    <w:rsid w:val="00ED15C4"/>
    <w:rsid w:val="00ED26E2"/>
    <w:rsid w:val="00ED2B90"/>
    <w:rsid w:val="00EE06FF"/>
    <w:rsid w:val="00EE3E2C"/>
    <w:rsid w:val="00EE4E73"/>
    <w:rsid w:val="00EE525E"/>
    <w:rsid w:val="00EE5868"/>
    <w:rsid w:val="00EE6747"/>
    <w:rsid w:val="00EE7D90"/>
    <w:rsid w:val="00EF0ADA"/>
    <w:rsid w:val="00EF3A0F"/>
    <w:rsid w:val="00EF420F"/>
    <w:rsid w:val="00EF4DDA"/>
    <w:rsid w:val="00EF4F34"/>
    <w:rsid w:val="00EF6FB2"/>
    <w:rsid w:val="00F00F02"/>
    <w:rsid w:val="00F03867"/>
    <w:rsid w:val="00F050A3"/>
    <w:rsid w:val="00F059C3"/>
    <w:rsid w:val="00F05B83"/>
    <w:rsid w:val="00F0603B"/>
    <w:rsid w:val="00F075BE"/>
    <w:rsid w:val="00F07C61"/>
    <w:rsid w:val="00F12015"/>
    <w:rsid w:val="00F127E8"/>
    <w:rsid w:val="00F136E4"/>
    <w:rsid w:val="00F15A1D"/>
    <w:rsid w:val="00F167A1"/>
    <w:rsid w:val="00F17273"/>
    <w:rsid w:val="00F17794"/>
    <w:rsid w:val="00F20AAE"/>
    <w:rsid w:val="00F22066"/>
    <w:rsid w:val="00F2498A"/>
    <w:rsid w:val="00F257ED"/>
    <w:rsid w:val="00F258B9"/>
    <w:rsid w:val="00F265FD"/>
    <w:rsid w:val="00F319B9"/>
    <w:rsid w:val="00F31B99"/>
    <w:rsid w:val="00F33B26"/>
    <w:rsid w:val="00F35CD8"/>
    <w:rsid w:val="00F37899"/>
    <w:rsid w:val="00F40973"/>
    <w:rsid w:val="00F41432"/>
    <w:rsid w:val="00F42229"/>
    <w:rsid w:val="00F42498"/>
    <w:rsid w:val="00F42A0C"/>
    <w:rsid w:val="00F4346E"/>
    <w:rsid w:val="00F45146"/>
    <w:rsid w:val="00F46247"/>
    <w:rsid w:val="00F47556"/>
    <w:rsid w:val="00F53F40"/>
    <w:rsid w:val="00F541BF"/>
    <w:rsid w:val="00F55E06"/>
    <w:rsid w:val="00F56A88"/>
    <w:rsid w:val="00F60F19"/>
    <w:rsid w:val="00F64E3C"/>
    <w:rsid w:val="00F65814"/>
    <w:rsid w:val="00F7019B"/>
    <w:rsid w:val="00F705C7"/>
    <w:rsid w:val="00F70FC0"/>
    <w:rsid w:val="00F73606"/>
    <w:rsid w:val="00F73A39"/>
    <w:rsid w:val="00F73F49"/>
    <w:rsid w:val="00F74D7D"/>
    <w:rsid w:val="00F75A7A"/>
    <w:rsid w:val="00F75EF1"/>
    <w:rsid w:val="00F7615E"/>
    <w:rsid w:val="00F810CE"/>
    <w:rsid w:val="00F8512E"/>
    <w:rsid w:val="00F8574F"/>
    <w:rsid w:val="00F861D2"/>
    <w:rsid w:val="00F8731B"/>
    <w:rsid w:val="00F87FC5"/>
    <w:rsid w:val="00F908B3"/>
    <w:rsid w:val="00F92A3C"/>
    <w:rsid w:val="00F941C4"/>
    <w:rsid w:val="00F9548A"/>
    <w:rsid w:val="00F954E9"/>
    <w:rsid w:val="00F964FF"/>
    <w:rsid w:val="00F96B5E"/>
    <w:rsid w:val="00F96CEB"/>
    <w:rsid w:val="00F970BB"/>
    <w:rsid w:val="00FA04D3"/>
    <w:rsid w:val="00FA1F49"/>
    <w:rsid w:val="00FA4256"/>
    <w:rsid w:val="00FA42FA"/>
    <w:rsid w:val="00FA4AD5"/>
    <w:rsid w:val="00FA6775"/>
    <w:rsid w:val="00FA7114"/>
    <w:rsid w:val="00FA7562"/>
    <w:rsid w:val="00FB0F61"/>
    <w:rsid w:val="00FB2AB6"/>
    <w:rsid w:val="00FB4321"/>
    <w:rsid w:val="00FB4755"/>
    <w:rsid w:val="00FB4DFA"/>
    <w:rsid w:val="00FB542F"/>
    <w:rsid w:val="00FB55BE"/>
    <w:rsid w:val="00FB600A"/>
    <w:rsid w:val="00FB72A5"/>
    <w:rsid w:val="00FC0221"/>
    <w:rsid w:val="00FC0BDB"/>
    <w:rsid w:val="00FC10B7"/>
    <w:rsid w:val="00FC18B7"/>
    <w:rsid w:val="00FC1EE8"/>
    <w:rsid w:val="00FC2FA1"/>
    <w:rsid w:val="00FC429F"/>
    <w:rsid w:val="00FC5D30"/>
    <w:rsid w:val="00FC5F82"/>
    <w:rsid w:val="00FC6BF8"/>
    <w:rsid w:val="00FC77B2"/>
    <w:rsid w:val="00FD021B"/>
    <w:rsid w:val="00FD1194"/>
    <w:rsid w:val="00FD1D58"/>
    <w:rsid w:val="00FD3BAC"/>
    <w:rsid w:val="00FD4CFB"/>
    <w:rsid w:val="00FD4E7E"/>
    <w:rsid w:val="00FD50F5"/>
    <w:rsid w:val="00FD5F2F"/>
    <w:rsid w:val="00FE0680"/>
    <w:rsid w:val="00FE0894"/>
    <w:rsid w:val="00FE11BA"/>
    <w:rsid w:val="00FE53F3"/>
    <w:rsid w:val="00FE6698"/>
    <w:rsid w:val="00FE72DC"/>
    <w:rsid w:val="00FE7ED3"/>
    <w:rsid w:val="00FF0032"/>
    <w:rsid w:val="00FF2CA1"/>
    <w:rsid w:val="00FF3238"/>
    <w:rsid w:val="00FF3B9A"/>
    <w:rsid w:val="00FF3D87"/>
    <w:rsid w:val="00FF469D"/>
    <w:rsid w:val="00FF4760"/>
    <w:rsid w:val="00FF4DC8"/>
    <w:rsid w:val="00FF5F85"/>
    <w:rsid w:val="00FF61AD"/>
    <w:rsid w:val="00FF7900"/>
    <w:rsid w:val="00FF7BC8"/>
    <w:rsid w:val="00FF7D95"/>
    <w:rsid w:val="0515D84E"/>
    <w:rsid w:val="051AB040"/>
    <w:rsid w:val="06FDC31C"/>
    <w:rsid w:val="0711AF8D"/>
    <w:rsid w:val="0796B124"/>
    <w:rsid w:val="08407B16"/>
    <w:rsid w:val="085A8D01"/>
    <w:rsid w:val="0A896014"/>
    <w:rsid w:val="0BFB51A9"/>
    <w:rsid w:val="0F7C8F68"/>
    <w:rsid w:val="140DB203"/>
    <w:rsid w:val="143F03CD"/>
    <w:rsid w:val="151E5649"/>
    <w:rsid w:val="152D9B02"/>
    <w:rsid w:val="163DEC14"/>
    <w:rsid w:val="167FB3F7"/>
    <w:rsid w:val="176093CB"/>
    <w:rsid w:val="183471BC"/>
    <w:rsid w:val="18CA3164"/>
    <w:rsid w:val="191993B5"/>
    <w:rsid w:val="19D92241"/>
    <w:rsid w:val="1A2E7632"/>
    <w:rsid w:val="1C3D2FA2"/>
    <w:rsid w:val="1CA2346A"/>
    <w:rsid w:val="1E94BC2A"/>
    <w:rsid w:val="1EFE957F"/>
    <w:rsid w:val="20C4E45D"/>
    <w:rsid w:val="20E0D80B"/>
    <w:rsid w:val="2145D418"/>
    <w:rsid w:val="2257A83A"/>
    <w:rsid w:val="27BFFED0"/>
    <w:rsid w:val="281ED001"/>
    <w:rsid w:val="298D6292"/>
    <w:rsid w:val="299BA978"/>
    <w:rsid w:val="2B61DC76"/>
    <w:rsid w:val="2BFBD877"/>
    <w:rsid w:val="2C628782"/>
    <w:rsid w:val="2C8A2F96"/>
    <w:rsid w:val="2D204DE0"/>
    <w:rsid w:val="31D71C2A"/>
    <w:rsid w:val="32883F1F"/>
    <w:rsid w:val="32C6E7B1"/>
    <w:rsid w:val="3416B066"/>
    <w:rsid w:val="34E74CB3"/>
    <w:rsid w:val="3706744C"/>
    <w:rsid w:val="39709A57"/>
    <w:rsid w:val="399763F2"/>
    <w:rsid w:val="3B41549A"/>
    <w:rsid w:val="3C3355A4"/>
    <w:rsid w:val="3F859419"/>
    <w:rsid w:val="40729607"/>
    <w:rsid w:val="40A29495"/>
    <w:rsid w:val="4153345B"/>
    <w:rsid w:val="423486B0"/>
    <w:rsid w:val="46C8CC41"/>
    <w:rsid w:val="46CF3E82"/>
    <w:rsid w:val="4A3B4E95"/>
    <w:rsid w:val="4D9FA14D"/>
    <w:rsid w:val="505F1E0B"/>
    <w:rsid w:val="521F1747"/>
    <w:rsid w:val="52FF91C2"/>
    <w:rsid w:val="548ADEE8"/>
    <w:rsid w:val="5527E2F5"/>
    <w:rsid w:val="5581686A"/>
    <w:rsid w:val="561283F5"/>
    <w:rsid w:val="594D5B11"/>
    <w:rsid w:val="5997E3CC"/>
    <w:rsid w:val="5AC3EDBF"/>
    <w:rsid w:val="5AD5496A"/>
    <w:rsid w:val="5B0A4A56"/>
    <w:rsid w:val="5B5ADE66"/>
    <w:rsid w:val="5F0B2794"/>
    <w:rsid w:val="62C29E27"/>
    <w:rsid w:val="62FDD37F"/>
    <w:rsid w:val="653CAE1B"/>
    <w:rsid w:val="6647A295"/>
    <w:rsid w:val="6AED0A51"/>
    <w:rsid w:val="6B2F40F6"/>
    <w:rsid w:val="6D0C4938"/>
    <w:rsid w:val="70D84A99"/>
    <w:rsid w:val="74C5FAAF"/>
    <w:rsid w:val="78E04369"/>
    <w:rsid w:val="7BF79465"/>
    <w:rsid w:val="7DDA5584"/>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760FA2"/>
  <w15:chartTrackingRefBased/>
  <w15:docId w15:val="{F23DA1D1-4B8D-4CD3-B431-71900754B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F6BF1"/>
    <w:pPr>
      <w:widowControl w:val="0"/>
      <w:autoSpaceDE w:val="0"/>
      <w:autoSpaceDN w:val="0"/>
      <w:spacing w:after="0" w:line="240" w:lineRule="auto"/>
    </w:pPr>
    <w:rPr>
      <w:rFonts w:ascii="Segoe UI Semilight" w:eastAsia="Segoe UI Semilight" w:hAnsi="Segoe UI Semilight" w:cs="Segoe UI Semilight"/>
    </w:rPr>
  </w:style>
  <w:style w:type="paragraph" w:styleId="berschrift1">
    <w:name w:val="heading 1"/>
    <w:basedOn w:val="Standard"/>
    <w:link w:val="berschrift1Zchn"/>
    <w:uiPriority w:val="9"/>
    <w:qFormat/>
    <w:rsid w:val="009B4D20"/>
    <w:pPr>
      <w:spacing w:before="222"/>
      <w:ind w:left="100"/>
      <w:outlineLvl w:val="0"/>
    </w:pPr>
    <w:rPr>
      <w:rFonts w:ascii="Segoe UI" w:eastAsia="Segoe UI" w:hAnsi="Segoe UI" w:cs="Segoe UI"/>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Hauptberschrift1">
    <w:name w:val="Hauptüberschrift 1"/>
    <w:basedOn w:val="KeineListe"/>
    <w:uiPriority w:val="99"/>
    <w:rsid w:val="001C4375"/>
    <w:pPr>
      <w:numPr>
        <w:numId w:val="1"/>
      </w:numPr>
    </w:pPr>
  </w:style>
  <w:style w:type="paragraph" w:styleId="Kopfzeile">
    <w:name w:val="header"/>
    <w:basedOn w:val="Standard"/>
    <w:link w:val="KopfzeileZchn"/>
    <w:uiPriority w:val="99"/>
    <w:unhideWhenUsed/>
    <w:rsid w:val="009B4D20"/>
    <w:pPr>
      <w:tabs>
        <w:tab w:val="center" w:pos="4536"/>
        <w:tab w:val="right" w:pos="9072"/>
      </w:tabs>
    </w:pPr>
  </w:style>
  <w:style w:type="character" w:customStyle="1" w:styleId="KopfzeileZchn">
    <w:name w:val="Kopfzeile Zchn"/>
    <w:basedOn w:val="Absatz-Standardschriftart"/>
    <w:link w:val="Kopfzeile"/>
    <w:uiPriority w:val="99"/>
    <w:rsid w:val="009B4D20"/>
    <w:rPr>
      <w:lang w:val="en-US"/>
    </w:rPr>
  </w:style>
  <w:style w:type="paragraph" w:styleId="Fuzeile">
    <w:name w:val="footer"/>
    <w:basedOn w:val="Standard"/>
    <w:link w:val="FuzeileZchn"/>
    <w:uiPriority w:val="99"/>
    <w:unhideWhenUsed/>
    <w:rsid w:val="009B4D20"/>
    <w:pPr>
      <w:tabs>
        <w:tab w:val="center" w:pos="4536"/>
        <w:tab w:val="right" w:pos="9072"/>
      </w:tabs>
    </w:pPr>
  </w:style>
  <w:style w:type="character" w:customStyle="1" w:styleId="FuzeileZchn">
    <w:name w:val="Fußzeile Zchn"/>
    <w:basedOn w:val="Absatz-Standardschriftart"/>
    <w:link w:val="Fuzeile"/>
    <w:uiPriority w:val="99"/>
    <w:rsid w:val="009B4D20"/>
    <w:rPr>
      <w:lang w:val="en-US"/>
    </w:rPr>
  </w:style>
  <w:style w:type="character" w:customStyle="1" w:styleId="berschrift1Zchn">
    <w:name w:val="Überschrift 1 Zchn"/>
    <w:basedOn w:val="Absatz-Standardschriftart"/>
    <w:link w:val="berschrift1"/>
    <w:uiPriority w:val="9"/>
    <w:rsid w:val="009B4D20"/>
    <w:rPr>
      <w:rFonts w:ascii="Segoe UI" w:eastAsia="Segoe UI" w:hAnsi="Segoe UI" w:cs="Segoe UI"/>
      <w:b/>
      <w:bCs/>
      <w:sz w:val="20"/>
      <w:szCs w:val="20"/>
    </w:rPr>
  </w:style>
  <w:style w:type="paragraph" w:styleId="Textkrper">
    <w:name w:val="Body Text"/>
    <w:basedOn w:val="Standard"/>
    <w:link w:val="TextkrperZchn"/>
    <w:uiPriority w:val="1"/>
    <w:qFormat/>
    <w:rsid w:val="009B4D20"/>
    <w:rPr>
      <w:sz w:val="20"/>
      <w:szCs w:val="20"/>
    </w:rPr>
  </w:style>
  <w:style w:type="character" w:customStyle="1" w:styleId="TextkrperZchn">
    <w:name w:val="Textkörper Zchn"/>
    <w:basedOn w:val="Absatz-Standardschriftart"/>
    <w:link w:val="Textkrper"/>
    <w:uiPriority w:val="1"/>
    <w:rsid w:val="009B4D20"/>
    <w:rPr>
      <w:rFonts w:ascii="Segoe UI Semilight" w:eastAsia="Segoe UI Semilight" w:hAnsi="Segoe UI Semilight" w:cs="Segoe UI Semilight"/>
      <w:sz w:val="20"/>
      <w:szCs w:val="20"/>
    </w:rPr>
  </w:style>
  <w:style w:type="paragraph" w:styleId="Titel">
    <w:name w:val="Title"/>
    <w:basedOn w:val="Standard"/>
    <w:link w:val="TitelZchn"/>
    <w:uiPriority w:val="10"/>
    <w:qFormat/>
    <w:rsid w:val="009B4D20"/>
    <w:pPr>
      <w:ind w:left="100"/>
    </w:pPr>
    <w:rPr>
      <w:rFonts w:ascii="Segoe UI" w:eastAsia="Segoe UI" w:hAnsi="Segoe UI" w:cs="Segoe UI"/>
      <w:b/>
      <w:bCs/>
      <w:sz w:val="54"/>
      <w:szCs w:val="54"/>
    </w:rPr>
  </w:style>
  <w:style w:type="character" w:customStyle="1" w:styleId="TitelZchn">
    <w:name w:val="Titel Zchn"/>
    <w:basedOn w:val="Absatz-Standardschriftart"/>
    <w:link w:val="Titel"/>
    <w:uiPriority w:val="10"/>
    <w:rsid w:val="009B4D20"/>
    <w:rPr>
      <w:rFonts w:ascii="Segoe UI" w:eastAsia="Segoe UI" w:hAnsi="Segoe UI" w:cs="Segoe UI"/>
      <w:b/>
      <w:bCs/>
      <w:sz w:val="54"/>
      <w:szCs w:val="54"/>
    </w:rPr>
  </w:style>
  <w:style w:type="paragraph" w:customStyle="1" w:styleId="EinfAbs">
    <w:name w:val="[Einf. Abs.]"/>
    <w:basedOn w:val="Standard"/>
    <w:uiPriority w:val="99"/>
    <w:rsid w:val="009B4D20"/>
    <w:pPr>
      <w:widowControl/>
      <w:adjustRightInd w:val="0"/>
      <w:spacing w:line="288" w:lineRule="auto"/>
      <w:textAlignment w:val="center"/>
    </w:pPr>
    <w:rPr>
      <w:rFonts w:ascii="Minion Pro" w:eastAsiaTheme="minorHAnsi" w:hAnsi="Minion Pro" w:cs="Minion Pro"/>
      <w:color w:val="000000"/>
      <w:sz w:val="24"/>
      <w:szCs w:val="24"/>
    </w:rPr>
  </w:style>
  <w:style w:type="paragraph" w:styleId="Listenabsatz">
    <w:name w:val="List Paragraph"/>
    <w:basedOn w:val="Standard"/>
    <w:link w:val="ListenabsatzZchn"/>
    <w:uiPriority w:val="34"/>
    <w:qFormat/>
    <w:rsid w:val="009B4D20"/>
    <w:pPr>
      <w:ind w:left="720"/>
      <w:contextualSpacing/>
    </w:pPr>
  </w:style>
  <w:style w:type="character" w:styleId="Hyperlink">
    <w:name w:val="Hyperlink"/>
    <w:basedOn w:val="Absatz-Standardschriftart"/>
    <w:uiPriority w:val="99"/>
    <w:unhideWhenUsed/>
    <w:rsid w:val="008C3570"/>
    <w:rPr>
      <w:color w:val="1612FF" w:themeColor="hyperlink"/>
      <w:u w:val="single"/>
    </w:rPr>
  </w:style>
  <w:style w:type="character" w:customStyle="1" w:styleId="NichtaufgelsteErwhnung1">
    <w:name w:val="Nicht aufgelöste Erwähnung1"/>
    <w:basedOn w:val="Absatz-Standardschriftart"/>
    <w:uiPriority w:val="99"/>
    <w:semiHidden/>
    <w:unhideWhenUsed/>
    <w:rsid w:val="00BB3DAD"/>
    <w:rPr>
      <w:color w:val="605E5C"/>
      <w:shd w:val="clear" w:color="auto" w:fill="E1DFDD"/>
    </w:rPr>
  </w:style>
  <w:style w:type="paragraph" w:styleId="Beschriftung">
    <w:name w:val="caption"/>
    <w:basedOn w:val="Standard"/>
    <w:next w:val="Standard"/>
    <w:uiPriority w:val="35"/>
    <w:unhideWhenUsed/>
    <w:qFormat/>
    <w:rsid w:val="00AD5D45"/>
    <w:pPr>
      <w:spacing w:after="200"/>
    </w:pPr>
    <w:rPr>
      <w:i/>
      <w:iCs/>
      <w:color w:val="000099" w:themeColor="text2"/>
      <w:sz w:val="18"/>
      <w:szCs w:val="18"/>
    </w:rPr>
  </w:style>
  <w:style w:type="paragraph" w:styleId="berarbeitung">
    <w:name w:val="Revision"/>
    <w:hidden/>
    <w:uiPriority w:val="99"/>
    <w:semiHidden/>
    <w:rsid w:val="00CA1634"/>
    <w:pPr>
      <w:spacing w:after="0" w:line="240" w:lineRule="auto"/>
    </w:pPr>
    <w:rPr>
      <w:rFonts w:ascii="Segoe UI Semilight" w:eastAsia="Segoe UI Semilight" w:hAnsi="Segoe UI Semilight" w:cs="Segoe UI Semilight"/>
    </w:rPr>
  </w:style>
  <w:style w:type="character" w:styleId="Kommentarzeichen">
    <w:name w:val="annotation reference"/>
    <w:basedOn w:val="Absatz-Standardschriftart"/>
    <w:uiPriority w:val="99"/>
    <w:semiHidden/>
    <w:unhideWhenUsed/>
    <w:rsid w:val="00373499"/>
    <w:rPr>
      <w:sz w:val="16"/>
      <w:szCs w:val="16"/>
    </w:rPr>
  </w:style>
  <w:style w:type="paragraph" w:styleId="Kommentartext">
    <w:name w:val="annotation text"/>
    <w:basedOn w:val="Standard"/>
    <w:link w:val="KommentartextZchn"/>
    <w:uiPriority w:val="99"/>
    <w:unhideWhenUsed/>
    <w:rsid w:val="00373499"/>
    <w:rPr>
      <w:sz w:val="20"/>
      <w:szCs w:val="20"/>
    </w:rPr>
  </w:style>
  <w:style w:type="character" w:customStyle="1" w:styleId="KommentartextZchn">
    <w:name w:val="Kommentartext Zchn"/>
    <w:basedOn w:val="Absatz-Standardschriftart"/>
    <w:link w:val="Kommentartext"/>
    <w:uiPriority w:val="99"/>
    <w:rsid w:val="00373499"/>
    <w:rPr>
      <w:rFonts w:ascii="Segoe UI Semilight" w:eastAsia="Segoe UI Semilight" w:hAnsi="Segoe UI Semilight" w:cs="Segoe UI Semilight"/>
      <w:sz w:val="20"/>
      <w:szCs w:val="20"/>
    </w:rPr>
  </w:style>
  <w:style w:type="paragraph" w:styleId="Kommentarthema">
    <w:name w:val="annotation subject"/>
    <w:basedOn w:val="Kommentartext"/>
    <w:next w:val="Kommentartext"/>
    <w:link w:val="KommentarthemaZchn"/>
    <w:uiPriority w:val="99"/>
    <w:semiHidden/>
    <w:unhideWhenUsed/>
    <w:rsid w:val="00373499"/>
    <w:rPr>
      <w:b/>
      <w:bCs/>
    </w:rPr>
  </w:style>
  <w:style w:type="character" w:customStyle="1" w:styleId="KommentarthemaZchn">
    <w:name w:val="Kommentarthema Zchn"/>
    <w:basedOn w:val="KommentartextZchn"/>
    <w:link w:val="Kommentarthema"/>
    <w:uiPriority w:val="99"/>
    <w:semiHidden/>
    <w:rsid w:val="00373499"/>
    <w:rPr>
      <w:rFonts w:ascii="Segoe UI Semilight" w:eastAsia="Segoe UI Semilight" w:hAnsi="Segoe UI Semilight" w:cs="Segoe UI Semilight"/>
      <w:b/>
      <w:bCs/>
      <w:sz w:val="20"/>
      <w:szCs w:val="20"/>
    </w:rPr>
  </w:style>
  <w:style w:type="paragraph" w:styleId="Funotentext">
    <w:name w:val="footnote text"/>
    <w:basedOn w:val="Standard"/>
    <w:link w:val="FunotentextZchn"/>
    <w:uiPriority w:val="99"/>
    <w:unhideWhenUsed/>
    <w:rsid w:val="00582DF5"/>
    <w:pPr>
      <w:widowControl/>
      <w:autoSpaceDE/>
      <w:autoSpaceDN/>
      <w:spacing w:after="160" w:line="259" w:lineRule="auto"/>
    </w:pPr>
    <w:rPr>
      <w:rFonts w:asciiTheme="minorHAnsi" w:eastAsiaTheme="minorEastAsia" w:hAnsiTheme="minorHAnsi" w:cstheme="minorBidi"/>
      <w:lang w:eastAsia="zh-CN"/>
    </w:rPr>
  </w:style>
  <w:style w:type="character" w:customStyle="1" w:styleId="FunotentextZchn">
    <w:name w:val="Fußnotentext Zchn"/>
    <w:basedOn w:val="Absatz-Standardschriftart"/>
    <w:link w:val="Funotentext"/>
    <w:uiPriority w:val="99"/>
    <w:rsid w:val="00582DF5"/>
    <w:rPr>
      <w:rFonts w:eastAsiaTheme="minorEastAsia"/>
      <w:lang w:eastAsia="zh-CN"/>
    </w:rPr>
  </w:style>
  <w:style w:type="character" w:styleId="Funotenzeichen">
    <w:name w:val="footnote reference"/>
    <w:uiPriority w:val="99"/>
    <w:unhideWhenUsed/>
    <w:rsid w:val="00582DF5"/>
    <w:rPr>
      <w:vertAlign w:val="superscript"/>
    </w:rPr>
  </w:style>
  <w:style w:type="character" w:customStyle="1" w:styleId="ui-provider">
    <w:name w:val="ui-provider"/>
    <w:basedOn w:val="Absatz-Standardschriftart"/>
    <w:rsid w:val="002A0B01"/>
  </w:style>
  <w:style w:type="paragraph" w:styleId="StandardWeb">
    <w:name w:val="Normal (Web)"/>
    <w:basedOn w:val="Standard"/>
    <w:uiPriority w:val="99"/>
    <w:semiHidden/>
    <w:unhideWhenUsed/>
    <w:rsid w:val="009F56E7"/>
    <w:pPr>
      <w:widowControl/>
      <w:autoSpaceDE/>
      <w:autoSpaceDN/>
      <w:spacing w:before="100" w:beforeAutospacing="1" w:after="100" w:afterAutospacing="1"/>
    </w:pPr>
    <w:rPr>
      <w:rFonts w:ascii="Times New Roman" w:eastAsia="Times New Roman" w:hAnsi="Times New Roman" w:cs="Times New Roman"/>
      <w:sz w:val="24"/>
      <w:szCs w:val="24"/>
      <w:lang w:eastAsia="zh-CN"/>
    </w:rPr>
  </w:style>
  <w:style w:type="character" w:customStyle="1" w:styleId="Erwhnung1">
    <w:name w:val="Erwähnung1"/>
    <w:basedOn w:val="Absatz-Standardschriftart"/>
    <w:uiPriority w:val="99"/>
    <w:unhideWhenUsed/>
    <w:rsid w:val="00E94600"/>
    <w:rPr>
      <w:color w:val="2B579A"/>
      <w:shd w:val="clear" w:color="auto" w:fill="E6E6E6"/>
    </w:rPr>
  </w:style>
  <w:style w:type="character" w:styleId="BesuchterLink">
    <w:name w:val="FollowedHyperlink"/>
    <w:basedOn w:val="Absatz-Standardschriftart"/>
    <w:uiPriority w:val="99"/>
    <w:semiHidden/>
    <w:unhideWhenUsed/>
    <w:rsid w:val="00AE7F13"/>
    <w:rPr>
      <w:color w:val="DDEF03" w:themeColor="followedHyperlink"/>
      <w:u w:val="single"/>
    </w:rPr>
  </w:style>
  <w:style w:type="character" w:customStyle="1" w:styleId="cf01">
    <w:name w:val="cf01"/>
    <w:basedOn w:val="Absatz-Standardschriftart"/>
    <w:rsid w:val="00E320ED"/>
    <w:rPr>
      <w:rFonts w:ascii="Segoe UI" w:hAnsi="Segoe UI" w:cs="Segoe UI" w:hint="default"/>
      <w:sz w:val="18"/>
      <w:szCs w:val="18"/>
    </w:rPr>
  </w:style>
  <w:style w:type="character" w:customStyle="1" w:styleId="cf11">
    <w:name w:val="cf11"/>
    <w:basedOn w:val="Absatz-Standardschriftart"/>
    <w:rsid w:val="00E320ED"/>
    <w:rPr>
      <w:rFonts w:ascii="Segoe UI" w:hAnsi="Segoe UI" w:cs="Segoe UI" w:hint="default"/>
      <w:color w:val="5C5D5F"/>
      <w:sz w:val="18"/>
      <w:szCs w:val="18"/>
    </w:rPr>
  </w:style>
  <w:style w:type="character" w:customStyle="1" w:styleId="ListenabsatzZchn">
    <w:name w:val="Listenabsatz Zchn"/>
    <w:basedOn w:val="Absatz-Standardschriftart"/>
    <w:link w:val="Listenabsatz"/>
    <w:uiPriority w:val="34"/>
    <w:rsid w:val="00F964FF"/>
    <w:rPr>
      <w:rFonts w:ascii="Segoe UI Semilight" w:eastAsia="Segoe UI Semilight" w:hAnsi="Segoe UI Semilight" w:cs="Segoe UI Semilight"/>
    </w:rPr>
  </w:style>
  <w:style w:type="character" w:styleId="NichtaufgelsteErwhnung">
    <w:name w:val="Unresolved Mention"/>
    <w:basedOn w:val="Absatz-Standardschriftart"/>
    <w:uiPriority w:val="99"/>
    <w:semiHidden/>
    <w:unhideWhenUsed/>
    <w:rsid w:val="00145159"/>
    <w:rPr>
      <w:color w:val="605E5C"/>
      <w:shd w:val="clear" w:color="auto" w:fill="E1DFDD"/>
    </w:rPr>
  </w:style>
  <w:style w:type="character" w:styleId="Erwhnung">
    <w:name w:val="Mention"/>
    <w:basedOn w:val="Absatz-Standardschriftart"/>
    <w:uiPriority w:val="99"/>
    <w:unhideWhenUsed/>
    <w:rsid w:val="003D39E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354210">
      <w:bodyDiv w:val="1"/>
      <w:marLeft w:val="0"/>
      <w:marRight w:val="0"/>
      <w:marTop w:val="0"/>
      <w:marBottom w:val="0"/>
      <w:divBdr>
        <w:top w:val="none" w:sz="0" w:space="0" w:color="auto"/>
        <w:left w:val="none" w:sz="0" w:space="0" w:color="auto"/>
        <w:bottom w:val="none" w:sz="0" w:space="0" w:color="auto"/>
        <w:right w:val="none" w:sz="0" w:space="0" w:color="auto"/>
      </w:divBdr>
    </w:div>
    <w:div w:id="339355930">
      <w:bodyDiv w:val="1"/>
      <w:marLeft w:val="0"/>
      <w:marRight w:val="0"/>
      <w:marTop w:val="0"/>
      <w:marBottom w:val="0"/>
      <w:divBdr>
        <w:top w:val="none" w:sz="0" w:space="0" w:color="auto"/>
        <w:left w:val="none" w:sz="0" w:space="0" w:color="auto"/>
        <w:bottom w:val="none" w:sz="0" w:space="0" w:color="auto"/>
        <w:right w:val="none" w:sz="0" w:space="0" w:color="auto"/>
      </w:divBdr>
      <w:divsChild>
        <w:div w:id="391080981">
          <w:marLeft w:val="461"/>
          <w:marRight w:val="0"/>
          <w:marTop w:val="15"/>
          <w:marBottom w:val="0"/>
          <w:divBdr>
            <w:top w:val="none" w:sz="0" w:space="0" w:color="auto"/>
            <w:left w:val="none" w:sz="0" w:space="0" w:color="auto"/>
            <w:bottom w:val="none" w:sz="0" w:space="0" w:color="auto"/>
            <w:right w:val="none" w:sz="0" w:space="0" w:color="auto"/>
          </w:divBdr>
        </w:div>
      </w:divsChild>
    </w:div>
    <w:div w:id="527261515">
      <w:bodyDiv w:val="1"/>
      <w:marLeft w:val="0"/>
      <w:marRight w:val="0"/>
      <w:marTop w:val="0"/>
      <w:marBottom w:val="0"/>
      <w:divBdr>
        <w:top w:val="none" w:sz="0" w:space="0" w:color="auto"/>
        <w:left w:val="none" w:sz="0" w:space="0" w:color="auto"/>
        <w:bottom w:val="none" w:sz="0" w:space="0" w:color="auto"/>
        <w:right w:val="none" w:sz="0" w:space="0" w:color="auto"/>
      </w:divBdr>
      <w:divsChild>
        <w:div w:id="1368679749">
          <w:marLeft w:val="461"/>
          <w:marRight w:val="0"/>
          <w:marTop w:val="15"/>
          <w:marBottom w:val="0"/>
          <w:divBdr>
            <w:top w:val="none" w:sz="0" w:space="0" w:color="auto"/>
            <w:left w:val="none" w:sz="0" w:space="0" w:color="auto"/>
            <w:bottom w:val="none" w:sz="0" w:space="0" w:color="auto"/>
            <w:right w:val="none" w:sz="0" w:space="0" w:color="auto"/>
          </w:divBdr>
        </w:div>
      </w:divsChild>
    </w:div>
    <w:div w:id="655576626">
      <w:bodyDiv w:val="1"/>
      <w:marLeft w:val="0"/>
      <w:marRight w:val="0"/>
      <w:marTop w:val="0"/>
      <w:marBottom w:val="0"/>
      <w:divBdr>
        <w:top w:val="none" w:sz="0" w:space="0" w:color="auto"/>
        <w:left w:val="none" w:sz="0" w:space="0" w:color="auto"/>
        <w:bottom w:val="none" w:sz="0" w:space="0" w:color="auto"/>
        <w:right w:val="none" w:sz="0" w:space="0" w:color="auto"/>
      </w:divBdr>
    </w:div>
    <w:div w:id="769862335">
      <w:bodyDiv w:val="1"/>
      <w:marLeft w:val="0"/>
      <w:marRight w:val="0"/>
      <w:marTop w:val="0"/>
      <w:marBottom w:val="0"/>
      <w:divBdr>
        <w:top w:val="none" w:sz="0" w:space="0" w:color="auto"/>
        <w:left w:val="none" w:sz="0" w:space="0" w:color="auto"/>
        <w:bottom w:val="none" w:sz="0" w:space="0" w:color="auto"/>
        <w:right w:val="none" w:sz="0" w:space="0" w:color="auto"/>
      </w:divBdr>
    </w:div>
    <w:div w:id="773136217">
      <w:bodyDiv w:val="1"/>
      <w:marLeft w:val="0"/>
      <w:marRight w:val="0"/>
      <w:marTop w:val="0"/>
      <w:marBottom w:val="0"/>
      <w:divBdr>
        <w:top w:val="none" w:sz="0" w:space="0" w:color="auto"/>
        <w:left w:val="none" w:sz="0" w:space="0" w:color="auto"/>
        <w:bottom w:val="none" w:sz="0" w:space="0" w:color="auto"/>
        <w:right w:val="none" w:sz="0" w:space="0" w:color="auto"/>
      </w:divBdr>
      <w:divsChild>
        <w:div w:id="1289581190">
          <w:marLeft w:val="461"/>
          <w:marRight w:val="0"/>
          <w:marTop w:val="15"/>
          <w:marBottom w:val="0"/>
          <w:divBdr>
            <w:top w:val="none" w:sz="0" w:space="0" w:color="auto"/>
            <w:left w:val="none" w:sz="0" w:space="0" w:color="auto"/>
            <w:bottom w:val="none" w:sz="0" w:space="0" w:color="auto"/>
            <w:right w:val="none" w:sz="0" w:space="0" w:color="auto"/>
          </w:divBdr>
        </w:div>
      </w:divsChild>
    </w:div>
    <w:div w:id="784933582">
      <w:bodyDiv w:val="1"/>
      <w:marLeft w:val="0"/>
      <w:marRight w:val="0"/>
      <w:marTop w:val="0"/>
      <w:marBottom w:val="0"/>
      <w:divBdr>
        <w:top w:val="none" w:sz="0" w:space="0" w:color="auto"/>
        <w:left w:val="none" w:sz="0" w:space="0" w:color="auto"/>
        <w:bottom w:val="none" w:sz="0" w:space="0" w:color="auto"/>
        <w:right w:val="none" w:sz="0" w:space="0" w:color="auto"/>
      </w:divBdr>
    </w:div>
    <w:div w:id="883173222">
      <w:bodyDiv w:val="1"/>
      <w:marLeft w:val="0"/>
      <w:marRight w:val="0"/>
      <w:marTop w:val="0"/>
      <w:marBottom w:val="0"/>
      <w:divBdr>
        <w:top w:val="none" w:sz="0" w:space="0" w:color="auto"/>
        <w:left w:val="none" w:sz="0" w:space="0" w:color="auto"/>
        <w:bottom w:val="none" w:sz="0" w:space="0" w:color="auto"/>
        <w:right w:val="none" w:sz="0" w:space="0" w:color="auto"/>
      </w:divBdr>
      <w:divsChild>
        <w:div w:id="1044210319">
          <w:marLeft w:val="461"/>
          <w:marRight w:val="0"/>
          <w:marTop w:val="15"/>
          <w:marBottom w:val="0"/>
          <w:divBdr>
            <w:top w:val="none" w:sz="0" w:space="0" w:color="auto"/>
            <w:left w:val="none" w:sz="0" w:space="0" w:color="auto"/>
            <w:bottom w:val="none" w:sz="0" w:space="0" w:color="auto"/>
            <w:right w:val="none" w:sz="0" w:space="0" w:color="auto"/>
          </w:divBdr>
        </w:div>
      </w:divsChild>
    </w:div>
    <w:div w:id="897086374">
      <w:bodyDiv w:val="1"/>
      <w:marLeft w:val="0"/>
      <w:marRight w:val="0"/>
      <w:marTop w:val="0"/>
      <w:marBottom w:val="0"/>
      <w:divBdr>
        <w:top w:val="none" w:sz="0" w:space="0" w:color="auto"/>
        <w:left w:val="none" w:sz="0" w:space="0" w:color="auto"/>
        <w:bottom w:val="none" w:sz="0" w:space="0" w:color="auto"/>
        <w:right w:val="none" w:sz="0" w:space="0" w:color="auto"/>
      </w:divBdr>
      <w:divsChild>
        <w:div w:id="412750020">
          <w:marLeft w:val="461"/>
          <w:marRight w:val="0"/>
          <w:marTop w:val="15"/>
          <w:marBottom w:val="0"/>
          <w:divBdr>
            <w:top w:val="none" w:sz="0" w:space="0" w:color="auto"/>
            <w:left w:val="none" w:sz="0" w:space="0" w:color="auto"/>
            <w:bottom w:val="none" w:sz="0" w:space="0" w:color="auto"/>
            <w:right w:val="none" w:sz="0" w:space="0" w:color="auto"/>
          </w:divBdr>
        </w:div>
      </w:divsChild>
    </w:div>
    <w:div w:id="1183547097">
      <w:bodyDiv w:val="1"/>
      <w:marLeft w:val="0"/>
      <w:marRight w:val="0"/>
      <w:marTop w:val="0"/>
      <w:marBottom w:val="0"/>
      <w:divBdr>
        <w:top w:val="none" w:sz="0" w:space="0" w:color="auto"/>
        <w:left w:val="none" w:sz="0" w:space="0" w:color="auto"/>
        <w:bottom w:val="none" w:sz="0" w:space="0" w:color="auto"/>
        <w:right w:val="none" w:sz="0" w:space="0" w:color="auto"/>
      </w:divBdr>
      <w:divsChild>
        <w:div w:id="1637487022">
          <w:marLeft w:val="461"/>
          <w:marRight w:val="0"/>
          <w:marTop w:val="15"/>
          <w:marBottom w:val="0"/>
          <w:divBdr>
            <w:top w:val="none" w:sz="0" w:space="0" w:color="auto"/>
            <w:left w:val="none" w:sz="0" w:space="0" w:color="auto"/>
            <w:bottom w:val="none" w:sz="0" w:space="0" w:color="auto"/>
            <w:right w:val="none" w:sz="0" w:space="0" w:color="auto"/>
          </w:divBdr>
        </w:div>
      </w:divsChild>
    </w:div>
    <w:div w:id="1310865481">
      <w:bodyDiv w:val="1"/>
      <w:marLeft w:val="0"/>
      <w:marRight w:val="0"/>
      <w:marTop w:val="0"/>
      <w:marBottom w:val="0"/>
      <w:divBdr>
        <w:top w:val="none" w:sz="0" w:space="0" w:color="auto"/>
        <w:left w:val="none" w:sz="0" w:space="0" w:color="auto"/>
        <w:bottom w:val="none" w:sz="0" w:space="0" w:color="auto"/>
        <w:right w:val="none" w:sz="0" w:space="0" w:color="auto"/>
      </w:divBdr>
    </w:div>
    <w:div w:id="1374892131">
      <w:bodyDiv w:val="1"/>
      <w:marLeft w:val="0"/>
      <w:marRight w:val="0"/>
      <w:marTop w:val="0"/>
      <w:marBottom w:val="0"/>
      <w:divBdr>
        <w:top w:val="none" w:sz="0" w:space="0" w:color="auto"/>
        <w:left w:val="none" w:sz="0" w:space="0" w:color="auto"/>
        <w:bottom w:val="none" w:sz="0" w:space="0" w:color="auto"/>
        <w:right w:val="none" w:sz="0" w:space="0" w:color="auto"/>
      </w:divBdr>
      <w:divsChild>
        <w:div w:id="257298885">
          <w:marLeft w:val="461"/>
          <w:marRight w:val="0"/>
          <w:marTop w:val="15"/>
          <w:marBottom w:val="0"/>
          <w:divBdr>
            <w:top w:val="none" w:sz="0" w:space="0" w:color="auto"/>
            <w:left w:val="none" w:sz="0" w:space="0" w:color="auto"/>
            <w:bottom w:val="none" w:sz="0" w:space="0" w:color="auto"/>
            <w:right w:val="none" w:sz="0" w:space="0" w:color="auto"/>
          </w:divBdr>
        </w:div>
      </w:divsChild>
    </w:div>
    <w:div w:id="1460220005">
      <w:bodyDiv w:val="1"/>
      <w:marLeft w:val="0"/>
      <w:marRight w:val="0"/>
      <w:marTop w:val="0"/>
      <w:marBottom w:val="0"/>
      <w:divBdr>
        <w:top w:val="none" w:sz="0" w:space="0" w:color="auto"/>
        <w:left w:val="none" w:sz="0" w:space="0" w:color="auto"/>
        <w:bottom w:val="none" w:sz="0" w:space="0" w:color="auto"/>
        <w:right w:val="none" w:sz="0" w:space="0" w:color="auto"/>
      </w:divBdr>
    </w:div>
    <w:div w:id="1554271691">
      <w:bodyDiv w:val="1"/>
      <w:marLeft w:val="0"/>
      <w:marRight w:val="0"/>
      <w:marTop w:val="0"/>
      <w:marBottom w:val="0"/>
      <w:divBdr>
        <w:top w:val="none" w:sz="0" w:space="0" w:color="auto"/>
        <w:left w:val="none" w:sz="0" w:space="0" w:color="auto"/>
        <w:bottom w:val="none" w:sz="0" w:space="0" w:color="auto"/>
        <w:right w:val="none" w:sz="0" w:space="0" w:color="auto"/>
      </w:divBdr>
    </w:div>
    <w:div w:id="1703284817">
      <w:bodyDiv w:val="1"/>
      <w:marLeft w:val="0"/>
      <w:marRight w:val="0"/>
      <w:marTop w:val="0"/>
      <w:marBottom w:val="0"/>
      <w:divBdr>
        <w:top w:val="none" w:sz="0" w:space="0" w:color="auto"/>
        <w:left w:val="none" w:sz="0" w:space="0" w:color="auto"/>
        <w:bottom w:val="none" w:sz="0" w:space="0" w:color="auto"/>
        <w:right w:val="none" w:sz="0" w:space="0" w:color="auto"/>
      </w:divBdr>
      <w:divsChild>
        <w:div w:id="1116364392">
          <w:marLeft w:val="461"/>
          <w:marRight w:val="0"/>
          <w:marTop w:val="15"/>
          <w:marBottom w:val="0"/>
          <w:divBdr>
            <w:top w:val="none" w:sz="0" w:space="0" w:color="auto"/>
            <w:left w:val="none" w:sz="0" w:space="0" w:color="auto"/>
            <w:bottom w:val="none" w:sz="0" w:space="0" w:color="auto"/>
            <w:right w:val="none" w:sz="0" w:space="0" w:color="auto"/>
          </w:divBdr>
        </w:div>
      </w:divsChild>
    </w:div>
    <w:div w:id="1979266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inkedin.com/in/rebecca-vlassakidis-07073196/" TargetMode="External"/><Relationship Id="rId18" Type="http://schemas.openxmlformats.org/officeDocument/2006/relationships/hyperlink" Target="https://www.linkedin.com/in/ann-holz/"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hyperlink" Target="https://www.linkedin.com/in/rebecca-vlassakidis-07073196/"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linkedin.com/in/ann-holz/" TargetMode="External"/><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MHP Farben 2025">
      <a:dk1>
        <a:srgbClr val="575757"/>
      </a:dk1>
      <a:lt1>
        <a:sysClr val="window" lastClr="FFFFFF"/>
      </a:lt1>
      <a:dk2>
        <a:srgbClr val="000099"/>
      </a:dk2>
      <a:lt2>
        <a:srgbClr val="DCDCDC"/>
      </a:lt2>
      <a:accent1>
        <a:srgbClr val="000099"/>
      </a:accent1>
      <a:accent2>
        <a:srgbClr val="575757"/>
      </a:accent2>
      <a:accent3>
        <a:srgbClr val="1612FF"/>
      </a:accent3>
      <a:accent4>
        <a:srgbClr val="00CC67"/>
      </a:accent4>
      <a:accent5>
        <a:srgbClr val="DDEF03"/>
      </a:accent5>
      <a:accent6>
        <a:srgbClr val="DCDCDC"/>
      </a:accent6>
      <a:hlink>
        <a:srgbClr val="1612FF"/>
      </a:hlink>
      <a:folHlink>
        <a:srgbClr val="DDEF03"/>
      </a:folHlink>
    </a:clrScheme>
    <a:fontScheme name="Benutzerdefiniert 1">
      <a:majorFont>
        <a:latin typeface="Segoe UI Black"/>
        <a:ea typeface=""/>
        <a:cs typeface=""/>
      </a:majorFont>
      <a:minorFont>
        <a:latin typeface="Segoe U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a57d4bf-9a7e-46c4-acf4-78ac17535ba1">
      <Terms xmlns="http://schemas.microsoft.com/office/infopath/2007/PartnerControls"/>
    </lcf76f155ced4ddcb4097134ff3c332f>
    <TaxCatchAll xmlns="be61d1e7-a1f3-4649-90ff-e8785b24404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9A1EBA1111B0C469BC741441927B99E" ma:contentTypeVersion="18" ma:contentTypeDescription="Create a new document." ma:contentTypeScope="" ma:versionID="5f1524a6540b3bf45b0957c157ee7d0a">
  <xsd:schema xmlns:xsd="http://www.w3.org/2001/XMLSchema" xmlns:xs="http://www.w3.org/2001/XMLSchema" xmlns:p="http://schemas.microsoft.com/office/2006/metadata/properties" xmlns:ns2="4a57d4bf-9a7e-46c4-acf4-78ac17535ba1" xmlns:ns3="be61d1e7-a1f3-4649-90ff-e8785b244049" targetNamespace="http://schemas.microsoft.com/office/2006/metadata/properties" ma:root="true" ma:fieldsID="8dbff124955ee4099f92cd596cede97e" ns2:_="" ns3:_="">
    <xsd:import namespace="4a57d4bf-9a7e-46c4-acf4-78ac17535ba1"/>
    <xsd:import namespace="be61d1e7-a1f3-4649-90ff-e8785b24404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57d4bf-9a7e-46c4-acf4-78ac17535b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d2ccb64-0838-493a-8158-7dc6b1690cb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61d1e7-a1f3-4649-90ff-e8785b24404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2967583-5735-4a5d-9b97-1bd8156f79ba}" ma:internalName="TaxCatchAll" ma:showField="CatchAllData" ma:web="be61d1e7-a1f3-4649-90ff-e8785b2440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12958E-66BA-4884-9089-495C09EA49BB}">
  <ds:schemaRefs>
    <ds:schemaRef ds:uri="http://schemas.openxmlformats.org/officeDocument/2006/bibliography"/>
  </ds:schemaRefs>
</ds:datastoreItem>
</file>

<file path=customXml/itemProps2.xml><?xml version="1.0" encoding="utf-8"?>
<ds:datastoreItem xmlns:ds="http://schemas.openxmlformats.org/officeDocument/2006/customXml" ds:itemID="{94C03A05-699D-4B14-ACCB-02186A50A45D}">
  <ds:schemaRefs>
    <ds:schemaRef ds:uri="http://schemas.microsoft.com/sharepoint/v3/contenttype/forms"/>
  </ds:schemaRefs>
</ds:datastoreItem>
</file>

<file path=customXml/itemProps3.xml><?xml version="1.0" encoding="utf-8"?>
<ds:datastoreItem xmlns:ds="http://schemas.openxmlformats.org/officeDocument/2006/customXml" ds:itemID="{9784E03E-7E58-473C-980E-89C9A8F6C360}">
  <ds:schemaRefs>
    <ds:schemaRef ds:uri="http://schemas.microsoft.com/office/2006/metadata/properties"/>
    <ds:schemaRef ds:uri="http://schemas.microsoft.com/office/infopath/2007/PartnerControls"/>
    <ds:schemaRef ds:uri="4a57d4bf-9a7e-46c4-acf4-78ac17535ba1"/>
    <ds:schemaRef ds:uri="be61d1e7-a1f3-4649-90ff-e8785b244049"/>
  </ds:schemaRefs>
</ds:datastoreItem>
</file>

<file path=customXml/itemProps4.xml><?xml version="1.0" encoding="utf-8"?>
<ds:datastoreItem xmlns:ds="http://schemas.openxmlformats.org/officeDocument/2006/customXml" ds:itemID="{774AB96E-9484-4985-B516-172BC205FE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57d4bf-9a7e-46c4-acf4-78ac17535ba1"/>
    <ds:schemaRef ds:uri="be61d1e7-a1f3-4649-90ff-e8785b2440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866</Words>
  <Characters>5460</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6314</CharactersWithSpaces>
  <SharedDoc>false</SharedDoc>
  <HLinks>
    <vt:vector size="18" baseType="variant">
      <vt:variant>
        <vt:i4>1638400</vt:i4>
      </vt:variant>
      <vt:variant>
        <vt:i4>6</vt:i4>
      </vt:variant>
      <vt:variant>
        <vt:i4>0</vt:i4>
      </vt:variant>
      <vt:variant>
        <vt:i4>5</vt:i4>
      </vt:variant>
      <vt:variant>
        <vt:lpwstr>https://www.mhp.com/de/insights/newsroom</vt:lpwstr>
      </vt:variant>
      <vt:variant>
        <vt:lpwstr/>
      </vt:variant>
      <vt:variant>
        <vt:i4>851980</vt:i4>
      </vt:variant>
      <vt:variant>
        <vt:i4>3</vt:i4>
      </vt:variant>
      <vt:variant>
        <vt:i4>0</vt:i4>
      </vt:variant>
      <vt:variant>
        <vt:i4>5</vt:i4>
      </vt:variant>
      <vt:variant>
        <vt:lpwstr>mailto:Ann.Holz@mhp.com_x000d_</vt:lpwstr>
      </vt:variant>
      <vt:variant>
        <vt:lpwstr/>
      </vt:variant>
      <vt:variant>
        <vt:i4>8060944</vt:i4>
      </vt:variant>
      <vt:variant>
        <vt:i4>0</vt:i4>
      </vt:variant>
      <vt:variant>
        <vt:i4>0</vt:i4>
      </vt:variant>
      <vt:variant>
        <vt:i4>5</vt:i4>
      </vt:variant>
      <vt:variant>
        <vt:lpwstr>mailto:Rebecca.Vlassakidis@mhp.com_x000d_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Rebecca Vlassakidis</cp:lastModifiedBy>
  <cp:revision>20</cp:revision>
  <dcterms:created xsi:type="dcterms:W3CDTF">2026-01-28T16:16:00Z</dcterms:created>
  <dcterms:modified xsi:type="dcterms:W3CDTF">2026-02-04T10:32:00Z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0x01010009A1EBA1111B0C469BC741441927B99E</vt:lpwstr>
  </property>
  <property fmtid="{D5CDD505-2E9C-101B-9397-08002B2CF9AE}" pid="3" name="MediaServiceImageTags">
    <vt:lpwstr/>
  </property>
  <property fmtid="{D5CDD505-2E9C-101B-9397-08002B2CF9AE}" pid="4" name="docLang">
    <vt:lpwstr>de</vt:lpwstr>
  </property>
</Properties>
</file>