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57F3" w14:textId="01CEDA11" w:rsidR="00D80091" w:rsidRPr="006C6FB7" w:rsidRDefault="00D80091" w:rsidP="006C6FB7">
      <w:pPr>
        <w:pStyle w:val="StandardWeb"/>
        <w:rPr>
          <w:rFonts w:ascii="Arial" w:hAnsi="Arial" w:cs="Arial"/>
        </w:rPr>
      </w:pPr>
      <w:r w:rsidRPr="006C6FB7">
        <w:rPr>
          <w:rFonts w:ascii="Arial" w:hAnsi="Arial" w:cs="Arial"/>
          <w:b/>
          <w:bCs/>
        </w:rPr>
        <w:t>Die Universität Koblenz öffnet am 5. Juni 2024 ihre T</w:t>
      </w:r>
      <w:r w:rsidR="008B1771" w:rsidRPr="006C6FB7">
        <w:rPr>
          <w:rFonts w:ascii="Arial" w:hAnsi="Arial" w:cs="Arial"/>
          <w:b/>
          <w:bCs/>
        </w:rPr>
        <w:t>ü</w:t>
      </w:r>
      <w:r w:rsidRPr="006C6FB7">
        <w:rPr>
          <w:rFonts w:ascii="Arial" w:hAnsi="Arial" w:cs="Arial"/>
          <w:b/>
          <w:bCs/>
        </w:rPr>
        <w:t>re</w:t>
      </w:r>
      <w:r w:rsidR="008B1771" w:rsidRPr="006C6FB7">
        <w:rPr>
          <w:rFonts w:ascii="Arial" w:hAnsi="Arial" w:cs="Arial"/>
          <w:b/>
          <w:bCs/>
        </w:rPr>
        <w:t>n</w:t>
      </w:r>
      <w:r w:rsidRPr="006C6FB7">
        <w:rPr>
          <w:rFonts w:ascii="Arial" w:hAnsi="Arial" w:cs="Arial"/>
          <w:b/>
          <w:bCs/>
        </w:rPr>
        <w:t xml:space="preserve"> für Studieninteressierte</w:t>
      </w:r>
    </w:p>
    <w:p w14:paraId="2F7CB3A2" w14:textId="4FF2D7B7" w:rsidR="00781722" w:rsidRPr="006C6FB7" w:rsidRDefault="00D80091" w:rsidP="006C6FB7">
      <w:pPr>
        <w:jc w:val="both"/>
        <w:rPr>
          <w:rFonts w:ascii="Arial" w:hAnsi="Arial" w:cs="Arial"/>
          <w:sz w:val="24"/>
          <w:szCs w:val="24"/>
        </w:rPr>
      </w:pPr>
      <w:r w:rsidRPr="006C6FB7">
        <w:rPr>
          <w:rFonts w:ascii="Arial" w:hAnsi="Arial" w:cs="Arial"/>
          <w:sz w:val="24"/>
          <w:szCs w:val="24"/>
        </w:rPr>
        <w:t xml:space="preserve">Beim Uni-Erlebnistag der Universität Koblenz am 5. Juni 2024 </w:t>
      </w:r>
      <w:r w:rsidR="00781722" w:rsidRPr="006C6FB7">
        <w:rPr>
          <w:rFonts w:ascii="Arial" w:hAnsi="Arial" w:cs="Arial"/>
          <w:sz w:val="24"/>
          <w:szCs w:val="24"/>
        </w:rPr>
        <w:t xml:space="preserve">stehen die Türen zu </w:t>
      </w:r>
      <w:r w:rsidR="005A0070" w:rsidRPr="006C6FB7">
        <w:rPr>
          <w:rFonts w:ascii="Arial" w:hAnsi="Arial" w:cs="Arial"/>
          <w:sz w:val="24"/>
          <w:szCs w:val="24"/>
        </w:rPr>
        <w:t xml:space="preserve">den </w:t>
      </w:r>
      <w:r w:rsidR="00781722" w:rsidRPr="006C6FB7">
        <w:rPr>
          <w:rFonts w:ascii="Arial" w:hAnsi="Arial" w:cs="Arial"/>
          <w:sz w:val="24"/>
          <w:szCs w:val="24"/>
        </w:rPr>
        <w:t>Hörsälen und Seminarräumen am Campus</w:t>
      </w:r>
      <w:r w:rsidR="006C6FB7">
        <w:rPr>
          <w:rFonts w:ascii="Arial" w:hAnsi="Arial" w:cs="Arial"/>
          <w:sz w:val="24"/>
          <w:szCs w:val="24"/>
        </w:rPr>
        <w:t xml:space="preserve"> in Koblenz-</w:t>
      </w:r>
      <w:r w:rsidR="00781722" w:rsidRPr="006C6FB7">
        <w:rPr>
          <w:rFonts w:ascii="Arial" w:hAnsi="Arial" w:cs="Arial"/>
          <w:sz w:val="24"/>
          <w:szCs w:val="24"/>
        </w:rPr>
        <w:t>Metternich allen offen, die einen Tag lang in</w:t>
      </w:r>
      <w:r w:rsidR="00AF7250">
        <w:rPr>
          <w:rFonts w:ascii="Arial" w:hAnsi="Arial" w:cs="Arial"/>
          <w:sz w:val="24"/>
          <w:szCs w:val="24"/>
        </w:rPr>
        <w:t xml:space="preserve"> das</w:t>
      </w:r>
      <w:r w:rsidR="00781722" w:rsidRPr="006C6FB7">
        <w:rPr>
          <w:rFonts w:ascii="Arial" w:hAnsi="Arial" w:cs="Arial"/>
          <w:sz w:val="24"/>
          <w:szCs w:val="24"/>
        </w:rPr>
        <w:t xml:space="preserve"> Studierendenleben</w:t>
      </w:r>
      <w:r w:rsidR="008B1771" w:rsidRPr="006C6FB7">
        <w:rPr>
          <w:rFonts w:ascii="Arial" w:hAnsi="Arial" w:cs="Arial"/>
          <w:sz w:val="24"/>
          <w:szCs w:val="24"/>
        </w:rPr>
        <w:t xml:space="preserve"> </w:t>
      </w:r>
      <w:r w:rsidR="00781722" w:rsidRPr="006C6FB7">
        <w:rPr>
          <w:rFonts w:ascii="Arial" w:hAnsi="Arial" w:cs="Arial"/>
          <w:sz w:val="24"/>
          <w:szCs w:val="24"/>
        </w:rPr>
        <w:t xml:space="preserve">schnuppern wollen. </w:t>
      </w:r>
    </w:p>
    <w:p w14:paraId="6C252FE8" w14:textId="46D931F5" w:rsidR="00C13720" w:rsidRPr="006C6FB7" w:rsidRDefault="00242436" w:rsidP="006C6FB7">
      <w:pPr>
        <w:jc w:val="both"/>
        <w:rPr>
          <w:rFonts w:ascii="Arial" w:hAnsi="Arial" w:cs="Arial"/>
          <w:sz w:val="24"/>
          <w:szCs w:val="24"/>
        </w:rPr>
      </w:pPr>
      <w:r w:rsidRPr="006C6FB7">
        <w:rPr>
          <w:rFonts w:ascii="Arial" w:hAnsi="Arial" w:cs="Arial"/>
          <w:sz w:val="24"/>
          <w:szCs w:val="24"/>
        </w:rPr>
        <w:t xml:space="preserve">Von 9 bis 16 Uhr </w:t>
      </w:r>
      <w:r w:rsidR="008B1771" w:rsidRPr="006C6FB7">
        <w:rPr>
          <w:rFonts w:ascii="Arial" w:hAnsi="Arial" w:cs="Arial"/>
          <w:sz w:val="24"/>
          <w:szCs w:val="24"/>
        </w:rPr>
        <w:t>gibt es</w:t>
      </w:r>
      <w:r w:rsidR="00781722" w:rsidRPr="006C6FB7">
        <w:rPr>
          <w:rFonts w:ascii="Arial" w:hAnsi="Arial" w:cs="Arial"/>
          <w:sz w:val="24"/>
          <w:szCs w:val="24"/>
        </w:rPr>
        <w:t xml:space="preserve"> ein</w:t>
      </w:r>
      <w:r w:rsidR="005A0070" w:rsidRPr="006C6FB7">
        <w:rPr>
          <w:rFonts w:ascii="Arial" w:hAnsi="Arial" w:cs="Arial"/>
          <w:sz w:val="24"/>
          <w:szCs w:val="24"/>
        </w:rPr>
        <w:t>en</w:t>
      </w:r>
      <w:r w:rsidR="00781722" w:rsidRPr="006C6FB7">
        <w:rPr>
          <w:rFonts w:ascii="Arial" w:hAnsi="Arial" w:cs="Arial"/>
          <w:sz w:val="24"/>
          <w:szCs w:val="24"/>
        </w:rPr>
        <w:t xml:space="preserve"> Erlebnis-Hörsaal mit halbstündigen Schnuppervorträgen verschiedener Fachdisziplinen, </w:t>
      </w:r>
      <w:r w:rsidR="00D80091" w:rsidRPr="006C6FB7">
        <w:rPr>
          <w:rFonts w:ascii="Arial" w:hAnsi="Arial" w:cs="Arial"/>
          <w:sz w:val="24"/>
          <w:szCs w:val="24"/>
        </w:rPr>
        <w:t>Workshops zur Entscheidungsfindung</w:t>
      </w:r>
      <w:r w:rsidR="008B1771" w:rsidRPr="006C6FB7">
        <w:rPr>
          <w:rFonts w:ascii="Arial" w:hAnsi="Arial" w:cs="Arial"/>
          <w:sz w:val="24"/>
          <w:szCs w:val="24"/>
        </w:rPr>
        <w:t xml:space="preserve">, </w:t>
      </w:r>
      <w:r w:rsidR="00D80091" w:rsidRPr="006C6FB7">
        <w:rPr>
          <w:rFonts w:ascii="Arial" w:hAnsi="Arial" w:cs="Arial"/>
          <w:sz w:val="24"/>
          <w:szCs w:val="24"/>
        </w:rPr>
        <w:t xml:space="preserve">eine </w:t>
      </w:r>
      <w:r w:rsidR="00781722" w:rsidRPr="006C6FB7">
        <w:rPr>
          <w:rFonts w:ascii="Arial" w:hAnsi="Arial" w:cs="Arial"/>
          <w:sz w:val="24"/>
          <w:szCs w:val="24"/>
        </w:rPr>
        <w:t>digitale Selbsterkundung zum Lehrer*innenberuf</w:t>
      </w:r>
      <w:r w:rsidR="008B1771" w:rsidRPr="006C6FB7">
        <w:rPr>
          <w:rFonts w:ascii="Arial" w:hAnsi="Arial" w:cs="Arial"/>
          <w:sz w:val="24"/>
          <w:szCs w:val="24"/>
        </w:rPr>
        <w:t xml:space="preserve">, Campus-Touren für Klassen </w:t>
      </w:r>
      <w:r w:rsidR="00781722" w:rsidRPr="006C6FB7">
        <w:rPr>
          <w:rFonts w:ascii="Arial" w:hAnsi="Arial" w:cs="Arial"/>
          <w:sz w:val="24"/>
          <w:szCs w:val="24"/>
        </w:rPr>
        <w:t xml:space="preserve">sowie zahlreiche </w:t>
      </w:r>
      <w:r w:rsidR="00D80091" w:rsidRPr="006C6FB7">
        <w:rPr>
          <w:rFonts w:ascii="Arial" w:hAnsi="Arial" w:cs="Arial"/>
          <w:sz w:val="24"/>
          <w:szCs w:val="24"/>
        </w:rPr>
        <w:t>Veranstaltungen aller Fachdisziplinen, die ein Ziel eint: die bunte Vielfalt des Studiums</w:t>
      </w:r>
      <w:r w:rsidR="00083901" w:rsidRPr="006C6FB7">
        <w:rPr>
          <w:rFonts w:ascii="Arial" w:hAnsi="Arial" w:cs="Arial"/>
          <w:sz w:val="24"/>
          <w:szCs w:val="24"/>
        </w:rPr>
        <w:t xml:space="preserve"> und die familiäre Atmosphäre am Campus </w:t>
      </w:r>
      <w:r w:rsidR="00D80091" w:rsidRPr="006C6FB7">
        <w:rPr>
          <w:rFonts w:ascii="Arial" w:hAnsi="Arial" w:cs="Arial"/>
          <w:sz w:val="24"/>
          <w:szCs w:val="24"/>
        </w:rPr>
        <w:t xml:space="preserve">zu zeigen. </w:t>
      </w:r>
      <w:r w:rsidR="00042E9A" w:rsidRPr="006C6FB7">
        <w:rPr>
          <w:rFonts w:ascii="Arial" w:hAnsi="Arial" w:cs="Arial"/>
          <w:sz w:val="24"/>
          <w:szCs w:val="24"/>
        </w:rPr>
        <w:t xml:space="preserve">Auch die brandneuen lehramtsbezogenen Studiengänge Förderschule (Bachelor) und Evangelische Theologie (Master Gymnasien) </w:t>
      </w:r>
      <w:r w:rsidR="006C6FB7">
        <w:rPr>
          <w:rFonts w:ascii="Arial" w:hAnsi="Arial" w:cs="Arial"/>
          <w:sz w:val="24"/>
          <w:szCs w:val="24"/>
        </w:rPr>
        <w:t>werden präsentiert</w:t>
      </w:r>
      <w:r w:rsidR="00042E9A" w:rsidRPr="006C6FB7">
        <w:rPr>
          <w:rFonts w:ascii="Arial" w:hAnsi="Arial" w:cs="Arial"/>
          <w:sz w:val="24"/>
          <w:szCs w:val="24"/>
        </w:rPr>
        <w:t>.</w:t>
      </w:r>
    </w:p>
    <w:p w14:paraId="6D39DEC9" w14:textId="3D378F4B" w:rsidR="00D80091" w:rsidRPr="006C6FB7" w:rsidRDefault="00C13720" w:rsidP="006C6FB7">
      <w:pPr>
        <w:jc w:val="both"/>
        <w:rPr>
          <w:rFonts w:ascii="Arial" w:hAnsi="Arial" w:cs="Arial"/>
          <w:sz w:val="24"/>
          <w:szCs w:val="24"/>
        </w:rPr>
      </w:pPr>
      <w:r w:rsidRPr="006C6FB7">
        <w:rPr>
          <w:rFonts w:ascii="Arial" w:hAnsi="Arial" w:cs="Arial"/>
          <w:sz w:val="24"/>
          <w:szCs w:val="24"/>
        </w:rPr>
        <w:t>„Sich für eine Studienrichtung zu entscheiden ist mit vielen Überlegungen verbunden. Aspekte wie eigene Stärken und Vorlieben, Vorstellungen und Unsicherheiten hinsichtlich des späteren Berufs sowie die Meinung von Familie und Freunde spielen eine Rolle. Um ein wirkliches Gefühl für</w:t>
      </w:r>
      <w:r w:rsidR="00AF7250">
        <w:rPr>
          <w:rFonts w:ascii="Arial" w:hAnsi="Arial" w:cs="Arial"/>
          <w:sz w:val="24"/>
          <w:szCs w:val="24"/>
        </w:rPr>
        <w:t xml:space="preserve"> das</w:t>
      </w:r>
      <w:bookmarkStart w:id="0" w:name="_GoBack"/>
      <w:bookmarkEnd w:id="0"/>
      <w:r w:rsidRPr="006C6FB7">
        <w:rPr>
          <w:rFonts w:ascii="Arial" w:hAnsi="Arial" w:cs="Arial"/>
          <w:sz w:val="24"/>
          <w:szCs w:val="24"/>
        </w:rPr>
        <w:t xml:space="preserve"> Studieren und die Inhalte der verschiedenen Studiengänge zu bekommen, machen wir ein einfaches und zielführendes Angebot: Vorbeikommen und ausprobieren!</w:t>
      </w:r>
      <w:r w:rsidR="005A0070" w:rsidRPr="006C6FB7">
        <w:rPr>
          <w:rFonts w:ascii="Arial" w:hAnsi="Arial" w:cs="Arial"/>
          <w:sz w:val="24"/>
          <w:szCs w:val="24"/>
        </w:rPr>
        <w:t>“</w:t>
      </w:r>
      <w:r w:rsidRPr="006C6FB7">
        <w:rPr>
          <w:rFonts w:ascii="Arial" w:hAnsi="Arial" w:cs="Arial"/>
          <w:sz w:val="24"/>
          <w:szCs w:val="24"/>
        </w:rPr>
        <w:t xml:space="preserve">, </w:t>
      </w:r>
      <w:r w:rsidR="006C6FB7">
        <w:rPr>
          <w:rFonts w:ascii="Arial" w:hAnsi="Arial" w:cs="Arial"/>
          <w:sz w:val="24"/>
          <w:szCs w:val="24"/>
        </w:rPr>
        <w:t>erklärt</w:t>
      </w:r>
      <w:r w:rsidRPr="006C6FB7">
        <w:rPr>
          <w:rFonts w:ascii="Arial" w:hAnsi="Arial" w:cs="Arial"/>
          <w:sz w:val="24"/>
          <w:szCs w:val="24"/>
        </w:rPr>
        <w:t xml:space="preserve"> Prof. Dr. Constanze Juchem-Grundmann, Vizepräsidentin für Studium und Lehre der Universität Koblenz.</w:t>
      </w:r>
    </w:p>
    <w:p w14:paraId="19A1AFBB" w14:textId="77777777" w:rsidR="008B1771" w:rsidRPr="006C6FB7" w:rsidRDefault="008B1771" w:rsidP="006C6FB7">
      <w:pPr>
        <w:pStyle w:val="StandardWeb"/>
        <w:jc w:val="both"/>
        <w:rPr>
          <w:rFonts w:ascii="Arial" w:hAnsi="Arial" w:cs="Arial"/>
        </w:rPr>
      </w:pPr>
      <w:r w:rsidRPr="006C6FB7">
        <w:rPr>
          <w:rFonts w:ascii="Arial" w:hAnsi="Arial" w:cs="Arial"/>
          <w:b/>
          <w:bCs/>
        </w:rPr>
        <w:t>Einladung an Medienvertreter*innen</w:t>
      </w:r>
    </w:p>
    <w:p w14:paraId="6ADF5626" w14:textId="4F64F3D3" w:rsidR="008B1771" w:rsidRPr="006C6FB7" w:rsidRDefault="005A0070" w:rsidP="006C6FB7">
      <w:pPr>
        <w:pStyle w:val="StandardWeb"/>
        <w:jc w:val="both"/>
        <w:rPr>
          <w:rFonts w:ascii="Arial" w:hAnsi="Arial" w:cs="Arial"/>
        </w:rPr>
      </w:pPr>
      <w:r w:rsidRPr="006C6FB7">
        <w:rPr>
          <w:rFonts w:ascii="Arial" w:hAnsi="Arial" w:cs="Arial"/>
        </w:rPr>
        <w:t xml:space="preserve">Sie als Medienvertreter*innen </w:t>
      </w:r>
      <w:r w:rsidR="008B1771" w:rsidRPr="006C6FB7">
        <w:rPr>
          <w:rFonts w:ascii="Arial" w:hAnsi="Arial" w:cs="Arial"/>
        </w:rPr>
        <w:t>sind herzlich zum Uni-Erlebnistag an der Universität Koblenz</w:t>
      </w:r>
      <w:r w:rsidRPr="006C6FB7">
        <w:rPr>
          <w:rFonts w:ascii="Arial" w:hAnsi="Arial" w:cs="Arial"/>
        </w:rPr>
        <w:t xml:space="preserve"> eingeladen</w:t>
      </w:r>
      <w:r w:rsidR="008B1771" w:rsidRPr="006C6FB7">
        <w:rPr>
          <w:rFonts w:ascii="Arial" w:hAnsi="Arial" w:cs="Arial"/>
        </w:rPr>
        <w:t xml:space="preserve">. Der Tag ist eine gute Gelegenheit sowohl das Studienangebot kennenzulernen, wie auch zu Einzelthemen Gespräche zu führen. Auf Anfrage vermitteln wir gerne Expert*innen aus Lehre, Forschung, Transfer, aus der Studierendenvertretung oder aus der Universitätsleitung. Bei Interesse melden Sie sich bitte bis </w:t>
      </w:r>
      <w:r w:rsidR="00C95056">
        <w:rPr>
          <w:rFonts w:ascii="Arial" w:hAnsi="Arial" w:cs="Arial"/>
        </w:rPr>
        <w:t>3</w:t>
      </w:r>
      <w:r w:rsidR="008B1771" w:rsidRPr="006C6FB7">
        <w:rPr>
          <w:rFonts w:ascii="Arial" w:hAnsi="Arial" w:cs="Arial"/>
        </w:rPr>
        <w:t xml:space="preserve">. Juni 2024 über </w:t>
      </w:r>
      <w:hyperlink r:id="rId4" w:history="1">
        <w:r w:rsidR="008B1771" w:rsidRPr="006C6FB7">
          <w:rPr>
            <w:rStyle w:val="Hyperlink"/>
            <w:rFonts w:ascii="Arial" w:hAnsi="Arial" w:cs="Arial"/>
          </w:rPr>
          <w:t>pressestelle@uni-koblenz.de</w:t>
        </w:r>
      </w:hyperlink>
      <w:r w:rsidR="008B1771" w:rsidRPr="006C6FB7">
        <w:rPr>
          <w:rFonts w:ascii="Arial" w:hAnsi="Arial" w:cs="Arial"/>
        </w:rPr>
        <w:t xml:space="preserve"> an. Wir freuen uns auf Ihr Kommen.</w:t>
      </w:r>
    </w:p>
    <w:p w14:paraId="61D0619F" w14:textId="24DF08F2" w:rsidR="008B1771" w:rsidRPr="006C6FB7" w:rsidRDefault="008B1771" w:rsidP="006C6FB7">
      <w:pPr>
        <w:jc w:val="both"/>
        <w:rPr>
          <w:rFonts w:ascii="Arial" w:hAnsi="Arial" w:cs="Arial"/>
          <w:sz w:val="24"/>
          <w:szCs w:val="24"/>
        </w:rPr>
      </w:pPr>
      <w:r w:rsidRPr="006C6FB7">
        <w:rPr>
          <w:rFonts w:ascii="Arial" w:hAnsi="Arial" w:cs="Arial"/>
          <w:sz w:val="24"/>
          <w:szCs w:val="24"/>
        </w:rPr>
        <w:t xml:space="preserve">Das vollständige Programm finden Sie auf </w:t>
      </w:r>
      <w:hyperlink r:id="rId5" w:history="1">
        <w:r w:rsidRPr="006C6FB7">
          <w:rPr>
            <w:rStyle w:val="Hyperlink"/>
            <w:rFonts w:ascii="Arial" w:hAnsi="Arial" w:cs="Arial"/>
            <w:sz w:val="24"/>
            <w:szCs w:val="24"/>
          </w:rPr>
          <w:t>www.uni-erleben.de</w:t>
        </w:r>
      </w:hyperlink>
      <w:r w:rsidRPr="006C6FB7">
        <w:rPr>
          <w:rFonts w:ascii="Arial" w:hAnsi="Arial" w:cs="Arial"/>
          <w:sz w:val="24"/>
          <w:szCs w:val="24"/>
        </w:rPr>
        <w:t xml:space="preserve"> . </w:t>
      </w:r>
    </w:p>
    <w:p w14:paraId="14F8D902" w14:textId="77777777" w:rsidR="008B1771" w:rsidRPr="006C6FB7" w:rsidRDefault="008B1771" w:rsidP="006C6FB7">
      <w:pPr>
        <w:spacing w:after="0"/>
        <w:jc w:val="both"/>
        <w:rPr>
          <w:rFonts w:ascii="Arial" w:hAnsi="Arial" w:cs="Arial"/>
          <w:b/>
          <w:sz w:val="24"/>
          <w:szCs w:val="24"/>
        </w:rPr>
      </w:pPr>
    </w:p>
    <w:p w14:paraId="29A9D61A" w14:textId="77777777" w:rsidR="008B1771" w:rsidRPr="006C6FB7" w:rsidRDefault="008B1771" w:rsidP="006C6FB7">
      <w:pPr>
        <w:spacing w:after="0"/>
        <w:jc w:val="both"/>
        <w:rPr>
          <w:rFonts w:ascii="Arial" w:hAnsi="Arial" w:cs="Arial"/>
          <w:b/>
          <w:sz w:val="24"/>
          <w:szCs w:val="24"/>
        </w:rPr>
      </w:pPr>
      <w:r w:rsidRPr="006C6FB7">
        <w:rPr>
          <w:rFonts w:ascii="Arial" w:hAnsi="Arial" w:cs="Arial"/>
          <w:b/>
          <w:sz w:val="24"/>
          <w:szCs w:val="24"/>
        </w:rPr>
        <w:t>Fachliche Absprechpartnerin</w:t>
      </w:r>
    </w:p>
    <w:p w14:paraId="73877C02"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Dr. Imke von Helden</w:t>
      </w:r>
    </w:p>
    <w:p w14:paraId="2FAD4D64"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Universität Koblenz</w:t>
      </w:r>
    </w:p>
    <w:p w14:paraId="267EC820"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Universitätsstraße 1</w:t>
      </w:r>
    </w:p>
    <w:p w14:paraId="68D04273"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56070 Koblenz</w:t>
      </w:r>
    </w:p>
    <w:p w14:paraId="189212EA" w14:textId="77777777" w:rsidR="008B1771" w:rsidRPr="006C6FB7" w:rsidRDefault="008B1771" w:rsidP="006C6FB7">
      <w:pPr>
        <w:spacing w:after="0"/>
        <w:jc w:val="both"/>
        <w:rPr>
          <w:rFonts w:ascii="Arial" w:hAnsi="Arial" w:cs="Arial"/>
          <w:sz w:val="24"/>
          <w:szCs w:val="24"/>
        </w:rPr>
      </w:pPr>
    </w:p>
    <w:p w14:paraId="36EC6C61"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Tel.: 0261 287 2015</w:t>
      </w:r>
    </w:p>
    <w:p w14:paraId="2706A91F" w14:textId="5C3FDABA"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E-Mail: uni-erleben@uni-koblenz.de</w:t>
      </w:r>
    </w:p>
    <w:p w14:paraId="4592C29C" w14:textId="77777777" w:rsidR="008B1771" w:rsidRPr="006C6FB7" w:rsidRDefault="008B1771" w:rsidP="006C6FB7">
      <w:pPr>
        <w:spacing w:after="0"/>
        <w:jc w:val="both"/>
        <w:rPr>
          <w:rFonts w:ascii="Arial" w:hAnsi="Arial" w:cs="Arial"/>
          <w:sz w:val="24"/>
          <w:szCs w:val="24"/>
        </w:rPr>
      </w:pPr>
    </w:p>
    <w:p w14:paraId="2A40A4ED" w14:textId="77777777" w:rsidR="008B1771" w:rsidRPr="006C6FB7" w:rsidRDefault="008B1771" w:rsidP="006C6FB7">
      <w:pPr>
        <w:spacing w:after="0"/>
        <w:jc w:val="both"/>
        <w:rPr>
          <w:rFonts w:ascii="Arial" w:hAnsi="Arial" w:cs="Arial"/>
          <w:b/>
          <w:sz w:val="24"/>
          <w:szCs w:val="24"/>
        </w:rPr>
      </w:pPr>
      <w:r w:rsidRPr="006C6FB7">
        <w:rPr>
          <w:rFonts w:ascii="Arial" w:hAnsi="Arial" w:cs="Arial"/>
          <w:b/>
          <w:sz w:val="24"/>
          <w:szCs w:val="24"/>
        </w:rPr>
        <w:t>Pressekontakt</w:t>
      </w:r>
    </w:p>
    <w:p w14:paraId="0D03F22A"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Dr. Birgit Förg</w:t>
      </w:r>
    </w:p>
    <w:p w14:paraId="6B6DF578"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Universität Koblenz</w:t>
      </w:r>
    </w:p>
    <w:p w14:paraId="746EEFFB"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Universitätsstraße 1</w:t>
      </w:r>
    </w:p>
    <w:p w14:paraId="5EF965E5"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56070 Koblenz</w:t>
      </w:r>
    </w:p>
    <w:p w14:paraId="20C6E9D2" w14:textId="77777777" w:rsidR="008B1771" w:rsidRPr="006C6FB7" w:rsidRDefault="008B1771" w:rsidP="006C6FB7">
      <w:pPr>
        <w:spacing w:after="0"/>
        <w:jc w:val="both"/>
        <w:rPr>
          <w:rFonts w:ascii="Arial" w:hAnsi="Arial" w:cs="Arial"/>
          <w:sz w:val="24"/>
          <w:szCs w:val="24"/>
        </w:rPr>
      </w:pPr>
    </w:p>
    <w:p w14:paraId="0A04D8C9" w14:textId="77777777"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Tel.: 0261 287 1766</w:t>
      </w:r>
    </w:p>
    <w:p w14:paraId="76FD5309" w14:textId="216A8C76" w:rsidR="008B1771" w:rsidRPr="006C6FB7" w:rsidRDefault="008B1771" w:rsidP="006C6FB7">
      <w:pPr>
        <w:spacing w:after="0"/>
        <w:jc w:val="both"/>
        <w:rPr>
          <w:rFonts w:ascii="Arial" w:hAnsi="Arial" w:cs="Arial"/>
          <w:sz w:val="24"/>
          <w:szCs w:val="24"/>
        </w:rPr>
      </w:pPr>
      <w:r w:rsidRPr="006C6FB7">
        <w:rPr>
          <w:rFonts w:ascii="Arial" w:hAnsi="Arial" w:cs="Arial"/>
          <w:sz w:val="24"/>
          <w:szCs w:val="24"/>
        </w:rPr>
        <w:t xml:space="preserve">E-Mail: </w:t>
      </w:r>
      <w:hyperlink r:id="rId6" w:history="1">
        <w:r w:rsidRPr="006C6FB7">
          <w:rPr>
            <w:rStyle w:val="Hyperlink"/>
            <w:rFonts w:ascii="Arial" w:hAnsi="Arial" w:cs="Arial"/>
            <w:sz w:val="24"/>
            <w:szCs w:val="24"/>
          </w:rPr>
          <w:t>birgitfoerg@uni-koblenz.de</w:t>
        </w:r>
      </w:hyperlink>
    </w:p>
    <w:p w14:paraId="175151A7" w14:textId="180047C0" w:rsidR="00A34CAB" w:rsidRPr="006C6FB7" w:rsidRDefault="00A34CAB" w:rsidP="006C6FB7">
      <w:pPr>
        <w:jc w:val="both"/>
        <w:rPr>
          <w:rFonts w:ascii="Arial" w:hAnsi="Arial" w:cs="Arial"/>
          <w:sz w:val="24"/>
          <w:szCs w:val="24"/>
        </w:rPr>
      </w:pPr>
    </w:p>
    <w:sectPr w:rsidR="00A34CAB" w:rsidRPr="006C6F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48"/>
    <w:rsid w:val="00003C18"/>
    <w:rsid w:val="00042E9A"/>
    <w:rsid w:val="00044261"/>
    <w:rsid w:val="00083901"/>
    <w:rsid w:val="00097F14"/>
    <w:rsid w:val="002033BB"/>
    <w:rsid w:val="00242436"/>
    <w:rsid w:val="0024644D"/>
    <w:rsid w:val="002A3CCC"/>
    <w:rsid w:val="002D2893"/>
    <w:rsid w:val="002E5BC6"/>
    <w:rsid w:val="00330BD0"/>
    <w:rsid w:val="003342F4"/>
    <w:rsid w:val="004A60E1"/>
    <w:rsid w:val="00556FCB"/>
    <w:rsid w:val="00593806"/>
    <w:rsid w:val="005A0070"/>
    <w:rsid w:val="006C6FB7"/>
    <w:rsid w:val="00773084"/>
    <w:rsid w:val="00781722"/>
    <w:rsid w:val="007B7543"/>
    <w:rsid w:val="007D2F01"/>
    <w:rsid w:val="008B1771"/>
    <w:rsid w:val="008C7448"/>
    <w:rsid w:val="008E4026"/>
    <w:rsid w:val="0094253D"/>
    <w:rsid w:val="00A34CAB"/>
    <w:rsid w:val="00AA4569"/>
    <w:rsid w:val="00AF7250"/>
    <w:rsid w:val="00BB5916"/>
    <w:rsid w:val="00BE4E74"/>
    <w:rsid w:val="00C02B31"/>
    <w:rsid w:val="00C13720"/>
    <w:rsid w:val="00C15E7A"/>
    <w:rsid w:val="00C84F87"/>
    <w:rsid w:val="00C95056"/>
    <w:rsid w:val="00D80091"/>
    <w:rsid w:val="00DE2DBC"/>
    <w:rsid w:val="00ED78E0"/>
    <w:rsid w:val="00FF4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714B"/>
  <w15:chartTrackingRefBased/>
  <w15:docId w15:val="{4E673F0C-E547-40CC-AF97-CD6E860C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033BB"/>
    <w:pPr>
      <w:spacing w:after="0" w:line="240" w:lineRule="auto"/>
    </w:pPr>
  </w:style>
  <w:style w:type="character" w:styleId="Kommentarzeichen">
    <w:name w:val="annotation reference"/>
    <w:basedOn w:val="Absatz-Standardschriftart"/>
    <w:uiPriority w:val="99"/>
    <w:semiHidden/>
    <w:unhideWhenUsed/>
    <w:rsid w:val="00C02B31"/>
    <w:rPr>
      <w:sz w:val="16"/>
      <w:szCs w:val="16"/>
    </w:rPr>
  </w:style>
  <w:style w:type="paragraph" w:styleId="Kommentartext">
    <w:name w:val="annotation text"/>
    <w:basedOn w:val="Standard"/>
    <w:link w:val="KommentartextZchn"/>
    <w:uiPriority w:val="99"/>
    <w:semiHidden/>
    <w:unhideWhenUsed/>
    <w:rsid w:val="00C02B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2B31"/>
    <w:rPr>
      <w:sz w:val="20"/>
      <w:szCs w:val="20"/>
    </w:rPr>
  </w:style>
  <w:style w:type="paragraph" w:styleId="Kommentarthema">
    <w:name w:val="annotation subject"/>
    <w:basedOn w:val="Kommentartext"/>
    <w:next w:val="Kommentartext"/>
    <w:link w:val="KommentarthemaZchn"/>
    <w:uiPriority w:val="99"/>
    <w:semiHidden/>
    <w:unhideWhenUsed/>
    <w:rsid w:val="00C02B31"/>
    <w:rPr>
      <w:b/>
      <w:bCs/>
    </w:rPr>
  </w:style>
  <w:style w:type="character" w:customStyle="1" w:styleId="KommentarthemaZchn">
    <w:name w:val="Kommentarthema Zchn"/>
    <w:basedOn w:val="KommentartextZchn"/>
    <w:link w:val="Kommentarthema"/>
    <w:uiPriority w:val="99"/>
    <w:semiHidden/>
    <w:rsid w:val="00C02B31"/>
    <w:rPr>
      <w:b/>
      <w:bCs/>
      <w:sz w:val="20"/>
      <w:szCs w:val="20"/>
    </w:rPr>
  </w:style>
  <w:style w:type="paragraph" w:styleId="StandardWeb">
    <w:name w:val="Normal (Web)"/>
    <w:basedOn w:val="Standard"/>
    <w:uiPriority w:val="99"/>
    <w:semiHidden/>
    <w:unhideWhenUsed/>
    <w:rsid w:val="00D800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B1771"/>
    <w:rPr>
      <w:color w:val="0000FF"/>
      <w:u w:val="single"/>
    </w:rPr>
  </w:style>
  <w:style w:type="character" w:styleId="NichtaufgelsteErwhnung">
    <w:name w:val="Unresolved Mention"/>
    <w:basedOn w:val="Absatz-Standardschriftart"/>
    <w:uiPriority w:val="99"/>
    <w:semiHidden/>
    <w:unhideWhenUsed/>
    <w:rsid w:val="008B1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gitfoerg@uni-koblenz.de" TargetMode="External"/><Relationship Id="rId5" Type="http://schemas.openxmlformats.org/officeDocument/2006/relationships/hyperlink" Target="http://www.uni-erleben.de" TargetMode="External"/><Relationship Id="rId4" Type="http://schemas.openxmlformats.org/officeDocument/2006/relationships/hyperlink" Target="mailto:%20pressestelle@uni-koble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9C07457A</Template>
  <TotalTime>0</TotalTime>
  <Pages>2</Pages>
  <Words>331</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kreutz</dc:creator>
  <cp:keywords/>
  <dc:description/>
  <cp:lastModifiedBy>Dr. Birgit Förg</cp:lastModifiedBy>
  <cp:revision>4</cp:revision>
  <dcterms:created xsi:type="dcterms:W3CDTF">2024-05-29T15:37:00Z</dcterms:created>
  <dcterms:modified xsi:type="dcterms:W3CDTF">2024-05-29T15:46:00Z</dcterms:modified>
</cp:coreProperties>
</file>