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A4B89" w14:textId="5547C07E" w:rsidR="008F08A1" w:rsidRPr="00473EB2" w:rsidRDefault="008F08A1">
      <w:pPr>
        <w:ind w:right="1134"/>
        <w:jc w:val="both"/>
        <w:rPr>
          <w:rFonts w:ascii="Arial" w:hAnsi="Arial" w:cs="Arial"/>
          <w:sz w:val="10"/>
          <w:szCs w:val="10"/>
        </w:rPr>
      </w:pPr>
    </w:p>
    <w:p w14:paraId="3A70AE05" w14:textId="406C0626" w:rsidR="003C2741" w:rsidRPr="00473EB2" w:rsidRDefault="003C2741">
      <w:pPr>
        <w:ind w:right="1134"/>
        <w:jc w:val="both"/>
        <w:rPr>
          <w:rFonts w:ascii="Arial" w:hAnsi="Arial" w:cs="Arial"/>
          <w:sz w:val="10"/>
          <w:szCs w:val="10"/>
        </w:rPr>
      </w:pPr>
    </w:p>
    <w:p w14:paraId="0FD0DB33" w14:textId="77777777" w:rsidR="006A68BE" w:rsidRPr="00473EB2" w:rsidRDefault="006A68BE">
      <w:pPr>
        <w:ind w:right="1134"/>
        <w:jc w:val="both"/>
        <w:rPr>
          <w:rFonts w:ascii="Arial" w:hAnsi="Arial" w:cs="Arial"/>
          <w:sz w:val="10"/>
          <w:szCs w:val="10"/>
        </w:rPr>
      </w:pPr>
    </w:p>
    <w:p w14:paraId="5A75DDC9" w14:textId="77777777" w:rsidR="00EA052C" w:rsidRPr="00473EB2" w:rsidRDefault="00EA052C">
      <w:pPr>
        <w:ind w:right="1134"/>
        <w:jc w:val="both"/>
        <w:rPr>
          <w:rFonts w:ascii="Arial" w:hAnsi="Arial" w:cs="Arial"/>
          <w:sz w:val="10"/>
          <w:szCs w:val="10"/>
        </w:rPr>
      </w:pPr>
    </w:p>
    <w:p w14:paraId="76CA52F0" w14:textId="77777777" w:rsidR="00010433" w:rsidRPr="00473EB2" w:rsidRDefault="00C573B4">
      <w:pPr>
        <w:ind w:right="1134"/>
        <w:jc w:val="both"/>
        <w:rPr>
          <w:rFonts w:ascii="Arial" w:hAnsi="Arial" w:cs="Arial"/>
          <w:sz w:val="10"/>
          <w:szCs w:val="10"/>
        </w:rPr>
      </w:pPr>
      <w:r w:rsidRPr="00473EB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7B01DA" wp14:editId="3202DDD7">
                <wp:simplePos x="0" y="0"/>
                <wp:positionH relativeFrom="column">
                  <wp:posOffset>3719195</wp:posOffset>
                </wp:positionH>
                <wp:positionV relativeFrom="paragraph">
                  <wp:posOffset>16509</wp:posOffset>
                </wp:positionV>
                <wp:extent cx="2057400" cy="1419225"/>
                <wp:effectExtent l="0" t="0" r="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D3A1EC" w14:textId="77777777" w:rsidR="0030729C" w:rsidRDefault="0030729C" w:rsidP="00E76C86"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1FDB03AE" wp14:editId="3028F930">
                                  <wp:extent cx="819150" cy="295275"/>
                                  <wp:effectExtent l="0" t="0" r="0" b="9525"/>
                                  <wp:docPr id="3" name="Bild 3" descr="euroexpo-s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euroexpo-s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F7854A" w14:textId="77777777" w:rsidR="0030729C" w:rsidRDefault="0030729C" w:rsidP="00E76C86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Messe- und Kongress-GmbH</w:t>
                            </w:r>
                          </w:p>
                          <w:p w14:paraId="78C16EAD" w14:textId="77777777" w:rsidR="0030729C" w:rsidRDefault="0030729C" w:rsidP="00E76C86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Joseph-Dollinger-Bogen 7</w:t>
                            </w:r>
                          </w:p>
                          <w:p w14:paraId="2FBFDA5C" w14:textId="77777777" w:rsidR="0030729C" w:rsidRDefault="0030729C" w:rsidP="00E76C86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D - 80807 München</w:t>
                            </w:r>
                          </w:p>
                          <w:p w14:paraId="6E28CA78" w14:textId="7DA9644E" w:rsidR="0030729C" w:rsidRDefault="0030729C" w:rsidP="00A55DE6">
                            <w:pPr>
                              <w:tabs>
                                <w:tab w:val="left" w:pos="540"/>
                              </w:tabs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Tel.: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ab/>
                              <w:t>+49 (0)89 32391-259</w:t>
                            </w:r>
                          </w:p>
                          <w:p w14:paraId="2DEC4FA3" w14:textId="6FF64BEE" w:rsidR="0030729C" w:rsidRDefault="0030729C" w:rsidP="00A55DE6">
                            <w:pPr>
                              <w:tabs>
                                <w:tab w:val="left" w:pos="540"/>
                              </w:tabs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Fax: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ab/>
                              <w:t>+49 (0)89 32391-246</w:t>
                            </w:r>
                          </w:p>
                          <w:p w14:paraId="5DB7E55F" w14:textId="77777777" w:rsidR="0030729C" w:rsidRDefault="0030729C" w:rsidP="00E76C86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www.euroexpo.de</w:t>
                            </w:r>
                          </w:p>
                          <w:p w14:paraId="72E76073" w14:textId="25645EED" w:rsidR="0030729C" w:rsidRDefault="006755E8" w:rsidP="00E76C86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6755E8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www.logimat-messe.de</w:t>
                            </w:r>
                          </w:p>
                          <w:p w14:paraId="0C6C339F" w14:textId="12832D48" w:rsidR="006755E8" w:rsidRDefault="006755E8" w:rsidP="00E76C86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82173A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www.logimat.digital</w:t>
                            </w:r>
                          </w:p>
                          <w:p w14:paraId="316C0E0B" w14:textId="77777777" w:rsidR="0030729C" w:rsidRDefault="0030729C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87B01D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92.85pt;margin-top:1.3pt;width:162pt;height:11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8qJtA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" filled="f" stroked="f">
                <v:textbox>
                  <w:txbxContent>
                    <w:p w14:paraId="11D3A1EC" w14:textId="77777777" w:rsidR="0030729C" w:rsidRDefault="0030729C" w:rsidP="00E76C86"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1FDB03AE" wp14:editId="3028F930">
                            <wp:extent cx="819150" cy="295275"/>
                            <wp:effectExtent l="0" t="0" r="0" b="9525"/>
                            <wp:docPr id="3" name="Bild 3" descr="euroexpo-s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euroexpo-s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F7854A" w14:textId="77777777" w:rsidR="0030729C" w:rsidRDefault="0030729C" w:rsidP="00E76C86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Messe- und Kongress-GmbH</w:t>
                      </w:r>
                    </w:p>
                    <w:p w14:paraId="78C16EAD" w14:textId="77777777" w:rsidR="0030729C" w:rsidRDefault="0030729C" w:rsidP="00E76C86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Joseph-Dollinger-Bogen 7</w:t>
                      </w:r>
                    </w:p>
                    <w:p w14:paraId="2FBFDA5C" w14:textId="77777777" w:rsidR="0030729C" w:rsidRDefault="0030729C" w:rsidP="00E76C86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D - 80807 München</w:t>
                      </w:r>
                    </w:p>
                    <w:p w14:paraId="6E28CA78" w14:textId="7DA9644E" w:rsidR="0030729C" w:rsidRDefault="0030729C" w:rsidP="00A55DE6">
                      <w:pPr>
                        <w:tabs>
                          <w:tab w:val="left" w:pos="540"/>
                        </w:tabs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Tel.: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ab/>
                        <w:t>+49 (0)89 32391-259</w:t>
                      </w:r>
                    </w:p>
                    <w:p w14:paraId="2DEC4FA3" w14:textId="6FF64BEE" w:rsidR="0030729C" w:rsidRDefault="0030729C" w:rsidP="00A55DE6">
                      <w:pPr>
                        <w:tabs>
                          <w:tab w:val="left" w:pos="540"/>
                        </w:tabs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Fax: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ab/>
                        <w:t>+49 (0)89 32391-246</w:t>
                      </w:r>
                    </w:p>
                    <w:p w14:paraId="5DB7E55F" w14:textId="77777777" w:rsidR="0030729C" w:rsidRDefault="0030729C" w:rsidP="00E76C86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www.euroexpo.de</w:t>
                      </w:r>
                    </w:p>
                    <w:p w14:paraId="72E76073" w14:textId="25645EED" w:rsidR="0030729C" w:rsidRDefault="006755E8" w:rsidP="00E76C86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6755E8">
                        <w:rPr>
                          <w:rFonts w:ascii="Arial" w:hAnsi="Arial" w:cs="Arial"/>
                          <w:sz w:val="17"/>
                          <w:szCs w:val="17"/>
                        </w:rPr>
                        <w:t>www.logimat-messe.de</w:t>
                      </w:r>
                    </w:p>
                    <w:p w14:paraId="0C6C339F" w14:textId="12832D48" w:rsidR="006755E8" w:rsidRDefault="006755E8" w:rsidP="00E76C86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82173A">
                        <w:rPr>
                          <w:rFonts w:ascii="Arial" w:hAnsi="Arial" w:cs="Arial"/>
                          <w:sz w:val="17"/>
                          <w:szCs w:val="17"/>
                        </w:rPr>
                        <w:t>www.logimat.digital</w:t>
                      </w:r>
                    </w:p>
                    <w:p w14:paraId="316C0E0B" w14:textId="77777777" w:rsidR="0030729C" w:rsidRDefault="0030729C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DCC91B" w14:textId="531F8BA4" w:rsidR="0098683D" w:rsidRPr="00473EB2" w:rsidRDefault="00165C8F" w:rsidP="0098683D">
      <w:pPr>
        <w:ind w:right="1134"/>
        <w:jc w:val="both"/>
        <w:rPr>
          <w:rFonts w:ascii="Arial" w:hAnsi="Arial" w:cs="Arial"/>
          <w:sz w:val="10"/>
          <w:szCs w:val="10"/>
        </w:rPr>
      </w:pPr>
      <w:r w:rsidRPr="00473EB2">
        <w:rPr>
          <w:rFonts w:ascii="Arial" w:hAnsi="Arial" w:cs="Arial"/>
          <w:noProof/>
          <w:sz w:val="10"/>
          <w:szCs w:val="10"/>
        </w:rPr>
        <w:drawing>
          <wp:inline distT="0" distB="0" distL="0" distR="0" wp14:anchorId="7C3D0285" wp14:editId="5A8D04AA">
            <wp:extent cx="2043380" cy="1069676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iMAT_ohneJah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840" cy="1131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1BFDD5" w14:textId="77777777" w:rsidR="0098683D" w:rsidRPr="00473EB2" w:rsidRDefault="0098683D" w:rsidP="0098683D">
      <w:pPr>
        <w:ind w:right="1134"/>
        <w:jc w:val="both"/>
        <w:rPr>
          <w:rFonts w:ascii="Arial" w:hAnsi="Arial" w:cs="Arial"/>
          <w:sz w:val="10"/>
          <w:szCs w:val="10"/>
        </w:rPr>
      </w:pPr>
    </w:p>
    <w:p w14:paraId="33E592DF" w14:textId="3388F4E2" w:rsidR="009E6076" w:rsidRPr="00473EB2" w:rsidRDefault="0098683D" w:rsidP="0098683D">
      <w:pPr>
        <w:rPr>
          <w:rFonts w:ascii="Arial" w:hAnsi="Arial" w:cs="Arial"/>
          <w:b/>
          <w:bCs/>
          <w:sz w:val="22"/>
          <w:szCs w:val="22"/>
        </w:rPr>
      </w:pPr>
      <w:r w:rsidRPr="00473EB2">
        <w:rPr>
          <w:rFonts w:ascii="Arial" w:hAnsi="Arial" w:cs="Arial"/>
          <w:b/>
          <w:bCs/>
          <w:sz w:val="22"/>
          <w:szCs w:val="22"/>
        </w:rPr>
        <w:t>Internationale Fachmesse für Intralogistik-</w:t>
      </w:r>
      <w:r w:rsidRPr="00473EB2">
        <w:rPr>
          <w:rFonts w:ascii="Arial" w:hAnsi="Arial" w:cs="Arial"/>
          <w:b/>
          <w:bCs/>
          <w:sz w:val="22"/>
          <w:szCs w:val="22"/>
        </w:rPr>
        <w:br/>
        <w:t>Lösungen und Prozessmanagement</w:t>
      </w:r>
      <w:r w:rsidRPr="00473EB2">
        <w:rPr>
          <w:rFonts w:ascii="Arial" w:hAnsi="Arial" w:cs="Arial"/>
          <w:b/>
          <w:bCs/>
          <w:sz w:val="22"/>
          <w:szCs w:val="22"/>
        </w:rPr>
        <w:br/>
      </w:r>
      <w:r w:rsidR="003F473F">
        <w:rPr>
          <w:rFonts w:ascii="Arial" w:hAnsi="Arial" w:cs="Arial"/>
          <w:b/>
          <w:bCs/>
          <w:sz w:val="22"/>
          <w:szCs w:val="22"/>
        </w:rPr>
        <w:t>19. bis 21. März 2024</w:t>
      </w:r>
      <w:r w:rsidR="00422AA3" w:rsidRPr="00473EB2">
        <w:rPr>
          <w:rFonts w:ascii="Arial" w:hAnsi="Arial" w:cs="Arial"/>
          <w:b/>
          <w:bCs/>
          <w:sz w:val="22"/>
          <w:szCs w:val="22"/>
        </w:rPr>
        <w:t>, Messe Stuttgart</w:t>
      </w:r>
    </w:p>
    <w:p w14:paraId="09403B39" w14:textId="56437E7A" w:rsidR="00010433" w:rsidRPr="00473EB2" w:rsidRDefault="00010433" w:rsidP="008C6567">
      <w:pPr>
        <w:tabs>
          <w:tab w:val="left" w:pos="4860"/>
          <w:tab w:val="left" w:pos="5220"/>
          <w:tab w:val="left" w:pos="5940"/>
        </w:tabs>
        <w:rPr>
          <w:rFonts w:ascii="Arial" w:hAnsi="Arial" w:cs="Arial"/>
          <w:sz w:val="22"/>
          <w:szCs w:val="22"/>
        </w:rPr>
      </w:pPr>
    </w:p>
    <w:p w14:paraId="002CB4C1" w14:textId="77777777" w:rsidR="004E386B" w:rsidRPr="00473EB2" w:rsidRDefault="004E386B" w:rsidP="00DD0759">
      <w:pPr>
        <w:rPr>
          <w:rFonts w:ascii="Arial" w:hAnsi="Arial"/>
        </w:rPr>
      </w:pPr>
    </w:p>
    <w:p w14:paraId="58CA16F4" w14:textId="77777777" w:rsidR="00983C25" w:rsidRDefault="00983C25" w:rsidP="009A4C8E">
      <w:pPr>
        <w:tabs>
          <w:tab w:val="left" w:pos="5103"/>
        </w:tabs>
        <w:jc w:val="right"/>
        <w:rPr>
          <w:rFonts w:ascii="Arial" w:hAnsi="Arial" w:cs="Arial"/>
          <w:sz w:val="22"/>
          <w:szCs w:val="22"/>
        </w:rPr>
      </w:pPr>
    </w:p>
    <w:p w14:paraId="7A3C8580" w14:textId="77777777" w:rsidR="00983C25" w:rsidRDefault="00983C25" w:rsidP="009A4C8E">
      <w:pPr>
        <w:tabs>
          <w:tab w:val="left" w:pos="5103"/>
        </w:tabs>
        <w:jc w:val="right"/>
        <w:rPr>
          <w:rFonts w:ascii="Arial" w:hAnsi="Arial" w:cs="Arial"/>
          <w:sz w:val="22"/>
          <w:szCs w:val="22"/>
        </w:rPr>
      </w:pPr>
    </w:p>
    <w:p w14:paraId="179D00BD" w14:textId="4157879D" w:rsidR="00E15C99" w:rsidRPr="00473EB2" w:rsidRDefault="00E15C99" w:rsidP="009A4C8E">
      <w:pPr>
        <w:tabs>
          <w:tab w:val="left" w:pos="5103"/>
        </w:tabs>
        <w:jc w:val="right"/>
        <w:rPr>
          <w:rFonts w:ascii="Arial" w:hAnsi="Arial" w:cs="Arial"/>
          <w:sz w:val="22"/>
          <w:szCs w:val="22"/>
        </w:rPr>
      </w:pPr>
      <w:r w:rsidRPr="00473EB2">
        <w:rPr>
          <w:rFonts w:ascii="Arial" w:hAnsi="Arial" w:cs="Arial"/>
          <w:sz w:val="22"/>
          <w:szCs w:val="22"/>
        </w:rPr>
        <w:t>München</w:t>
      </w:r>
      <w:r w:rsidR="00422AA3" w:rsidRPr="00473EB2">
        <w:rPr>
          <w:rFonts w:ascii="Arial" w:hAnsi="Arial" w:cs="Arial"/>
          <w:sz w:val="22"/>
          <w:szCs w:val="22"/>
        </w:rPr>
        <w:t>,</w:t>
      </w:r>
      <w:r w:rsidR="004D1AE9">
        <w:rPr>
          <w:rFonts w:ascii="Arial" w:hAnsi="Arial" w:cs="Arial"/>
          <w:sz w:val="22"/>
          <w:szCs w:val="22"/>
        </w:rPr>
        <w:t xml:space="preserve"> </w:t>
      </w:r>
      <w:r w:rsidR="00207EE9">
        <w:rPr>
          <w:rFonts w:ascii="Arial" w:hAnsi="Arial" w:cs="Arial"/>
          <w:sz w:val="22"/>
          <w:szCs w:val="22"/>
        </w:rPr>
        <w:t>20.12.</w:t>
      </w:r>
      <w:r w:rsidR="00661789" w:rsidRPr="00473EB2">
        <w:rPr>
          <w:rFonts w:ascii="Arial" w:hAnsi="Arial" w:cs="Arial"/>
          <w:sz w:val="22"/>
          <w:szCs w:val="22"/>
        </w:rPr>
        <w:t>202</w:t>
      </w:r>
      <w:r w:rsidR="00207EE9">
        <w:rPr>
          <w:rFonts w:ascii="Arial" w:hAnsi="Arial" w:cs="Arial"/>
          <w:sz w:val="22"/>
          <w:szCs w:val="22"/>
        </w:rPr>
        <w:t>3</w:t>
      </w:r>
    </w:p>
    <w:p w14:paraId="19F27FE0" w14:textId="77777777" w:rsidR="008C6567" w:rsidRPr="00473EB2" w:rsidRDefault="008C6567" w:rsidP="008437F2">
      <w:pPr>
        <w:tabs>
          <w:tab w:val="left" w:pos="5103"/>
        </w:tabs>
        <w:rPr>
          <w:rFonts w:ascii="Arial" w:hAnsi="Arial" w:cs="Arial"/>
          <w:sz w:val="22"/>
          <w:szCs w:val="22"/>
        </w:rPr>
      </w:pPr>
    </w:p>
    <w:p w14:paraId="0655BA17" w14:textId="77777777" w:rsidR="00DB5269" w:rsidRPr="00473EB2" w:rsidRDefault="00DB5269" w:rsidP="00DB5269">
      <w:pPr>
        <w:pStyle w:val="berschrift1"/>
        <w:jc w:val="both"/>
        <w:rPr>
          <w:rFonts w:cs="Arial"/>
          <w:color w:val="auto"/>
          <w:sz w:val="22"/>
          <w:szCs w:val="22"/>
        </w:rPr>
      </w:pPr>
      <w:r w:rsidRPr="00473EB2">
        <w:rPr>
          <w:rFonts w:cs="Arial"/>
          <w:color w:val="auto"/>
          <w:sz w:val="48"/>
          <w:szCs w:val="22"/>
        </w:rPr>
        <w:t>Presseinformation</w:t>
      </w:r>
    </w:p>
    <w:p w14:paraId="21D0BC2E" w14:textId="77777777" w:rsidR="00DB5269" w:rsidRPr="001F42C4" w:rsidRDefault="00DB5269" w:rsidP="00DB5269">
      <w:pPr>
        <w:rPr>
          <w:rFonts w:ascii="Arial" w:hAnsi="Arial"/>
          <w:sz w:val="16"/>
          <w:szCs w:val="16"/>
        </w:rPr>
      </w:pPr>
    </w:p>
    <w:p w14:paraId="62DBDFAE" w14:textId="7E7EB272" w:rsidR="001D53B8" w:rsidRDefault="001D53B8" w:rsidP="001D53B8">
      <w:pPr>
        <w:pStyle w:val="berschrift1"/>
        <w:rPr>
          <w:color w:val="auto"/>
          <w:sz w:val="24"/>
          <w:szCs w:val="24"/>
          <w:u w:val="single"/>
        </w:rPr>
      </w:pPr>
      <w:proofErr w:type="spellStart"/>
      <w:r>
        <w:rPr>
          <w:color w:val="auto"/>
          <w:sz w:val="24"/>
          <w:szCs w:val="24"/>
          <w:u w:val="single"/>
        </w:rPr>
        <w:t>LogiMAT</w:t>
      </w:r>
      <w:proofErr w:type="spellEnd"/>
      <w:r>
        <w:rPr>
          <w:color w:val="auto"/>
          <w:sz w:val="24"/>
          <w:szCs w:val="24"/>
          <w:u w:val="single"/>
        </w:rPr>
        <w:t xml:space="preserve"> </w:t>
      </w:r>
      <w:r w:rsidR="0001051E">
        <w:rPr>
          <w:color w:val="auto"/>
          <w:sz w:val="24"/>
          <w:szCs w:val="24"/>
          <w:u w:val="single"/>
        </w:rPr>
        <w:t>in Stuttgart</w:t>
      </w:r>
    </w:p>
    <w:p w14:paraId="5FCFF08C" w14:textId="3E689947" w:rsidR="00DB5269" w:rsidRPr="0082173A" w:rsidRDefault="00584219" w:rsidP="001D53B8">
      <w:pPr>
        <w:ind w:right="-2"/>
        <w:rPr>
          <w:rFonts w:ascii="Arial" w:hAnsi="Arial" w:cs="Arial"/>
          <w:b/>
          <w:sz w:val="28"/>
          <w:szCs w:val="28"/>
        </w:rPr>
      </w:pPr>
      <w:r>
        <w:rPr>
          <w:rStyle w:val="Fett"/>
          <w:rFonts w:ascii="Arial" w:hAnsi="Arial" w:cs="Arial"/>
          <w:sz w:val="28"/>
          <w:szCs w:val="28"/>
        </w:rPr>
        <w:t>Wandelbarkeit</w:t>
      </w:r>
      <w:r w:rsidR="009966D5" w:rsidRPr="009966D5">
        <w:rPr>
          <w:rStyle w:val="Fett"/>
          <w:rFonts w:ascii="Arial" w:hAnsi="Arial" w:cs="Arial"/>
          <w:sz w:val="28"/>
          <w:szCs w:val="28"/>
        </w:rPr>
        <w:t xml:space="preserve"> </w:t>
      </w:r>
      <w:r>
        <w:rPr>
          <w:rStyle w:val="Fett"/>
          <w:rFonts w:ascii="Arial" w:hAnsi="Arial" w:cs="Arial"/>
          <w:sz w:val="28"/>
          <w:szCs w:val="28"/>
        </w:rPr>
        <w:t>als Erfolgskonzept der Intralogistik</w:t>
      </w:r>
    </w:p>
    <w:p w14:paraId="474C21C5" w14:textId="27AA1FE2" w:rsidR="00DB5269" w:rsidRDefault="00DB5269" w:rsidP="00DB5269">
      <w:pPr>
        <w:rPr>
          <w:rFonts w:ascii="Arial" w:hAnsi="Arial" w:cs="Arial"/>
          <w:sz w:val="22"/>
          <w:szCs w:val="22"/>
        </w:rPr>
      </w:pPr>
    </w:p>
    <w:p w14:paraId="7F1FB032" w14:textId="73507F04" w:rsidR="001120EF" w:rsidRDefault="00207EE9" w:rsidP="00DB5269">
      <w:pPr>
        <w:jc w:val="both"/>
        <w:rPr>
          <w:rStyle w:val="Fett"/>
          <w:rFonts w:ascii="Arial" w:hAnsi="Arial" w:cs="Arial"/>
        </w:rPr>
      </w:pPr>
      <w:r>
        <w:rPr>
          <w:rFonts w:ascii="Arial" w:hAnsi="Arial" w:cs="Arial"/>
          <w:b/>
        </w:rPr>
        <w:t>München 20.12.</w:t>
      </w:r>
      <w:r w:rsidR="00983C25" w:rsidRPr="0082173A"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>3</w:t>
      </w:r>
      <w:r w:rsidR="00DB5269" w:rsidRPr="0082173A">
        <w:rPr>
          <w:rFonts w:ascii="Arial" w:hAnsi="Arial" w:cs="Arial"/>
          <w:b/>
        </w:rPr>
        <w:t xml:space="preserve"> – </w:t>
      </w:r>
      <w:r w:rsidR="00BD08A2">
        <w:rPr>
          <w:rFonts w:ascii="Arial" w:hAnsi="Arial" w:cs="Arial"/>
          <w:b/>
        </w:rPr>
        <w:t xml:space="preserve">Auf </w:t>
      </w:r>
      <w:r w:rsidR="00BD08A2" w:rsidRPr="00BD08A2">
        <w:rPr>
          <w:rFonts w:ascii="Arial" w:hAnsi="Arial" w:cs="Arial"/>
          <w:b/>
        </w:rPr>
        <w:t xml:space="preserve">der </w:t>
      </w:r>
      <w:proofErr w:type="spellStart"/>
      <w:r w:rsidR="00BD08A2" w:rsidRPr="00BD08A2">
        <w:rPr>
          <w:rFonts w:ascii="Arial" w:hAnsi="Arial" w:cs="Arial"/>
          <w:b/>
        </w:rPr>
        <w:t>LogiMAT</w:t>
      </w:r>
      <w:proofErr w:type="spellEnd"/>
      <w:r w:rsidR="00BD08A2" w:rsidRPr="00BD08A2">
        <w:rPr>
          <w:rFonts w:ascii="Arial" w:hAnsi="Arial" w:cs="Arial"/>
          <w:b/>
        </w:rPr>
        <w:t xml:space="preserve"> 2024 </w:t>
      </w:r>
      <w:r w:rsidR="00581AC9">
        <w:rPr>
          <w:rFonts w:ascii="Arial" w:hAnsi="Arial" w:cs="Arial"/>
          <w:b/>
        </w:rPr>
        <w:t xml:space="preserve">demonstrieren zahlreiche Aussteller die Wandelbarkeit ihrer Systeme und Lösungen. Daneben befassen sich </w:t>
      </w:r>
      <w:r w:rsidR="00581AC9" w:rsidRPr="00BD08A2">
        <w:rPr>
          <w:rFonts w:ascii="Arial" w:hAnsi="Arial" w:cs="Arial"/>
          <w:b/>
        </w:rPr>
        <w:t>Fachleute aus Wirtschaft und Wissenschaft</w:t>
      </w:r>
      <w:r w:rsidR="00581AC9">
        <w:rPr>
          <w:rFonts w:ascii="Arial" w:hAnsi="Arial" w:cs="Arial"/>
          <w:b/>
        </w:rPr>
        <w:t xml:space="preserve"> </w:t>
      </w:r>
      <w:r w:rsidR="00581AC9" w:rsidRPr="00BD08A2">
        <w:rPr>
          <w:rFonts w:ascii="Arial" w:hAnsi="Arial" w:cs="Arial"/>
          <w:b/>
        </w:rPr>
        <w:t>in Expert Foren</w:t>
      </w:r>
      <w:r w:rsidR="00581AC9">
        <w:rPr>
          <w:rFonts w:ascii="Arial" w:hAnsi="Arial" w:cs="Arial"/>
          <w:b/>
        </w:rPr>
        <w:t xml:space="preserve"> näher mit dem </w:t>
      </w:r>
      <w:r w:rsidR="00581AC9" w:rsidRPr="00BD08A2">
        <w:rPr>
          <w:rFonts w:ascii="Arial" w:hAnsi="Arial" w:cs="Arial"/>
          <w:b/>
        </w:rPr>
        <w:t>Thema</w:t>
      </w:r>
      <w:r w:rsidR="00581AC9">
        <w:rPr>
          <w:rFonts w:ascii="Arial" w:hAnsi="Arial" w:cs="Arial"/>
          <w:b/>
        </w:rPr>
        <w:t xml:space="preserve">. Damit werden auf der </w:t>
      </w:r>
      <w:proofErr w:type="spellStart"/>
      <w:r w:rsidR="00581AC9">
        <w:rPr>
          <w:rFonts w:ascii="Arial" w:hAnsi="Arial" w:cs="Arial"/>
          <w:b/>
        </w:rPr>
        <w:t>LogiMAT</w:t>
      </w:r>
      <w:proofErr w:type="spellEnd"/>
      <w:r w:rsidR="00581AC9">
        <w:rPr>
          <w:rFonts w:ascii="Arial" w:hAnsi="Arial" w:cs="Arial"/>
          <w:b/>
        </w:rPr>
        <w:t xml:space="preserve"> </w:t>
      </w:r>
      <w:r w:rsidR="00BD08A2" w:rsidRPr="00BD08A2">
        <w:rPr>
          <w:rFonts w:ascii="Arial" w:hAnsi="Arial" w:cs="Arial"/>
          <w:b/>
        </w:rPr>
        <w:t xml:space="preserve">unterschiedlichste Perspektiven </w:t>
      </w:r>
      <w:r w:rsidR="00581AC9">
        <w:rPr>
          <w:rFonts w:ascii="Arial" w:hAnsi="Arial" w:cs="Arial"/>
          <w:b/>
        </w:rPr>
        <w:t xml:space="preserve">der </w:t>
      </w:r>
      <w:r w:rsidR="00581AC9" w:rsidRPr="00BD08A2">
        <w:rPr>
          <w:rFonts w:ascii="Arial" w:hAnsi="Arial" w:cs="Arial"/>
          <w:b/>
        </w:rPr>
        <w:t>Wandelbarkeit in der Intralogistik</w:t>
      </w:r>
      <w:r w:rsidR="00581AC9">
        <w:rPr>
          <w:rFonts w:ascii="Arial" w:hAnsi="Arial" w:cs="Arial"/>
          <w:b/>
        </w:rPr>
        <w:t xml:space="preserve"> beleuchtet</w:t>
      </w:r>
      <w:r w:rsidR="00BD08A2" w:rsidRPr="00BD08A2">
        <w:rPr>
          <w:rFonts w:ascii="Arial" w:hAnsi="Arial" w:cs="Arial"/>
          <w:b/>
        </w:rPr>
        <w:t xml:space="preserve"> </w:t>
      </w:r>
      <w:r w:rsidR="00581AC9">
        <w:rPr>
          <w:rFonts w:ascii="Arial" w:hAnsi="Arial" w:cs="Arial"/>
          <w:b/>
        </w:rPr>
        <w:t xml:space="preserve">und </w:t>
      </w:r>
      <w:r w:rsidR="00BD08A2" w:rsidRPr="00BD08A2">
        <w:rPr>
          <w:rFonts w:ascii="Arial" w:hAnsi="Arial" w:cs="Arial"/>
          <w:b/>
        </w:rPr>
        <w:t>Prämissen für Investitionssicherheit und die Wahl zukunftsfähiger Systeme auf</w:t>
      </w:r>
      <w:r w:rsidR="00581AC9">
        <w:rPr>
          <w:rFonts w:ascii="Arial" w:hAnsi="Arial" w:cs="Arial"/>
          <w:b/>
        </w:rPr>
        <w:t>gezeigt</w:t>
      </w:r>
      <w:r w:rsidR="00BD08A2" w:rsidRPr="00BD08A2">
        <w:rPr>
          <w:rFonts w:ascii="Arial" w:hAnsi="Arial" w:cs="Arial"/>
          <w:b/>
        </w:rPr>
        <w:t>.</w:t>
      </w:r>
    </w:p>
    <w:p w14:paraId="6766009C" w14:textId="5CFB38E6" w:rsidR="0083034A" w:rsidRDefault="008A0C37" w:rsidP="00C614E5">
      <w:pPr>
        <w:spacing w:before="100" w:beforeAutospacing="1" w:after="100" w:afterAutospacing="1"/>
        <w:jc w:val="both"/>
        <w:rPr>
          <w:rFonts w:ascii="Arial" w:hAnsi="Arial" w:cs="Arial"/>
        </w:rPr>
      </w:pPr>
      <w:proofErr w:type="gramStart"/>
      <w:r w:rsidRPr="008A0C37">
        <w:rPr>
          <w:rFonts w:ascii="Arial" w:hAnsi="Arial" w:cs="Arial"/>
        </w:rPr>
        <w:t xml:space="preserve">Mit </w:t>
      </w:r>
      <w:r w:rsidR="00B21F74">
        <w:rPr>
          <w:rFonts w:ascii="Arial" w:hAnsi="Arial" w:cs="Arial"/>
        </w:rPr>
        <w:t>wachsender</w:t>
      </w:r>
      <w:proofErr w:type="gramEnd"/>
      <w:r w:rsidRPr="003900A4">
        <w:rPr>
          <w:rFonts w:ascii="Arial" w:hAnsi="Arial" w:cs="Arial"/>
        </w:rPr>
        <w:t xml:space="preserve"> Volatilität, Komplexität und Dynamik gewinnen Flexibilität und Wandelbarkeit bei der zukunftsfähigen Auslegung der logistischen Prozesse eine zunehmend wichtigere Rolle. </w:t>
      </w:r>
      <w:r w:rsidR="0083034A">
        <w:rPr>
          <w:rFonts w:ascii="Arial" w:hAnsi="Arial" w:cs="Arial"/>
        </w:rPr>
        <w:t xml:space="preserve">Sie ermöglichen bei verändertem Bedarf und technologischen Neuentwicklungen die </w:t>
      </w:r>
      <w:r w:rsidR="0083034A" w:rsidRPr="003900A4">
        <w:rPr>
          <w:rFonts w:ascii="Arial" w:hAnsi="Arial" w:cs="Arial"/>
        </w:rPr>
        <w:t>einfache Erweiterbarkeit und Modifizierbarkeit bestehender Anlagen</w:t>
      </w:r>
      <w:r w:rsidR="0083034A">
        <w:rPr>
          <w:rFonts w:ascii="Arial" w:hAnsi="Arial" w:cs="Arial"/>
        </w:rPr>
        <w:t xml:space="preserve">. </w:t>
      </w:r>
      <w:r w:rsidR="00A83267">
        <w:rPr>
          <w:rFonts w:ascii="Arial" w:hAnsi="Arial" w:cs="Arial"/>
        </w:rPr>
        <w:t xml:space="preserve">Mit den auf der </w:t>
      </w:r>
      <w:proofErr w:type="spellStart"/>
      <w:r w:rsidR="00A83267">
        <w:rPr>
          <w:rFonts w:ascii="Arial" w:hAnsi="Arial" w:cs="Arial"/>
        </w:rPr>
        <w:t>LogiMAT</w:t>
      </w:r>
      <w:proofErr w:type="spellEnd"/>
      <w:r w:rsidR="00A83267">
        <w:rPr>
          <w:rFonts w:ascii="Arial" w:hAnsi="Arial" w:cs="Arial"/>
        </w:rPr>
        <w:t xml:space="preserve"> präsentierten Exponaten verfolgt das Gros der Aussteller dieses Erfordernis. </w:t>
      </w:r>
      <w:r w:rsidR="0083034A">
        <w:rPr>
          <w:rFonts w:ascii="Arial" w:hAnsi="Arial" w:cs="Arial"/>
        </w:rPr>
        <w:t>Doch welche Faktoren kennzeichnen</w:t>
      </w:r>
      <w:r w:rsidR="00C86710">
        <w:rPr>
          <w:rFonts w:ascii="Arial" w:hAnsi="Arial" w:cs="Arial"/>
        </w:rPr>
        <w:t xml:space="preserve"> unter diesen Aspekten</w:t>
      </w:r>
      <w:r w:rsidR="0083034A">
        <w:rPr>
          <w:rFonts w:ascii="Arial" w:hAnsi="Arial" w:cs="Arial"/>
        </w:rPr>
        <w:t xml:space="preserve"> Investitionssicherheit und Zukunftsfähigkeit von Systemen und Komponenten? Mit dieser Fragestellung im Umfeld der Intralogistik befassen sich</w:t>
      </w:r>
      <w:r w:rsidR="00B77600">
        <w:rPr>
          <w:rFonts w:ascii="Arial" w:hAnsi="Arial" w:cs="Arial"/>
        </w:rPr>
        <w:t xml:space="preserve"> </w:t>
      </w:r>
      <w:r w:rsidR="0083034A">
        <w:rPr>
          <w:rFonts w:ascii="Arial" w:hAnsi="Arial" w:cs="Arial"/>
        </w:rPr>
        <w:t xml:space="preserve">im Rahmenprogramm der </w:t>
      </w:r>
      <w:proofErr w:type="spellStart"/>
      <w:r w:rsidR="0083034A">
        <w:rPr>
          <w:rFonts w:ascii="Arial" w:hAnsi="Arial" w:cs="Arial"/>
        </w:rPr>
        <w:t>LogiMAT</w:t>
      </w:r>
      <w:proofErr w:type="spellEnd"/>
      <w:r w:rsidR="0083034A">
        <w:rPr>
          <w:rFonts w:ascii="Arial" w:hAnsi="Arial" w:cs="Arial"/>
        </w:rPr>
        <w:t xml:space="preserve"> 2024 </w:t>
      </w:r>
      <w:r w:rsidR="00B77600">
        <w:rPr>
          <w:rFonts w:ascii="Arial" w:hAnsi="Arial" w:cs="Arial"/>
        </w:rPr>
        <w:t>vier</w:t>
      </w:r>
      <w:r w:rsidR="0083034A">
        <w:rPr>
          <w:rFonts w:ascii="Arial" w:hAnsi="Arial" w:cs="Arial"/>
        </w:rPr>
        <w:t xml:space="preserve"> Expert Foren </w:t>
      </w:r>
      <w:r w:rsidR="0083034A" w:rsidRPr="00315A32">
        <w:rPr>
          <w:rFonts w:ascii="Arial" w:hAnsi="Arial" w:cs="Arial"/>
        </w:rPr>
        <w:t xml:space="preserve">in der </w:t>
      </w:r>
      <w:proofErr w:type="spellStart"/>
      <w:r w:rsidR="0083034A" w:rsidRPr="00315A32">
        <w:rPr>
          <w:rFonts w:ascii="Arial" w:hAnsi="Arial" w:cs="Arial"/>
        </w:rPr>
        <w:t>LogiMAT</w:t>
      </w:r>
      <w:proofErr w:type="spellEnd"/>
      <w:r w:rsidR="0083034A" w:rsidRPr="00315A32">
        <w:rPr>
          <w:rFonts w:ascii="Arial" w:hAnsi="Arial" w:cs="Arial"/>
        </w:rPr>
        <w:t xml:space="preserve"> Arena,</w:t>
      </w:r>
      <w:r w:rsidR="0083034A" w:rsidRPr="00315A32">
        <w:rPr>
          <w:rFonts w:ascii="Arial" w:hAnsi="Arial" w:cs="Arial"/>
          <w:b/>
        </w:rPr>
        <w:t xml:space="preserve"> </w:t>
      </w:r>
      <w:r w:rsidR="0083034A" w:rsidRPr="00315A32">
        <w:rPr>
          <w:rFonts w:ascii="Arial" w:hAnsi="Arial" w:cs="Arial"/>
          <w:bCs/>
        </w:rPr>
        <w:t>Atrium Eingang Ost</w:t>
      </w:r>
      <w:r w:rsidR="0083034A">
        <w:rPr>
          <w:rFonts w:ascii="Arial" w:hAnsi="Arial" w:cs="Arial"/>
          <w:bCs/>
        </w:rPr>
        <w:t>.</w:t>
      </w:r>
    </w:p>
    <w:p w14:paraId="2CAE6A40" w14:textId="44F512B1" w:rsidR="00E951B5" w:rsidRDefault="00315A32" w:rsidP="00C614E5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Als grundlegende Attribute für zukunftsfähige Lösungen gelten l</w:t>
      </w:r>
      <w:r w:rsidRPr="003900A4">
        <w:rPr>
          <w:rFonts w:ascii="Arial" w:hAnsi="Arial" w:cs="Arial"/>
        </w:rPr>
        <w:t xml:space="preserve">eicht </w:t>
      </w:r>
      <w:proofErr w:type="spellStart"/>
      <w:r w:rsidR="003D7FEF">
        <w:rPr>
          <w:rFonts w:ascii="Arial" w:hAnsi="Arial" w:cs="Arial"/>
        </w:rPr>
        <w:t>umstrukturierbare</w:t>
      </w:r>
      <w:proofErr w:type="spellEnd"/>
      <w:r w:rsidRPr="003900A4">
        <w:rPr>
          <w:rFonts w:ascii="Arial" w:hAnsi="Arial" w:cs="Arial"/>
        </w:rPr>
        <w:t xml:space="preserve"> </w:t>
      </w:r>
      <w:r w:rsidR="003D7FEF">
        <w:rPr>
          <w:rFonts w:ascii="Arial" w:hAnsi="Arial" w:cs="Arial"/>
        </w:rPr>
        <w:t>Komponenten</w:t>
      </w:r>
      <w:r w:rsidRPr="00315A32">
        <w:rPr>
          <w:rFonts w:ascii="Arial" w:hAnsi="Arial" w:cs="Arial"/>
        </w:rPr>
        <w:t xml:space="preserve"> </w:t>
      </w:r>
      <w:r w:rsidR="003D7FEF">
        <w:rPr>
          <w:rFonts w:ascii="Arial" w:hAnsi="Arial" w:cs="Arial"/>
        </w:rPr>
        <w:t>für</w:t>
      </w:r>
      <w:r>
        <w:rPr>
          <w:rFonts w:ascii="Arial" w:hAnsi="Arial" w:cs="Arial"/>
        </w:rPr>
        <w:t xml:space="preserve"> </w:t>
      </w:r>
      <w:r w:rsidR="002315A5">
        <w:rPr>
          <w:rFonts w:ascii="Arial" w:hAnsi="Arial" w:cs="Arial"/>
        </w:rPr>
        <w:t xml:space="preserve">eine </w:t>
      </w:r>
      <w:r w:rsidRPr="003900A4">
        <w:rPr>
          <w:rFonts w:ascii="Arial" w:hAnsi="Arial" w:cs="Arial"/>
        </w:rPr>
        <w:t>modulare Konzeption</w:t>
      </w:r>
      <w:r w:rsidRPr="00315A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des Gesamtsystems </w:t>
      </w:r>
      <w:r w:rsidRPr="003900A4">
        <w:rPr>
          <w:rFonts w:ascii="Arial" w:hAnsi="Arial" w:cs="Arial"/>
        </w:rPr>
        <w:t xml:space="preserve">und </w:t>
      </w:r>
      <w:r>
        <w:rPr>
          <w:rFonts w:ascii="Arial" w:hAnsi="Arial" w:cs="Arial"/>
        </w:rPr>
        <w:t xml:space="preserve">eine Anlagentechnik nach dem </w:t>
      </w:r>
      <w:r w:rsidRPr="003900A4">
        <w:rPr>
          <w:rFonts w:ascii="Arial" w:hAnsi="Arial" w:cs="Arial"/>
        </w:rPr>
        <w:t>Baukastenprinzip</w:t>
      </w:r>
      <w:r>
        <w:rPr>
          <w:rFonts w:ascii="Arial" w:hAnsi="Arial" w:cs="Arial"/>
        </w:rPr>
        <w:t>.</w:t>
      </w:r>
      <w:r w:rsidRPr="003900A4">
        <w:rPr>
          <w:rFonts w:ascii="Arial" w:hAnsi="Arial" w:cs="Arial"/>
        </w:rPr>
        <w:t xml:space="preserve"> </w:t>
      </w:r>
      <w:r w:rsidR="0069785F">
        <w:rPr>
          <w:rFonts w:ascii="Arial" w:hAnsi="Arial" w:cs="Arial"/>
        </w:rPr>
        <w:t>Die</w:t>
      </w:r>
      <w:r w:rsidR="0069785F" w:rsidRPr="003900A4">
        <w:rPr>
          <w:rFonts w:ascii="Arial" w:hAnsi="Arial" w:cs="Arial"/>
        </w:rPr>
        <w:t xml:space="preserve"> Kopplung von Modulen zu</w:t>
      </w:r>
      <w:r w:rsidR="0069785F">
        <w:rPr>
          <w:rFonts w:ascii="Arial" w:hAnsi="Arial" w:cs="Arial"/>
        </w:rPr>
        <w:t xml:space="preserve"> eine</w:t>
      </w:r>
      <w:r w:rsidR="0069785F" w:rsidRPr="003900A4">
        <w:rPr>
          <w:rFonts w:ascii="Arial" w:hAnsi="Arial" w:cs="Arial"/>
        </w:rPr>
        <w:t xml:space="preserve">m </w:t>
      </w:r>
      <w:r w:rsidR="0069785F">
        <w:rPr>
          <w:rFonts w:ascii="Arial" w:hAnsi="Arial" w:cs="Arial"/>
        </w:rPr>
        <w:t>exakt zugeschnittenen Gesamts</w:t>
      </w:r>
      <w:r w:rsidR="0069785F" w:rsidRPr="003900A4">
        <w:rPr>
          <w:rFonts w:ascii="Arial" w:hAnsi="Arial" w:cs="Arial"/>
        </w:rPr>
        <w:t>ystem verspricht hohe Flexibilität bezüglich Erweiterungen und Änderungen</w:t>
      </w:r>
      <w:r w:rsidR="0069785F">
        <w:rPr>
          <w:rFonts w:ascii="Arial" w:hAnsi="Arial" w:cs="Arial"/>
        </w:rPr>
        <w:t xml:space="preserve">. Das wird in der </w:t>
      </w:r>
      <w:r w:rsidR="0069785F" w:rsidRPr="003900A4">
        <w:rPr>
          <w:rFonts w:ascii="Arial" w:hAnsi="Arial" w:cs="Arial"/>
        </w:rPr>
        <w:t>Intralogistik als Wandelbarkeit bezeichnet.</w:t>
      </w:r>
      <w:r w:rsidR="0069785F">
        <w:rPr>
          <w:rFonts w:ascii="Arial" w:hAnsi="Arial" w:cs="Arial"/>
        </w:rPr>
        <w:t xml:space="preserve"> Das Spektrum </w:t>
      </w:r>
      <w:r w:rsidR="00144271">
        <w:rPr>
          <w:rFonts w:ascii="Arial" w:hAnsi="Arial" w:cs="Arial"/>
        </w:rPr>
        <w:t xml:space="preserve">der </w:t>
      </w:r>
      <w:r w:rsidR="003D7FEF">
        <w:rPr>
          <w:rFonts w:ascii="Arial" w:hAnsi="Arial" w:cs="Arial"/>
        </w:rPr>
        <w:t xml:space="preserve">entsprechenden </w:t>
      </w:r>
      <w:r w:rsidR="00144271">
        <w:rPr>
          <w:rFonts w:ascii="Arial" w:hAnsi="Arial" w:cs="Arial"/>
        </w:rPr>
        <w:t>Instrumente</w:t>
      </w:r>
      <w:r w:rsidR="002E5F08">
        <w:rPr>
          <w:rFonts w:ascii="Arial" w:hAnsi="Arial" w:cs="Arial"/>
        </w:rPr>
        <w:t xml:space="preserve">, das unterstreichen die Themen der Expert Foren auf der </w:t>
      </w:r>
      <w:proofErr w:type="spellStart"/>
      <w:r w:rsidR="002E5F08">
        <w:rPr>
          <w:rFonts w:ascii="Arial" w:hAnsi="Arial" w:cs="Arial"/>
        </w:rPr>
        <w:t>LogiMAT</w:t>
      </w:r>
      <w:proofErr w:type="spellEnd"/>
      <w:r w:rsidR="002E5F08">
        <w:rPr>
          <w:rFonts w:ascii="Arial" w:hAnsi="Arial" w:cs="Arial"/>
        </w:rPr>
        <w:t>,</w:t>
      </w:r>
      <w:r w:rsidR="00144271">
        <w:rPr>
          <w:rFonts w:ascii="Arial" w:hAnsi="Arial" w:cs="Arial"/>
        </w:rPr>
        <w:t xml:space="preserve"> </w:t>
      </w:r>
      <w:r w:rsidR="0069785F">
        <w:rPr>
          <w:rFonts w:ascii="Arial" w:hAnsi="Arial" w:cs="Arial"/>
        </w:rPr>
        <w:t xml:space="preserve">reicht von modular konzipierten Warehouse Management Systemen </w:t>
      </w:r>
      <w:r w:rsidR="00CB06C0" w:rsidRPr="00CB06C0">
        <w:rPr>
          <w:rFonts w:ascii="Arial" w:hAnsi="Arial" w:cs="Arial"/>
          <w:bCs/>
        </w:rPr>
        <w:t>(WMS)</w:t>
      </w:r>
      <w:r w:rsidR="00CB06C0">
        <w:rPr>
          <w:rFonts w:ascii="Arial" w:hAnsi="Arial" w:cs="Arial"/>
          <w:bCs/>
        </w:rPr>
        <w:t xml:space="preserve"> </w:t>
      </w:r>
      <w:r w:rsidR="0069785F">
        <w:rPr>
          <w:rFonts w:ascii="Arial" w:hAnsi="Arial" w:cs="Arial"/>
        </w:rPr>
        <w:t>und Logistik Suiten über Anlagen- und Materialflusssteuerung bis hin zu</w:t>
      </w:r>
      <w:r w:rsidR="003D7FEF">
        <w:rPr>
          <w:rFonts w:ascii="Arial" w:hAnsi="Arial" w:cs="Arial"/>
        </w:rPr>
        <w:t>m</w:t>
      </w:r>
      <w:r w:rsidR="0069785F">
        <w:rPr>
          <w:rFonts w:ascii="Arial" w:hAnsi="Arial" w:cs="Arial"/>
        </w:rPr>
        <w:t xml:space="preserve"> prozessoptimierte</w:t>
      </w:r>
      <w:r w:rsidR="003D7FEF">
        <w:rPr>
          <w:rFonts w:ascii="Arial" w:hAnsi="Arial" w:cs="Arial"/>
        </w:rPr>
        <w:t>n</w:t>
      </w:r>
      <w:r w:rsidR="0069785F">
        <w:rPr>
          <w:rFonts w:ascii="Arial" w:hAnsi="Arial" w:cs="Arial"/>
        </w:rPr>
        <w:t xml:space="preserve"> Zusammenspiel von Fördertechnik und Flotten der Transportgeräte.</w:t>
      </w:r>
      <w:r w:rsidR="00A83267">
        <w:rPr>
          <w:rFonts w:ascii="Arial" w:hAnsi="Arial" w:cs="Arial"/>
        </w:rPr>
        <w:t xml:space="preserve"> Als klassische Beispiel in der Lagertechnik gilt </w:t>
      </w:r>
      <w:r w:rsidR="002315A5">
        <w:rPr>
          <w:rFonts w:ascii="Arial" w:hAnsi="Arial" w:cs="Arial"/>
        </w:rPr>
        <w:t xml:space="preserve">etwa </w:t>
      </w:r>
      <w:r w:rsidR="00A83267" w:rsidRPr="00A83267">
        <w:rPr>
          <w:rFonts w:ascii="Arial" w:hAnsi="Arial" w:cs="Arial"/>
          <w:bCs/>
        </w:rPr>
        <w:t xml:space="preserve">die konsequent modulare Konzeption der </w:t>
      </w:r>
      <w:proofErr w:type="spellStart"/>
      <w:r w:rsidR="00A83267" w:rsidRPr="00A83267">
        <w:rPr>
          <w:rFonts w:ascii="Arial" w:hAnsi="Arial" w:cs="Arial"/>
          <w:bCs/>
        </w:rPr>
        <w:t>AutoStore</w:t>
      </w:r>
      <w:proofErr w:type="spellEnd"/>
      <w:r w:rsidR="00A83267" w:rsidRPr="00A83267">
        <w:rPr>
          <w:rFonts w:ascii="Arial" w:hAnsi="Arial" w:cs="Arial"/>
          <w:bCs/>
        </w:rPr>
        <w:t>-</w:t>
      </w:r>
      <w:r w:rsidR="00A83267" w:rsidRPr="00A83267">
        <w:rPr>
          <w:rFonts w:ascii="Arial" w:hAnsi="Arial" w:cs="Arial"/>
          <w:bCs/>
        </w:rPr>
        <w:lastRenderedPageBreak/>
        <w:t>Technologie</w:t>
      </w:r>
      <w:r w:rsidR="00A83267">
        <w:rPr>
          <w:rFonts w:ascii="Arial" w:hAnsi="Arial" w:cs="Arial"/>
          <w:bCs/>
        </w:rPr>
        <w:t xml:space="preserve"> mit der </w:t>
      </w:r>
      <w:r w:rsidR="00A83267" w:rsidRPr="00A83267">
        <w:rPr>
          <w:rFonts w:ascii="Arial" w:hAnsi="Arial" w:cs="Arial"/>
          <w:bCs/>
        </w:rPr>
        <w:t xml:space="preserve">Skalierbarkeit aller Anlagenkomponenten. </w:t>
      </w:r>
      <w:r w:rsidR="00A83267">
        <w:rPr>
          <w:rFonts w:ascii="Arial" w:hAnsi="Arial" w:cs="Arial"/>
          <w:bCs/>
        </w:rPr>
        <w:t>Das</w:t>
      </w:r>
      <w:r w:rsidR="00A83267" w:rsidRPr="00A83267">
        <w:rPr>
          <w:rFonts w:ascii="Arial" w:hAnsi="Arial" w:cs="Arial"/>
          <w:bCs/>
        </w:rPr>
        <w:t xml:space="preserve"> wird auf der </w:t>
      </w:r>
      <w:proofErr w:type="spellStart"/>
      <w:r w:rsidR="00A83267" w:rsidRPr="00A83267">
        <w:rPr>
          <w:rFonts w:ascii="Arial" w:hAnsi="Arial" w:cs="Arial"/>
          <w:bCs/>
        </w:rPr>
        <w:t>LogiMAT</w:t>
      </w:r>
      <w:proofErr w:type="spellEnd"/>
      <w:r w:rsidR="00A83267" w:rsidRPr="00A83267">
        <w:rPr>
          <w:rFonts w:ascii="Arial" w:hAnsi="Arial" w:cs="Arial"/>
          <w:bCs/>
        </w:rPr>
        <w:t xml:space="preserve"> von verschiedenen Ausstellern und dem Systementwickler</w:t>
      </w:r>
      <w:r w:rsidR="002315A5">
        <w:rPr>
          <w:rFonts w:ascii="Arial" w:hAnsi="Arial" w:cs="Arial"/>
          <w:bCs/>
        </w:rPr>
        <w:t xml:space="preserve"> </w:t>
      </w:r>
      <w:r w:rsidR="00A83267" w:rsidRPr="00A83267">
        <w:rPr>
          <w:rFonts w:ascii="Arial" w:hAnsi="Arial" w:cs="Arial"/>
          <w:bCs/>
        </w:rPr>
        <w:t>s</w:t>
      </w:r>
      <w:r w:rsidR="002315A5">
        <w:rPr>
          <w:rFonts w:ascii="Arial" w:hAnsi="Arial" w:cs="Arial"/>
          <w:bCs/>
        </w:rPr>
        <w:t>elbst</w:t>
      </w:r>
      <w:r w:rsidR="00A83267" w:rsidRPr="00A83267">
        <w:rPr>
          <w:rFonts w:ascii="Arial" w:hAnsi="Arial" w:cs="Arial"/>
          <w:bCs/>
        </w:rPr>
        <w:t xml:space="preserve"> präsentiert.</w:t>
      </w:r>
    </w:p>
    <w:p w14:paraId="77EBCAAB" w14:textId="23CC05CF" w:rsidR="003D7FEF" w:rsidRDefault="002315A5" w:rsidP="00C614E5">
      <w:pPr>
        <w:spacing w:before="100" w:beforeAutospacing="1" w:after="100" w:afterAutospacing="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Im Rahmenprogramm der </w:t>
      </w:r>
      <w:proofErr w:type="spellStart"/>
      <w:r>
        <w:rPr>
          <w:rFonts w:ascii="Arial" w:hAnsi="Arial" w:cs="Arial"/>
          <w:bCs/>
        </w:rPr>
        <w:t>LogiMAT</w:t>
      </w:r>
      <w:proofErr w:type="spellEnd"/>
      <w:r>
        <w:rPr>
          <w:rFonts w:ascii="Arial" w:hAnsi="Arial" w:cs="Arial"/>
          <w:bCs/>
        </w:rPr>
        <w:t xml:space="preserve"> 2024</w:t>
      </w:r>
      <w:r w:rsidR="00B21F74">
        <w:rPr>
          <w:rFonts w:ascii="Arial" w:hAnsi="Arial" w:cs="Arial"/>
          <w:bCs/>
        </w:rPr>
        <w:t xml:space="preserve"> stellt </w:t>
      </w:r>
      <w:r w:rsidR="00B21F74" w:rsidRPr="003900A4">
        <w:rPr>
          <w:rFonts w:ascii="Arial" w:hAnsi="Arial" w:cs="Arial"/>
        </w:rPr>
        <w:t xml:space="preserve">Prof. Dr.-Ing. </w:t>
      </w:r>
      <w:r w:rsidR="00B21F74" w:rsidRPr="003900A4">
        <w:rPr>
          <w:rFonts w:ascii="Arial" w:hAnsi="Arial" w:cs="Arial"/>
          <w:iCs/>
        </w:rPr>
        <w:t>Robert Schulz</w:t>
      </w:r>
      <w:r w:rsidR="00B21F74" w:rsidRPr="003900A4">
        <w:rPr>
          <w:rFonts w:ascii="Arial" w:hAnsi="Arial" w:cs="Arial"/>
        </w:rPr>
        <w:t>, Leiter des Instituts für Fördertechnik und Logistik (IFT), Universität Stuttgart</w:t>
      </w:r>
      <w:r w:rsidR="00B21F74" w:rsidRPr="002821AB">
        <w:rPr>
          <w:rFonts w:ascii="Arial" w:hAnsi="Arial" w:cs="Arial"/>
        </w:rPr>
        <w:t>, gleich am ersten Messetag im Expert Forum „</w:t>
      </w:r>
      <w:r w:rsidR="00B21F74" w:rsidRPr="003900A4">
        <w:rPr>
          <w:rFonts w:ascii="Arial" w:hAnsi="Arial" w:cs="Arial"/>
          <w:b/>
          <w:bCs/>
        </w:rPr>
        <w:t>Logistik für die Fluide Produktion</w:t>
      </w:r>
      <w:r w:rsidR="00B21F74" w:rsidRPr="002821AB">
        <w:rPr>
          <w:rFonts w:ascii="Arial" w:hAnsi="Arial" w:cs="Arial"/>
        </w:rPr>
        <w:t>“ (</w:t>
      </w:r>
      <w:r w:rsidR="00B21F74" w:rsidRPr="003900A4">
        <w:rPr>
          <w:rFonts w:ascii="Arial" w:hAnsi="Arial" w:cs="Arial"/>
        </w:rPr>
        <w:t>19. März 2024, 16:00 - 16:50 Uhr</w:t>
      </w:r>
      <w:r w:rsidR="00B21F74" w:rsidRPr="002821AB">
        <w:rPr>
          <w:rFonts w:ascii="Arial" w:hAnsi="Arial" w:cs="Arial"/>
        </w:rPr>
        <w:t>)</w:t>
      </w:r>
      <w:r w:rsidR="00B21F74">
        <w:rPr>
          <w:rFonts w:ascii="Arial" w:hAnsi="Arial" w:cs="Arial"/>
        </w:rPr>
        <w:t xml:space="preserve"> </w:t>
      </w:r>
      <w:r w:rsidR="002821AB" w:rsidRPr="003900A4">
        <w:rPr>
          <w:rFonts w:ascii="Arial" w:hAnsi="Arial" w:cs="Arial"/>
          <w:bCs/>
        </w:rPr>
        <w:t>Logistik- und Sicherheitskonzepte sowie Hardware- und Softwarekomponenten</w:t>
      </w:r>
      <w:r w:rsidR="002821AB">
        <w:rPr>
          <w:rFonts w:ascii="Arial" w:hAnsi="Arial" w:cs="Arial"/>
          <w:bCs/>
        </w:rPr>
        <w:t xml:space="preserve"> als logistische </w:t>
      </w:r>
      <w:r w:rsidR="002821AB" w:rsidRPr="003900A4">
        <w:rPr>
          <w:rFonts w:ascii="Arial" w:hAnsi="Arial" w:cs="Arial"/>
          <w:bCs/>
        </w:rPr>
        <w:t>Aspekte einer Fluiden Produktion</w:t>
      </w:r>
      <w:r w:rsidR="002821AB">
        <w:rPr>
          <w:rFonts w:ascii="Arial" w:hAnsi="Arial" w:cs="Arial"/>
          <w:bCs/>
        </w:rPr>
        <w:t xml:space="preserve"> </w:t>
      </w:r>
      <w:r w:rsidR="002821AB">
        <w:rPr>
          <w:rFonts w:ascii="Arial" w:hAnsi="Arial" w:cs="Arial"/>
        </w:rPr>
        <w:t>vor</w:t>
      </w:r>
      <w:r w:rsidR="002821AB" w:rsidRPr="002821AB">
        <w:rPr>
          <w:rFonts w:ascii="Arial" w:hAnsi="Arial" w:cs="Arial"/>
        </w:rPr>
        <w:t xml:space="preserve">. </w:t>
      </w:r>
      <w:r w:rsidR="003D7FEF" w:rsidRPr="003900A4">
        <w:rPr>
          <w:rFonts w:ascii="Arial" w:hAnsi="Arial" w:cs="Arial"/>
          <w:bCs/>
        </w:rPr>
        <w:t>Fluide Produktion</w:t>
      </w:r>
      <w:r w:rsidR="003D7FEF">
        <w:rPr>
          <w:rFonts w:ascii="Arial" w:hAnsi="Arial" w:cs="Arial"/>
          <w:bCs/>
        </w:rPr>
        <w:t xml:space="preserve"> impliziert w</w:t>
      </w:r>
      <w:r w:rsidR="003D7FEF" w:rsidRPr="003900A4">
        <w:rPr>
          <w:rFonts w:ascii="Arial" w:hAnsi="Arial" w:cs="Arial"/>
          <w:bCs/>
        </w:rPr>
        <w:t xml:space="preserve">andelbare </w:t>
      </w:r>
      <w:bookmarkStart w:id="0" w:name="_Hlk153223617"/>
      <w:r w:rsidR="003D7FEF" w:rsidRPr="003900A4">
        <w:rPr>
          <w:rFonts w:ascii="Arial" w:hAnsi="Arial" w:cs="Arial"/>
          <w:bCs/>
        </w:rPr>
        <w:t>Produktionssysteme</w:t>
      </w:r>
      <w:bookmarkEnd w:id="0"/>
      <w:r w:rsidR="003D7FEF">
        <w:rPr>
          <w:rFonts w:ascii="Arial" w:hAnsi="Arial" w:cs="Arial"/>
          <w:bCs/>
        </w:rPr>
        <w:t xml:space="preserve">. Danach bilden die Komponenten des intralogistischen Gesamtsystems die Basis für die </w:t>
      </w:r>
      <w:r w:rsidR="003D7FEF" w:rsidRPr="003900A4">
        <w:rPr>
          <w:rFonts w:ascii="Arial" w:hAnsi="Arial" w:cs="Arial"/>
          <w:bCs/>
        </w:rPr>
        <w:t xml:space="preserve">Ausschöpfung </w:t>
      </w:r>
      <w:r w:rsidR="003D7FEF">
        <w:rPr>
          <w:rFonts w:ascii="Arial" w:hAnsi="Arial" w:cs="Arial"/>
          <w:bCs/>
        </w:rPr>
        <w:t>vorhandener</w:t>
      </w:r>
      <w:r w:rsidR="003D7FEF" w:rsidRPr="003900A4">
        <w:rPr>
          <w:rFonts w:ascii="Arial" w:hAnsi="Arial" w:cs="Arial"/>
          <w:bCs/>
        </w:rPr>
        <w:t xml:space="preserve"> Potenzial</w:t>
      </w:r>
      <w:r w:rsidR="003D7FEF">
        <w:rPr>
          <w:rFonts w:ascii="Arial" w:hAnsi="Arial" w:cs="Arial"/>
          <w:bCs/>
        </w:rPr>
        <w:t xml:space="preserve">e. Wandelbare </w:t>
      </w:r>
      <w:r w:rsidR="00665123" w:rsidRPr="00665123">
        <w:rPr>
          <w:rFonts w:ascii="Arial" w:hAnsi="Arial" w:cs="Arial"/>
          <w:bCs/>
        </w:rPr>
        <w:t xml:space="preserve">Produktionssysteme </w:t>
      </w:r>
      <w:r w:rsidR="00665123" w:rsidRPr="003900A4">
        <w:rPr>
          <w:rFonts w:ascii="Arial" w:hAnsi="Arial" w:cs="Arial"/>
          <w:bCs/>
        </w:rPr>
        <w:t xml:space="preserve">bieten </w:t>
      </w:r>
      <w:r w:rsidR="00665123">
        <w:rPr>
          <w:rFonts w:ascii="Arial" w:hAnsi="Arial" w:cs="Arial"/>
          <w:bCs/>
        </w:rPr>
        <w:t xml:space="preserve">dabei </w:t>
      </w:r>
      <w:r w:rsidR="00665123" w:rsidRPr="003900A4">
        <w:rPr>
          <w:rFonts w:ascii="Arial" w:hAnsi="Arial" w:cs="Arial"/>
          <w:bCs/>
        </w:rPr>
        <w:t>die nötige Flexibilität</w:t>
      </w:r>
      <w:r w:rsidR="00665123">
        <w:rPr>
          <w:rFonts w:ascii="Arial" w:hAnsi="Arial" w:cs="Arial"/>
          <w:bCs/>
        </w:rPr>
        <w:t>,</w:t>
      </w:r>
      <w:r w:rsidR="00665123" w:rsidRPr="003D7FEF">
        <w:rPr>
          <w:rFonts w:ascii="Arial" w:hAnsi="Arial" w:cs="Arial"/>
          <w:bCs/>
        </w:rPr>
        <w:t xml:space="preserve"> </w:t>
      </w:r>
      <w:r w:rsidR="00665123" w:rsidRPr="003900A4">
        <w:rPr>
          <w:rFonts w:ascii="Arial" w:hAnsi="Arial" w:cs="Arial"/>
          <w:bCs/>
        </w:rPr>
        <w:t xml:space="preserve">um den sich </w:t>
      </w:r>
      <w:r w:rsidR="00665123">
        <w:rPr>
          <w:rFonts w:ascii="Arial" w:hAnsi="Arial" w:cs="Arial"/>
          <w:bCs/>
        </w:rPr>
        <w:t>durch k</w:t>
      </w:r>
      <w:r w:rsidR="00665123" w:rsidRPr="003900A4">
        <w:rPr>
          <w:rFonts w:ascii="Arial" w:hAnsi="Arial" w:cs="Arial"/>
          <w:bCs/>
        </w:rPr>
        <w:t xml:space="preserve">ürzere Produktlebenszyklen, zunehmende Produktvielfalt und volatile Absatzzahlen </w:t>
      </w:r>
      <w:r w:rsidRPr="003900A4">
        <w:rPr>
          <w:rFonts w:ascii="Arial" w:hAnsi="Arial" w:cs="Arial"/>
          <w:bCs/>
        </w:rPr>
        <w:t xml:space="preserve">stetig ändernden Anforderungen </w:t>
      </w:r>
      <w:r w:rsidR="00665123" w:rsidRPr="003900A4">
        <w:rPr>
          <w:rFonts w:ascii="Arial" w:hAnsi="Arial" w:cs="Arial"/>
          <w:bCs/>
        </w:rPr>
        <w:t>gerecht zu werden.</w:t>
      </w:r>
    </w:p>
    <w:p w14:paraId="2885C8E3" w14:textId="0970DA21" w:rsidR="0008406A" w:rsidRPr="0008406A" w:rsidRDefault="0008406A" w:rsidP="00C614E5">
      <w:pPr>
        <w:spacing w:before="100" w:beforeAutospacing="1" w:after="100" w:afterAutospacing="1"/>
        <w:jc w:val="both"/>
        <w:rPr>
          <w:rFonts w:ascii="Arial" w:hAnsi="Arial" w:cs="Arial"/>
          <w:b/>
        </w:rPr>
      </w:pPr>
      <w:bookmarkStart w:id="1" w:name="_Hlk153204340"/>
      <w:r w:rsidRPr="003900A4">
        <w:rPr>
          <w:rFonts w:ascii="Arial" w:hAnsi="Arial" w:cs="Arial"/>
          <w:b/>
        </w:rPr>
        <w:t>Künstliche Intelligenz</w:t>
      </w:r>
      <w:r w:rsidRPr="0008406A">
        <w:rPr>
          <w:rFonts w:ascii="Arial" w:hAnsi="Arial" w:cs="Arial"/>
          <w:b/>
        </w:rPr>
        <w:t xml:space="preserve"> (KI) </w:t>
      </w:r>
      <w:r w:rsidR="00581AC9">
        <w:rPr>
          <w:rFonts w:ascii="Arial" w:hAnsi="Arial" w:cs="Arial"/>
          <w:b/>
        </w:rPr>
        <w:t>macht e-Commerce-Prozesse flexibel</w:t>
      </w:r>
    </w:p>
    <w:bookmarkEnd w:id="1"/>
    <w:p w14:paraId="781F13C5" w14:textId="5A582091" w:rsidR="00144271" w:rsidRDefault="00B3248F" w:rsidP="00C614E5">
      <w:pPr>
        <w:spacing w:before="100" w:beforeAutospacing="1" w:after="100" w:afterAutospacing="1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Neben den Hardware-Komponenten unterstützt die Software mit Einbindung von Künstlicher Intelligenz </w:t>
      </w:r>
      <w:r w:rsidR="00CA01E2">
        <w:rPr>
          <w:rFonts w:ascii="Arial" w:hAnsi="Arial" w:cs="Arial"/>
        </w:rPr>
        <w:t xml:space="preserve">für Analysen und Prognosen </w:t>
      </w:r>
      <w:r>
        <w:rPr>
          <w:rFonts w:ascii="Arial" w:hAnsi="Arial" w:cs="Arial"/>
        </w:rPr>
        <w:t xml:space="preserve">die Flexibilität und Wandelbarkeit von </w:t>
      </w:r>
      <w:r w:rsidR="00CA01E2">
        <w:rPr>
          <w:rFonts w:ascii="Arial" w:hAnsi="Arial" w:cs="Arial"/>
        </w:rPr>
        <w:t>Materialflussdesign</w:t>
      </w:r>
      <w:r>
        <w:rPr>
          <w:rFonts w:ascii="Arial" w:hAnsi="Arial" w:cs="Arial"/>
        </w:rPr>
        <w:t xml:space="preserve"> und Prozessen. </w:t>
      </w:r>
      <w:r w:rsidR="00F05496">
        <w:rPr>
          <w:rFonts w:ascii="Arial" w:hAnsi="Arial" w:cs="Arial"/>
        </w:rPr>
        <w:t xml:space="preserve">Vor dem Hintergrund </w:t>
      </w:r>
      <w:r w:rsidR="00F05496" w:rsidRPr="003900A4">
        <w:rPr>
          <w:rFonts w:ascii="Arial" w:hAnsi="Arial" w:cs="Arial"/>
        </w:rPr>
        <w:t>ausufernde</w:t>
      </w:r>
      <w:r w:rsidR="00F05496">
        <w:rPr>
          <w:rFonts w:ascii="Arial" w:hAnsi="Arial" w:cs="Arial"/>
        </w:rPr>
        <w:t>r</w:t>
      </w:r>
      <w:r w:rsidR="00F05496" w:rsidRPr="003900A4">
        <w:rPr>
          <w:rFonts w:ascii="Arial" w:hAnsi="Arial" w:cs="Arial"/>
        </w:rPr>
        <w:t xml:space="preserve"> Volatilitäten, Absatzschwäche</w:t>
      </w:r>
      <w:r w:rsidR="00F05496">
        <w:rPr>
          <w:rFonts w:ascii="Arial" w:hAnsi="Arial" w:cs="Arial"/>
        </w:rPr>
        <w:t>n</w:t>
      </w:r>
      <w:r w:rsidR="00F05496" w:rsidRPr="003900A4">
        <w:rPr>
          <w:rFonts w:ascii="Arial" w:hAnsi="Arial" w:cs="Arial"/>
        </w:rPr>
        <w:t xml:space="preserve"> und Personalmangel</w:t>
      </w:r>
      <w:r w:rsidR="00F05496">
        <w:rPr>
          <w:rFonts w:ascii="Arial" w:hAnsi="Arial" w:cs="Arial"/>
        </w:rPr>
        <w:t xml:space="preserve"> </w:t>
      </w:r>
      <w:r w:rsidR="00CA01E2">
        <w:rPr>
          <w:rFonts w:ascii="Arial" w:hAnsi="Arial" w:cs="Arial"/>
        </w:rPr>
        <w:t xml:space="preserve">beispielsweise </w:t>
      </w:r>
      <w:r w:rsidR="00F05496">
        <w:rPr>
          <w:rFonts w:ascii="Arial" w:hAnsi="Arial" w:cs="Arial"/>
        </w:rPr>
        <w:t xml:space="preserve">konstatiert </w:t>
      </w:r>
      <w:r w:rsidR="00F05496" w:rsidRPr="003900A4">
        <w:rPr>
          <w:rFonts w:ascii="Arial" w:hAnsi="Arial" w:cs="Arial"/>
          <w:bCs/>
        </w:rPr>
        <w:t>Prof. Dr.-Ing. habil. Thorsten Schmidt</w:t>
      </w:r>
      <w:r w:rsidR="00F05496" w:rsidRPr="003900A4">
        <w:rPr>
          <w:rFonts w:ascii="Arial" w:hAnsi="Arial" w:cs="Arial"/>
        </w:rPr>
        <w:t xml:space="preserve">, VDI-Gesellschaft Produktion und Logistik (GPL) und Inhaber der Professur für Technische Logistik an der TU Dresden, </w:t>
      </w:r>
      <w:r w:rsidR="00F05496">
        <w:rPr>
          <w:rFonts w:ascii="Arial" w:hAnsi="Arial" w:cs="Arial"/>
        </w:rPr>
        <w:t xml:space="preserve">dass </w:t>
      </w:r>
      <w:r w:rsidR="00F05496" w:rsidRPr="003900A4">
        <w:rPr>
          <w:rFonts w:ascii="Arial" w:hAnsi="Arial" w:cs="Arial"/>
        </w:rPr>
        <w:t>die Erfolgsbranche</w:t>
      </w:r>
      <w:r w:rsidR="00F05496">
        <w:rPr>
          <w:rFonts w:ascii="Arial" w:hAnsi="Arial" w:cs="Arial"/>
        </w:rPr>
        <w:t xml:space="preserve"> eCommerce zunehmend </w:t>
      </w:r>
      <w:r w:rsidR="00F05496" w:rsidRPr="003900A4">
        <w:rPr>
          <w:rFonts w:ascii="Arial" w:hAnsi="Arial" w:cs="Arial"/>
        </w:rPr>
        <w:t>in anspruchsvolle</w:t>
      </w:r>
      <w:r w:rsidR="00F05496">
        <w:rPr>
          <w:rFonts w:ascii="Arial" w:hAnsi="Arial" w:cs="Arial"/>
        </w:rPr>
        <w:t>m</w:t>
      </w:r>
      <w:r w:rsidR="00F05496" w:rsidRPr="003900A4">
        <w:rPr>
          <w:rFonts w:ascii="Arial" w:hAnsi="Arial" w:cs="Arial"/>
        </w:rPr>
        <w:t xml:space="preserve"> Fahrwasser</w:t>
      </w:r>
      <w:r w:rsidR="00F05496" w:rsidRPr="00F05496">
        <w:rPr>
          <w:rFonts w:ascii="Arial" w:hAnsi="Arial" w:cs="Arial"/>
        </w:rPr>
        <w:t xml:space="preserve"> </w:t>
      </w:r>
      <w:r w:rsidR="00F05496" w:rsidRPr="003900A4">
        <w:rPr>
          <w:rFonts w:ascii="Arial" w:hAnsi="Arial" w:cs="Arial"/>
        </w:rPr>
        <w:t>manövrier</w:t>
      </w:r>
      <w:r w:rsidR="00F05496">
        <w:rPr>
          <w:rFonts w:ascii="Arial" w:hAnsi="Arial" w:cs="Arial"/>
        </w:rPr>
        <w:t>t. Im Expert Forum „</w:t>
      </w:r>
      <w:r w:rsidR="00F05496" w:rsidRPr="003900A4">
        <w:rPr>
          <w:rFonts w:ascii="Arial" w:hAnsi="Arial" w:cs="Arial"/>
          <w:b/>
        </w:rPr>
        <w:t>Der eCommerce in der Bewährungsprobe? Wie aktuelle Herausforderungen eine Erfolgsbranche beschäftigen</w:t>
      </w:r>
      <w:r w:rsidR="00F05496">
        <w:rPr>
          <w:rFonts w:ascii="Arial" w:hAnsi="Arial" w:cs="Arial"/>
          <w:bCs/>
        </w:rPr>
        <w:t>“ (</w:t>
      </w:r>
      <w:r w:rsidR="00F05496" w:rsidRPr="003900A4">
        <w:rPr>
          <w:rFonts w:ascii="Arial" w:hAnsi="Arial" w:cs="Arial"/>
          <w:bCs/>
        </w:rPr>
        <w:t>Mittwoch, 20. März 2024, 11:00 - 11:50 Uhr</w:t>
      </w:r>
      <w:r w:rsidR="00F05496">
        <w:rPr>
          <w:rFonts w:ascii="Arial" w:hAnsi="Arial" w:cs="Arial"/>
          <w:bCs/>
        </w:rPr>
        <w:t xml:space="preserve">) erörtert er mit </w:t>
      </w:r>
      <w:r w:rsidR="00F05496" w:rsidRPr="003900A4">
        <w:rPr>
          <w:rFonts w:ascii="Arial" w:hAnsi="Arial" w:cs="Arial"/>
          <w:bCs/>
        </w:rPr>
        <w:t>Praktiker</w:t>
      </w:r>
      <w:r w:rsidR="00F05496">
        <w:rPr>
          <w:rFonts w:ascii="Arial" w:hAnsi="Arial" w:cs="Arial"/>
          <w:bCs/>
        </w:rPr>
        <w:t>n</w:t>
      </w:r>
      <w:r w:rsidR="00F05496" w:rsidRPr="003900A4">
        <w:rPr>
          <w:rFonts w:ascii="Arial" w:hAnsi="Arial" w:cs="Arial"/>
          <w:bCs/>
        </w:rPr>
        <w:t xml:space="preserve"> </w:t>
      </w:r>
      <w:r w:rsidR="00F05496">
        <w:rPr>
          <w:rFonts w:ascii="Arial" w:hAnsi="Arial" w:cs="Arial"/>
          <w:bCs/>
        </w:rPr>
        <w:t xml:space="preserve">die </w:t>
      </w:r>
      <w:r w:rsidR="00F05496" w:rsidRPr="003900A4">
        <w:rPr>
          <w:rFonts w:ascii="Arial" w:hAnsi="Arial" w:cs="Arial"/>
          <w:bCs/>
        </w:rPr>
        <w:t>aktuelle</w:t>
      </w:r>
      <w:r w:rsidR="00F05496">
        <w:rPr>
          <w:rFonts w:ascii="Arial" w:hAnsi="Arial" w:cs="Arial"/>
          <w:bCs/>
        </w:rPr>
        <w:t>n</w:t>
      </w:r>
      <w:r w:rsidR="00F05496" w:rsidRPr="003900A4">
        <w:rPr>
          <w:rFonts w:ascii="Arial" w:hAnsi="Arial" w:cs="Arial"/>
          <w:bCs/>
        </w:rPr>
        <w:t xml:space="preserve"> Herausforderungen</w:t>
      </w:r>
      <w:r w:rsidR="00F05496">
        <w:rPr>
          <w:rFonts w:ascii="Arial" w:hAnsi="Arial" w:cs="Arial"/>
          <w:bCs/>
        </w:rPr>
        <w:t xml:space="preserve"> und</w:t>
      </w:r>
      <w:r w:rsidR="00F05496" w:rsidRPr="003900A4">
        <w:rPr>
          <w:rFonts w:ascii="Arial" w:hAnsi="Arial" w:cs="Arial"/>
          <w:bCs/>
        </w:rPr>
        <w:t xml:space="preserve"> Lösungswege</w:t>
      </w:r>
      <w:r w:rsidR="002315A5">
        <w:rPr>
          <w:rFonts w:ascii="Arial" w:hAnsi="Arial" w:cs="Arial"/>
          <w:bCs/>
        </w:rPr>
        <w:t xml:space="preserve"> für die Branche</w:t>
      </w:r>
      <w:r w:rsidR="00F05496" w:rsidRPr="003900A4">
        <w:rPr>
          <w:rFonts w:ascii="Arial" w:hAnsi="Arial" w:cs="Arial"/>
          <w:bCs/>
        </w:rPr>
        <w:t>.</w:t>
      </w:r>
      <w:r w:rsidR="00F05496" w:rsidRPr="00F05496">
        <w:rPr>
          <w:rFonts w:ascii="Arial" w:hAnsi="Arial" w:cs="Arial"/>
          <w:bCs/>
        </w:rPr>
        <w:t xml:space="preserve"> Unter dem Aspekt Flexibilität wird dabei unter anderem aufgezeigt, welchen </w:t>
      </w:r>
      <w:r w:rsidR="00F05496" w:rsidRPr="003900A4">
        <w:rPr>
          <w:rFonts w:ascii="Arial" w:hAnsi="Arial" w:cs="Arial"/>
          <w:bCs/>
        </w:rPr>
        <w:t>Beitrag</w:t>
      </w:r>
      <w:r w:rsidR="00F05496" w:rsidRPr="00F05496">
        <w:rPr>
          <w:rFonts w:ascii="Arial" w:hAnsi="Arial" w:cs="Arial"/>
          <w:bCs/>
        </w:rPr>
        <w:t xml:space="preserve"> </w:t>
      </w:r>
      <w:r w:rsidR="00F05496" w:rsidRPr="003900A4">
        <w:rPr>
          <w:rFonts w:ascii="Arial" w:hAnsi="Arial" w:cs="Arial"/>
          <w:bCs/>
        </w:rPr>
        <w:t>Künstliche Intelligenz</w:t>
      </w:r>
      <w:r w:rsidR="00F05496" w:rsidRPr="00F05496">
        <w:rPr>
          <w:rFonts w:ascii="Arial" w:hAnsi="Arial" w:cs="Arial"/>
          <w:bCs/>
        </w:rPr>
        <w:t xml:space="preserve"> (KI) </w:t>
      </w:r>
      <w:r w:rsidR="00F05496" w:rsidRPr="003900A4">
        <w:rPr>
          <w:rFonts w:ascii="Arial" w:hAnsi="Arial" w:cs="Arial"/>
          <w:bCs/>
        </w:rPr>
        <w:t>im Praxiseinsatz</w:t>
      </w:r>
      <w:r w:rsidR="00F05496" w:rsidRPr="00F05496">
        <w:rPr>
          <w:rFonts w:ascii="Arial" w:hAnsi="Arial" w:cs="Arial"/>
          <w:bCs/>
        </w:rPr>
        <w:t xml:space="preserve"> </w:t>
      </w:r>
      <w:r w:rsidR="00F05496" w:rsidRPr="003900A4">
        <w:rPr>
          <w:rFonts w:ascii="Arial" w:hAnsi="Arial" w:cs="Arial"/>
          <w:bCs/>
        </w:rPr>
        <w:t>liefert</w:t>
      </w:r>
      <w:r w:rsidR="00F05496" w:rsidRPr="00F05496">
        <w:rPr>
          <w:rFonts w:ascii="Arial" w:hAnsi="Arial" w:cs="Arial"/>
          <w:bCs/>
        </w:rPr>
        <w:t xml:space="preserve">, um die </w:t>
      </w:r>
      <w:r w:rsidR="00F05496" w:rsidRPr="003900A4">
        <w:rPr>
          <w:rFonts w:ascii="Arial" w:hAnsi="Arial" w:cs="Arial"/>
          <w:bCs/>
        </w:rPr>
        <w:t>Vorhersagegenauigkeit</w:t>
      </w:r>
      <w:r w:rsidR="00F05496" w:rsidRPr="00F05496">
        <w:rPr>
          <w:rFonts w:ascii="Arial" w:hAnsi="Arial" w:cs="Arial"/>
          <w:bCs/>
        </w:rPr>
        <w:t xml:space="preserve"> und Prognosen für die Geschäftsfelder und -prozesse zu verbessern.</w:t>
      </w:r>
      <w:r w:rsidR="00CA01E2">
        <w:rPr>
          <w:rFonts w:ascii="Arial" w:hAnsi="Arial" w:cs="Arial"/>
          <w:bCs/>
        </w:rPr>
        <w:t xml:space="preserve"> K</w:t>
      </w:r>
      <w:r w:rsidR="00CA01E2" w:rsidRPr="00CA01E2">
        <w:rPr>
          <w:rFonts w:ascii="Arial" w:hAnsi="Arial" w:cs="Arial"/>
          <w:bCs/>
        </w:rPr>
        <w:t xml:space="preserve">ontinuierliche </w:t>
      </w:r>
      <w:r w:rsidR="0053638E">
        <w:rPr>
          <w:rFonts w:ascii="Arial" w:hAnsi="Arial" w:cs="Arial"/>
          <w:bCs/>
        </w:rPr>
        <w:t xml:space="preserve">KI-basierte </w:t>
      </w:r>
      <w:r w:rsidR="00CA01E2" w:rsidRPr="00CA01E2">
        <w:rPr>
          <w:rFonts w:ascii="Arial" w:hAnsi="Arial" w:cs="Arial"/>
          <w:bCs/>
        </w:rPr>
        <w:t>Prozessanalysen</w:t>
      </w:r>
      <w:r w:rsidR="00CA01E2">
        <w:rPr>
          <w:rFonts w:ascii="Arial" w:hAnsi="Arial" w:cs="Arial"/>
          <w:bCs/>
        </w:rPr>
        <w:t xml:space="preserve"> schaffen Transparenz, weisen Schwachstellen auf und ermögliche gezielte O</w:t>
      </w:r>
      <w:r w:rsidR="00CA01E2" w:rsidRPr="00CA01E2">
        <w:rPr>
          <w:rFonts w:ascii="Arial" w:hAnsi="Arial" w:cs="Arial"/>
          <w:bCs/>
        </w:rPr>
        <w:t>ptimierungen</w:t>
      </w:r>
      <w:r w:rsidR="00CA01E2">
        <w:rPr>
          <w:rFonts w:ascii="Arial" w:hAnsi="Arial" w:cs="Arial"/>
          <w:bCs/>
        </w:rPr>
        <w:t>,</w:t>
      </w:r>
      <w:r w:rsidR="00CA01E2" w:rsidRPr="00CA01E2">
        <w:rPr>
          <w:rFonts w:ascii="Arial" w:hAnsi="Arial" w:cs="Arial"/>
          <w:bCs/>
        </w:rPr>
        <w:t xml:space="preserve"> Erweiter</w:t>
      </w:r>
      <w:r w:rsidR="00CA01E2">
        <w:rPr>
          <w:rFonts w:ascii="Arial" w:hAnsi="Arial" w:cs="Arial"/>
          <w:bCs/>
        </w:rPr>
        <w:t xml:space="preserve">ungen </w:t>
      </w:r>
      <w:r w:rsidR="00CA01E2" w:rsidRPr="00CA01E2">
        <w:rPr>
          <w:rFonts w:ascii="Arial" w:hAnsi="Arial" w:cs="Arial"/>
          <w:bCs/>
        </w:rPr>
        <w:t>und Modifizier</w:t>
      </w:r>
      <w:r w:rsidR="00CA01E2">
        <w:rPr>
          <w:rFonts w:ascii="Arial" w:hAnsi="Arial" w:cs="Arial"/>
          <w:bCs/>
        </w:rPr>
        <w:t>ungen</w:t>
      </w:r>
      <w:r w:rsidR="00CA01E2" w:rsidRPr="00CA01E2">
        <w:rPr>
          <w:rFonts w:ascii="Arial" w:hAnsi="Arial" w:cs="Arial"/>
          <w:bCs/>
        </w:rPr>
        <w:t xml:space="preserve"> bestehender Anlagen</w:t>
      </w:r>
      <w:r w:rsidR="002315A5">
        <w:rPr>
          <w:rFonts w:ascii="Arial" w:hAnsi="Arial" w:cs="Arial"/>
          <w:bCs/>
        </w:rPr>
        <w:t xml:space="preserve"> und Prozesse</w:t>
      </w:r>
      <w:r w:rsidR="00CA01E2" w:rsidRPr="00CA01E2">
        <w:rPr>
          <w:rFonts w:ascii="Arial" w:hAnsi="Arial" w:cs="Arial"/>
          <w:bCs/>
        </w:rPr>
        <w:t>.</w:t>
      </w:r>
    </w:p>
    <w:p w14:paraId="53D63BE9" w14:textId="647227A8" w:rsidR="00581AC9" w:rsidRPr="00581AC9" w:rsidRDefault="00581AC9" w:rsidP="00C614E5">
      <w:pPr>
        <w:spacing w:before="100" w:beforeAutospacing="1" w:after="100" w:afterAutospacing="1"/>
        <w:jc w:val="both"/>
        <w:rPr>
          <w:rFonts w:ascii="Arial" w:hAnsi="Arial" w:cs="Arial"/>
          <w:b/>
        </w:rPr>
      </w:pPr>
      <w:r w:rsidRPr="00581AC9">
        <w:rPr>
          <w:rFonts w:ascii="Arial" w:hAnsi="Arial" w:cs="Arial"/>
          <w:b/>
        </w:rPr>
        <w:t>Mit Analysen zur Optimierung</w:t>
      </w:r>
    </w:p>
    <w:p w14:paraId="299AB091" w14:textId="08DAFADA" w:rsidR="00E10925" w:rsidRDefault="00B37361" w:rsidP="00C614E5">
      <w:pPr>
        <w:spacing w:before="100" w:beforeAutospacing="1" w:after="100" w:afterAutospacing="1"/>
        <w:jc w:val="both"/>
        <w:rPr>
          <w:rFonts w:ascii="Arial" w:hAnsi="Arial" w:cs="Arial"/>
          <w:bCs/>
        </w:rPr>
      </w:pPr>
      <w:r w:rsidRPr="003900A4">
        <w:rPr>
          <w:rFonts w:ascii="Arial" w:hAnsi="Arial" w:cs="Arial"/>
          <w:bCs/>
        </w:rPr>
        <w:t>Kurz und knapp analysieren, um zielgerichtet Verbesserungsmaßnahmen abzuleiten</w:t>
      </w:r>
      <w:r w:rsidR="006A3FBC">
        <w:rPr>
          <w:rFonts w:ascii="Arial" w:hAnsi="Arial" w:cs="Arial"/>
          <w:bCs/>
        </w:rPr>
        <w:t xml:space="preserve"> und die Flexibilität zu steigern</w:t>
      </w:r>
      <w:r w:rsidRPr="003900A4">
        <w:rPr>
          <w:rFonts w:ascii="Arial" w:hAnsi="Arial" w:cs="Arial"/>
          <w:bCs/>
        </w:rPr>
        <w:t xml:space="preserve"> – das ist </w:t>
      </w:r>
      <w:r>
        <w:rPr>
          <w:rFonts w:ascii="Arial" w:hAnsi="Arial" w:cs="Arial"/>
          <w:bCs/>
        </w:rPr>
        <w:t xml:space="preserve">auch </w:t>
      </w:r>
      <w:r w:rsidRPr="003900A4">
        <w:rPr>
          <w:rFonts w:ascii="Arial" w:hAnsi="Arial" w:cs="Arial"/>
          <w:bCs/>
        </w:rPr>
        <w:t>die Kernidee des Quick Check Auftragsmanagement</w:t>
      </w:r>
      <w:r>
        <w:rPr>
          <w:rFonts w:ascii="Arial" w:hAnsi="Arial" w:cs="Arial"/>
          <w:bCs/>
        </w:rPr>
        <w:t>s</w:t>
      </w:r>
      <w:r w:rsidRPr="003900A4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  <w:r w:rsidR="006A3FBC">
        <w:rPr>
          <w:rFonts w:ascii="Arial" w:hAnsi="Arial" w:cs="Arial"/>
          <w:bCs/>
        </w:rPr>
        <w:t xml:space="preserve">Als Instrument der Wandelbarkeit </w:t>
      </w:r>
      <w:r w:rsidR="006A3FBC" w:rsidRPr="003900A4">
        <w:rPr>
          <w:rFonts w:ascii="Arial" w:hAnsi="Arial" w:cs="Arial"/>
          <w:bCs/>
        </w:rPr>
        <w:t xml:space="preserve">verknüpft </w:t>
      </w:r>
      <w:r w:rsidR="006A3FBC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>in solcher</w:t>
      </w:r>
      <w:r w:rsidRPr="003900A4">
        <w:rPr>
          <w:rFonts w:ascii="Arial" w:hAnsi="Arial" w:cs="Arial"/>
          <w:bCs/>
        </w:rPr>
        <w:t xml:space="preserve"> Quick Check bestehende </w:t>
      </w:r>
      <w:r w:rsidR="00E10925">
        <w:rPr>
          <w:rFonts w:ascii="Arial" w:hAnsi="Arial" w:cs="Arial"/>
          <w:bCs/>
        </w:rPr>
        <w:t>mit</w:t>
      </w:r>
      <w:r w:rsidRPr="003900A4">
        <w:rPr>
          <w:rFonts w:ascii="Arial" w:hAnsi="Arial" w:cs="Arial"/>
          <w:bCs/>
        </w:rPr>
        <w:t xml:space="preserve"> neu entwickelte</w:t>
      </w:r>
      <w:r w:rsidR="00E10925">
        <w:rPr>
          <w:rFonts w:ascii="Arial" w:hAnsi="Arial" w:cs="Arial"/>
          <w:bCs/>
        </w:rPr>
        <w:t>n</w:t>
      </w:r>
      <w:r w:rsidRPr="003900A4">
        <w:rPr>
          <w:rFonts w:ascii="Arial" w:hAnsi="Arial" w:cs="Arial"/>
          <w:bCs/>
        </w:rPr>
        <w:t xml:space="preserve"> Methoden und führt im Schwerpunkt qualitative Analysen durch.</w:t>
      </w:r>
      <w:r>
        <w:rPr>
          <w:rFonts w:ascii="Arial" w:hAnsi="Arial" w:cs="Arial"/>
          <w:bCs/>
        </w:rPr>
        <w:t xml:space="preserve"> In dem Expert Forum „</w:t>
      </w:r>
      <w:r w:rsidRPr="00B37361">
        <w:rPr>
          <w:rFonts w:ascii="Arial" w:hAnsi="Arial" w:cs="Arial"/>
          <w:b/>
          <w:bCs/>
        </w:rPr>
        <w:t>Quick Check Auftragsmanagement</w:t>
      </w:r>
      <w:r>
        <w:rPr>
          <w:rFonts w:ascii="Arial" w:hAnsi="Arial" w:cs="Arial"/>
          <w:b/>
          <w:bCs/>
        </w:rPr>
        <w:t>“ (</w:t>
      </w:r>
      <w:r w:rsidRPr="00B37361">
        <w:rPr>
          <w:rFonts w:ascii="Arial" w:hAnsi="Arial" w:cs="Arial"/>
          <w:b/>
          <w:bCs/>
        </w:rPr>
        <w:t>21. März 2024, 14:00 - 14:50 Uhr</w:t>
      </w:r>
      <w:r>
        <w:rPr>
          <w:rFonts w:ascii="Arial" w:hAnsi="Arial" w:cs="Arial"/>
          <w:b/>
          <w:bCs/>
        </w:rPr>
        <w:t xml:space="preserve">) </w:t>
      </w:r>
      <w:r w:rsidRPr="00AF4BE0">
        <w:rPr>
          <w:rFonts w:ascii="Arial" w:hAnsi="Arial" w:cs="Arial"/>
        </w:rPr>
        <w:t xml:space="preserve">stellt </w:t>
      </w:r>
      <w:r w:rsidRPr="00B37361">
        <w:rPr>
          <w:rFonts w:ascii="Arial" w:hAnsi="Arial" w:cs="Arial"/>
        </w:rPr>
        <w:t>Dipl.-Ing. Michael Lickefett</w:t>
      </w:r>
      <w:r w:rsidRPr="00B37361">
        <w:rPr>
          <w:rFonts w:ascii="Arial" w:hAnsi="Arial" w:cs="Arial"/>
          <w:bCs/>
        </w:rPr>
        <w:t>, Abteilungsleiter Abteilung Fabrikplanung und Produktionsmanagement, Fraunhofer-Institut für Produktionstechnik und Automatisierung</w:t>
      </w:r>
      <w:r>
        <w:rPr>
          <w:rFonts w:ascii="Arial" w:hAnsi="Arial" w:cs="Arial"/>
          <w:bCs/>
        </w:rPr>
        <w:t xml:space="preserve"> (IPA), den Analyseansatz vor und erörtert die Funktionalität. </w:t>
      </w:r>
      <w:r w:rsidR="00E10925">
        <w:rPr>
          <w:rFonts w:ascii="Arial" w:hAnsi="Arial" w:cs="Arial"/>
          <w:bCs/>
        </w:rPr>
        <w:t xml:space="preserve">Im </w:t>
      </w:r>
      <w:r w:rsidR="00E10925" w:rsidRPr="00B37361">
        <w:rPr>
          <w:rFonts w:ascii="Arial" w:hAnsi="Arial" w:cs="Arial"/>
          <w:bCs/>
        </w:rPr>
        <w:t>Quick Check Auftragsmanagement</w:t>
      </w:r>
      <w:r w:rsidR="00E10925">
        <w:rPr>
          <w:rFonts w:ascii="Arial" w:hAnsi="Arial" w:cs="Arial"/>
          <w:bCs/>
        </w:rPr>
        <w:t xml:space="preserve"> werden</w:t>
      </w:r>
      <w:r w:rsidR="00E10925" w:rsidRPr="003900A4">
        <w:rPr>
          <w:rFonts w:ascii="Arial" w:hAnsi="Arial" w:cs="Arial"/>
          <w:bCs/>
        </w:rPr>
        <w:t xml:space="preserve"> Stärken und Schwächen</w:t>
      </w:r>
      <w:r w:rsidR="00E10925">
        <w:rPr>
          <w:rFonts w:ascii="Arial" w:hAnsi="Arial" w:cs="Arial"/>
          <w:bCs/>
        </w:rPr>
        <w:t xml:space="preserve"> von</w:t>
      </w:r>
      <w:r w:rsidR="00E10925" w:rsidRPr="003900A4">
        <w:rPr>
          <w:rFonts w:ascii="Arial" w:hAnsi="Arial" w:cs="Arial"/>
          <w:bCs/>
        </w:rPr>
        <w:t xml:space="preserve"> Ist-Situation</w:t>
      </w:r>
      <w:r w:rsidR="00E10925" w:rsidRPr="00E10925">
        <w:rPr>
          <w:rFonts w:ascii="Arial" w:hAnsi="Arial" w:cs="Arial"/>
          <w:bCs/>
        </w:rPr>
        <w:t xml:space="preserve"> </w:t>
      </w:r>
      <w:r w:rsidR="00E10925" w:rsidRPr="003900A4">
        <w:rPr>
          <w:rFonts w:ascii="Arial" w:hAnsi="Arial" w:cs="Arial"/>
          <w:bCs/>
        </w:rPr>
        <w:t>analysiert</w:t>
      </w:r>
      <w:r w:rsidR="00E10925" w:rsidRPr="00E10925">
        <w:rPr>
          <w:rFonts w:ascii="Arial" w:hAnsi="Arial" w:cs="Arial"/>
          <w:bCs/>
        </w:rPr>
        <w:t xml:space="preserve"> </w:t>
      </w:r>
      <w:r w:rsidR="00E10925">
        <w:rPr>
          <w:rFonts w:ascii="Arial" w:hAnsi="Arial" w:cs="Arial"/>
          <w:bCs/>
        </w:rPr>
        <w:t xml:space="preserve">und </w:t>
      </w:r>
      <w:r w:rsidR="00E10925" w:rsidRPr="003900A4">
        <w:rPr>
          <w:rFonts w:ascii="Arial" w:hAnsi="Arial" w:cs="Arial"/>
          <w:bCs/>
        </w:rPr>
        <w:t xml:space="preserve">mit Blick auf Best-Practice-Lösungen </w:t>
      </w:r>
      <w:bookmarkStart w:id="2" w:name="_Hlk153204350"/>
      <w:r w:rsidR="00E10925" w:rsidRPr="003900A4">
        <w:rPr>
          <w:rFonts w:ascii="Arial" w:hAnsi="Arial" w:cs="Arial"/>
          <w:bCs/>
        </w:rPr>
        <w:t xml:space="preserve">Handlungsfelder zur Verbesserung </w:t>
      </w:r>
      <w:bookmarkEnd w:id="2"/>
      <w:r w:rsidR="00E10925" w:rsidRPr="003900A4">
        <w:rPr>
          <w:rFonts w:ascii="Arial" w:hAnsi="Arial" w:cs="Arial"/>
          <w:bCs/>
        </w:rPr>
        <w:t>ab</w:t>
      </w:r>
      <w:r w:rsidR="00E10925">
        <w:rPr>
          <w:rFonts w:ascii="Arial" w:hAnsi="Arial" w:cs="Arial"/>
          <w:bCs/>
        </w:rPr>
        <w:t>ge</w:t>
      </w:r>
      <w:r w:rsidR="00E10925" w:rsidRPr="003900A4">
        <w:rPr>
          <w:rFonts w:ascii="Arial" w:hAnsi="Arial" w:cs="Arial"/>
          <w:bCs/>
        </w:rPr>
        <w:t>leite</w:t>
      </w:r>
      <w:r w:rsidR="00E10925">
        <w:rPr>
          <w:rFonts w:ascii="Arial" w:hAnsi="Arial" w:cs="Arial"/>
          <w:bCs/>
        </w:rPr>
        <w:t>t.</w:t>
      </w:r>
    </w:p>
    <w:p w14:paraId="7F211B55" w14:textId="5A3FAA54" w:rsidR="00B70EFD" w:rsidRDefault="0045224D" w:rsidP="00B70EFD">
      <w:pPr>
        <w:spacing w:before="100" w:beforeAutospacing="1" w:after="100" w:afterAutospacing="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Bei</w:t>
      </w:r>
      <w:r w:rsidR="004F05F7">
        <w:rPr>
          <w:rFonts w:ascii="Arial" w:hAnsi="Arial" w:cs="Arial"/>
          <w:bCs/>
        </w:rPr>
        <w:t xml:space="preserve"> innerbetrieblichen </w:t>
      </w:r>
      <w:r>
        <w:rPr>
          <w:rFonts w:ascii="Arial" w:hAnsi="Arial" w:cs="Arial"/>
          <w:bCs/>
        </w:rPr>
        <w:t>Materialflüsse</w:t>
      </w:r>
      <w:r w:rsidR="00581AC9">
        <w:rPr>
          <w:rFonts w:ascii="Arial" w:hAnsi="Arial" w:cs="Arial"/>
          <w:bCs/>
        </w:rPr>
        <w:t>n</w:t>
      </w:r>
      <w:r>
        <w:rPr>
          <w:rFonts w:ascii="Arial" w:hAnsi="Arial" w:cs="Arial"/>
          <w:bCs/>
        </w:rPr>
        <w:t xml:space="preserve"> </w:t>
      </w:r>
      <w:r w:rsidR="004F05F7">
        <w:rPr>
          <w:rFonts w:ascii="Arial" w:hAnsi="Arial" w:cs="Arial"/>
          <w:bCs/>
        </w:rPr>
        <w:t>kommen je nach Anforderung</w:t>
      </w:r>
      <w:r w:rsidR="004F05F7" w:rsidRPr="004F05F7">
        <w:rPr>
          <w:rFonts w:ascii="Arial" w:hAnsi="Arial" w:cs="Arial"/>
          <w:bCs/>
        </w:rPr>
        <w:t xml:space="preserve"> </w:t>
      </w:r>
      <w:r w:rsidR="004F05F7">
        <w:rPr>
          <w:rFonts w:ascii="Arial" w:hAnsi="Arial" w:cs="Arial"/>
          <w:bCs/>
        </w:rPr>
        <w:t xml:space="preserve">stationäre Fördertechnik oder, vom klassischen Stapler über Fahrerlose Transportfahrzeuge (FTF) bis hin zu Autonomen Mobilen Robotern (AMR) – mobile Transportfahrzeuge zum Einsatz. Für individuellen Zuschnitt und Flexibilität bei Modifizierungen und </w:t>
      </w:r>
      <w:r w:rsidR="004F05F7">
        <w:rPr>
          <w:rFonts w:ascii="Arial" w:hAnsi="Arial" w:cs="Arial"/>
          <w:bCs/>
        </w:rPr>
        <w:lastRenderedPageBreak/>
        <w:t xml:space="preserve">Erweiterungen sind die Komponenten moderner Fördertechnik nach dem Baukastenprinzip verfügbar. Immer öfter werden stationäre Förderanlagen durch barrierefreie Transporte mit FTF und AMR abgelöst. Diese Segmente sind </w:t>
      </w:r>
      <w:r w:rsidR="00470A03">
        <w:rPr>
          <w:rFonts w:ascii="Arial" w:hAnsi="Arial" w:cs="Arial"/>
          <w:bCs/>
        </w:rPr>
        <w:t xml:space="preserve">in der Entwicklung vom Stapler über das FTF bis zum AMR </w:t>
      </w:r>
      <w:r w:rsidR="004F05F7">
        <w:rPr>
          <w:rFonts w:ascii="Arial" w:hAnsi="Arial" w:cs="Arial"/>
          <w:bCs/>
        </w:rPr>
        <w:t>inzwischen wesentlicher Ausdruck der Wandelbarkeit in der Intralogistik.</w:t>
      </w:r>
      <w:r w:rsidR="00470A03">
        <w:rPr>
          <w:rFonts w:ascii="Arial" w:hAnsi="Arial" w:cs="Arial"/>
          <w:bCs/>
        </w:rPr>
        <w:t xml:space="preserve"> Auf der </w:t>
      </w:r>
      <w:proofErr w:type="spellStart"/>
      <w:r w:rsidR="00470A03">
        <w:rPr>
          <w:rFonts w:ascii="Arial" w:hAnsi="Arial" w:cs="Arial"/>
          <w:bCs/>
        </w:rPr>
        <w:t>LogiMAT</w:t>
      </w:r>
      <w:proofErr w:type="spellEnd"/>
      <w:r w:rsidR="00470A03">
        <w:rPr>
          <w:rFonts w:ascii="Arial" w:hAnsi="Arial" w:cs="Arial"/>
          <w:bCs/>
        </w:rPr>
        <w:t xml:space="preserve"> hat dieser Bereich in den vergangenen fünf </w:t>
      </w:r>
      <w:r>
        <w:rPr>
          <w:rFonts w:ascii="Arial" w:hAnsi="Arial" w:cs="Arial"/>
          <w:bCs/>
        </w:rPr>
        <w:t xml:space="preserve">Jahren </w:t>
      </w:r>
      <w:r w:rsidR="00470A03">
        <w:rPr>
          <w:rFonts w:ascii="Arial" w:hAnsi="Arial" w:cs="Arial"/>
          <w:bCs/>
        </w:rPr>
        <w:t>eine zunehmend größere Ausstellungsfläche</w:t>
      </w:r>
      <w:r w:rsidR="00FC74D8">
        <w:rPr>
          <w:rFonts w:ascii="Arial" w:hAnsi="Arial" w:cs="Arial"/>
          <w:bCs/>
        </w:rPr>
        <w:t xml:space="preserve"> eingenommen</w:t>
      </w:r>
      <w:r w:rsidR="00470A03">
        <w:rPr>
          <w:rFonts w:ascii="Arial" w:hAnsi="Arial" w:cs="Arial"/>
          <w:bCs/>
        </w:rPr>
        <w:t xml:space="preserve">, was seine Bedeutung in den </w:t>
      </w:r>
      <w:r w:rsidR="00470A03" w:rsidRPr="00470A03">
        <w:rPr>
          <w:rFonts w:ascii="Arial" w:hAnsi="Arial" w:cs="Arial"/>
          <w:bCs/>
        </w:rPr>
        <w:t>Materialflusskonzepten der Praxis widerspiegelt.</w:t>
      </w:r>
    </w:p>
    <w:p w14:paraId="3746E88C" w14:textId="00E6CE1C" w:rsidR="0017065E" w:rsidRPr="0017065E" w:rsidRDefault="0017065E" w:rsidP="0017065E">
      <w:pPr>
        <w:spacing w:before="100" w:beforeAutospacing="1" w:after="100" w:afterAutospacing="1"/>
        <w:jc w:val="both"/>
        <w:rPr>
          <w:rFonts w:ascii="Arial" w:hAnsi="Arial" w:cs="Arial"/>
          <w:b/>
          <w:bCs/>
        </w:rPr>
      </w:pPr>
      <w:r w:rsidRPr="0017065E">
        <w:rPr>
          <w:rFonts w:ascii="Arial" w:hAnsi="Arial" w:cs="Arial"/>
          <w:b/>
          <w:bCs/>
        </w:rPr>
        <w:t>Grundlagen und Perspektiven für Wandelbarkeit</w:t>
      </w:r>
    </w:p>
    <w:p w14:paraId="72E940E5" w14:textId="0DFB2E03" w:rsidR="00B70EFD" w:rsidRPr="00B70EFD" w:rsidRDefault="00470A03" w:rsidP="00B70EFD">
      <w:pPr>
        <w:spacing w:before="100" w:beforeAutospacing="1" w:after="100" w:afterAutospacing="1"/>
        <w:jc w:val="both"/>
        <w:rPr>
          <w:rFonts w:ascii="Arial" w:hAnsi="Arial" w:cs="Arial"/>
          <w:bCs/>
        </w:rPr>
      </w:pPr>
      <w:r w:rsidRPr="00470A03">
        <w:rPr>
          <w:rFonts w:ascii="Arial" w:hAnsi="Arial" w:cs="Arial"/>
          <w:bCs/>
        </w:rPr>
        <w:t>In seinem Expert Forum</w:t>
      </w:r>
      <w:r w:rsidR="00FC74D8">
        <w:rPr>
          <w:rFonts w:ascii="Arial" w:hAnsi="Arial" w:cs="Arial"/>
          <w:bCs/>
        </w:rPr>
        <w:t xml:space="preserve"> am </w:t>
      </w:r>
      <w:r w:rsidR="00FC74D8" w:rsidRPr="00620A5F">
        <w:rPr>
          <w:rFonts w:ascii="Arial" w:hAnsi="Arial" w:cs="Arial"/>
          <w:bCs/>
        </w:rPr>
        <w:t>20. März 2024</w:t>
      </w:r>
      <w:r w:rsidR="00FC74D8">
        <w:rPr>
          <w:rFonts w:ascii="Arial" w:hAnsi="Arial" w:cs="Arial"/>
          <w:bCs/>
        </w:rPr>
        <w:t xml:space="preserve"> (</w:t>
      </w:r>
      <w:r w:rsidR="00FC74D8" w:rsidRPr="00620A5F">
        <w:rPr>
          <w:rFonts w:ascii="Arial" w:hAnsi="Arial" w:cs="Arial"/>
          <w:bCs/>
        </w:rPr>
        <w:t>15:00 - 15:50 Uhr)</w:t>
      </w:r>
      <w:r w:rsidR="00FC74D8">
        <w:rPr>
          <w:rFonts w:ascii="Arial" w:hAnsi="Arial" w:cs="Arial"/>
          <w:bCs/>
        </w:rPr>
        <w:t xml:space="preserve"> </w:t>
      </w:r>
      <w:r w:rsidR="00FC74D8" w:rsidRPr="00470A03">
        <w:rPr>
          <w:rFonts w:ascii="Arial" w:hAnsi="Arial" w:cs="Arial"/>
          <w:bCs/>
        </w:rPr>
        <w:t xml:space="preserve">betrachtet </w:t>
      </w:r>
      <w:r w:rsidR="00FC74D8" w:rsidRPr="00620A5F">
        <w:rPr>
          <w:rFonts w:ascii="Arial" w:hAnsi="Arial" w:cs="Arial"/>
          <w:bCs/>
        </w:rPr>
        <w:t>Dr.-Ing. Günter Ullrich, Geschäftsführender Gesellschafter Forum-FTS GmbH, Leiter VDI Fachausschuss FTS</w:t>
      </w:r>
      <w:r w:rsidR="00FC74D8">
        <w:rPr>
          <w:rFonts w:ascii="Arial" w:hAnsi="Arial" w:cs="Arial"/>
          <w:bCs/>
        </w:rPr>
        <w:t>,</w:t>
      </w:r>
      <w:r w:rsidR="00FC74D8" w:rsidRPr="00470A03">
        <w:rPr>
          <w:rFonts w:ascii="Arial" w:hAnsi="Arial" w:cs="Arial"/>
          <w:bCs/>
        </w:rPr>
        <w:t xml:space="preserve"> „</w:t>
      </w:r>
      <w:r w:rsidR="00FC74D8" w:rsidRPr="00620A5F">
        <w:rPr>
          <w:rFonts w:ascii="Arial" w:hAnsi="Arial" w:cs="Arial"/>
          <w:b/>
        </w:rPr>
        <w:t>Die Zukunft der mobilen Roboter aus Sicht der Sensorhersteller</w:t>
      </w:r>
      <w:r w:rsidR="00FC74D8" w:rsidRPr="00470A03">
        <w:rPr>
          <w:rFonts w:ascii="Arial" w:hAnsi="Arial" w:cs="Arial"/>
          <w:bCs/>
        </w:rPr>
        <w:t>“</w:t>
      </w:r>
      <w:r w:rsidRPr="00470A03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Ausgehend vom Einsatz und den Anforderungen </w:t>
      </w:r>
      <w:r w:rsidR="00B70EFD">
        <w:rPr>
          <w:rFonts w:ascii="Arial" w:hAnsi="Arial" w:cs="Arial"/>
          <w:bCs/>
        </w:rPr>
        <w:t xml:space="preserve">für den Robotereinsatz </w:t>
      </w:r>
      <w:r w:rsidR="00B70EFD" w:rsidRPr="009F6948">
        <w:rPr>
          <w:rFonts w:ascii="Arial" w:hAnsi="Arial" w:cs="Arial"/>
          <w:bCs/>
        </w:rPr>
        <w:t>in Werkshallen und Lager</w:t>
      </w:r>
      <w:r w:rsidR="00B70EFD">
        <w:rPr>
          <w:rFonts w:ascii="Arial" w:hAnsi="Arial" w:cs="Arial"/>
          <w:bCs/>
        </w:rPr>
        <w:t>n</w:t>
      </w:r>
      <w:r w:rsidR="00B70EFD" w:rsidRPr="009F6948">
        <w:rPr>
          <w:rFonts w:ascii="Arial" w:hAnsi="Arial" w:cs="Arial"/>
          <w:bCs/>
        </w:rPr>
        <w:t xml:space="preserve"> produzierende</w:t>
      </w:r>
      <w:r w:rsidR="00B70EFD">
        <w:rPr>
          <w:rFonts w:ascii="Arial" w:hAnsi="Arial" w:cs="Arial"/>
          <w:bCs/>
        </w:rPr>
        <w:t>r</w:t>
      </w:r>
      <w:r w:rsidR="00B70EFD" w:rsidRPr="009F6948">
        <w:rPr>
          <w:rFonts w:ascii="Arial" w:hAnsi="Arial" w:cs="Arial"/>
          <w:bCs/>
        </w:rPr>
        <w:t xml:space="preserve"> Unternehmen</w:t>
      </w:r>
      <w:r w:rsidR="00B70EFD">
        <w:rPr>
          <w:rFonts w:ascii="Arial" w:hAnsi="Arial" w:cs="Arial"/>
          <w:bCs/>
        </w:rPr>
        <w:t xml:space="preserve"> und mit Blick auf Einsätze in </w:t>
      </w:r>
      <w:r w:rsidR="00B70EFD" w:rsidRPr="009F6948">
        <w:rPr>
          <w:rFonts w:ascii="Arial" w:hAnsi="Arial" w:cs="Arial"/>
          <w:bCs/>
        </w:rPr>
        <w:t>öffentlich zugänglichen Bereiche</w:t>
      </w:r>
      <w:r w:rsidR="00B70EFD">
        <w:rPr>
          <w:rFonts w:ascii="Arial" w:hAnsi="Arial" w:cs="Arial"/>
          <w:bCs/>
        </w:rPr>
        <w:t xml:space="preserve">n befasst </w:t>
      </w:r>
      <w:r w:rsidR="00B70EFD" w:rsidRPr="00470A03">
        <w:rPr>
          <w:rFonts w:ascii="Arial" w:hAnsi="Arial" w:cs="Arial"/>
          <w:bCs/>
        </w:rPr>
        <w:t xml:space="preserve">sich </w:t>
      </w:r>
      <w:r w:rsidR="00B70EFD">
        <w:rPr>
          <w:rFonts w:ascii="Arial" w:hAnsi="Arial" w:cs="Arial"/>
          <w:bCs/>
        </w:rPr>
        <w:t>d</w:t>
      </w:r>
      <w:r w:rsidR="00B70EFD" w:rsidRPr="00470A03">
        <w:rPr>
          <w:rFonts w:ascii="Arial" w:hAnsi="Arial" w:cs="Arial"/>
          <w:bCs/>
        </w:rPr>
        <w:t xml:space="preserve">er Expertenkreis </w:t>
      </w:r>
      <w:r w:rsidR="00B70EFD">
        <w:rPr>
          <w:rFonts w:ascii="Arial" w:hAnsi="Arial" w:cs="Arial"/>
          <w:bCs/>
        </w:rPr>
        <w:t xml:space="preserve">auf dem Podium insbesondere </w:t>
      </w:r>
      <w:r w:rsidR="00B70EFD" w:rsidRPr="00470A03">
        <w:rPr>
          <w:rFonts w:ascii="Arial" w:hAnsi="Arial" w:cs="Arial"/>
          <w:bCs/>
        </w:rPr>
        <w:t xml:space="preserve">mit den Herausforderungen </w:t>
      </w:r>
      <w:r w:rsidR="00B70EFD" w:rsidRPr="009F6948">
        <w:rPr>
          <w:rFonts w:ascii="Arial" w:hAnsi="Arial" w:cs="Arial"/>
          <w:bCs/>
        </w:rPr>
        <w:t>an die sicherheitstechnische Auslegung der Roboter und die Sensorik</w:t>
      </w:r>
      <w:r w:rsidR="00B70EFD">
        <w:rPr>
          <w:rFonts w:ascii="Arial" w:hAnsi="Arial" w:cs="Arial"/>
          <w:bCs/>
        </w:rPr>
        <w:t xml:space="preserve">. Dabei sollen </w:t>
      </w:r>
      <w:r w:rsidR="00B70EFD" w:rsidRPr="00470A03">
        <w:rPr>
          <w:rFonts w:ascii="Arial" w:hAnsi="Arial" w:cs="Arial"/>
          <w:bCs/>
        </w:rPr>
        <w:t>neue Anwendungsfelder klassifizier</w:t>
      </w:r>
      <w:r w:rsidR="00B70EFD">
        <w:rPr>
          <w:rFonts w:ascii="Arial" w:hAnsi="Arial" w:cs="Arial"/>
          <w:bCs/>
        </w:rPr>
        <w:t>t</w:t>
      </w:r>
      <w:r w:rsidR="00B70EFD" w:rsidRPr="00470A03">
        <w:rPr>
          <w:rFonts w:ascii="Arial" w:hAnsi="Arial" w:cs="Arial"/>
          <w:bCs/>
        </w:rPr>
        <w:t xml:space="preserve"> und die Anforderungen spezifizier</w:t>
      </w:r>
      <w:r w:rsidR="00B70EFD">
        <w:rPr>
          <w:rFonts w:ascii="Arial" w:hAnsi="Arial" w:cs="Arial"/>
          <w:bCs/>
        </w:rPr>
        <w:t xml:space="preserve">t sowie </w:t>
      </w:r>
      <w:r w:rsidR="00B70EFD" w:rsidRPr="00470A03">
        <w:rPr>
          <w:rFonts w:ascii="Arial" w:hAnsi="Arial" w:cs="Arial"/>
          <w:bCs/>
        </w:rPr>
        <w:t xml:space="preserve">Lösungsstrategien und technischen Lösungskonzepte </w:t>
      </w:r>
      <w:r w:rsidR="00B70EFD">
        <w:rPr>
          <w:rFonts w:ascii="Arial" w:hAnsi="Arial" w:cs="Arial"/>
          <w:bCs/>
        </w:rPr>
        <w:t>diskutiert werd</w:t>
      </w:r>
      <w:r w:rsidR="00B70EFD" w:rsidRPr="00470A03">
        <w:rPr>
          <w:rFonts w:ascii="Arial" w:hAnsi="Arial" w:cs="Arial"/>
          <w:bCs/>
        </w:rPr>
        <w:t>en</w:t>
      </w:r>
      <w:r w:rsidR="00B70EFD">
        <w:rPr>
          <w:rFonts w:ascii="Arial" w:hAnsi="Arial" w:cs="Arial"/>
          <w:bCs/>
        </w:rPr>
        <w:t xml:space="preserve">. </w:t>
      </w:r>
      <w:r w:rsidR="00B70EFD">
        <w:rPr>
          <w:rFonts w:ascii="Arial" w:hAnsi="Arial" w:cs="Arial"/>
        </w:rPr>
        <w:t>Das wird i</w:t>
      </w:r>
      <w:r w:rsidR="00B70EFD" w:rsidRPr="00B70EFD">
        <w:rPr>
          <w:rFonts w:ascii="Arial" w:hAnsi="Arial" w:cs="Arial"/>
        </w:rPr>
        <w:t>nteressante Einblicke für Investitionen in zukunftsfähige Geräte(flotten)</w:t>
      </w:r>
      <w:r w:rsidR="00B70EFD">
        <w:rPr>
          <w:rFonts w:ascii="Arial" w:hAnsi="Arial" w:cs="Arial"/>
        </w:rPr>
        <w:t xml:space="preserve"> erschließen. Zudem </w:t>
      </w:r>
      <w:r w:rsidR="00B70EFD" w:rsidRPr="00B70EFD">
        <w:rPr>
          <w:rFonts w:ascii="Arial" w:hAnsi="Arial" w:cs="Arial"/>
          <w:bCs/>
        </w:rPr>
        <w:t xml:space="preserve">ergänzt </w:t>
      </w:r>
      <w:r w:rsidR="00B70EFD">
        <w:rPr>
          <w:rFonts w:ascii="Arial" w:hAnsi="Arial" w:cs="Arial"/>
          <w:bCs/>
        </w:rPr>
        <w:t xml:space="preserve">auf der </w:t>
      </w:r>
      <w:proofErr w:type="spellStart"/>
      <w:r w:rsidR="00B70EFD">
        <w:rPr>
          <w:rFonts w:ascii="Arial" w:hAnsi="Arial" w:cs="Arial"/>
          <w:bCs/>
        </w:rPr>
        <w:t>LogiMAT</w:t>
      </w:r>
      <w:proofErr w:type="spellEnd"/>
      <w:r w:rsidR="00B70EFD">
        <w:rPr>
          <w:rFonts w:ascii="Arial" w:hAnsi="Arial" w:cs="Arial"/>
          <w:bCs/>
        </w:rPr>
        <w:t xml:space="preserve"> 2024 </w:t>
      </w:r>
      <w:r w:rsidR="00B70EFD" w:rsidRPr="00B70EFD">
        <w:rPr>
          <w:rFonts w:ascii="Arial" w:hAnsi="Arial" w:cs="Arial"/>
          <w:bCs/>
        </w:rPr>
        <w:t xml:space="preserve">erstmals ein Anwenderforum „Mobile Robotik“ die Leistungsschau der FTS- und AMR-Anbieter in Halle 6. Fünf Themenblöcke mit Experten vom Forum-FTF bieten den Messebesuchern </w:t>
      </w:r>
      <w:r w:rsidR="00B55358">
        <w:rPr>
          <w:rFonts w:ascii="Arial" w:hAnsi="Arial" w:cs="Arial"/>
          <w:bCs/>
        </w:rPr>
        <w:t xml:space="preserve">auf der </w:t>
      </w:r>
      <w:r w:rsidR="00B55358" w:rsidRPr="00B55358">
        <w:rPr>
          <w:rFonts w:ascii="Arial" w:hAnsi="Arial" w:cs="Arial"/>
          <w:bCs/>
        </w:rPr>
        <w:t xml:space="preserve">Empore in Halle 6 </w:t>
      </w:r>
      <w:r w:rsidR="00B55358">
        <w:rPr>
          <w:rFonts w:ascii="Arial" w:hAnsi="Arial" w:cs="Arial"/>
          <w:bCs/>
        </w:rPr>
        <w:t xml:space="preserve">(Stand </w:t>
      </w:r>
      <w:r w:rsidR="0008406A" w:rsidRPr="0008406A">
        <w:rPr>
          <w:rFonts w:ascii="Arial" w:hAnsi="Arial" w:cs="Arial"/>
          <w:bCs/>
        </w:rPr>
        <w:t>6H01</w:t>
      </w:r>
      <w:r w:rsidR="00B55358">
        <w:rPr>
          <w:rFonts w:ascii="Arial" w:hAnsi="Arial" w:cs="Arial"/>
          <w:bCs/>
        </w:rPr>
        <w:t xml:space="preserve">) </w:t>
      </w:r>
      <w:r w:rsidR="00B70EFD" w:rsidRPr="00B70EFD">
        <w:rPr>
          <w:rFonts w:ascii="Arial" w:hAnsi="Arial" w:cs="Arial"/>
          <w:bCs/>
        </w:rPr>
        <w:t>umfassende Informationen und individuelle Beratung zu den aktuellen Themen rund um FTS/AMR-Projekte</w:t>
      </w:r>
      <w:r w:rsidR="00B70EFD">
        <w:rPr>
          <w:rFonts w:ascii="Arial" w:hAnsi="Arial" w:cs="Arial"/>
          <w:bCs/>
        </w:rPr>
        <w:t xml:space="preserve"> sowie die zukunftsfähige Auslegung von FTF- und AMR-Flotten</w:t>
      </w:r>
      <w:r w:rsidR="00B70EFD" w:rsidRPr="00B70EFD">
        <w:rPr>
          <w:rFonts w:ascii="Arial" w:hAnsi="Arial" w:cs="Arial"/>
          <w:bCs/>
        </w:rPr>
        <w:t>.</w:t>
      </w:r>
    </w:p>
    <w:p w14:paraId="13179B16" w14:textId="78B7D019" w:rsidR="00B55358" w:rsidRDefault="00620A5F" w:rsidP="005233B0">
      <w:pPr>
        <w:spacing w:before="100" w:beforeAutospacing="1" w:after="100" w:afterAutospacing="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„Aus unterschiedlichsten Blickwinkeln </w:t>
      </w:r>
      <w:r w:rsidR="00B55358">
        <w:rPr>
          <w:rFonts w:ascii="Arial" w:hAnsi="Arial" w:cs="Arial"/>
          <w:bCs/>
        </w:rPr>
        <w:t xml:space="preserve">beleuchten die Expert Foren im Rahmenprogramm der </w:t>
      </w:r>
      <w:proofErr w:type="spellStart"/>
      <w:r w:rsidR="00B55358">
        <w:rPr>
          <w:rFonts w:ascii="Arial" w:hAnsi="Arial" w:cs="Arial"/>
          <w:bCs/>
        </w:rPr>
        <w:t>LogiMAT</w:t>
      </w:r>
      <w:proofErr w:type="spellEnd"/>
      <w:r w:rsidR="00B55358">
        <w:rPr>
          <w:rFonts w:ascii="Arial" w:hAnsi="Arial" w:cs="Arial"/>
          <w:bCs/>
        </w:rPr>
        <w:t xml:space="preserve"> 2024 </w:t>
      </w:r>
      <w:r>
        <w:rPr>
          <w:rFonts w:ascii="Arial" w:hAnsi="Arial" w:cs="Arial"/>
          <w:bCs/>
        </w:rPr>
        <w:t xml:space="preserve">die Grundlagen und Perspektiven </w:t>
      </w:r>
      <w:r w:rsidR="00B55358">
        <w:rPr>
          <w:rFonts w:ascii="Arial" w:hAnsi="Arial" w:cs="Arial"/>
          <w:bCs/>
        </w:rPr>
        <w:t>für Wandelbarkeit</w:t>
      </w:r>
      <w:r>
        <w:rPr>
          <w:rFonts w:ascii="Arial" w:hAnsi="Arial" w:cs="Arial"/>
          <w:bCs/>
        </w:rPr>
        <w:t xml:space="preserve"> </w:t>
      </w:r>
      <w:r w:rsidR="00B55358">
        <w:rPr>
          <w:rFonts w:ascii="Arial" w:hAnsi="Arial" w:cs="Arial"/>
          <w:bCs/>
        </w:rPr>
        <w:t xml:space="preserve">und Investitionssicherheit in der Intralogistik“, resümiert </w:t>
      </w:r>
      <w:r w:rsidR="00EC3C95" w:rsidRPr="00EC3C95">
        <w:rPr>
          <w:rFonts w:ascii="Arial" w:hAnsi="Arial" w:cs="Arial"/>
          <w:bCs/>
        </w:rPr>
        <w:t>Messeleiter Michael Ruchty, EUROEXPO Messe- und Kongress-GmbH München</w:t>
      </w:r>
      <w:r w:rsidR="00EC3C95">
        <w:rPr>
          <w:rFonts w:ascii="Arial" w:hAnsi="Arial" w:cs="Arial"/>
          <w:bCs/>
        </w:rPr>
        <w:t xml:space="preserve">. „Das bietet den Fachbesuchern bei anstehenden Investitionen probate </w:t>
      </w:r>
      <w:r w:rsidR="00356AF5">
        <w:rPr>
          <w:rFonts w:ascii="Arial" w:hAnsi="Arial" w:cs="Arial"/>
          <w:bCs/>
        </w:rPr>
        <w:t>G</w:t>
      </w:r>
      <w:r w:rsidR="00EC3C95">
        <w:rPr>
          <w:rFonts w:ascii="Arial" w:hAnsi="Arial" w:cs="Arial"/>
          <w:bCs/>
        </w:rPr>
        <w:t xml:space="preserve">rundlagen </w:t>
      </w:r>
      <w:r w:rsidR="00356AF5">
        <w:rPr>
          <w:rFonts w:ascii="Arial" w:hAnsi="Arial" w:cs="Arial"/>
          <w:bCs/>
        </w:rPr>
        <w:t xml:space="preserve">zur Beurteilung und Entscheidung für </w:t>
      </w:r>
      <w:r w:rsidR="00EC3C95">
        <w:rPr>
          <w:rFonts w:ascii="Arial" w:hAnsi="Arial" w:cs="Arial"/>
          <w:bCs/>
        </w:rPr>
        <w:t xml:space="preserve">eine flexible, zukunftssichere </w:t>
      </w:r>
      <w:r w:rsidR="00356AF5">
        <w:rPr>
          <w:rFonts w:ascii="Arial" w:hAnsi="Arial" w:cs="Arial"/>
          <w:bCs/>
        </w:rPr>
        <w:t xml:space="preserve">Systemlösung – und unterstreicht den Mehrwert der </w:t>
      </w:r>
      <w:proofErr w:type="spellStart"/>
      <w:r w:rsidR="00356AF5">
        <w:rPr>
          <w:rFonts w:ascii="Arial" w:hAnsi="Arial" w:cs="Arial"/>
          <w:bCs/>
        </w:rPr>
        <w:t>LogiMAT</w:t>
      </w:r>
      <w:proofErr w:type="spellEnd"/>
      <w:r w:rsidR="00356AF5">
        <w:rPr>
          <w:rFonts w:ascii="Arial" w:hAnsi="Arial" w:cs="Arial"/>
          <w:bCs/>
        </w:rPr>
        <w:t xml:space="preserve"> als maßgebliche Informationsplattform für Intralogistik-Lösungen und Prozessmanagement.“</w:t>
      </w:r>
    </w:p>
    <w:p w14:paraId="541AE001" w14:textId="77777777" w:rsidR="00DB5269" w:rsidRPr="002363C6" w:rsidRDefault="00DB5269" w:rsidP="000706E2">
      <w:pPr>
        <w:pStyle w:val="Textkrper"/>
        <w:jc w:val="both"/>
        <w:rPr>
          <w:b w:val="0"/>
          <w:bCs w:val="0"/>
          <w:sz w:val="22"/>
          <w:szCs w:val="22"/>
        </w:rPr>
      </w:pPr>
      <w:r w:rsidRPr="002363C6">
        <w:rPr>
          <w:b w:val="0"/>
          <w:bCs w:val="0"/>
          <w:sz w:val="22"/>
          <w:szCs w:val="22"/>
        </w:rPr>
        <w:t>Veranstalter: EUROEXPO Messe- und Kongress-GmbH</w:t>
      </w:r>
    </w:p>
    <w:p w14:paraId="2A53C8F4" w14:textId="77777777" w:rsidR="00FE59D1" w:rsidRPr="002363C6" w:rsidRDefault="00DB5269" w:rsidP="000706E2">
      <w:pPr>
        <w:pStyle w:val="Textkrper"/>
        <w:jc w:val="both"/>
        <w:rPr>
          <w:b w:val="0"/>
          <w:bCs w:val="0"/>
          <w:sz w:val="22"/>
          <w:szCs w:val="22"/>
        </w:rPr>
      </w:pPr>
      <w:r w:rsidRPr="002363C6">
        <w:rPr>
          <w:b w:val="0"/>
          <w:bCs w:val="0"/>
          <w:sz w:val="22"/>
          <w:szCs w:val="22"/>
        </w:rPr>
        <w:t>Joseph-Dollinger-Bogen 7, 80807 München</w:t>
      </w:r>
    </w:p>
    <w:p w14:paraId="5DA9E082" w14:textId="2915C5F8" w:rsidR="00FE59D1" w:rsidRPr="002363C6" w:rsidRDefault="00DB5269" w:rsidP="000706E2">
      <w:pPr>
        <w:pStyle w:val="Textkrper"/>
        <w:jc w:val="both"/>
        <w:rPr>
          <w:b w:val="0"/>
          <w:bCs w:val="0"/>
          <w:sz w:val="22"/>
          <w:szCs w:val="22"/>
        </w:rPr>
      </w:pPr>
      <w:r w:rsidRPr="002363C6">
        <w:rPr>
          <w:b w:val="0"/>
          <w:bCs w:val="0"/>
          <w:sz w:val="22"/>
          <w:szCs w:val="22"/>
        </w:rPr>
        <w:t xml:space="preserve">Tel.: +49 (0)89 32391-259 </w:t>
      </w:r>
      <w:r w:rsidR="00FE59D1" w:rsidRPr="002363C6">
        <w:rPr>
          <w:b w:val="0"/>
          <w:bCs w:val="0"/>
          <w:sz w:val="22"/>
          <w:szCs w:val="22"/>
        </w:rPr>
        <w:t xml:space="preserve">| </w:t>
      </w:r>
      <w:r w:rsidRPr="002363C6">
        <w:rPr>
          <w:b w:val="0"/>
          <w:bCs w:val="0"/>
          <w:sz w:val="22"/>
          <w:szCs w:val="22"/>
        </w:rPr>
        <w:t>Fax: +49 (0)89 32391-246</w:t>
      </w:r>
    </w:p>
    <w:p w14:paraId="5FE25E8F" w14:textId="775A48DB" w:rsidR="00DB5269" w:rsidRPr="002363C6" w:rsidRDefault="00207EE9" w:rsidP="000706E2">
      <w:pPr>
        <w:pStyle w:val="Textkrper"/>
        <w:rPr>
          <w:b w:val="0"/>
          <w:sz w:val="22"/>
          <w:szCs w:val="22"/>
        </w:rPr>
      </w:pPr>
      <w:hyperlink r:id="rId11" w:history="1">
        <w:r w:rsidR="00DB5269" w:rsidRPr="002363C6">
          <w:rPr>
            <w:rStyle w:val="Hyperlink"/>
            <w:b w:val="0"/>
            <w:bCs w:val="0"/>
            <w:color w:val="auto"/>
            <w:sz w:val="22"/>
            <w:szCs w:val="22"/>
          </w:rPr>
          <w:t>www.logimat-messe.de</w:t>
        </w:r>
      </w:hyperlink>
      <w:r w:rsidR="00DB5269" w:rsidRPr="002363C6">
        <w:rPr>
          <w:rStyle w:val="Hyperlink"/>
          <w:b w:val="0"/>
          <w:bCs w:val="0"/>
          <w:color w:val="auto"/>
          <w:sz w:val="22"/>
          <w:szCs w:val="22"/>
          <w:u w:val="none"/>
        </w:rPr>
        <w:t xml:space="preserve"> </w:t>
      </w:r>
      <w:r w:rsidR="00DB5269" w:rsidRPr="002363C6">
        <w:rPr>
          <w:rStyle w:val="Hyperlink"/>
          <w:b w:val="0"/>
          <w:color w:val="auto"/>
          <w:sz w:val="22"/>
          <w:szCs w:val="22"/>
          <w:u w:val="none"/>
        </w:rPr>
        <w:t xml:space="preserve">| </w:t>
      </w:r>
      <w:hyperlink r:id="rId12" w:history="1">
        <w:r w:rsidR="00DB5269" w:rsidRPr="002363C6">
          <w:rPr>
            <w:rStyle w:val="Hyperlink"/>
            <w:b w:val="0"/>
            <w:color w:val="auto"/>
            <w:sz w:val="22"/>
            <w:szCs w:val="22"/>
          </w:rPr>
          <w:t>www.logimat.digital</w:t>
        </w:r>
      </w:hyperlink>
    </w:p>
    <w:p w14:paraId="0A527057" w14:textId="77777777" w:rsidR="00DB5269" w:rsidRPr="0082173A" w:rsidRDefault="00DB5269" w:rsidP="000706E2">
      <w:pPr>
        <w:rPr>
          <w:rFonts w:ascii="Arial" w:hAnsi="Arial" w:cs="Arial"/>
          <w:sz w:val="22"/>
          <w:szCs w:val="22"/>
        </w:rPr>
      </w:pPr>
    </w:p>
    <w:p w14:paraId="17AC6BA9" w14:textId="2D100B48" w:rsidR="00DB5269" w:rsidRPr="0082173A" w:rsidRDefault="00581AC9" w:rsidP="000706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7.8</w:t>
      </w:r>
      <w:r w:rsidR="00207EE9">
        <w:rPr>
          <w:rFonts w:ascii="Arial" w:hAnsi="Arial" w:cs="Arial"/>
          <w:sz w:val="22"/>
          <w:szCs w:val="22"/>
        </w:rPr>
        <w:t>88</w:t>
      </w:r>
      <w:r w:rsidR="004A1A42" w:rsidRPr="0082173A">
        <w:rPr>
          <w:rFonts w:ascii="Arial" w:hAnsi="Arial" w:cs="Arial"/>
          <w:sz w:val="22"/>
          <w:szCs w:val="22"/>
        </w:rPr>
        <w:t xml:space="preserve"> A</w:t>
      </w:r>
      <w:r w:rsidR="00DB5269" w:rsidRPr="0082173A">
        <w:rPr>
          <w:rFonts w:ascii="Arial" w:hAnsi="Arial" w:cs="Arial"/>
          <w:sz w:val="22"/>
          <w:szCs w:val="22"/>
        </w:rPr>
        <w:t>nschläge inklusive Leerzeichen</w:t>
      </w:r>
    </w:p>
    <w:p w14:paraId="552FD770" w14:textId="565B1651" w:rsidR="00DB5269" w:rsidRDefault="00DB5269" w:rsidP="000706E2">
      <w:pPr>
        <w:spacing w:before="120"/>
        <w:rPr>
          <w:rFonts w:ascii="Arial" w:hAnsi="Arial" w:cs="Arial"/>
          <w:i/>
          <w:sz w:val="22"/>
          <w:szCs w:val="22"/>
        </w:rPr>
      </w:pPr>
      <w:r w:rsidRPr="0082173A">
        <w:rPr>
          <w:rFonts w:ascii="Arial" w:hAnsi="Arial" w:cs="Arial"/>
          <w:i/>
          <w:sz w:val="22"/>
          <w:szCs w:val="22"/>
        </w:rPr>
        <w:t>München, den</w:t>
      </w:r>
      <w:r w:rsidR="00C64F16" w:rsidRPr="0082173A">
        <w:rPr>
          <w:rFonts w:ascii="Arial" w:hAnsi="Arial" w:cs="Arial"/>
          <w:i/>
          <w:sz w:val="22"/>
          <w:szCs w:val="22"/>
        </w:rPr>
        <w:t xml:space="preserve"> </w:t>
      </w:r>
      <w:r w:rsidR="00207EE9">
        <w:rPr>
          <w:rFonts w:ascii="Arial" w:hAnsi="Arial" w:cs="Arial"/>
          <w:i/>
          <w:sz w:val="22"/>
          <w:szCs w:val="22"/>
        </w:rPr>
        <w:t>20.12.2023</w:t>
      </w:r>
      <w:bookmarkStart w:id="3" w:name="_GoBack"/>
      <w:bookmarkEnd w:id="3"/>
      <w:r w:rsidRPr="0082173A">
        <w:rPr>
          <w:rFonts w:ascii="Arial" w:hAnsi="Arial" w:cs="Arial"/>
          <w:i/>
          <w:sz w:val="22"/>
          <w:szCs w:val="22"/>
        </w:rPr>
        <w:t>, Abdruck honorarfrei, Belegexemplar erbeten an EUROEXPO Messe- und Kongress-GmbH, Presse- und Öffentlichkeitsarbeit, 80912 München</w:t>
      </w:r>
    </w:p>
    <w:p w14:paraId="7E168838" w14:textId="77777777" w:rsidR="00CC0C70" w:rsidRDefault="00CC0C70" w:rsidP="000706E2">
      <w:pPr>
        <w:spacing w:before="120"/>
        <w:rPr>
          <w:rFonts w:ascii="Arial" w:hAnsi="Arial" w:cs="Arial"/>
          <w:i/>
          <w:sz w:val="22"/>
          <w:szCs w:val="22"/>
        </w:rPr>
      </w:pPr>
    </w:p>
    <w:p w14:paraId="12C47EC2" w14:textId="77777777" w:rsidR="00CC0C70" w:rsidRDefault="00CC0C70" w:rsidP="00CC0C7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A7F4BC4" w14:textId="77777777" w:rsidR="00871FF4" w:rsidRDefault="00871FF4" w:rsidP="000706E2">
      <w:pPr>
        <w:spacing w:before="120"/>
        <w:rPr>
          <w:rFonts w:ascii="Arial" w:hAnsi="Arial" w:cs="Arial"/>
          <w:i/>
          <w:sz w:val="22"/>
          <w:szCs w:val="22"/>
        </w:rPr>
      </w:pPr>
    </w:p>
    <w:p w14:paraId="55BCD856" w14:textId="77777777" w:rsidR="00871FF4" w:rsidRDefault="00871FF4" w:rsidP="00871F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16"/>
          <w:szCs w:val="16"/>
        </w:rPr>
      </w:pPr>
    </w:p>
    <w:p w14:paraId="48C43D9F" w14:textId="77777777" w:rsidR="00871FF4" w:rsidRDefault="00871FF4" w:rsidP="00871F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Über die </w:t>
      </w:r>
      <w:proofErr w:type="spellStart"/>
      <w:r>
        <w:rPr>
          <w:rFonts w:ascii="Arial" w:hAnsi="Arial" w:cs="Arial"/>
          <w:b/>
          <w:sz w:val="22"/>
          <w:szCs w:val="22"/>
        </w:rPr>
        <w:t>LogiMAT</w:t>
      </w:r>
      <w:proofErr w:type="spellEnd"/>
    </w:p>
    <w:p w14:paraId="2B7CE98F" w14:textId="77777777" w:rsidR="00871FF4" w:rsidRDefault="00871FF4" w:rsidP="00871FF4">
      <w:pPr>
        <w:pStyle w:val="Block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230"/>
        </w:tabs>
        <w:ind w:left="0" w:right="0"/>
        <w:rPr>
          <w:rFonts w:cs="Arial"/>
          <w:sz w:val="22"/>
          <w:szCs w:val="22"/>
        </w:rPr>
      </w:pPr>
    </w:p>
    <w:p w14:paraId="7218E2E5" w14:textId="77777777" w:rsidR="00871FF4" w:rsidRDefault="00871FF4" w:rsidP="00871FF4">
      <w:pPr>
        <w:pStyle w:val="Block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230"/>
        </w:tabs>
        <w:ind w:left="0" w:right="0"/>
        <w:rPr>
          <w:rFonts w:eastAsiaTheme="minorHAnsi"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Die </w:t>
      </w:r>
      <w:proofErr w:type="spellStart"/>
      <w:r>
        <w:rPr>
          <w:rFonts w:cs="Arial"/>
          <w:sz w:val="22"/>
          <w:szCs w:val="22"/>
        </w:rPr>
        <w:t>LogiMAT</w:t>
      </w:r>
      <w:proofErr w:type="spellEnd"/>
      <w:r>
        <w:rPr>
          <w:rFonts w:cs="Arial"/>
          <w:sz w:val="22"/>
          <w:szCs w:val="22"/>
        </w:rPr>
        <w:t xml:space="preserve">, Internationale Fachmesse für Intralogistik-Lösungen und Prozessmanagement, findet vom 19. bis 21. März 2024 auf dem Messegelände Stuttgart direkt am Stuttgarter Flughafen statt. Die </w:t>
      </w:r>
      <w:proofErr w:type="spellStart"/>
      <w:r>
        <w:rPr>
          <w:rFonts w:cs="Arial"/>
          <w:sz w:val="22"/>
          <w:szCs w:val="22"/>
        </w:rPr>
        <w:t>LogiMAT</w:t>
      </w:r>
      <w:proofErr w:type="spellEnd"/>
      <w:r>
        <w:rPr>
          <w:rFonts w:cs="Arial"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>gilt als weltweit größte Fachmesse für Intralogistik-Lösungen und wird von der EUROEXPO Messe- und Kongress-GmbH ausgerichtet</w:t>
      </w:r>
      <w:r>
        <w:rPr>
          <w:rFonts w:cs="Arial"/>
          <w:sz w:val="22"/>
          <w:szCs w:val="22"/>
        </w:rPr>
        <w:t xml:space="preserve">. Sie bietet einen vollständigen Marktüberblick über alles, was die Intralogistik-Branche von der Beschaffung über die Produktion bis zur Auslieferung bewegt. Internationale Aussteller zeigen innovative </w:t>
      </w:r>
      <w:r>
        <w:rPr>
          <w:rFonts w:eastAsiaTheme="minorHAnsi" w:cs="Arial"/>
          <w:sz w:val="22"/>
          <w:szCs w:val="22"/>
        </w:rPr>
        <w:t>Technologien, Produkte, Systeme und Lösungen zur Rationalisierung, Prozessoptimierung und Kostensenkung der innerbetrieblichen logistischen Prozesse. Die Veranstaltung bietet neben der Ausstellung täglich wechselnde Vortragsreihen zu den unterschiedlichsten Themen.</w:t>
      </w:r>
    </w:p>
    <w:p w14:paraId="3FC56420" w14:textId="77777777" w:rsidR="00871FF4" w:rsidRDefault="00871FF4" w:rsidP="00871FF4">
      <w:pPr>
        <w:pStyle w:val="Block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230"/>
        </w:tabs>
        <w:ind w:left="0" w:right="0"/>
        <w:rPr>
          <w:rFonts w:eastAsiaTheme="minorHAnsi" w:cs="Arial"/>
          <w:sz w:val="22"/>
          <w:szCs w:val="22"/>
        </w:rPr>
      </w:pPr>
      <w:r>
        <w:rPr>
          <w:rFonts w:eastAsiaTheme="minorHAnsi" w:cs="Arial"/>
          <w:sz w:val="22"/>
          <w:szCs w:val="22"/>
        </w:rPr>
        <w:t xml:space="preserve">Auch international ist die </w:t>
      </w:r>
      <w:proofErr w:type="spellStart"/>
      <w:r>
        <w:rPr>
          <w:rFonts w:eastAsiaTheme="minorHAnsi" w:cs="Arial"/>
          <w:sz w:val="22"/>
          <w:szCs w:val="22"/>
        </w:rPr>
        <w:t>LogiMAT</w:t>
      </w:r>
      <w:proofErr w:type="spellEnd"/>
      <w:r>
        <w:rPr>
          <w:rFonts w:eastAsiaTheme="minorHAnsi" w:cs="Arial"/>
          <w:sz w:val="22"/>
          <w:szCs w:val="22"/>
        </w:rPr>
        <w:t xml:space="preserve"> an verschiedenen Standorten am Markt. Nächste Termine:</w:t>
      </w:r>
    </w:p>
    <w:p w14:paraId="129F0010" w14:textId="77777777" w:rsidR="00871FF4" w:rsidRPr="00B32590" w:rsidRDefault="00871FF4" w:rsidP="00871F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eastAsia="en-GB"/>
        </w:rPr>
      </w:pPr>
      <w:proofErr w:type="spellStart"/>
      <w:r w:rsidRPr="00B32590">
        <w:rPr>
          <w:rFonts w:ascii="Arial" w:hAnsi="Arial" w:cs="Arial"/>
          <w:sz w:val="22"/>
          <w:szCs w:val="22"/>
          <w:lang w:eastAsia="en-GB"/>
        </w:rPr>
        <w:t>LogiMAT</w:t>
      </w:r>
      <w:proofErr w:type="spellEnd"/>
      <w:r w:rsidRPr="00B32590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B32590">
        <w:rPr>
          <w:rFonts w:ascii="Arial" w:hAnsi="Arial" w:cs="Arial"/>
          <w:sz w:val="22"/>
          <w:szCs w:val="22"/>
          <w:lang w:eastAsia="en-GB"/>
        </w:rPr>
        <w:t>India</w:t>
      </w:r>
      <w:proofErr w:type="spellEnd"/>
      <w:r w:rsidRPr="00B32590">
        <w:rPr>
          <w:rFonts w:ascii="Arial" w:hAnsi="Arial" w:cs="Arial"/>
          <w:sz w:val="22"/>
          <w:szCs w:val="22"/>
          <w:lang w:eastAsia="en-GB"/>
        </w:rPr>
        <w:t xml:space="preserve">, 28. Februar bis 1. März 2024, IEML, Delhi NCR, </w:t>
      </w:r>
      <w:proofErr w:type="spellStart"/>
      <w:r w:rsidRPr="00B32590">
        <w:rPr>
          <w:rFonts w:ascii="Arial" w:hAnsi="Arial" w:cs="Arial"/>
          <w:sz w:val="22"/>
          <w:szCs w:val="22"/>
          <w:lang w:eastAsia="en-GB"/>
        </w:rPr>
        <w:t>India</w:t>
      </w:r>
      <w:proofErr w:type="spellEnd"/>
      <w:r w:rsidRPr="00B32590">
        <w:rPr>
          <w:rFonts w:ascii="Arial" w:hAnsi="Arial" w:cs="Arial"/>
          <w:sz w:val="22"/>
          <w:szCs w:val="22"/>
          <w:lang w:eastAsia="en-GB"/>
        </w:rPr>
        <w:br/>
      </w:r>
      <w:proofErr w:type="spellStart"/>
      <w:r w:rsidRPr="00B32590">
        <w:rPr>
          <w:rFonts w:ascii="Arial" w:hAnsi="Arial" w:cs="Arial"/>
          <w:sz w:val="22"/>
          <w:szCs w:val="22"/>
          <w:lang w:eastAsia="en-GB"/>
        </w:rPr>
        <w:t>LogiMAT</w:t>
      </w:r>
      <w:proofErr w:type="spellEnd"/>
      <w:r w:rsidRPr="00B32590">
        <w:rPr>
          <w:rFonts w:ascii="Arial" w:hAnsi="Arial" w:cs="Arial"/>
          <w:sz w:val="22"/>
          <w:szCs w:val="22"/>
          <w:lang w:eastAsia="en-GB"/>
        </w:rPr>
        <w:t xml:space="preserve"> China, 8. bis 10. Mai 2024, SZCEC, </w:t>
      </w:r>
      <w:proofErr w:type="spellStart"/>
      <w:r w:rsidRPr="00B32590">
        <w:rPr>
          <w:rFonts w:ascii="Arial" w:hAnsi="Arial" w:cs="Arial"/>
          <w:sz w:val="22"/>
          <w:szCs w:val="22"/>
          <w:lang w:eastAsia="en-GB"/>
        </w:rPr>
        <w:t>Shenzhen</w:t>
      </w:r>
      <w:proofErr w:type="spellEnd"/>
      <w:r w:rsidRPr="00B32590">
        <w:rPr>
          <w:rFonts w:ascii="Arial" w:hAnsi="Arial" w:cs="Arial"/>
          <w:sz w:val="22"/>
          <w:szCs w:val="22"/>
          <w:lang w:eastAsia="en-GB"/>
        </w:rPr>
        <w:t>, China</w:t>
      </w:r>
      <w:r w:rsidRPr="00B32590">
        <w:rPr>
          <w:rFonts w:ascii="Arial" w:hAnsi="Arial" w:cs="Arial"/>
          <w:sz w:val="22"/>
          <w:szCs w:val="22"/>
          <w:lang w:eastAsia="en-GB"/>
        </w:rPr>
        <w:br/>
      </w:r>
      <w:proofErr w:type="spellStart"/>
      <w:r w:rsidRPr="00B32590">
        <w:rPr>
          <w:rFonts w:ascii="Arial" w:hAnsi="Arial" w:cs="Arial"/>
          <w:sz w:val="22"/>
          <w:szCs w:val="22"/>
          <w:lang w:eastAsia="en-GB"/>
        </w:rPr>
        <w:t>LogiMAT</w:t>
      </w:r>
      <w:proofErr w:type="spellEnd"/>
      <w:r w:rsidRPr="00B32590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B32590">
        <w:rPr>
          <w:rFonts w:ascii="Arial" w:hAnsi="Arial" w:cs="Arial"/>
          <w:sz w:val="22"/>
          <w:szCs w:val="22"/>
          <w:lang w:eastAsia="en-GB"/>
        </w:rPr>
        <w:t>Southeast</w:t>
      </w:r>
      <w:proofErr w:type="spellEnd"/>
      <w:r w:rsidRPr="00B32590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B32590">
        <w:rPr>
          <w:rFonts w:ascii="Arial" w:hAnsi="Arial" w:cs="Arial"/>
          <w:sz w:val="22"/>
          <w:szCs w:val="22"/>
          <w:lang w:eastAsia="en-GB"/>
        </w:rPr>
        <w:t>Asia</w:t>
      </w:r>
      <w:proofErr w:type="spellEnd"/>
      <w:r w:rsidRPr="00B32590">
        <w:rPr>
          <w:rFonts w:ascii="Arial" w:hAnsi="Arial" w:cs="Arial"/>
          <w:sz w:val="22"/>
          <w:szCs w:val="22"/>
          <w:lang w:eastAsia="en-GB"/>
        </w:rPr>
        <w:t>, 16. bis 18. Oktober 2024, IMPACT, Bangkok, Thailand</w:t>
      </w:r>
      <w:r w:rsidRPr="00B32590">
        <w:rPr>
          <w:rFonts w:ascii="Arial" w:hAnsi="Arial" w:cs="Arial"/>
          <w:sz w:val="22"/>
          <w:szCs w:val="22"/>
          <w:lang w:eastAsia="en-GB"/>
        </w:rPr>
        <w:br/>
      </w:r>
    </w:p>
    <w:p w14:paraId="78D21085" w14:textId="77777777" w:rsidR="00871FF4" w:rsidRDefault="00871FF4" w:rsidP="00871FF4">
      <w:pPr>
        <w:pStyle w:val="Block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230"/>
        </w:tabs>
        <w:ind w:left="0" w:right="0"/>
        <w:rPr>
          <w:rFonts w:cs="Arial"/>
          <w:sz w:val="22"/>
          <w:szCs w:val="22"/>
          <w:shd w:val="clear" w:color="auto" w:fill="FFFFFF"/>
        </w:rPr>
      </w:pPr>
      <w:proofErr w:type="spellStart"/>
      <w:r>
        <w:rPr>
          <w:rFonts w:cs="Arial"/>
          <w:sz w:val="22"/>
          <w:szCs w:val="22"/>
          <w:shd w:val="clear" w:color="auto" w:fill="FFFFFF"/>
        </w:rPr>
        <w:t>LogiMAT.digital</w:t>
      </w:r>
      <w:proofErr w:type="spellEnd"/>
      <w:r>
        <w:rPr>
          <w:rFonts w:cs="Arial"/>
          <w:sz w:val="22"/>
          <w:szCs w:val="22"/>
          <w:shd w:val="clear" w:color="auto" w:fill="FFFFFF"/>
        </w:rPr>
        <w:t xml:space="preserve"> ist die Plattform von Top-Anbietern erstklassiger Intralogistik-Lösungen für qualifizierte Entscheider weltweit. Sie bildet die zeitliche und geographische Brücke zwischen den Präsenzveranstaltungen.</w:t>
      </w:r>
    </w:p>
    <w:p w14:paraId="2DD0ACB0" w14:textId="77777777" w:rsidR="00871FF4" w:rsidRDefault="00871FF4" w:rsidP="00871FF4">
      <w:pPr>
        <w:pStyle w:val="Block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230"/>
        </w:tabs>
        <w:ind w:left="0" w:right="0"/>
        <w:rPr>
          <w:rFonts w:eastAsiaTheme="minorHAnsi" w:cs="Arial"/>
          <w:sz w:val="22"/>
          <w:szCs w:val="22"/>
        </w:rPr>
      </w:pPr>
    </w:p>
    <w:p w14:paraId="397DA4D8" w14:textId="77777777" w:rsidR="00871FF4" w:rsidRDefault="00871FF4" w:rsidP="00871FF4"/>
    <w:p w14:paraId="2429C232" w14:textId="77777777" w:rsidR="00871FF4" w:rsidRDefault="00871FF4" w:rsidP="00871FF4"/>
    <w:p w14:paraId="1673D964" w14:textId="77777777" w:rsidR="00453C18" w:rsidRDefault="00453C18" w:rsidP="00871FF4">
      <w:pPr>
        <w:spacing w:before="120"/>
        <w:rPr>
          <w:rFonts w:ascii="Arial" w:hAnsi="Arial" w:cs="Arial"/>
          <w:i/>
          <w:sz w:val="22"/>
          <w:szCs w:val="22"/>
        </w:rPr>
      </w:pPr>
    </w:p>
    <w:sectPr w:rsidR="00453C18" w:rsidSect="00F05496">
      <w:footerReference w:type="default" r:id="rId13"/>
      <w:footerReference w:type="first" r:id="rId14"/>
      <w:pgSz w:w="11906" w:h="16838" w:code="9"/>
      <w:pgMar w:top="113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E6F6F" w14:textId="77777777" w:rsidR="009A7BF8" w:rsidRDefault="009A7BF8" w:rsidP="00010433">
      <w:pPr>
        <w:pStyle w:val="berschrift1"/>
      </w:pPr>
      <w:r>
        <w:separator/>
      </w:r>
    </w:p>
  </w:endnote>
  <w:endnote w:type="continuationSeparator" w:id="0">
    <w:p w14:paraId="5A33E2F5" w14:textId="77777777" w:rsidR="009A7BF8" w:rsidRDefault="009A7BF8" w:rsidP="00010433">
      <w:pPr>
        <w:pStyle w:val="berschrift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altName w:val="Century Gothic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hi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TC Slimbach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EFC21" w14:textId="5038613E" w:rsidR="0030729C" w:rsidRPr="00FC1CD1" w:rsidRDefault="0030729C">
    <w:pPr>
      <w:pStyle w:val="Fuzeile"/>
      <w:rPr>
        <w:rFonts w:ascii="Arial" w:hAnsi="Arial" w:cs="Arial"/>
        <w:sz w:val="16"/>
        <w:szCs w:val="16"/>
      </w:rPr>
    </w:pPr>
    <w:r w:rsidRPr="006129D1">
      <w:rPr>
        <w:rFonts w:ascii="Arial" w:hAnsi="Arial" w:cs="Arial"/>
        <w:sz w:val="16"/>
        <w:szCs w:val="16"/>
      </w:rPr>
      <w:t xml:space="preserve">Seite </w:t>
    </w:r>
    <w:r w:rsidRPr="006129D1">
      <w:rPr>
        <w:rFonts w:ascii="Arial" w:hAnsi="Arial" w:cs="Arial"/>
        <w:bCs/>
        <w:sz w:val="16"/>
        <w:szCs w:val="16"/>
      </w:rPr>
      <w:fldChar w:fldCharType="begin"/>
    </w:r>
    <w:r w:rsidRPr="006129D1">
      <w:rPr>
        <w:rFonts w:ascii="Arial" w:hAnsi="Arial" w:cs="Arial"/>
        <w:bCs/>
        <w:sz w:val="16"/>
        <w:szCs w:val="16"/>
      </w:rPr>
      <w:instrText>PAGE  \* Arabic  \* MERGEFORMAT</w:instrText>
    </w:r>
    <w:r w:rsidRPr="006129D1">
      <w:rPr>
        <w:rFonts w:ascii="Arial" w:hAnsi="Arial" w:cs="Arial"/>
        <w:bCs/>
        <w:sz w:val="16"/>
        <w:szCs w:val="16"/>
      </w:rPr>
      <w:fldChar w:fldCharType="separate"/>
    </w:r>
    <w:r w:rsidR="00207EE9">
      <w:rPr>
        <w:rFonts w:ascii="Arial" w:hAnsi="Arial" w:cs="Arial"/>
        <w:bCs/>
        <w:noProof/>
        <w:sz w:val="16"/>
        <w:szCs w:val="16"/>
      </w:rPr>
      <w:t>4</w:t>
    </w:r>
    <w:r w:rsidRPr="006129D1">
      <w:rPr>
        <w:rFonts w:ascii="Arial" w:hAnsi="Arial" w:cs="Arial"/>
        <w:bCs/>
        <w:sz w:val="16"/>
        <w:szCs w:val="16"/>
      </w:rPr>
      <w:fldChar w:fldCharType="end"/>
    </w:r>
    <w:r w:rsidRPr="006129D1">
      <w:rPr>
        <w:rFonts w:ascii="Arial" w:hAnsi="Arial" w:cs="Arial"/>
        <w:sz w:val="16"/>
        <w:szCs w:val="16"/>
      </w:rPr>
      <w:t xml:space="preserve"> von </w:t>
    </w:r>
    <w:r w:rsidRPr="006129D1">
      <w:rPr>
        <w:rFonts w:ascii="Arial" w:hAnsi="Arial" w:cs="Arial"/>
        <w:bCs/>
        <w:sz w:val="16"/>
        <w:szCs w:val="16"/>
      </w:rPr>
      <w:fldChar w:fldCharType="begin"/>
    </w:r>
    <w:r w:rsidRPr="006129D1">
      <w:rPr>
        <w:rFonts w:ascii="Arial" w:hAnsi="Arial" w:cs="Arial"/>
        <w:bCs/>
        <w:sz w:val="16"/>
        <w:szCs w:val="16"/>
      </w:rPr>
      <w:instrText>NUMPAGES  \* Arabic  \* MERGEFORMAT</w:instrText>
    </w:r>
    <w:r w:rsidRPr="006129D1">
      <w:rPr>
        <w:rFonts w:ascii="Arial" w:hAnsi="Arial" w:cs="Arial"/>
        <w:bCs/>
        <w:sz w:val="16"/>
        <w:szCs w:val="16"/>
      </w:rPr>
      <w:fldChar w:fldCharType="separate"/>
    </w:r>
    <w:r w:rsidR="00207EE9">
      <w:rPr>
        <w:rFonts w:ascii="Arial" w:hAnsi="Arial" w:cs="Arial"/>
        <w:bCs/>
        <w:noProof/>
        <w:sz w:val="16"/>
        <w:szCs w:val="16"/>
      </w:rPr>
      <w:t>4</w:t>
    </w:r>
    <w:r w:rsidRPr="006129D1">
      <w:rPr>
        <w:rFonts w:ascii="Arial" w:hAnsi="Arial" w:cs="Arial"/>
        <w:bCs/>
        <w:sz w:val="16"/>
        <w:szCs w:val="16"/>
      </w:rPr>
      <w:fldChar w:fldCharType="end"/>
    </w:r>
    <w:r w:rsidR="008C3204">
      <w:rPr>
        <w:rFonts w:ascii="Arial" w:hAnsi="Arial" w:cs="Arial"/>
        <w:sz w:val="16"/>
        <w:szCs w:val="16"/>
      </w:rPr>
      <w:t xml:space="preserve">  </w:t>
    </w:r>
    <w:proofErr w:type="spellStart"/>
    <w:r w:rsidRPr="00FC1CD1">
      <w:rPr>
        <w:rFonts w:ascii="Arial" w:hAnsi="Arial" w:cs="Arial"/>
        <w:sz w:val="16"/>
        <w:szCs w:val="16"/>
      </w:rPr>
      <w:t>LogiMAT</w:t>
    </w:r>
    <w:proofErr w:type="spellEnd"/>
    <w:r>
      <w:rPr>
        <w:rFonts w:ascii="Arial" w:hAnsi="Arial" w:cs="Arial"/>
        <w:sz w:val="16"/>
        <w:szCs w:val="16"/>
      </w:rPr>
      <w:t xml:space="preserve"> Presseinformation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CC111" w14:textId="391D8A8C" w:rsidR="0030729C" w:rsidRDefault="0030729C">
    <w:pPr>
      <w:pStyle w:val="Fuzeile"/>
    </w:pPr>
    <w:r>
      <w:rPr>
        <w:rStyle w:val="inhaltueber"/>
        <w:rFonts w:ascii="Arial" w:hAnsi="Arial" w:cs="Arial"/>
        <w:sz w:val="16"/>
        <w:szCs w:val="16"/>
      </w:rPr>
      <w:t xml:space="preserve">Seite 1 von 2 – </w:t>
    </w:r>
    <w:proofErr w:type="spellStart"/>
    <w:r>
      <w:rPr>
        <w:rStyle w:val="inhaltueber"/>
        <w:rFonts w:ascii="Arial" w:hAnsi="Arial" w:cs="Arial"/>
        <w:sz w:val="16"/>
        <w:szCs w:val="16"/>
      </w:rPr>
      <w:t>LogiMAT</w:t>
    </w:r>
    <w:proofErr w:type="spellEnd"/>
    <w:r>
      <w:rPr>
        <w:rStyle w:val="inhaltueber"/>
        <w:rFonts w:ascii="Arial" w:hAnsi="Arial" w:cs="Arial"/>
        <w:sz w:val="16"/>
        <w:szCs w:val="16"/>
      </w:rPr>
      <w:t xml:space="preserve"> Presseinformation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84A04" w14:textId="77777777" w:rsidR="009A7BF8" w:rsidRDefault="009A7BF8" w:rsidP="00010433">
      <w:pPr>
        <w:pStyle w:val="berschrift1"/>
      </w:pPr>
      <w:r>
        <w:separator/>
      </w:r>
    </w:p>
  </w:footnote>
  <w:footnote w:type="continuationSeparator" w:id="0">
    <w:p w14:paraId="0D4BCDAB" w14:textId="77777777" w:rsidR="009A7BF8" w:rsidRDefault="009A7BF8" w:rsidP="00010433">
      <w:pPr>
        <w:pStyle w:val="berschrift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D0132"/>
    <w:multiLevelType w:val="hybridMultilevel"/>
    <w:tmpl w:val="CF6C007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87CFD"/>
    <w:multiLevelType w:val="multilevel"/>
    <w:tmpl w:val="7994A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FA6B93"/>
    <w:multiLevelType w:val="hybridMultilevel"/>
    <w:tmpl w:val="0512EB70"/>
    <w:lvl w:ilvl="0" w:tplc="8D4E79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utiger 45 Light" w:eastAsia="Times New Roman" w:hAnsi="Frutiger 45 Ligh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75D55"/>
    <w:multiLevelType w:val="multilevel"/>
    <w:tmpl w:val="A72A9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A740CB"/>
    <w:multiLevelType w:val="hybridMultilevel"/>
    <w:tmpl w:val="A498E806"/>
    <w:lvl w:ilvl="0" w:tplc="EB804196">
      <w:start w:val="7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64050"/>
    <w:multiLevelType w:val="hybridMultilevel"/>
    <w:tmpl w:val="EF4488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F1EB1"/>
    <w:multiLevelType w:val="hybridMultilevel"/>
    <w:tmpl w:val="A106004E"/>
    <w:lvl w:ilvl="0" w:tplc="DB40C7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53B2F"/>
    <w:multiLevelType w:val="hybridMultilevel"/>
    <w:tmpl w:val="C4D00A46"/>
    <w:lvl w:ilvl="0" w:tplc="C1A21598">
      <w:start w:val="75"/>
      <w:numFmt w:val="bullet"/>
      <w:lvlText w:val="-"/>
      <w:lvlJc w:val="left"/>
      <w:pPr>
        <w:ind w:left="720" w:hanging="360"/>
      </w:pPr>
      <w:rPr>
        <w:rFonts w:ascii="NewsGothic-Bold" w:eastAsia="Times New Roman" w:hAnsi="NewsGothic-Bold" w:cs="NewsGothic-Bold" w:hint="default"/>
        <w:b/>
        <w:color w:val="000000"/>
        <w:sz w:val="15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533B0"/>
    <w:multiLevelType w:val="multilevel"/>
    <w:tmpl w:val="6D720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72422E"/>
    <w:multiLevelType w:val="hybridMultilevel"/>
    <w:tmpl w:val="2B001F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6F0D48"/>
    <w:multiLevelType w:val="hybridMultilevel"/>
    <w:tmpl w:val="8ACE9C92"/>
    <w:lvl w:ilvl="0" w:tplc="4EFEE562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65B75"/>
    <w:multiLevelType w:val="multilevel"/>
    <w:tmpl w:val="DC089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FC6C92"/>
    <w:multiLevelType w:val="multilevel"/>
    <w:tmpl w:val="C944D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84781D"/>
    <w:multiLevelType w:val="hybridMultilevel"/>
    <w:tmpl w:val="93A0CAD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B8A68BF"/>
    <w:multiLevelType w:val="hybridMultilevel"/>
    <w:tmpl w:val="58B23204"/>
    <w:lvl w:ilvl="0" w:tplc="DAF8FCEA">
      <w:start w:val="7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2C1E23"/>
    <w:multiLevelType w:val="hybridMultilevel"/>
    <w:tmpl w:val="3A042DA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CA42C8"/>
    <w:multiLevelType w:val="hybridMultilevel"/>
    <w:tmpl w:val="888CFE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5"/>
  </w:num>
  <w:num w:numId="4">
    <w:abstractNumId w:val="0"/>
  </w:num>
  <w:num w:numId="5">
    <w:abstractNumId w:val="16"/>
  </w:num>
  <w:num w:numId="6">
    <w:abstractNumId w:val="1"/>
  </w:num>
  <w:num w:numId="7">
    <w:abstractNumId w:val="4"/>
  </w:num>
  <w:num w:numId="8">
    <w:abstractNumId w:val="14"/>
  </w:num>
  <w:num w:numId="9">
    <w:abstractNumId w:val="7"/>
  </w:num>
  <w:num w:numId="10">
    <w:abstractNumId w:val="10"/>
  </w:num>
  <w:num w:numId="11">
    <w:abstractNumId w:val="5"/>
  </w:num>
  <w:num w:numId="12">
    <w:abstractNumId w:val="13"/>
  </w:num>
  <w:num w:numId="13">
    <w:abstractNumId w:val="11"/>
  </w:num>
  <w:num w:numId="14">
    <w:abstractNumId w:val="12"/>
  </w:num>
  <w:num w:numId="15">
    <w:abstractNumId w:val="8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7EF"/>
    <w:rsid w:val="00000855"/>
    <w:rsid w:val="00000DE4"/>
    <w:rsid w:val="000028B0"/>
    <w:rsid w:val="000050C8"/>
    <w:rsid w:val="00005DD5"/>
    <w:rsid w:val="00007E9F"/>
    <w:rsid w:val="0001034D"/>
    <w:rsid w:val="00010433"/>
    <w:rsid w:val="0001051E"/>
    <w:rsid w:val="0001056D"/>
    <w:rsid w:val="000124EC"/>
    <w:rsid w:val="00014282"/>
    <w:rsid w:val="00014A77"/>
    <w:rsid w:val="0001545D"/>
    <w:rsid w:val="00015737"/>
    <w:rsid w:val="00015C77"/>
    <w:rsid w:val="000178F0"/>
    <w:rsid w:val="00017CFE"/>
    <w:rsid w:val="000201F8"/>
    <w:rsid w:val="00020366"/>
    <w:rsid w:val="000203FE"/>
    <w:rsid w:val="00020C61"/>
    <w:rsid w:val="00021560"/>
    <w:rsid w:val="00021C13"/>
    <w:rsid w:val="00022304"/>
    <w:rsid w:val="00022D0A"/>
    <w:rsid w:val="000236DB"/>
    <w:rsid w:val="000241B7"/>
    <w:rsid w:val="00025992"/>
    <w:rsid w:val="00030018"/>
    <w:rsid w:val="00034665"/>
    <w:rsid w:val="000348D1"/>
    <w:rsid w:val="00035996"/>
    <w:rsid w:val="00035D39"/>
    <w:rsid w:val="000362D3"/>
    <w:rsid w:val="0003699D"/>
    <w:rsid w:val="00037127"/>
    <w:rsid w:val="00040DC0"/>
    <w:rsid w:val="00040E8C"/>
    <w:rsid w:val="00042AC4"/>
    <w:rsid w:val="00042C1C"/>
    <w:rsid w:val="00042DBC"/>
    <w:rsid w:val="0004413D"/>
    <w:rsid w:val="000454D5"/>
    <w:rsid w:val="000479A9"/>
    <w:rsid w:val="00050FD6"/>
    <w:rsid w:val="00051087"/>
    <w:rsid w:val="000511A1"/>
    <w:rsid w:val="0005326C"/>
    <w:rsid w:val="00054079"/>
    <w:rsid w:val="00054903"/>
    <w:rsid w:val="00054F3E"/>
    <w:rsid w:val="00056680"/>
    <w:rsid w:val="000566FA"/>
    <w:rsid w:val="0005717C"/>
    <w:rsid w:val="0005776E"/>
    <w:rsid w:val="00057D18"/>
    <w:rsid w:val="000616F3"/>
    <w:rsid w:val="00061FFD"/>
    <w:rsid w:val="0006221E"/>
    <w:rsid w:val="00062EAB"/>
    <w:rsid w:val="0006400E"/>
    <w:rsid w:val="000660A2"/>
    <w:rsid w:val="000661F2"/>
    <w:rsid w:val="00066A68"/>
    <w:rsid w:val="000706E2"/>
    <w:rsid w:val="00071F61"/>
    <w:rsid w:val="0007210E"/>
    <w:rsid w:val="00072567"/>
    <w:rsid w:val="00074541"/>
    <w:rsid w:val="000757DE"/>
    <w:rsid w:val="00076A77"/>
    <w:rsid w:val="000778C5"/>
    <w:rsid w:val="00080286"/>
    <w:rsid w:val="00080667"/>
    <w:rsid w:val="00080A7C"/>
    <w:rsid w:val="00080D2E"/>
    <w:rsid w:val="00082C3D"/>
    <w:rsid w:val="00083E61"/>
    <w:rsid w:val="0008406A"/>
    <w:rsid w:val="00085181"/>
    <w:rsid w:val="00085361"/>
    <w:rsid w:val="0008607D"/>
    <w:rsid w:val="000902B2"/>
    <w:rsid w:val="0009072F"/>
    <w:rsid w:val="00090D42"/>
    <w:rsid w:val="00091D83"/>
    <w:rsid w:val="000923D6"/>
    <w:rsid w:val="000925D7"/>
    <w:rsid w:val="00093385"/>
    <w:rsid w:val="00094310"/>
    <w:rsid w:val="0009469B"/>
    <w:rsid w:val="0009521E"/>
    <w:rsid w:val="00095739"/>
    <w:rsid w:val="000966AA"/>
    <w:rsid w:val="00097299"/>
    <w:rsid w:val="000973FE"/>
    <w:rsid w:val="00097DB0"/>
    <w:rsid w:val="000A0902"/>
    <w:rsid w:val="000A17BA"/>
    <w:rsid w:val="000A2E98"/>
    <w:rsid w:val="000A5BAB"/>
    <w:rsid w:val="000A5BD9"/>
    <w:rsid w:val="000A7191"/>
    <w:rsid w:val="000A766E"/>
    <w:rsid w:val="000B018D"/>
    <w:rsid w:val="000B026D"/>
    <w:rsid w:val="000B0CE9"/>
    <w:rsid w:val="000B0CF6"/>
    <w:rsid w:val="000B1B74"/>
    <w:rsid w:val="000B3040"/>
    <w:rsid w:val="000B3209"/>
    <w:rsid w:val="000B37D2"/>
    <w:rsid w:val="000B4A15"/>
    <w:rsid w:val="000B5151"/>
    <w:rsid w:val="000B641F"/>
    <w:rsid w:val="000B68DC"/>
    <w:rsid w:val="000B6921"/>
    <w:rsid w:val="000B6DB3"/>
    <w:rsid w:val="000B784A"/>
    <w:rsid w:val="000B7A42"/>
    <w:rsid w:val="000C0CA5"/>
    <w:rsid w:val="000C1DA2"/>
    <w:rsid w:val="000C2B04"/>
    <w:rsid w:val="000C31BF"/>
    <w:rsid w:val="000C563C"/>
    <w:rsid w:val="000C6F7A"/>
    <w:rsid w:val="000C7EF7"/>
    <w:rsid w:val="000D1210"/>
    <w:rsid w:val="000D37A6"/>
    <w:rsid w:val="000D4823"/>
    <w:rsid w:val="000D5FE2"/>
    <w:rsid w:val="000D620F"/>
    <w:rsid w:val="000E3777"/>
    <w:rsid w:val="000E4054"/>
    <w:rsid w:val="000E419F"/>
    <w:rsid w:val="000E54D5"/>
    <w:rsid w:val="000E571E"/>
    <w:rsid w:val="000E6013"/>
    <w:rsid w:val="000E69E3"/>
    <w:rsid w:val="000F1674"/>
    <w:rsid w:val="000F4611"/>
    <w:rsid w:val="000F5A38"/>
    <w:rsid w:val="000F5FEB"/>
    <w:rsid w:val="000F7278"/>
    <w:rsid w:val="000F7365"/>
    <w:rsid w:val="000F7BE7"/>
    <w:rsid w:val="001002AF"/>
    <w:rsid w:val="001012ED"/>
    <w:rsid w:val="00101A37"/>
    <w:rsid w:val="001035A8"/>
    <w:rsid w:val="0010373C"/>
    <w:rsid w:val="00103B2B"/>
    <w:rsid w:val="001066F0"/>
    <w:rsid w:val="00107E04"/>
    <w:rsid w:val="0011093F"/>
    <w:rsid w:val="00111174"/>
    <w:rsid w:val="00111272"/>
    <w:rsid w:val="001120EF"/>
    <w:rsid w:val="0011344A"/>
    <w:rsid w:val="0011405E"/>
    <w:rsid w:val="001145B3"/>
    <w:rsid w:val="001145F2"/>
    <w:rsid w:val="00114A99"/>
    <w:rsid w:val="00114D51"/>
    <w:rsid w:val="001151DF"/>
    <w:rsid w:val="00120A3F"/>
    <w:rsid w:val="001238DD"/>
    <w:rsid w:val="00123F23"/>
    <w:rsid w:val="001248B2"/>
    <w:rsid w:val="00125033"/>
    <w:rsid w:val="00126133"/>
    <w:rsid w:val="00126279"/>
    <w:rsid w:val="001268A9"/>
    <w:rsid w:val="00126D0F"/>
    <w:rsid w:val="00130FDF"/>
    <w:rsid w:val="00132A0E"/>
    <w:rsid w:val="00132EF0"/>
    <w:rsid w:val="001330CA"/>
    <w:rsid w:val="00134555"/>
    <w:rsid w:val="00134984"/>
    <w:rsid w:val="00134FBE"/>
    <w:rsid w:val="0013517F"/>
    <w:rsid w:val="00135CDE"/>
    <w:rsid w:val="0013643B"/>
    <w:rsid w:val="00136662"/>
    <w:rsid w:val="001369C1"/>
    <w:rsid w:val="001374D5"/>
    <w:rsid w:val="00137E2A"/>
    <w:rsid w:val="001404AF"/>
    <w:rsid w:val="00140714"/>
    <w:rsid w:val="00140C60"/>
    <w:rsid w:val="0014164B"/>
    <w:rsid w:val="00142C4B"/>
    <w:rsid w:val="001439F7"/>
    <w:rsid w:val="00144271"/>
    <w:rsid w:val="001444C2"/>
    <w:rsid w:val="001453C6"/>
    <w:rsid w:val="00145840"/>
    <w:rsid w:val="00145D38"/>
    <w:rsid w:val="0014620A"/>
    <w:rsid w:val="00146EB9"/>
    <w:rsid w:val="001470AB"/>
    <w:rsid w:val="0014771F"/>
    <w:rsid w:val="00147892"/>
    <w:rsid w:val="0015044F"/>
    <w:rsid w:val="00150DE0"/>
    <w:rsid w:val="001513F2"/>
    <w:rsid w:val="00151F5A"/>
    <w:rsid w:val="00153D55"/>
    <w:rsid w:val="00153DD2"/>
    <w:rsid w:val="0015483D"/>
    <w:rsid w:val="00154A0C"/>
    <w:rsid w:val="001560AE"/>
    <w:rsid w:val="0015690F"/>
    <w:rsid w:val="0015703D"/>
    <w:rsid w:val="00160994"/>
    <w:rsid w:val="00160B12"/>
    <w:rsid w:val="00160B20"/>
    <w:rsid w:val="001637EE"/>
    <w:rsid w:val="001644C7"/>
    <w:rsid w:val="00165090"/>
    <w:rsid w:val="00165C8F"/>
    <w:rsid w:val="00167D80"/>
    <w:rsid w:val="001701F6"/>
    <w:rsid w:val="0017065E"/>
    <w:rsid w:val="00170793"/>
    <w:rsid w:val="00172AD9"/>
    <w:rsid w:val="001737ED"/>
    <w:rsid w:val="001746B5"/>
    <w:rsid w:val="0017487A"/>
    <w:rsid w:val="00176E90"/>
    <w:rsid w:val="00176F32"/>
    <w:rsid w:val="00180060"/>
    <w:rsid w:val="001818F0"/>
    <w:rsid w:val="00184829"/>
    <w:rsid w:val="00185290"/>
    <w:rsid w:val="00186248"/>
    <w:rsid w:val="00186B55"/>
    <w:rsid w:val="00190589"/>
    <w:rsid w:val="001912FE"/>
    <w:rsid w:val="00191AA1"/>
    <w:rsid w:val="00192776"/>
    <w:rsid w:val="0019347F"/>
    <w:rsid w:val="001940C9"/>
    <w:rsid w:val="0019492C"/>
    <w:rsid w:val="0019538B"/>
    <w:rsid w:val="001975E1"/>
    <w:rsid w:val="001976BE"/>
    <w:rsid w:val="00197C7C"/>
    <w:rsid w:val="001A068E"/>
    <w:rsid w:val="001A1DD6"/>
    <w:rsid w:val="001A24DD"/>
    <w:rsid w:val="001A2736"/>
    <w:rsid w:val="001A44E4"/>
    <w:rsid w:val="001A7DDE"/>
    <w:rsid w:val="001B0348"/>
    <w:rsid w:val="001B04F5"/>
    <w:rsid w:val="001B38A7"/>
    <w:rsid w:val="001B5652"/>
    <w:rsid w:val="001B5DC5"/>
    <w:rsid w:val="001B6082"/>
    <w:rsid w:val="001B60F8"/>
    <w:rsid w:val="001B6F1A"/>
    <w:rsid w:val="001B6FD5"/>
    <w:rsid w:val="001C14F2"/>
    <w:rsid w:val="001C2E0F"/>
    <w:rsid w:val="001C43D3"/>
    <w:rsid w:val="001C5B62"/>
    <w:rsid w:val="001C6001"/>
    <w:rsid w:val="001C6FA6"/>
    <w:rsid w:val="001C746A"/>
    <w:rsid w:val="001D10C7"/>
    <w:rsid w:val="001D2B18"/>
    <w:rsid w:val="001D3150"/>
    <w:rsid w:val="001D4734"/>
    <w:rsid w:val="001D4E14"/>
    <w:rsid w:val="001D4EB8"/>
    <w:rsid w:val="001D53B8"/>
    <w:rsid w:val="001D731D"/>
    <w:rsid w:val="001E1E1E"/>
    <w:rsid w:val="001E2366"/>
    <w:rsid w:val="001E2807"/>
    <w:rsid w:val="001E2EE5"/>
    <w:rsid w:val="001E39A5"/>
    <w:rsid w:val="001E504D"/>
    <w:rsid w:val="001E5E8A"/>
    <w:rsid w:val="001E5F09"/>
    <w:rsid w:val="001E672E"/>
    <w:rsid w:val="001E7868"/>
    <w:rsid w:val="001F1C9D"/>
    <w:rsid w:val="001F3C14"/>
    <w:rsid w:val="001F42C4"/>
    <w:rsid w:val="001F4AA4"/>
    <w:rsid w:val="001F4E83"/>
    <w:rsid w:val="001F5B14"/>
    <w:rsid w:val="001F5C6D"/>
    <w:rsid w:val="001F5D55"/>
    <w:rsid w:val="001F5FC1"/>
    <w:rsid w:val="001F6F3D"/>
    <w:rsid w:val="001F70D8"/>
    <w:rsid w:val="001F737D"/>
    <w:rsid w:val="00200A7C"/>
    <w:rsid w:val="00200FE6"/>
    <w:rsid w:val="0020122C"/>
    <w:rsid w:val="00201C65"/>
    <w:rsid w:val="00202544"/>
    <w:rsid w:val="0020385F"/>
    <w:rsid w:val="00203C56"/>
    <w:rsid w:val="00204044"/>
    <w:rsid w:val="00204324"/>
    <w:rsid w:val="00204784"/>
    <w:rsid w:val="002061D7"/>
    <w:rsid w:val="00206481"/>
    <w:rsid w:val="00206D25"/>
    <w:rsid w:val="0020759A"/>
    <w:rsid w:val="00207EE9"/>
    <w:rsid w:val="00211763"/>
    <w:rsid w:val="0021242F"/>
    <w:rsid w:val="0021249C"/>
    <w:rsid w:val="00212C5D"/>
    <w:rsid w:val="0021379C"/>
    <w:rsid w:val="00213E60"/>
    <w:rsid w:val="00214DD9"/>
    <w:rsid w:val="0021730A"/>
    <w:rsid w:val="002175C5"/>
    <w:rsid w:val="002179B1"/>
    <w:rsid w:val="00220AB7"/>
    <w:rsid w:val="00220B8C"/>
    <w:rsid w:val="00221237"/>
    <w:rsid w:val="00222943"/>
    <w:rsid w:val="00223B07"/>
    <w:rsid w:val="002241E9"/>
    <w:rsid w:val="00224974"/>
    <w:rsid w:val="00225389"/>
    <w:rsid w:val="00230064"/>
    <w:rsid w:val="00230F19"/>
    <w:rsid w:val="002315A5"/>
    <w:rsid w:val="0023286F"/>
    <w:rsid w:val="00233404"/>
    <w:rsid w:val="002334FE"/>
    <w:rsid w:val="00234D4C"/>
    <w:rsid w:val="0023514A"/>
    <w:rsid w:val="00235FBB"/>
    <w:rsid w:val="002363C6"/>
    <w:rsid w:val="00236A29"/>
    <w:rsid w:val="00236B13"/>
    <w:rsid w:val="0023733E"/>
    <w:rsid w:val="00240EC3"/>
    <w:rsid w:val="00241778"/>
    <w:rsid w:val="002419E3"/>
    <w:rsid w:val="00242869"/>
    <w:rsid w:val="0024300A"/>
    <w:rsid w:val="00243026"/>
    <w:rsid w:val="0024346E"/>
    <w:rsid w:val="00243F84"/>
    <w:rsid w:val="00244E54"/>
    <w:rsid w:val="00245D50"/>
    <w:rsid w:val="00247D9F"/>
    <w:rsid w:val="00250031"/>
    <w:rsid w:val="00250F79"/>
    <w:rsid w:val="0025213D"/>
    <w:rsid w:val="0025219A"/>
    <w:rsid w:val="00252784"/>
    <w:rsid w:val="002529CB"/>
    <w:rsid w:val="00253A38"/>
    <w:rsid w:val="00253E4A"/>
    <w:rsid w:val="002562F2"/>
    <w:rsid w:val="0025684C"/>
    <w:rsid w:val="0025745E"/>
    <w:rsid w:val="0026117B"/>
    <w:rsid w:val="00263316"/>
    <w:rsid w:val="0026379D"/>
    <w:rsid w:val="00264A76"/>
    <w:rsid w:val="00265860"/>
    <w:rsid w:val="00265DFE"/>
    <w:rsid w:val="002662F6"/>
    <w:rsid w:val="002663AE"/>
    <w:rsid w:val="00266F88"/>
    <w:rsid w:val="00267601"/>
    <w:rsid w:val="00273B35"/>
    <w:rsid w:val="00274B55"/>
    <w:rsid w:val="0027767F"/>
    <w:rsid w:val="00281D11"/>
    <w:rsid w:val="0028205B"/>
    <w:rsid w:val="002821AB"/>
    <w:rsid w:val="0028456F"/>
    <w:rsid w:val="0028590B"/>
    <w:rsid w:val="002864ED"/>
    <w:rsid w:val="002868AC"/>
    <w:rsid w:val="002872F5"/>
    <w:rsid w:val="002874D4"/>
    <w:rsid w:val="00292441"/>
    <w:rsid w:val="00292FFB"/>
    <w:rsid w:val="002944A6"/>
    <w:rsid w:val="002944E6"/>
    <w:rsid w:val="00294B5A"/>
    <w:rsid w:val="00294E20"/>
    <w:rsid w:val="00294EAA"/>
    <w:rsid w:val="00296560"/>
    <w:rsid w:val="002973B8"/>
    <w:rsid w:val="00297FB0"/>
    <w:rsid w:val="002A0553"/>
    <w:rsid w:val="002A10EB"/>
    <w:rsid w:val="002A27AD"/>
    <w:rsid w:val="002A3ACB"/>
    <w:rsid w:val="002A56B9"/>
    <w:rsid w:val="002A6782"/>
    <w:rsid w:val="002A761F"/>
    <w:rsid w:val="002A79D4"/>
    <w:rsid w:val="002B062F"/>
    <w:rsid w:val="002B55B9"/>
    <w:rsid w:val="002B6439"/>
    <w:rsid w:val="002B66FF"/>
    <w:rsid w:val="002B6A1E"/>
    <w:rsid w:val="002B793E"/>
    <w:rsid w:val="002C2A44"/>
    <w:rsid w:val="002C377B"/>
    <w:rsid w:val="002C37DA"/>
    <w:rsid w:val="002C41D6"/>
    <w:rsid w:val="002C4FC3"/>
    <w:rsid w:val="002C531A"/>
    <w:rsid w:val="002C66B9"/>
    <w:rsid w:val="002C7125"/>
    <w:rsid w:val="002C7209"/>
    <w:rsid w:val="002D21E9"/>
    <w:rsid w:val="002D3C4E"/>
    <w:rsid w:val="002D416C"/>
    <w:rsid w:val="002D4F61"/>
    <w:rsid w:val="002D53C3"/>
    <w:rsid w:val="002D67B5"/>
    <w:rsid w:val="002D68F9"/>
    <w:rsid w:val="002D74ED"/>
    <w:rsid w:val="002D787A"/>
    <w:rsid w:val="002E113D"/>
    <w:rsid w:val="002E1292"/>
    <w:rsid w:val="002E1391"/>
    <w:rsid w:val="002E2397"/>
    <w:rsid w:val="002E299F"/>
    <w:rsid w:val="002E46A1"/>
    <w:rsid w:val="002E52C7"/>
    <w:rsid w:val="002E5F08"/>
    <w:rsid w:val="002F120E"/>
    <w:rsid w:val="002F2047"/>
    <w:rsid w:val="002F22FB"/>
    <w:rsid w:val="002F352B"/>
    <w:rsid w:val="002F38EE"/>
    <w:rsid w:val="002F5D60"/>
    <w:rsid w:val="002F7930"/>
    <w:rsid w:val="00300899"/>
    <w:rsid w:val="00301882"/>
    <w:rsid w:val="003018E8"/>
    <w:rsid w:val="0030215E"/>
    <w:rsid w:val="0030216E"/>
    <w:rsid w:val="0030257B"/>
    <w:rsid w:val="00303D98"/>
    <w:rsid w:val="003047DB"/>
    <w:rsid w:val="00304D83"/>
    <w:rsid w:val="00304E8F"/>
    <w:rsid w:val="0030542A"/>
    <w:rsid w:val="0030604C"/>
    <w:rsid w:val="0030729C"/>
    <w:rsid w:val="0030771B"/>
    <w:rsid w:val="003079D2"/>
    <w:rsid w:val="00310395"/>
    <w:rsid w:val="00310976"/>
    <w:rsid w:val="00310A72"/>
    <w:rsid w:val="00311495"/>
    <w:rsid w:val="00313450"/>
    <w:rsid w:val="00313810"/>
    <w:rsid w:val="003144E3"/>
    <w:rsid w:val="003152CD"/>
    <w:rsid w:val="00315A32"/>
    <w:rsid w:val="003160B2"/>
    <w:rsid w:val="00317AB8"/>
    <w:rsid w:val="003202D5"/>
    <w:rsid w:val="00320695"/>
    <w:rsid w:val="003217F1"/>
    <w:rsid w:val="003250DF"/>
    <w:rsid w:val="003254F6"/>
    <w:rsid w:val="00325FFE"/>
    <w:rsid w:val="00326CC1"/>
    <w:rsid w:val="00327B55"/>
    <w:rsid w:val="00327D4F"/>
    <w:rsid w:val="00330506"/>
    <w:rsid w:val="00331411"/>
    <w:rsid w:val="003333FF"/>
    <w:rsid w:val="003343B9"/>
    <w:rsid w:val="00334B15"/>
    <w:rsid w:val="00335926"/>
    <w:rsid w:val="00337C32"/>
    <w:rsid w:val="0034073D"/>
    <w:rsid w:val="003407B8"/>
    <w:rsid w:val="00340807"/>
    <w:rsid w:val="00342B26"/>
    <w:rsid w:val="00342B43"/>
    <w:rsid w:val="0034355D"/>
    <w:rsid w:val="00344515"/>
    <w:rsid w:val="003455DA"/>
    <w:rsid w:val="00345AFB"/>
    <w:rsid w:val="003471A7"/>
    <w:rsid w:val="00347A73"/>
    <w:rsid w:val="0035138A"/>
    <w:rsid w:val="00352CCD"/>
    <w:rsid w:val="00353195"/>
    <w:rsid w:val="0035379C"/>
    <w:rsid w:val="003538D5"/>
    <w:rsid w:val="00354935"/>
    <w:rsid w:val="00354F7E"/>
    <w:rsid w:val="00356AF5"/>
    <w:rsid w:val="00357290"/>
    <w:rsid w:val="003575BA"/>
    <w:rsid w:val="003577E3"/>
    <w:rsid w:val="00361133"/>
    <w:rsid w:val="003632A4"/>
    <w:rsid w:val="00363EEE"/>
    <w:rsid w:val="00364A63"/>
    <w:rsid w:val="003657A5"/>
    <w:rsid w:val="00366F60"/>
    <w:rsid w:val="00367D9C"/>
    <w:rsid w:val="00370519"/>
    <w:rsid w:val="003709C0"/>
    <w:rsid w:val="003716A8"/>
    <w:rsid w:val="00372363"/>
    <w:rsid w:val="00373DCC"/>
    <w:rsid w:val="0037475C"/>
    <w:rsid w:val="00375861"/>
    <w:rsid w:val="0037613C"/>
    <w:rsid w:val="00376351"/>
    <w:rsid w:val="003763A4"/>
    <w:rsid w:val="003774B4"/>
    <w:rsid w:val="003775BC"/>
    <w:rsid w:val="00377622"/>
    <w:rsid w:val="00377D11"/>
    <w:rsid w:val="0038057F"/>
    <w:rsid w:val="00380A17"/>
    <w:rsid w:val="00380E32"/>
    <w:rsid w:val="00381381"/>
    <w:rsid w:val="00383D6B"/>
    <w:rsid w:val="0038457F"/>
    <w:rsid w:val="00384893"/>
    <w:rsid w:val="00384E1D"/>
    <w:rsid w:val="00386D8D"/>
    <w:rsid w:val="003870DA"/>
    <w:rsid w:val="00392F44"/>
    <w:rsid w:val="00393CDC"/>
    <w:rsid w:val="003940B1"/>
    <w:rsid w:val="003949B1"/>
    <w:rsid w:val="003A10AF"/>
    <w:rsid w:val="003A14D0"/>
    <w:rsid w:val="003A22F9"/>
    <w:rsid w:val="003A426F"/>
    <w:rsid w:val="003A4564"/>
    <w:rsid w:val="003A669F"/>
    <w:rsid w:val="003A6A81"/>
    <w:rsid w:val="003A6E40"/>
    <w:rsid w:val="003B160B"/>
    <w:rsid w:val="003B222E"/>
    <w:rsid w:val="003B2AE9"/>
    <w:rsid w:val="003B382D"/>
    <w:rsid w:val="003B44B1"/>
    <w:rsid w:val="003B49A1"/>
    <w:rsid w:val="003B5542"/>
    <w:rsid w:val="003C12F8"/>
    <w:rsid w:val="003C15D2"/>
    <w:rsid w:val="003C1B6C"/>
    <w:rsid w:val="003C1ECD"/>
    <w:rsid w:val="003C24FC"/>
    <w:rsid w:val="003C2741"/>
    <w:rsid w:val="003C2EA5"/>
    <w:rsid w:val="003C35B7"/>
    <w:rsid w:val="003C4382"/>
    <w:rsid w:val="003C4D44"/>
    <w:rsid w:val="003C5F45"/>
    <w:rsid w:val="003C6C47"/>
    <w:rsid w:val="003C718E"/>
    <w:rsid w:val="003C7569"/>
    <w:rsid w:val="003C7D83"/>
    <w:rsid w:val="003C7F6D"/>
    <w:rsid w:val="003D000A"/>
    <w:rsid w:val="003D0935"/>
    <w:rsid w:val="003D149E"/>
    <w:rsid w:val="003D2030"/>
    <w:rsid w:val="003D213D"/>
    <w:rsid w:val="003D2723"/>
    <w:rsid w:val="003D30DA"/>
    <w:rsid w:val="003D32CA"/>
    <w:rsid w:val="003D3B66"/>
    <w:rsid w:val="003D7379"/>
    <w:rsid w:val="003D7FEF"/>
    <w:rsid w:val="003E04F6"/>
    <w:rsid w:val="003E0556"/>
    <w:rsid w:val="003E0640"/>
    <w:rsid w:val="003E1075"/>
    <w:rsid w:val="003E2F0C"/>
    <w:rsid w:val="003E3156"/>
    <w:rsid w:val="003E4010"/>
    <w:rsid w:val="003E4746"/>
    <w:rsid w:val="003E474D"/>
    <w:rsid w:val="003E4824"/>
    <w:rsid w:val="003E5A64"/>
    <w:rsid w:val="003E6A42"/>
    <w:rsid w:val="003E7173"/>
    <w:rsid w:val="003F09EF"/>
    <w:rsid w:val="003F115D"/>
    <w:rsid w:val="003F3388"/>
    <w:rsid w:val="003F473F"/>
    <w:rsid w:val="003F58E2"/>
    <w:rsid w:val="003F5A07"/>
    <w:rsid w:val="003F5A9A"/>
    <w:rsid w:val="003F7173"/>
    <w:rsid w:val="003F747F"/>
    <w:rsid w:val="00400ACD"/>
    <w:rsid w:val="00401033"/>
    <w:rsid w:val="00402762"/>
    <w:rsid w:val="00403DD5"/>
    <w:rsid w:val="00404C0C"/>
    <w:rsid w:val="00406270"/>
    <w:rsid w:val="00406F22"/>
    <w:rsid w:val="004103CC"/>
    <w:rsid w:val="00410F2C"/>
    <w:rsid w:val="00411959"/>
    <w:rsid w:val="00412130"/>
    <w:rsid w:val="004133F7"/>
    <w:rsid w:val="00413490"/>
    <w:rsid w:val="00413FD2"/>
    <w:rsid w:val="00414E2B"/>
    <w:rsid w:val="00416069"/>
    <w:rsid w:val="00421362"/>
    <w:rsid w:val="00421592"/>
    <w:rsid w:val="004228C6"/>
    <w:rsid w:val="00422AA3"/>
    <w:rsid w:val="00422EE4"/>
    <w:rsid w:val="00423D9C"/>
    <w:rsid w:val="00424E1D"/>
    <w:rsid w:val="00424FF8"/>
    <w:rsid w:val="00426294"/>
    <w:rsid w:val="004271BA"/>
    <w:rsid w:val="004306F0"/>
    <w:rsid w:val="00430C21"/>
    <w:rsid w:val="00432D50"/>
    <w:rsid w:val="004348FF"/>
    <w:rsid w:val="00434EE6"/>
    <w:rsid w:val="00434F99"/>
    <w:rsid w:val="00435519"/>
    <w:rsid w:val="00435A4F"/>
    <w:rsid w:val="0043643C"/>
    <w:rsid w:val="0043759E"/>
    <w:rsid w:val="00437D5B"/>
    <w:rsid w:val="00441786"/>
    <w:rsid w:val="00442A8A"/>
    <w:rsid w:val="00443443"/>
    <w:rsid w:val="00443B89"/>
    <w:rsid w:val="0044499A"/>
    <w:rsid w:val="00445AAE"/>
    <w:rsid w:val="00446AC4"/>
    <w:rsid w:val="00446E1F"/>
    <w:rsid w:val="00451192"/>
    <w:rsid w:val="004511C9"/>
    <w:rsid w:val="0045224D"/>
    <w:rsid w:val="0045397C"/>
    <w:rsid w:val="00453C18"/>
    <w:rsid w:val="0045500D"/>
    <w:rsid w:val="004552BF"/>
    <w:rsid w:val="00457C5B"/>
    <w:rsid w:val="00457D8D"/>
    <w:rsid w:val="0046006B"/>
    <w:rsid w:val="004600EC"/>
    <w:rsid w:val="00461DE2"/>
    <w:rsid w:val="00466D87"/>
    <w:rsid w:val="00466E36"/>
    <w:rsid w:val="00467E3A"/>
    <w:rsid w:val="004700B8"/>
    <w:rsid w:val="00470649"/>
    <w:rsid w:val="00470A03"/>
    <w:rsid w:val="004712B2"/>
    <w:rsid w:val="0047184F"/>
    <w:rsid w:val="0047328C"/>
    <w:rsid w:val="004736EC"/>
    <w:rsid w:val="00473EB2"/>
    <w:rsid w:val="004745CA"/>
    <w:rsid w:val="0047473F"/>
    <w:rsid w:val="00474ABC"/>
    <w:rsid w:val="00475EF9"/>
    <w:rsid w:val="00476AD2"/>
    <w:rsid w:val="00476B0F"/>
    <w:rsid w:val="00476EC1"/>
    <w:rsid w:val="00476F9D"/>
    <w:rsid w:val="00477DCC"/>
    <w:rsid w:val="004805C8"/>
    <w:rsid w:val="00480B44"/>
    <w:rsid w:val="00482894"/>
    <w:rsid w:val="004844BD"/>
    <w:rsid w:val="004847BF"/>
    <w:rsid w:val="00484852"/>
    <w:rsid w:val="00485238"/>
    <w:rsid w:val="00485CCB"/>
    <w:rsid w:val="00487115"/>
    <w:rsid w:val="004877E0"/>
    <w:rsid w:val="00490D1B"/>
    <w:rsid w:val="00491425"/>
    <w:rsid w:val="00492365"/>
    <w:rsid w:val="00493DF2"/>
    <w:rsid w:val="00495FD0"/>
    <w:rsid w:val="004A12F3"/>
    <w:rsid w:val="004A1A42"/>
    <w:rsid w:val="004A2864"/>
    <w:rsid w:val="004A288D"/>
    <w:rsid w:val="004A3070"/>
    <w:rsid w:val="004A4BA7"/>
    <w:rsid w:val="004A522C"/>
    <w:rsid w:val="004A5994"/>
    <w:rsid w:val="004A5B1F"/>
    <w:rsid w:val="004A5FA7"/>
    <w:rsid w:val="004A690C"/>
    <w:rsid w:val="004A75F9"/>
    <w:rsid w:val="004B092B"/>
    <w:rsid w:val="004B0FD4"/>
    <w:rsid w:val="004B0FDD"/>
    <w:rsid w:val="004B1839"/>
    <w:rsid w:val="004B200F"/>
    <w:rsid w:val="004B27AC"/>
    <w:rsid w:val="004B2A5E"/>
    <w:rsid w:val="004B2DF1"/>
    <w:rsid w:val="004B3901"/>
    <w:rsid w:val="004B3E55"/>
    <w:rsid w:val="004B428B"/>
    <w:rsid w:val="004B42D0"/>
    <w:rsid w:val="004B4A06"/>
    <w:rsid w:val="004B52D6"/>
    <w:rsid w:val="004B5756"/>
    <w:rsid w:val="004B6E65"/>
    <w:rsid w:val="004B7119"/>
    <w:rsid w:val="004B7178"/>
    <w:rsid w:val="004C12C2"/>
    <w:rsid w:val="004C1A4F"/>
    <w:rsid w:val="004C3478"/>
    <w:rsid w:val="004C34A9"/>
    <w:rsid w:val="004C532D"/>
    <w:rsid w:val="004C656F"/>
    <w:rsid w:val="004C65AE"/>
    <w:rsid w:val="004C6C85"/>
    <w:rsid w:val="004C6DBB"/>
    <w:rsid w:val="004C7346"/>
    <w:rsid w:val="004C785A"/>
    <w:rsid w:val="004D0605"/>
    <w:rsid w:val="004D126B"/>
    <w:rsid w:val="004D148A"/>
    <w:rsid w:val="004D1622"/>
    <w:rsid w:val="004D166D"/>
    <w:rsid w:val="004D1AE9"/>
    <w:rsid w:val="004D43AB"/>
    <w:rsid w:val="004D49D3"/>
    <w:rsid w:val="004D4B79"/>
    <w:rsid w:val="004D4F94"/>
    <w:rsid w:val="004D6C45"/>
    <w:rsid w:val="004D7716"/>
    <w:rsid w:val="004E10FF"/>
    <w:rsid w:val="004E135C"/>
    <w:rsid w:val="004E1B69"/>
    <w:rsid w:val="004E2DFB"/>
    <w:rsid w:val="004E2E8D"/>
    <w:rsid w:val="004E2F1B"/>
    <w:rsid w:val="004E386B"/>
    <w:rsid w:val="004E3A94"/>
    <w:rsid w:val="004E3BD0"/>
    <w:rsid w:val="004E45DB"/>
    <w:rsid w:val="004E4921"/>
    <w:rsid w:val="004E7144"/>
    <w:rsid w:val="004E7585"/>
    <w:rsid w:val="004F05F7"/>
    <w:rsid w:val="004F1C4A"/>
    <w:rsid w:val="004F363D"/>
    <w:rsid w:val="004F4158"/>
    <w:rsid w:val="004F4BAF"/>
    <w:rsid w:val="004F5FE7"/>
    <w:rsid w:val="004F785C"/>
    <w:rsid w:val="004F7A49"/>
    <w:rsid w:val="00502CED"/>
    <w:rsid w:val="00503216"/>
    <w:rsid w:val="005040CE"/>
    <w:rsid w:val="00506694"/>
    <w:rsid w:val="00506A2A"/>
    <w:rsid w:val="00506C8C"/>
    <w:rsid w:val="00507461"/>
    <w:rsid w:val="005075E4"/>
    <w:rsid w:val="0051356E"/>
    <w:rsid w:val="00514250"/>
    <w:rsid w:val="00514AE1"/>
    <w:rsid w:val="00514FB1"/>
    <w:rsid w:val="00516861"/>
    <w:rsid w:val="00516983"/>
    <w:rsid w:val="00517290"/>
    <w:rsid w:val="00520EBC"/>
    <w:rsid w:val="00522980"/>
    <w:rsid w:val="005233B0"/>
    <w:rsid w:val="005235D3"/>
    <w:rsid w:val="00523A1E"/>
    <w:rsid w:val="00523F51"/>
    <w:rsid w:val="00524F48"/>
    <w:rsid w:val="00525343"/>
    <w:rsid w:val="0052550C"/>
    <w:rsid w:val="00525E3E"/>
    <w:rsid w:val="00525FD6"/>
    <w:rsid w:val="00526BA7"/>
    <w:rsid w:val="005300BC"/>
    <w:rsid w:val="00530E25"/>
    <w:rsid w:val="00531B1D"/>
    <w:rsid w:val="00534995"/>
    <w:rsid w:val="00534FAE"/>
    <w:rsid w:val="005352C1"/>
    <w:rsid w:val="0053548A"/>
    <w:rsid w:val="005360FD"/>
    <w:rsid w:val="0053638E"/>
    <w:rsid w:val="00537837"/>
    <w:rsid w:val="00540687"/>
    <w:rsid w:val="00540A74"/>
    <w:rsid w:val="00540F3A"/>
    <w:rsid w:val="00542329"/>
    <w:rsid w:val="0054295C"/>
    <w:rsid w:val="00543EAE"/>
    <w:rsid w:val="005446D3"/>
    <w:rsid w:val="0054592F"/>
    <w:rsid w:val="00545C04"/>
    <w:rsid w:val="00546204"/>
    <w:rsid w:val="00547690"/>
    <w:rsid w:val="0054779F"/>
    <w:rsid w:val="00547A0E"/>
    <w:rsid w:val="0055050E"/>
    <w:rsid w:val="00551427"/>
    <w:rsid w:val="00552391"/>
    <w:rsid w:val="00553BDC"/>
    <w:rsid w:val="00554CAD"/>
    <w:rsid w:val="00556BD7"/>
    <w:rsid w:val="005602F5"/>
    <w:rsid w:val="00560586"/>
    <w:rsid w:val="00561874"/>
    <w:rsid w:val="00562970"/>
    <w:rsid w:val="00565C4E"/>
    <w:rsid w:val="00566546"/>
    <w:rsid w:val="00570290"/>
    <w:rsid w:val="0057085F"/>
    <w:rsid w:val="005711DB"/>
    <w:rsid w:val="00571F6D"/>
    <w:rsid w:val="00573662"/>
    <w:rsid w:val="00573F46"/>
    <w:rsid w:val="005745A2"/>
    <w:rsid w:val="00575C34"/>
    <w:rsid w:val="00576780"/>
    <w:rsid w:val="00577067"/>
    <w:rsid w:val="0057760E"/>
    <w:rsid w:val="005778B3"/>
    <w:rsid w:val="00580276"/>
    <w:rsid w:val="00580B32"/>
    <w:rsid w:val="00580C4D"/>
    <w:rsid w:val="005811FC"/>
    <w:rsid w:val="00581A01"/>
    <w:rsid w:val="00581AC9"/>
    <w:rsid w:val="005828BD"/>
    <w:rsid w:val="00582961"/>
    <w:rsid w:val="00583E1A"/>
    <w:rsid w:val="00584219"/>
    <w:rsid w:val="005845E7"/>
    <w:rsid w:val="005848D7"/>
    <w:rsid w:val="00585D83"/>
    <w:rsid w:val="00587504"/>
    <w:rsid w:val="005901FC"/>
    <w:rsid w:val="00590615"/>
    <w:rsid w:val="00590F64"/>
    <w:rsid w:val="00591C10"/>
    <w:rsid w:val="00591E12"/>
    <w:rsid w:val="00592142"/>
    <w:rsid w:val="0059220F"/>
    <w:rsid w:val="00592760"/>
    <w:rsid w:val="00592BF5"/>
    <w:rsid w:val="00592FF9"/>
    <w:rsid w:val="005931FF"/>
    <w:rsid w:val="00593C9A"/>
    <w:rsid w:val="00593EDC"/>
    <w:rsid w:val="0059461E"/>
    <w:rsid w:val="00595260"/>
    <w:rsid w:val="005959A7"/>
    <w:rsid w:val="00595C76"/>
    <w:rsid w:val="00596A49"/>
    <w:rsid w:val="005971E1"/>
    <w:rsid w:val="0059768A"/>
    <w:rsid w:val="005A046D"/>
    <w:rsid w:val="005A0D40"/>
    <w:rsid w:val="005A1284"/>
    <w:rsid w:val="005A12B1"/>
    <w:rsid w:val="005A199B"/>
    <w:rsid w:val="005A1BFB"/>
    <w:rsid w:val="005A221E"/>
    <w:rsid w:val="005A3678"/>
    <w:rsid w:val="005A382E"/>
    <w:rsid w:val="005A411F"/>
    <w:rsid w:val="005A677A"/>
    <w:rsid w:val="005A67AA"/>
    <w:rsid w:val="005A6D8A"/>
    <w:rsid w:val="005A7911"/>
    <w:rsid w:val="005A7F84"/>
    <w:rsid w:val="005B14CD"/>
    <w:rsid w:val="005B2F99"/>
    <w:rsid w:val="005B45D0"/>
    <w:rsid w:val="005B4B9B"/>
    <w:rsid w:val="005B5B82"/>
    <w:rsid w:val="005B7130"/>
    <w:rsid w:val="005B73DF"/>
    <w:rsid w:val="005B7B90"/>
    <w:rsid w:val="005C0081"/>
    <w:rsid w:val="005C0F78"/>
    <w:rsid w:val="005C159F"/>
    <w:rsid w:val="005C4811"/>
    <w:rsid w:val="005C5156"/>
    <w:rsid w:val="005C60F4"/>
    <w:rsid w:val="005C6D9F"/>
    <w:rsid w:val="005C7298"/>
    <w:rsid w:val="005C748A"/>
    <w:rsid w:val="005C7FCE"/>
    <w:rsid w:val="005D051C"/>
    <w:rsid w:val="005D309D"/>
    <w:rsid w:val="005D3AF4"/>
    <w:rsid w:val="005D49A3"/>
    <w:rsid w:val="005D6165"/>
    <w:rsid w:val="005D6BD2"/>
    <w:rsid w:val="005D6CDB"/>
    <w:rsid w:val="005D6FC1"/>
    <w:rsid w:val="005E0470"/>
    <w:rsid w:val="005E22C9"/>
    <w:rsid w:val="005E395A"/>
    <w:rsid w:val="005E3C0D"/>
    <w:rsid w:val="005E3C76"/>
    <w:rsid w:val="005E41DA"/>
    <w:rsid w:val="005E45C4"/>
    <w:rsid w:val="005E64F4"/>
    <w:rsid w:val="005E68EC"/>
    <w:rsid w:val="005E786B"/>
    <w:rsid w:val="005F00E6"/>
    <w:rsid w:val="005F0B6F"/>
    <w:rsid w:val="005F0DD0"/>
    <w:rsid w:val="005F160C"/>
    <w:rsid w:val="005F1D7D"/>
    <w:rsid w:val="005F22BB"/>
    <w:rsid w:val="005F268D"/>
    <w:rsid w:val="005F2D72"/>
    <w:rsid w:val="005F3EB6"/>
    <w:rsid w:val="005F503A"/>
    <w:rsid w:val="005F50C3"/>
    <w:rsid w:val="005F666F"/>
    <w:rsid w:val="006006C0"/>
    <w:rsid w:val="00600FD8"/>
    <w:rsid w:val="0060185F"/>
    <w:rsid w:val="00602A8C"/>
    <w:rsid w:val="006035F6"/>
    <w:rsid w:val="00603B56"/>
    <w:rsid w:val="00604B47"/>
    <w:rsid w:val="006051B6"/>
    <w:rsid w:val="00605E18"/>
    <w:rsid w:val="00605FB4"/>
    <w:rsid w:val="00606A80"/>
    <w:rsid w:val="00607815"/>
    <w:rsid w:val="00610141"/>
    <w:rsid w:val="00611451"/>
    <w:rsid w:val="006129D1"/>
    <w:rsid w:val="0061338F"/>
    <w:rsid w:val="006133CB"/>
    <w:rsid w:val="00613A41"/>
    <w:rsid w:val="00613AE4"/>
    <w:rsid w:val="00613E73"/>
    <w:rsid w:val="00614696"/>
    <w:rsid w:val="00614B56"/>
    <w:rsid w:val="00614E75"/>
    <w:rsid w:val="006152A0"/>
    <w:rsid w:val="00616719"/>
    <w:rsid w:val="00620A5F"/>
    <w:rsid w:val="00620E5B"/>
    <w:rsid w:val="006221F9"/>
    <w:rsid w:val="00622EA7"/>
    <w:rsid w:val="0062304F"/>
    <w:rsid w:val="00623776"/>
    <w:rsid w:val="00625180"/>
    <w:rsid w:val="00626B0D"/>
    <w:rsid w:val="00627568"/>
    <w:rsid w:val="00627C19"/>
    <w:rsid w:val="006301FC"/>
    <w:rsid w:val="006309DA"/>
    <w:rsid w:val="00630D2A"/>
    <w:rsid w:val="006315F1"/>
    <w:rsid w:val="0063253C"/>
    <w:rsid w:val="00632B55"/>
    <w:rsid w:val="0063302F"/>
    <w:rsid w:val="006358C9"/>
    <w:rsid w:val="00637238"/>
    <w:rsid w:val="0064003E"/>
    <w:rsid w:val="00640FD7"/>
    <w:rsid w:val="00641998"/>
    <w:rsid w:val="00642352"/>
    <w:rsid w:val="00642E95"/>
    <w:rsid w:val="006442B0"/>
    <w:rsid w:val="00644398"/>
    <w:rsid w:val="0064466C"/>
    <w:rsid w:val="00645557"/>
    <w:rsid w:val="006458CB"/>
    <w:rsid w:val="0065037A"/>
    <w:rsid w:val="006503A3"/>
    <w:rsid w:val="006507DB"/>
    <w:rsid w:val="006515E6"/>
    <w:rsid w:val="00651C23"/>
    <w:rsid w:val="00651DED"/>
    <w:rsid w:val="006524BB"/>
    <w:rsid w:val="0065278B"/>
    <w:rsid w:val="006538FD"/>
    <w:rsid w:val="006546FB"/>
    <w:rsid w:val="006547B5"/>
    <w:rsid w:val="006559AD"/>
    <w:rsid w:val="006559DF"/>
    <w:rsid w:val="00655B3A"/>
    <w:rsid w:val="00655BE9"/>
    <w:rsid w:val="00655C95"/>
    <w:rsid w:val="00656600"/>
    <w:rsid w:val="00657479"/>
    <w:rsid w:val="00657C89"/>
    <w:rsid w:val="00657F17"/>
    <w:rsid w:val="00661789"/>
    <w:rsid w:val="00663F77"/>
    <w:rsid w:val="006640BB"/>
    <w:rsid w:val="00665123"/>
    <w:rsid w:val="006658F9"/>
    <w:rsid w:val="006704CE"/>
    <w:rsid w:val="00672362"/>
    <w:rsid w:val="00674839"/>
    <w:rsid w:val="00675444"/>
    <w:rsid w:val="006755E8"/>
    <w:rsid w:val="00676EB3"/>
    <w:rsid w:val="0068070C"/>
    <w:rsid w:val="00680B89"/>
    <w:rsid w:val="00680F88"/>
    <w:rsid w:val="006813DE"/>
    <w:rsid w:val="00681AC0"/>
    <w:rsid w:val="00681B93"/>
    <w:rsid w:val="0068217B"/>
    <w:rsid w:val="006838DF"/>
    <w:rsid w:val="006843E5"/>
    <w:rsid w:val="0068446B"/>
    <w:rsid w:val="006847C3"/>
    <w:rsid w:val="00685B72"/>
    <w:rsid w:val="0068700D"/>
    <w:rsid w:val="00687466"/>
    <w:rsid w:val="00687AFE"/>
    <w:rsid w:val="00687C71"/>
    <w:rsid w:val="00690852"/>
    <w:rsid w:val="00692751"/>
    <w:rsid w:val="006934E4"/>
    <w:rsid w:val="006944EC"/>
    <w:rsid w:val="00695044"/>
    <w:rsid w:val="00695383"/>
    <w:rsid w:val="006955CE"/>
    <w:rsid w:val="00695DEA"/>
    <w:rsid w:val="006964C2"/>
    <w:rsid w:val="00697847"/>
    <w:rsid w:val="0069785F"/>
    <w:rsid w:val="0069793F"/>
    <w:rsid w:val="006A0020"/>
    <w:rsid w:val="006A1CFF"/>
    <w:rsid w:val="006A2C61"/>
    <w:rsid w:val="006A3FBC"/>
    <w:rsid w:val="006A68BE"/>
    <w:rsid w:val="006B03CD"/>
    <w:rsid w:val="006B3186"/>
    <w:rsid w:val="006B3344"/>
    <w:rsid w:val="006B4598"/>
    <w:rsid w:val="006B5947"/>
    <w:rsid w:val="006B606A"/>
    <w:rsid w:val="006B65AA"/>
    <w:rsid w:val="006B71CF"/>
    <w:rsid w:val="006B7787"/>
    <w:rsid w:val="006C2B38"/>
    <w:rsid w:val="006C2E4E"/>
    <w:rsid w:val="006C3144"/>
    <w:rsid w:val="006C3584"/>
    <w:rsid w:val="006C3D27"/>
    <w:rsid w:val="006C42E6"/>
    <w:rsid w:val="006C4731"/>
    <w:rsid w:val="006C5363"/>
    <w:rsid w:val="006C7681"/>
    <w:rsid w:val="006C7D84"/>
    <w:rsid w:val="006D06CD"/>
    <w:rsid w:val="006D1F15"/>
    <w:rsid w:val="006D41C6"/>
    <w:rsid w:val="006D4867"/>
    <w:rsid w:val="006D6A41"/>
    <w:rsid w:val="006D7166"/>
    <w:rsid w:val="006E02B7"/>
    <w:rsid w:val="006E1CFF"/>
    <w:rsid w:val="006E3F22"/>
    <w:rsid w:val="006E57F7"/>
    <w:rsid w:val="006E653E"/>
    <w:rsid w:val="006E659B"/>
    <w:rsid w:val="006E6CC3"/>
    <w:rsid w:val="006E7776"/>
    <w:rsid w:val="006E7D6F"/>
    <w:rsid w:val="006F0007"/>
    <w:rsid w:val="006F0A10"/>
    <w:rsid w:val="006F0D3E"/>
    <w:rsid w:val="006F19D1"/>
    <w:rsid w:val="006F1B55"/>
    <w:rsid w:val="006F1C49"/>
    <w:rsid w:val="006F2568"/>
    <w:rsid w:val="006F264C"/>
    <w:rsid w:val="006F3238"/>
    <w:rsid w:val="0070015E"/>
    <w:rsid w:val="00700B88"/>
    <w:rsid w:val="00701D8B"/>
    <w:rsid w:val="0070216B"/>
    <w:rsid w:val="0070371F"/>
    <w:rsid w:val="00704309"/>
    <w:rsid w:val="0070509B"/>
    <w:rsid w:val="007064C0"/>
    <w:rsid w:val="0070709D"/>
    <w:rsid w:val="0070744A"/>
    <w:rsid w:val="007075D7"/>
    <w:rsid w:val="0070771B"/>
    <w:rsid w:val="00710867"/>
    <w:rsid w:val="0071146F"/>
    <w:rsid w:val="00711B71"/>
    <w:rsid w:val="00712458"/>
    <w:rsid w:val="00712A22"/>
    <w:rsid w:val="0071596A"/>
    <w:rsid w:val="00716CE6"/>
    <w:rsid w:val="00717BB5"/>
    <w:rsid w:val="007212C4"/>
    <w:rsid w:val="0072190E"/>
    <w:rsid w:val="0072295C"/>
    <w:rsid w:val="00723441"/>
    <w:rsid w:val="007234CF"/>
    <w:rsid w:val="00723FC6"/>
    <w:rsid w:val="007264B2"/>
    <w:rsid w:val="00726AE6"/>
    <w:rsid w:val="00726E60"/>
    <w:rsid w:val="00727A5D"/>
    <w:rsid w:val="00730E90"/>
    <w:rsid w:val="00731557"/>
    <w:rsid w:val="00733DFB"/>
    <w:rsid w:val="00734D0D"/>
    <w:rsid w:val="007365A1"/>
    <w:rsid w:val="00736B85"/>
    <w:rsid w:val="0073737A"/>
    <w:rsid w:val="0074087A"/>
    <w:rsid w:val="00740B34"/>
    <w:rsid w:val="00742A42"/>
    <w:rsid w:val="007446A0"/>
    <w:rsid w:val="00744EBB"/>
    <w:rsid w:val="0074593F"/>
    <w:rsid w:val="00746161"/>
    <w:rsid w:val="00747741"/>
    <w:rsid w:val="00747BFF"/>
    <w:rsid w:val="00747D88"/>
    <w:rsid w:val="00750ED1"/>
    <w:rsid w:val="0075108F"/>
    <w:rsid w:val="007513ED"/>
    <w:rsid w:val="007515E2"/>
    <w:rsid w:val="00752788"/>
    <w:rsid w:val="007538C9"/>
    <w:rsid w:val="00753CC3"/>
    <w:rsid w:val="00755A78"/>
    <w:rsid w:val="007575FB"/>
    <w:rsid w:val="00761D2F"/>
    <w:rsid w:val="00764B46"/>
    <w:rsid w:val="0076600E"/>
    <w:rsid w:val="007709B2"/>
    <w:rsid w:val="00770CE6"/>
    <w:rsid w:val="007721DB"/>
    <w:rsid w:val="007724CA"/>
    <w:rsid w:val="007733CC"/>
    <w:rsid w:val="007734D3"/>
    <w:rsid w:val="0077352B"/>
    <w:rsid w:val="00773B9E"/>
    <w:rsid w:val="007746EF"/>
    <w:rsid w:val="00775B60"/>
    <w:rsid w:val="00776779"/>
    <w:rsid w:val="007767C5"/>
    <w:rsid w:val="00777112"/>
    <w:rsid w:val="00777C88"/>
    <w:rsid w:val="00781556"/>
    <w:rsid w:val="00781C25"/>
    <w:rsid w:val="00782258"/>
    <w:rsid w:val="00782281"/>
    <w:rsid w:val="00782BF6"/>
    <w:rsid w:val="0078304D"/>
    <w:rsid w:val="00783B94"/>
    <w:rsid w:val="007842E0"/>
    <w:rsid w:val="007843ED"/>
    <w:rsid w:val="00784D10"/>
    <w:rsid w:val="00785904"/>
    <w:rsid w:val="00785F76"/>
    <w:rsid w:val="007877CF"/>
    <w:rsid w:val="007902BE"/>
    <w:rsid w:val="00790B46"/>
    <w:rsid w:val="00790BA0"/>
    <w:rsid w:val="00791268"/>
    <w:rsid w:val="007927AC"/>
    <w:rsid w:val="007936B1"/>
    <w:rsid w:val="00794162"/>
    <w:rsid w:val="00794214"/>
    <w:rsid w:val="007945D8"/>
    <w:rsid w:val="007957EF"/>
    <w:rsid w:val="0079705B"/>
    <w:rsid w:val="007A0632"/>
    <w:rsid w:val="007A2200"/>
    <w:rsid w:val="007A238A"/>
    <w:rsid w:val="007A286C"/>
    <w:rsid w:val="007A613B"/>
    <w:rsid w:val="007A685C"/>
    <w:rsid w:val="007A6C83"/>
    <w:rsid w:val="007A7F17"/>
    <w:rsid w:val="007B041D"/>
    <w:rsid w:val="007B14D1"/>
    <w:rsid w:val="007B1832"/>
    <w:rsid w:val="007B2953"/>
    <w:rsid w:val="007B4A51"/>
    <w:rsid w:val="007B5969"/>
    <w:rsid w:val="007B7013"/>
    <w:rsid w:val="007C05B5"/>
    <w:rsid w:val="007C0819"/>
    <w:rsid w:val="007C0880"/>
    <w:rsid w:val="007C40F5"/>
    <w:rsid w:val="007C47A7"/>
    <w:rsid w:val="007C5CFC"/>
    <w:rsid w:val="007D01B1"/>
    <w:rsid w:val="007D04EF"/>
    <w:rsid w:val="007D20C4"/>
    <w:rsid w:val="007D2261"/>
    <w:rsid w:val="007D2C59"/>
    <w:rsid w:val="007D3CA4"/>
    <w:rsid w:val="007D4615"/>
    <w:rsid w:val="007D6B86"/>
    <w:rsid w:val="007E04FF"/>
    <w:rsid w:val="007E15C6"/>
    <w:rsid w:val="007E1F16"/>
    <w:rsid w:val="007E2990"/>
    <w:rsid w:val="007E2EF1"/>
    <w:rsid w:val="007E39AC"/>
    <w:rsid w:val="007E6CB8"/>
    <w:rsid w:val="007E6D18"/>
    <w:rsid w:val="007E761E"/>
    <w:rsid w:val="007E79F6"/>
    <w:rsid w:val="007E7B64"/>
    <w:rsid w:val="007F0EF1"/>
    <w:rsid w:val="007F191B"/>
    <w:rsid w:val="007F1B4A"/>
    <w:rsid w:val="007F1DA5"/>
    <w:rsid w:val="007F2049"/>
    <w:rsid w:val="007F263A"/>
    <w:rsid w:val="007F2B7C"/>
    <w:rsid w:val="007F2F64"/>
    <w:rsid w:val="007F35B5"/>
    <w:rsid w:val="007F4566"/>
    <w:rsid w:val="007F4D60"/>
    <w:rsid w:val="007F5F53"/>
    <w:rsid w:val="007F6CAE"/>
    <w:rsid w:val="007F7451"/>
    <w:rsid w:val="007F75B9"/>
    <w:rsid w:val="007F7963"/>
    <w:rsid w:val="007F7A54"/>
    <w:rsid w:val="00800C22"/>
    <w:rsid w:val="00802AC3"/>
    <w:rsid w:val="00803794"/>
    <w:rsid w:val="00804C3D"/>
    <w:rsid w:val="00804F05"/>
    <w:rsid w:val="00804FF0"/>
    <w:rsid w:val="008053FB"/>
    <w:rsid w:val="008063BE"/>
    <w:rsid w:val="00806E30"/>
    <w:rsid w:val="008075B6"/>
    <w:rsid w:val="00807F31"/>
    <w:rsid w:val="008107CD"/>
    <w:rsid w:val="00810B39"/>
    <w:rsid w:val="00810F41"/>
    <w:rsid w:val="00811360"/>
    <w:rsid w:val="0081363D"/>
    <w:rsid w:val="008138EF"/>
    <w:rsid w:val="00813EDC"/>
    <w:rsid w:val="0081474F"/>
    <w:rsid w:val="008147A4"/>
    <w:rsid w:val="008148DC"/>
    <w:rsid w:val="008151F1"/>
    <w:rsid w:val="00817838"/>
    <w:rsid w:val="008179AE"/>
    <w:rsid w:val="00820DCD"/>
    <w:rsid w:val="0082173A"/>
    <w:rsid w:val="00821C7F"/>
    <w:rsid w:val="0082347E"/>
    <w:rsid w:val="00824375"/>
    <w:rsid w:val="00824BC4"/>
    <w:rsid w:val="00824C20"/>
    <w:rsid w:val="00825471"/>
    <w:rsid w:val="00825907"/>
    <w:rsid w:val="00826966"/>
    <w:rsid w:val="00826EA1"/>
    <w:rsid w:val="00827621"/>
    <w:rsid w:val="00830027"/>
    <w:rsid w:val="00830076"/>
    <w:rsid w:val="0083034A"/>
    <w:rsid w:val="0083163F"/>
    <w:rsid w:val="00832CCC"/>
    <w:rsid w:val="00833FEC"/>
    <w:rsid w:val="00834DBB"/>
    <w:rsid w:val="00834F5A"/>
    <w:rsid w:val="008352EF"/>
    <w:rsid w:val="00835506"/>
    <w:rsid w:val="00835F28"/>
    <w:rsid w:val="00836A07"/>
    <w:rsid w:val="00837F3B"/>
    <w:rsid w:val="00840F4D"/>
    <w:rsid w:val="00842380"/>
    <w:rsid w:val="008428C5"/>
    <w:rsid w:val="008437F2"/>
    <w:rsid w:val="00843981"/>
    <w:rsid w:val="00843DE3"/>
    <w:rsid w:val="008457F7"/>
    <w:rsid w:val="00845CBD"/>
    <w:rsid w:val="008478D3"/>
    <w:rsid w:val="00847945"/>
    <w:rsid w:val="00847C70"/>
    <w:rsid w:val="008501E7"/>
    <w:rsid w:val="008516F6"/>
    <w:rsid w:val="0085181A"/>
    <w:rsid w:val="00851F3D"/>
    <w:rsid w:val="0085414B"/>
    <w:rsid w:val="00854A5F"/>
    <w:rsid w:val="00854B58"/>
    <w:rsid w:val="00855B9C"/>
    <w:rsid w:val="00856048"/>
    <w:rsid w:val="00856CB9"/>
    <w:rsid w:val="0085735B"/>
    <w:rsid w:val="00857AF5"/>
    <w:rsid w:val="00857C34"/>
    <w:rsid w:val="00857F59"/>
    <w:rsid w:val="00860925"/>
    <w:rsid w:val="00861284"/>
    <w:rsid w:val="00861A21"/>
    <w:rsid w:val="0086213C"/>
    <w:rsid w:val="00864221"/>
    <w:rsid w:val="0086431E"/>
    <w:rsid w:val="00866A23"/>
    <w:rsid w:val="00867369"/>
    <w:rsid w:val="00870A68"/>
    <w:rsid w:val="00871513"/>
    <w:rsid w:val="00871FD1"/>
    <w:rsid w:val="00871FF4"/>
    <w:rsid w:val="00873802"/>
    <w:rsid w:val="0087454A"/>
    <w:rsid w:val="00876A6E"/>
    <w:rsid w:val="008770F4"/>
    <w:rsid w:val="00877501"/>
    <w:rsid w:val="008778A2"/>
    <w:rsid w:val="00877A07"/>
    <w:rsid w:val="0088077E"/>
    <w:rsid w:val="00880841"/>
    <w:rsid w:val="00880BE9"/>
    <w:rsid w:val="00881154"/>
    <w:rsid w:val="0088185C"/>
    <w:rsid w:val="00881C0E"/>
    <w:rsid w:val="00882A57"/>
    <w:rsid w:val="008835B9"/>
    <w:rsid w:val="00883EE0"/>
    <w:rsid w:val="008846D6"/>
    <w:rsid w:val="0088587E"/>
    <w:rsid w:val="00890B74"/>
    <w:rsid w:val="00891260"/>
    <w:rsid w:val="00891ADD"/>
    <w:rsid w:val="00891C15"/>
    <w:rsid w:val="00891E82"/>
    <w:rsid w:val="00893626"/>
    <w:rsid w:val="008944E8"/>
    <w:rsid w:val="008949E3"/>
    <w:rsid w:val="00895030"/>
    <w:rsid w:val="00896663"/>
    <w:rsid w:val="00896949"/>
    <w:rsid w:val="00897014"/>
    <w:rsid w:val="00897910"/>
    <w:rsid w:val="00897E83"/>
    <w:rsid w:val="008A021D"/>
    <w:rsid w:val="008A0C37"/>
    <w:rsid w:val="008A14F2"/>
    <w:rsid w:val="008A182B"/>
    <w:rsid w:val="008A1F4E"/>
    <w:rsid w:val="008A2A9D"/>
    <w:rsid w:val="008A3D6A"/>
    <w:rsid w:val="008A54AB"/>
    <w:rsid w:val="008A7049"/>
    <w:rsid w:val="008A7A14"/>
    <w:rsid w:val="008A7B98"/>
    <w:rsid w:val="008B0C02"/>
    <w:rsid w:val="008B148C"/>
    <w:rsid w:val="008B26E4"/>
    <w:rsid w:val="008B3C5D"/>
    <w:rsid w:val="008B43F6"/>
    <w:rsid w:val="008B4804"/>
    <w:rsid w:val="008B4B85"/>
    <w:rsid w:val="008B4C49"/>
    <w:rsid w:val="008B53CA"/>
    <w:rsid w:val="008B5926"/>
    <w:rsid w:val="008B5BD7"/>
    <w:rsid w:val="008B5DDF"/>
    <w:rsid w:val="008B6908"/>
    <w:rsid w:val="008B77BE"/>
    <w:rsid w:val="008C0169"/>
    <w:rsid w:val="008C0BE9"/>
    <w:rsid w:val="008C1B79"/>
    <w:rsid w:val="008C2AA6"/>
    <w:rsid w:val="008C3204"/>
    <w:rsid w:val="008C512F"/>
    <w:rsid w:val="008C649D"/>
    <w:rsid w:val="008C6567"/>
    <w:rsid w:val="008C6FDC"/>
    <w:rsid w:val="008C7EB3"/>
    <w:rsid w:val="008D0BC5"/>
    <w:rsid w:val="008D178B"/>
    <w:rsid w:val="008D185B"/>
    <w:rsid w:val="008D1FA6"/>
    <w:rsid w:val="008D32C1"/>
    <w:rsid w:val="008D3AB9"/>
    <w:rsid w:val="008D5191"/>
    <w:rsid w:val="008D63DA"/>
    <w:rsid w:val="008D6C66"/>
    <w:rsid w:val="008D6EC8"/>
    <w:rsid w:val="008D77E1"/>
    <w:rsid w:val="008E1ED8"/>
    <w:rsid w:val="008E248C"/>
    <w:rsid w:val="008E2686"/>
    <w:rsid w:val="008E298E"/>
    <w:rsid w:val="008E42B5"/>
    <w:rsid w:val="008E539C"/>
    <w:rsid w:val="008E5A3C"/>
    <w:rsid w:val="008E7608"/>
    <w:rsid w:val="008E7B01"/>
    <w:rsid w:val="008F06EE"/>
    <w:rsid w:val="008F08A1"/>
    <w:rsid w:val="008F0E37"/>
    <w:rsid w:val="008F1BAC"/>
    <w:rsid w:val="008F205A"/>
    <w:rsid w:val="008F27FF"/>
    <w:rsid w:val="008F340B"/>
    <w:rsid w:val="008F3425"/>
    <w:rsid w:val="008F6090"/>
    <w:rsid w:val="008F6A6B"/>
    <w:rsid w:val="008F6ACA"/>
    <w:rsid w:val="008F7824"/>
    <w:rsid w:val="008F79AB"/>
    <w:rsid w:val="008F7FB0"/>
    <w:rsid w:val="00900B35"/>
    <w:rsid w:val="00900E52"/>
    <w:rsid w:val="009014CE"/>
    <w:rsid w:val="00901922"/>
    <w:rsid w:val="00901BA9"/>
    <w:rsid w:val="00902CAE"/>
    <w:rsid w:val="009033C5"/>
    <w:rsid w:val="0090590A"/>
    <w:rsid w:val="009061BD"/>
    <w:rsid w:val="00906BD2"/>
    <w:rsid w:val="009076E0"/>
    <w:rsid w:val="00907A86"/>
    <w:rsid w:val="0091046B"/>
    <w:rsid w:val="00910CC2"/>
    <w:rsid w:val="009110BF"/>
    <w:rsid w:val="009111D5"/>
    <w:rsid w:val="009117DF"/>
    <w:rsid w:val="0091208A"/>
    <w:rsid w:val="00914EB9"/>
    <w:rsid w:val="00915EC0"/>
    <w:rsid w:val="009168C7"/>
    <w:rsid w:val="0092067A"/>
    <w:rsid w:val="009210A7"/>
    <w:rsid w:val="009214C4"/>
    <w:rsid w:val="009223A4"/>
    <w:rsid w:val="00925913"/>
    <w:rsid w:val="00925AF0"/>
    <w:rsid w:val="00925E04"/>
    <w:rsid w:val="009262F3"/>
    <w:rsid w:val="00926984"/>
    <w:rsid w:val="00926D50"/>
    <w:rsid w:val="00927453"/>
    <w:rsid w:val="00927A11"/>
    <w:rsid w:val="00930419"/>
    <w:rsid w:val="009322BC"/>
    <w:rsid w:val="0093427E"/>
    <w:rsid w:val="00934DB3"/>
    <w:rsid w:val="009353A8"/>
    <w:rsid w:val="00936F63"/>
    <w:rsid w:val="00937B98"/>
    <w:rsid w:val="009402D0"/>
    <w:rsid w:val="009403D2"/>
    <w:rsid w:val="0094154E"/>
    <w:rsid w:val="00943535"/>
    <w:rsid w:val="009449E1"/>
    <w:rsid w:val="0094642D"/>
    <w:rsid w:val="00947EC5"/>
    <w:rsid w:val="00952331"/>
    <w:rsid w:val="0095351C"/>
    <w:rsid w:val="00953A4B"/>
    <w:rsid w:val="00953CCC"/>
    <w:rsid w:val="009546A7"/>
    <w:rsid w:val="00955232"/>
    <w:rsid w:val="00955413"/>
    <w:rsid w:val="009563D6"/>
    <w:rsid w:val="009568B6"/>
    <w:rsid w:val="00957B7B"/>
    <w:rsid w:val="00962544"/>
    <w:rsid w:val="00962F71"/>
    <w:rsid w:val="00964132"/>
    <w:rsid w:val="0096433E"/>
    <w:rsid w:val="0096480C"/>
    <w:rsid w:val="00965C95"/>
    <w:rsid w:val="00966390"/>
    <w:rsid w:val="00970955"/>
    <w:rsid w:val="00971A6D"/>
    <w:rsid w:val="00971BD3"/>
    <w:rsid w:val="00971F53"/>
    <w:rsid w:val="0097201E"/>
    <w:rsid w:val="00972403"/>
    <w:rsid w:val="00972BA9"/>
    <w:rsid w:val="00972C58"/>
    <w:rsid w:val="00973582"/>
    <w:rsid w:val="00973789"/>
    <w:rsid w:val="00973FED"/>
    <w:rsid w:val="00974F37"/>
    <w:rsid w:val="00975AC8"/>
    <w:rsid w:val="00975C50"/>
    <w:rsid w:val="00977C10"/>
    <w:rsid w:val="0098283B"/>
    <w:rsid w:val="009828A3"/>
    <w:rsid w:val="00983048"/>
    <w:rsid w:val="00983C25"/>
    <w:rsid w:val="00983F8A"/>
    <w:rsid w:val="00984408"/>
    <w:rsid w:val="00984731"/>
    <w:rsid w:val="00985935"/>
    <w:rsid w:val="0098683D"/>
    <w:rsid w:val="0098733A"/>
    <w:rsid w:val="00991A57"/>
    <w:rsid w:val="00991DC9"/>
    <w:rsid w:val="009926D8"/>
    <w:rsid w:val="00993DB8"/>
    <w:rsid w:val="009946E6"/>
    <w:rsid w:val="0099478F"/>
    <w:rsid w:val="009966D5"/>
    <w:rsid w:val="0099688F"/>
    <w:rsid w:val="00996EEC"/>
    <w:rsid w:val="00996FA2"/>
    <w:rsid w:val="00996FC8"/>
    <w:rsid w:val="0099711C"/>
    <w:rsid w:val="00997711"/>
    <w:rsid w:val="00997D91"/>
    <w:rsid w:val="009A0183"/>
    <w:rsid w:val="009A2A7E"/>
    <w:rsid w:val="009A2F18"/>
    <w:rsid w:val="009A4C8E"/>
    <w:rsid w:val="009A5E84"/>
    <w:rsid w:val="009A7BF8"/>
    <w:rsid w:val="009A7EA7"/>
    <w:rsid w:val="009B0985"/>
    <w:rsid w:val="009B0CA1"/>
    <w:rsid w:val="009B0DA5"/>
    <w:rsid w:val="009B30AF"/>
    <w:rsid w:val="009B334E"/>
    <w:rsid w:val="009B4E55"/>
    <w:rsid w:val="009B70C7"/>
    <w:rsid w:val="009C23A6"/>
    <w:rsid w:val="009C3ED9"/>
    <w:rsid w:val="009C4B28"/>
    <w:rsid w:val="009C4E2A"/>
    <w:rsid w:val="009C5C1A"/>
    <w:rsid w:val="009C5C7D"/>
    <w:rsid w:val="009C5E1A"/>
    <w:rsid w:val="009C7104"/>
    <w:rsid w:val="009D0B8E"/>
    <w:rsid w:val="009D3201"/>
    <w:rsid w:val="009D52F8"/>
    <w:rsid w:val="009D5CE9"/>
    <w:rsid w:val="009D5E02"/>
    <w:rsid w:val="009D5E70"/>
    <w:rsid w:val="009D6788"/>
    <w:rsid w:val="009D68F6"/>
    <w:rsid w:val="009E1BA5"/>
    <w:rsid w:val="009E3EBF"/>
    <w:rsid w:val="009E4184"/>
    <w:rsid w:val="009E47FF"/>
    <w:rsid w:val="009E5618"/>
    <w:rsid w:val="009E5A97"/>
    <w:rsid w:val="009E6043"/>
    <w:rsid w:val="009E6076"/>
    <w:rsid w:val="009E72C0"/>
    <w:rsid w:val="009E7967"/>
    <w:rsid w:val="009E7A03"/>
    <w:rsid w:val="009F0119"/>
    <w:rsid w:val="009F053A"/>
    <w:rsid w:val="009F0B4D"/>
    <w:rsid w:val="009F161A"/>
    <w:rsid w:val="009F3AE7"/>
    <w:rsid w:val="009F40CC"/>
    <w:rsid w:val="009F46F3"/>
    <w:rsid w:val="009F4C08"/>
    <w:rsid w:val="009F5059"/>
    <w:rsid w:val="009F69F2"/>
    <w:rsid w:val="009F7A47"/>
    <w:rsid w:val="00A000E6"/>
    <w:rsid w:val="00A00BC9"/>
    <w:rsid w:val="00A01B66"/>
    <w:rsid w:val="00A0203B"/>
    <w:rsid w:val="00A02199"/>
    <w:rsid w:val="00A03C5E"/>
    <w:rsid w:val="00A051B5"/>
    <w:rsid w:val="00A0610F"/>
    <w:rsid w:val="00A10313"/>
    <w:rsid w:val="00A105FD"/>
    <w:rsid w:val="00A1093B"/>
    <w:rsid w:val="00A10C9C"/>
    <w:rsid w:val="00A1151A"/>
    <w:rsid w:val="00A1325B"/>
    <w:rsid w:val="00A15022"/>
    <w:rsid w:val="00A1689B"/>
    <w:rsid w:val="00A16E9F"/>
    <w:rsid w:val="00A17AE3"/>
    <w:rsid w:val="00A17F62"/>
    <w:rsid w:val="00A20891"/>
    <w:rsid w:val="00A20D76"/>
    <w:rsid w:val="00A220D3"/>
    <w:rsid w:val="00A23714"/>
    <w:rsid w:val="00A2386F"/>
    <w:rsid w:val="00A24357"/>
    <w:rsid w:val="00A244A1"/>
    <w:rsid w:val="00A244EB"/>
    <w:rsid w:val="00A25244"/>
    <w:rsid w:val="00A25E6D"/>
    <w:rsid w:val="00A266C9"/>
    <w:rsid w:val="00A27099"/>
    <w:rsid w:val="00A276F6"/>
    <w:rsid w:val="00A27936"/>
    <w:rsid w:val="00A30026"/>
    <w:rsid w:val="00A30D54"/>
    <w:rsid w:val="00A31260"/>
    <w:rsid w:val="00A317E8"/>
    <w:rsid w:val="00A31C46"/>
    <w:rsid w:val="00A326C2"/>
    <w:rsid w:val="00A333F9"/>
    <w:rsid w:val="00A34126"/>
    <w:rsid w:val="00A40E9E"/>
    <w:rsid w:val="00A41292"/>
    <w:rsid w:val="00A41B99"/>
    <w:rsid w:val="00A41BB2"/>
    <w:rsid w:val="00A426C2"/>
    <w:rsid w:val="00A44491"/>
    <w:rsid w:val="00A456AF"/>
    <w:rsid w:val="00A50A6D"/>
    <w:rsid w:val="00A5158C"/>
    <w:rsid w:val="00A5168F"/>
    <w:rsid w:val="00A51B74"/>
    <w:rsid w:val="00A524D4"/>
    <w:rsid w:val="00A5295D"/>
    <w:rsid w:val="00A52BFA"/>
    <w:rsid w:val="00A53FC2"/>
    <w:rsid w:val="00A545E1"/>
    <w:rsid w:val="00A55733"/>
    <w:rsid w:val="00A55DE6"/>
    <w:rsid w:val="00A5616A"/>
    <w:rsid w:val="00A566BF"/>
    <w:rsid w:val="00A5743F"/>
    <w:rsid w:val="00A57A8E"/>
    <w:rsid w:val="00A602EE"/>
    <w:rsid w:val="00A6044B"/>
    <w:rsid w:val="00A60C2F"/>
    <w:rsid w:val="00A60F9D"/>
    <w:rsid w:val="00A60FCE"/>
    <w:rsid w:val="00A627DC"/>
    <w:rsid w:val="00A63E66"/>
    <w:rsid w:val="00A64A86"/>
    <w:rsid w:val="00A6529F"/>
    <w:rsid w:val="00A65FD6"/>
    <w:rsid w:val="00A66A88"/>
    <w:rsid w:val="00A66B7D"/>
    <w:rsid w:val="00A66EFD"/>
    <w:rsid w:val="00A6731E"/>
    <w:rsid w:val="00A67C97"/>
    <w:rsid w:val="00A67E0F"/>
    <w:rsid w:val="00A706E9"/>
    <w:rsid w:val="00A7181A"/>
    <w:rsid w:val="00A71AAA"/>
    <w:rsid w:val="00A7226F"/>
    <w:rsid w:val="00A73E35"/>
    <w:rsid w:val="00A74D8A"/>
    <w:rsid w:val="00A770AB"/>
    <w:rsid w:val="00A77554"/>
    <w:rsid w:val="00A800AD"/>
    <w:rsid w:val="00A81BA6"/>
    <w:rsid w:val="00A81F85"/>
    <w:rsid w:val="00A82925"/>
    <w:rsid w:val="00A83267"/>
    <w:rsid w:val="00A83E5E"/>
    <w:rsid w:val="00A84905"/>
    <w:rsid w:val="00A86722"/>
    <w:rsid w:val="00A86AA7"/>
    <w:rsid w:val="00A87C08"/>
    <w:rsid w:val="00A90604"/>
    <w:rsid w:val="00A90DD1"/>
    <w:rsid w:val="00A91EB0"/>
    <w:rsid w:val="00A92679"/>
    <w:rsid w:val="00A92A03"/>
    <w:rsid w:val="00A92D29"/>
    <w:rsid w:val="00A92F61"/>
    <w:rsid w:val="00A93DE0"/>
    <w:rsid w:val="00A94E45"/>
    <w:rsid w:val="00A96D6F"/>
    <w:rsid w:val="00A96F69"/>
    <w:rsid w:val="00A97F7C"/>
    <w:rsid w:val="00AA0B05"/>
    <w:rsid w:val="00AA0BC6"/>
    <w:rsid w:val="00AA3507"/>
    <w:rsid w:val="00AA4958"/>
    <w:rsid w:val="00AA4AB1"/>
    <w:rsid w:val="00AA5C07"/>
    <w:rsid w:val="00AA6A58"/>
    <w:rsid w:val="00AA71A0"/>
    <w:rsid w:val="00AB520B"/>
    <w:rsid w:val="00AB5B48"/>
    <w:rsid w:val="00AB74F7"/>
    <w:rsid w:val="00AB7DBC"/>
    <w:rsid w:val="00AC128D"/>
    <w:rsid w:val="00AC3102"/>
    <w:rsid w:val="00AC3A63"/>
    <w:rsid w:val="00AC3ECC"/>
    <w:rsid w:val="00AC4E81"/>
    <w:rsid w:val="00AC5A51"/>
    <w:rsid w:val="00AC5A55"/>
    <w:rsid w:val="00AC6617"/>
    <w:rsid w:val="00AC7F1C"/>
    <w:rsid w:val="00AD080F"/>
    <w:rsid w:val="00AD1EE0"/>
    <w:rsid w:val="00AD6A1D"/>
    <w:rsid w:val="00AD7DBA"/>
    <w:rsid w:val="00AD7E9C"/>
    <w:rsid w:val="00AE0292"/>
    <w:rsid w:val="00AE0A32"/>
    <w:rsid w:val="00AE1EB2"/>
    <w:rsid w:val="00AE20B8"/>
    <w:rsid w:val="00AE296E"/>
    <w:rsid w:val="00AE2A6F"/>
    <w:rsid w:val="00AE2FAD"/>
    <w:rsid w:val="00AE33D0"/>
    <w:rsid w:val="00AE3AA0"/>
    <w:rsid w:val="00AE6640"/>
    <w:rsid w:val="00AE6859"/>
    <w:rsid w:val="00AE7617"/>
    <w:rsid w:val="00AE776A"/>
    <w:rsid w:val="00AF0953"/>
    <w:rsid w:val="00AF0BCD"/>
    <w:rsid w:val="00AF1544"/>
    <w:rsid w:val="00AF209C"/>
    <w:rsid w:val="00AF4BE0"/>
    <w:rsid w:val="00AF536F"/>
    <w:rsid w:val="00AF56EE"/>
    <w:rsid w:val="00AF6E76"/>
    <w:rsid w:val="00B00AF7"/>
    <w:rsid w:val="00B00BE0"/>
    <w:rsid w:val="00B01AA5"/>
    <w:rsid w:val="00B01AD4"/>
    <w:rsid w:val="00B02402"/>
    <w:rsid w:val="00B03142"/>
    <w:rsid w:val="00B0344C"/>
    <w:rsid w:val="00B0424A"/>
    <w:rsid w:val="00B05970"/>
    <w:rsid w:val="00B06F4C"/>
    <w:rsid w:val="00B07BE8"/>
    <w:rsid w:val="00B10669"/>
    <w:rsid w:val="00B11493"/>
    <w:rsid w:val="00B117AD"/>
    <w:rsid w:val="00B12078"/>
    <w:rsid w:val="00B121C3"/>
    <w:rsid w:val="00B131CA"/>
    <w:rsid w:val="00B13B8D"/>
    <w:rsid w:val="00B13C4B"/>
    <w:rsid w:val="00B14F0E"/>
    <w:rsid w:val="00B158BC"/>
    <w:rsid w:val="00B16A1E"/>
    <w:rsid w:val="00B2069C"/>
    <w:rsid w:val="00B206E4"/>
    <w:rsid w:val="00B20961"/>
    <w:rsid w:val="00B218E3"/>
    <w:rsid w:val="00B21F74"/>
    <w:rsid w:val="00B23034"/>
    <w:rsid w:val="00B23A01"/>
    <w:rsid w:val="00B23A37"/>
    <w:rsid w:val="00B2413E"/>
    <w:rsid w:val="00B2471B"/>
    <w:rsid w:val="00B249C2"/>
    <w:rsid w:val="00B274D2"/>
    <w:rsid w:val="00B30C57"/>
    <w:rsid w:val="00B31078"/>
    <w:rsid w:val="00B31A8D"/>
    <w:rsid w:val="00B3248F"/>
    <w:rsid w:val="00B32590"/>
    <w:rsid w:val="00B3303C"/>
    <w:rsid w:val="00B3337F"/>
    <w:rsid w:val="00B3386D"/>
    <w:rsid w:val="00B33D0E"/>
    <w:rsid w:val="00B33E04"/>
    <w:rsid w:val="00B35AEA"/>
    <w:rsid w:val="00B35CD8"/>
    <w:rsid w:val="00B360BC"/>
    <w:rsid w:val="00B360F5"/>
    <w:rsid w:val="00B363F9"/>
    <w:rsid w:val="00B37361"/>
    <w:rsid w:val="00B377E0"/>
    <w:rsid w:val="00B400E5"/>
    <w:rsid w:val="00B408E7"/>
    <w:rsid w:val="00B413A5"/>
    <w:rsid w:val="00B413B6"/>
    <w:rsid w:val="00B43637"/>
    <w:rsid w:val="00B445BB"/>
    <w:rsid w:val="00B45D17"/>
    <w:rsid w:val="00B45E4C"/>
    <w:rsid w:val="00B46C96"/>
    <w:rsid w:val="00B477F5"/>
    <w:rsid w:val="00B5085D"/>
    <w:rsid w:val="00B5206A"/>
    <w:rsid w:val="00B52239"/>
    <w:rsid w:val="00B55358"/>
    <w:rsid w:val="00B568E0"/>
    <w:rsid w:val="00B5696C"/>
    <w:rsid w:val="00B570DA"/>
    <w:rsid w:val="00B6047B"/>
    <w:rsid w:val="00B604FA"/>
    <w:rsid w:val="00B61664"/>
    <w:rsid w:val="00B62B96"/>
    <w:rsid w:val="00B6368D"/>
    <w:rsid w:val="00B64B72"/>
    <w:rsid w:val="00B70EFD"/>
    <w:rsid w:val="00B71055"/>
    <w:rsid w:val="00B71602"/>
    <w:rsid w:val="00B71B78"/>
    <w:rsid w:val="00B73795"/>
    <w:rsid w:val="00B73D3F"/>
    <w:rsid w:val="00B742A0"/>
    <w:rsid w:val="00B752A2"/>
    <w:rsid w:val="00B75326"/>
    <w:rsid w:val="00B759E3"/>
    <w:rsid w:val="00B75E32"/>
    <w:rsid w:val="00B772AD"/>
    <w:rsid w:val="00B77600"/>
    <w:rsid w:val="00B802EF"/>
    <w:rsid w:val="00B80DEB"/>
    <w:rsid w:val="00B80FFA"/>
    <w:rsid w:val="00B81A26"/>
    <w:rsid w:val="00B82E43"/>
    <w:rsid w:val="00B833A0"/>
    <w:rsid w:val="00B8403E"/>
    <w:rsid w:val="00B84066"/>
    <w:rsid w:val="00B849E1"/>
    <w:rsid w:val="00B85B0F"/>
    <w:rsid w:val="00B90666"/>
    <w:rsid w:val="00B90B5E"/>
    <w:rsid w:val="00B90CC9"/>
    <w:rsid w:val="00B911A3"/>
    <w:rsid w:val="00B92034"/>
    <w:rsid w:val="00B9313F"/>
    <w:rsid w:val="00B9364E"/>
    <w:rsid w:val="00B940DB"/>
    <w:rsid w:val="00B941DA"/>
    <w:rsid w:val="00B94746"/>
    <w:rsid w:val="00B94A41"/>
    <w:rsid w:val="00B94CC0"/>
    <w:rsid w:val="00B95B9E"/>
    <w:rsid w:val="00B9716C"/>
    <w:rsid w:val="00BA1203"/>
    <w:rsid w:val="00BA1596"/>
    <w:rsid w:val="00BA15F2"/>
    <w:rsid w:val="00BA1EE6"/>
    <w:rsid w:val="00BA33C4"/>
    <w:rsid w:val="00BA4886"/>
    <w:rsid w:val="00BA5AB2"/>
    <w:rsid w:val="00BA5C94"/>
    <w:rsid w:val="00BA7879"/>
    <w:rsid w:val="00BB038C"/>
    <w:rsid w:val="00BB08FE"/>
    <w:rsid w:val="00BB0FC3"/>
    <w:rsid w:val="00BB203C"/>
    <w:rsid w:val="00BB30B3"/>
    <w:rsid w:val="00BC0087"/>
    <w:rsid w:val="00BC53E5"/>
    <w:rsid w:val="00BC5A22"/>
    <w:rsid w:val="00BC679D"/>
    <w:rsid w:val="00BC730D"/>
    <w:rsid w:val="00BC7AD9"/>
    <w:rsid w:val="00BD08A2"/>
    <w:rsid w:val="00BD125A"/>
    <w:rsid w:val="00BD2A29"/>
    <w:rsid w:val="00BD3440"/>
    <w:rsid w:val="00BD45DD"/>
    <w:rsid w:val="00BD5C90"/>
    <w:rsid w:val="00BD66E6"/>
    <w:rsid w:val="00BD6B89"/>
    <w:rsid w:val="00BD6F50"/>
    <w:rsid w:val="00BE0484"/>
    <w:rsid w:val="00BE09D8"/>
    <w:rsid w:val="00BE208A"/>
    <w:rsid w:val="00BE3889"/>
    <w:rsid w:val="00BE39CF"/>
    <w:rsid w:val="00BE419C"/>
    <w:rsid w:val="00BE4292"/>
    <w:rsid w:val="00BE42A7"/>
    <w:rsid w:val="00BE488E"/>
    <w:rsid w:val="00BE49E7"/>
    <w:rsid w:val="00BE628B"/>
    <w:rsid w:val="00BE6939"/>
    <w:rsid w:val="00BE6EFF"/>
    <w:rsid w:val="00BE7597"/>
    <w:rsid w:val="00BE7898"/>
    <w:rsid w:val="00BE7D38"/>
    <w:rsid w:val="00BE7F47"/>
    <w:rsid w:val="00BF07F8"/>
    <w:rsid w:val="00BF0C8A"/>
    <w:rsid w:val="00BF0E34"/>
    <w:rsid w:val="00BF1A2E"/>
    <w:rsid w:val="00BF21A9"/>
    <w:rsid w:val="00BF271A"/>
    <w:rsid w:val="00BF2C1C"/>
    <w:rsid w:val="00BF5B6F"/>
    <w:rsid w:val="00BF6036"/>
    <w:rsid w:val="00BF791E"/>
    <w:rsid w:val="00C004DA"/>
    <w:rsid w:val="00C02163"/>
    <w:rsid w:val="00C031DA"/>
    <w:rsid w:val="00C039F2"/>
    <w:rsid w:val="00C077D3"/>
    <w:rsid w:val="00C078A0"/>
    <w:rsid w:val="00C07ABC"/>
    <w:rsid w:val="00C07CB9"/>
    <w:rsid w:val="00C113E4"/>
    <w:rsid w:val="00C114B9"/>
    <w:rsid w:val="00C124D3"/>
    <w:rsid w:val="00C124E1"/>
    <w:rsid w:val="00C137F7"/>
    <w:rsid w:val="00C1408C"/>
    <w:rsid w:val="00C14B12"/>
    <w:rsid w:val="00C15981"/>
    <w:rsid w:val="00C15EF8"/>
    <w:rsid w:val="00C17263"/>
    <w:rsid w:val="00C17E07"/>
    <w:rsid w:val="00C21413"/>
    <w:rsid w:val="00C2158A"/>
    <w:rsid w:val="00C2273F"/>
    <w:rsid w:val="00C25208"/>
    <w:rsid w:val="00C25BAC"/>
    <w:rsid w:val="00C25CA9"/>
    <w:rsid w:val="00C2625D"/>
    <w:rsid w:val="00C267ED"/>
    <w:rsid w:val="00C2732C"/>
    <w:rsid w:val="00C27BC3"/>
    <w:rsid w:val="00C30828"/>
    <w:rsid w:val="00C308A7"/>
    <w:rsid w:val="00C31A1C"/>
    <w:rsid w:val="00C31D39"/>
    <w:rsid w:val="00C321AD"/>
    <w:rsid w:val="00C32887"/>
    <w:rsid w:val="00C332A1"/>
    <w:rsid w:val="00C332C5"/>
    <w:rsid w:val="00C33D3D"/>
    <w:rsid w:val="00C34C51"/>
    <w:rsid w:val="00C34C8A"/>
    <w:rsid w:val="00C34D0B"/>
    <w:rsid w:val="00C3572C"/>
    <w:rsid w:val="00C36821"/>
    <w:rsid w:val="00C41AA3"/>
    <w:rsid w:val="00C41C09"/>
    <w:rsid w:val="00C42334"/>
    <w:rsid w:val="00C428D6"/>
    <w:rsid w:val="00C42AD5"/>
    <w:rsid w:val="00C4391D"/>
    <w:rsid w:val="00C44294"/>
    <w:rsid w:val="00C44C9C"/>
    <w:rsid w:val="00C45504"/>
    <w:rsid w:val="00C458DC"/>
    <w:rsid w:val="00C46920"/>
    <w:rsid w:val="00C5018D"/>
    <w:rsid w:val="00C50719"/>
    <w:rsid w:val="00C51088"/>
    <w:rsid w:val="00C5183C"/>
    <w:rsid w:val="00C519A2"/>
    <w:rsid w:val="00C51E94"/>
    <w:rsid w:val="00C52950"/>
    <w:rsid w:val="00C5296A"/>
    <w:rsid w:val="00C53955"/>
    <w:rsid w:val="00C54F7F"/>
    <w:rsid w:val="00C5669E"/>
    <w:rsid w:val="00C573B4"/>
    <w:rsid w:val="00C57FD4"/>
    <w:rsid w:val="00C60791"/>
    <w:rsid w:val="00C60860"/>
    <w:rsid w:val="00C611D1"/>
    <w:rsid w:val="00C614E5"/>
    <w:rsid w:val="00C61A4C"/>
    <w:rsid w:val="00C625A3"/>
    <w:rsid w:val="00C62813"/>
    <w:rsid w:val="00C629B3"/>
    <w:rsid w:val="00C645CA"/>
    <w:rsid w:val="00C648F6"/>
    <w:rsid w:val="00C64F16"/>
    <w:rsid w:val="00C653A1"/>
    <w:rsid w:val="00C653E6"/>
    <w:rsid w:val="00C70803"/>
    <w:rsid w:val="00C70835"/>
    <w:rsid w:val="00C72B48"/>
    <w:rsid w:val="00C73B39"/>
    <w:rsid w:val="00C74B6D"/>
    <w:rsid w:val="00C75126"/>
    <w:rsid w:val="00C763AF"/>
    <w:rsid w:val="00C773BB"/>
    <w:rsid w:val="00C80F36"/>
    <w:rsid w:val="00C813C9"/>
    <w:rsid w:val="00C81625"/>
    <w:rsid w:val="00C824DC"/>
    <w:rsid w:val="00C8434D"/>
    <w:rsid w:val="00C84781"/>
    <w:rsid w:val="00C856D1"/>
    <w:rsid w:val="00C85F65"/>
    <w:rsid w:val="00C86029"/>
    <w:rsid w:val="00C86710"/>
    <w:rsid w:val="00C86A19"/>
    <w:rsid w:val="00C90C26"/>
    <w:rsid w:val="00C918D1"/>
    <w:rsid w:val="00C91BA9"/>
    <w:rsid w:val="00C95738"/>
    <w:rsid w:val="00C9783C"/>
    <w:rsid w:val="00C97CC1"/>
    <w:rsid w:val="00CA01E2"/>
    <w:rsid w:val="00CA029F"/>
    <w:rsid w:val="00CA1ED3"/>
    <w:rsid w:val="00CA2022"/>
    <w:rsid w:val="00CA2B79"/>
    <w:rsid w:val="00CA3B7D"/>
    <w:rsid w:val="00CA5188"/>
    <w:rsid w:val="00CA670D"/>
    <w:rsid w:val="00CA6FFC"/>
    <w:rsid w:val="00CB06C0"/>
    <w:rsid w:val="00CB2621"/>
    <w:rsid w:val="00CB2E2F"/>
    <w:rsid w:val="00CB483C"/>
    <w:rsid w:val="00CB5D53"/>
    <w:rsid w:val="00CB6049"/>
    <w:rsid w:val="00CB6783"/>
    <w:rsid w:val="00CB74A2"/>
    <w:rsid w:val="00CC0C70"/>
    <w:rsid w:val="00CC19F8"/>
    <w:rsid w:val="00CC2ED1"/>
    <w:rsid w:val="00CC3045"/>
    <w:rsid w:val="00CC34FB"/>
    <w:rsid w:val="00CC3F8F"/>
    <w:rsid w:val="00CC49F4"/>
    <w:rsid w:val="00CC4D53"/>
    <w:rsid w:val="00CC5A9D"/>
    <w:rsid w:val="00CC612C"/>
    <w:rsid w:val="00CC7570"/>
    <w:rsid w:val="00CD07E1"/>
    <w:rsid w:val="00CD0A28"/>
    <w:rsid w:val="00CD2653"/>
    <w:rsid w:val="00CD2BE0"/>
    <w:rsid w:val="00CD2CCA"/>
    <w:rsid w:val="00CD6F4F"/>
    <w:rsid w:val="00CD73D8"/>
    <w:rsid w:val="00CE068E"/>
    <w:rsid w:val="00CE0FEC"/>
    <w:rsid w:val="00CE1423"/>
    <w:rsid w:val="00CE21D5"/>
    <w:rsid w:val="00CE2AF3"/>
    <w:rsid w:val="00CE32D0"/>
    <w:rsid w:val="00CE38D5"/>
    <w:rsid w:val="00CE40CA"/>
    <w:rsid w:val="00CE4F7F"/>
    <w:rsid w:val="00CE5243"/>
    <w:rsid w:val="00CE5298"/>
    <w:rsid w:val="00CE5420"/>
    <w:rsid w:val="00CE555A"/>
    <w:rsid w:val="00CE68F9"/>
    <w:rsid w:val="00CE6C36"/>
    <w:rsid w:val="00CE7F6A"/>
    <w:rsid w:val="00CF1B8D"/>
    <w:rsid w:val="00CF3137"/>
    <w:rsid w:val="00CF31BF"/>
    <w:rsid w:val="00CF3BB8"/>
    <w:rsid w:val="00CF3E74"/>
    <w:rsid w:val="00CF499D"/>
    <w:rsid w:val="00CF533F"/>
    <w:rsid w:val="00CF6958"/>
    <w:rsid w:val="00CF6B3A"/>
    <w:rsid w:val="00CF7EA3"/>
    <w:rsid w:val="00D00AC3"/>
    <w:rsid w:val="00D010CD"/>
    <w:rsid w:val="00D028C7"/>
    <w:rsid w:val="00D02A23"/>
    <w:rsid w:val="00D02CDA"/>
    <w:rsid w:val="00D03CD2"/>
    <w:rsid w:val="00D04EC2"/>
    <w:rsid w:val="00D054D8"/>
    <w:rsid w:val="00D05DDA"/>
    <w:rsid w:val="00D06523"/>
    <w:rsid w:val="00D0665A"/>
    <w:rsid w:val="00D07284"/>
    <w:rsid w:val="00D107A7"/>
    <w:rsid w:val="00D1143B"/>
    <w:rsid w:val="00D114ED"/>
    <w:rsid w:val="00D1169F"/>
    <w:rsid w:val="00D126DE"/>
    <w:rsid w:val="00D13EDE"/>
    <w:rsid w:val="00D1623C"/>
    <w:rsid w:val="00D175E2"/>
    <w:rsid w:val="00D17F37"/>
    <w:rsid w:val="00D203B2"/>
    <w:rsid w:val="00D20884"/>
    <w:rsid w:val="00D20C7C"/>
    <w:rsid w:val="00D20E61"/>
    <w:rsid w:val="00D2102F"/>
    <w:rsid w:val="00D2299A"/>
    <w:rsid w:val="00D231FD"/>
    <w:rsid w:val="00D23A63"/>
    <w:rsid w:val="00D23E75"/>
    <w:rsid w:val="00D2514E"/>
    <w:rsid w:val="00D31441"/>
    <w:rsid w:val="00D31B39"/>
    <w:rsid w:val="00D31D14"/>
    <w:rsid w:val="00D328FB"/>
    <w:rsid w:val="00D33015"/>
    <w:rsid w:val="00D33386"/>
    <w:rsid w:val="00D34BD9"/>
    <w:rsid w:val="00D34E2F"/>
    <w:rsid w:val="00D40504"/>
    <w:rsid w:val="00D40669"/>
    <w:rsid w:val="00D40777"/>
    <w:rsid w:val="00D40BE0"/>
    <w:rsid w:val="00D40EF2"/>
    <w:rsid w:val="00D41F15"/>
    <w:rsid w:val="00D43E22"/>
    <w:rsid w:val="00D44DFA"/>
    <w:rsid w:val="00D45E3D"/>
    <w:rsid w:val="00D4609E"/>
    <w:rsid w:val="00D46EAC"/>
    <w:rsid w:val="00D540A6"/>
    <w:rsid w:val="00D54E0C"/>
    <w:rsid w:val="00D563BC"/>
    <w:rsid w:val="00D56D88"/>
    <w:rsid w:val="00D56E4F"/>
    <w:rsid w:val="00D56E60"/>
    <w:rsid w:val="00D574DB"/>
    <w:rsid w:val="00D57734"/>
    <w:rsid w:val="00D57A31"/>
    <w:rsid w:val="00D57EA4"/>
    <w:rsid w:val="00D60198"/>
    <w:rsid w:val="00D606A8"/>
    <w:rsid w:val="00D61BD6"/>
    <w:rsid w:val="00D620FE"/>
    <w:rsid w:val="00D62B88"/>
    <w:rsid w:val="00D63080"/>
    <w:rsid w:val="00D63E5A"/>
    <w:rsid w:val="00D645D5"/>
    <w:rsid w:val="00D64FD3"/>
    <w:rsid w:val="00D65A66"/>
    <w:rsid w:val="00D66191"/>
    <w:rsid w:val="00D6797C"/>
    <w:rsid w:val="00D70712"/>
    <w:rsid w:val="00D7181E"/>
    <w:rsid w:val="00D723B2"/>
    <w:rsid w:val="00D72FF4"/>
    <w:rsid w:val="00D7391C"/>
    <w:rsid w:val="00D73A0E"/>
    <w:rsid w:val="00D76ABC"/>
    <w:rsid w:val="00D76F53"/>
    <w:rsid w:val="00D77D1E"/>
    <w:rsid w:val="00D77FEC"/>
    <w:rsid w:val="00D81065"/>
    <w:rsid w:val="00D82448"/>
    <w:rsid w:val="00D826B8"/>
    <w:rsid w:val="00D82C3F"/>
    <w:rsid w:val="00D84CA1"/>
    <w:rsid w:val="00D85FB7"/>
    <w:rsid w:val="00D87DEC"/>
    <w:rsid w:val="00D909DB"/>
    <w:rsid w:val="00D9167D"/>
    <w:rsid w:val="00D91755"/>
    <w:rsid w:val="00D9228E"/>
    <w:rsid w:val="00D9245A"/>
    <w:rsid w:val="00D92C3C"/>
    <w:rsid w:val="00D9350A"/>
    <w:rsid w:val="00D93578"/>
    <w:rsid w:val="00D93F0B"/>
    <w:rsid w:val="00D941E7"/>
    <w:rsid w:val="00D95C3E"/>
    <w:rsid w:val="00D95EAE"/>
    <w:rsid w:val="00DA0FEB"/>
    <w:rsid w:val="00DA11B4"/>
    <w:rsid w:val="00DA1AE2"/>
    <w:rsid w:val="00DA1B05"/>
    <w:rsid w:val="00DA46FD"/>
    <w:rsid w:val="00DA574B"/>
    <w:rsid w:val="00DA5980"/>
    <w:rsid w:val="00DA61EA"/>
    <w:rsid w:val="00DA7632"/>
    <w:rsid w:val="00DB039F"/>
    <w:rsid w:val="00DB11CF"/>
    <w:rsid w:val="00DB31B9"/>
    <w:rsid w:val="00DB3766"/>
    <w:rsid w:val="00DB3952"/>
    <w:rsid w:val="00DB5269"/>
    <w:rsid w:val="00DB5B2A"/>
    <w:rsid w:val="00DB60B0"/>
    <w:rsid w:val="00DB6DA7"/>
    <w:rsid w:val="00DB74CE"/>
    <w:rsid w:val="00DC0D77"/>
    <w:rsid w:val="00DC0DFE"/>
    <w:rsid w:val="00DC0E16"/>
    <w:rsid w:val="00DC0F80"/>
    <w:rsid w:val="00DC2088"/>
    <w:rsid w:val="00DC3921"/>
    <w:rsid w:val="00DC429C"/>
    <w:rsid w:val="00DC5DA3"/>
    <w:rsid w:val="00DC65BD"/>
    <w:rsid w:val="00DC719A"/>
    <w:rsid w:val="00DC75DE"/>
    <w:rsid w:val="00DD058D"/>
    <w:rsid w:val="00DD0759"/>
    <w:rsid w:val="00DD1C5A"/>
    <w:rsid w:val="00DD1CB4"/>
    <w:rsid w:val="00DD2D16"/>
    <w:rsid w:val="00DD39C1"/>
    <w:rsid w:val="00DD43D5"/>
    <w:rsid w:val="00DD455C"/>
    <w:rsid w:val="00DD45AF"/>
    <w:rsid w:val="00DD4D6D"/>
    <w:rsid w:val="00DD528A"/>
    <w:rsid w:val="00DD5A74"/>
    <w:rsid w:val="00DD609E"/>
    <w:rsid w:val="00DD7794"/>
    <w:rsid w:val="00DD7FBD"/>
    <w:rsid w:val="00DE1146"/>
    <w:rsid w:val="00DE14DA"/>
    <w:rsid w:val="00DE1F96"/>
    <w:rsid w:val="00DE2AF6"/>
    <w:rsid w:val="00DE3D76"/>
    <w:rsid w:val="00DE44D4"/>
    <w:rsid w:val="00DE5005"/>
    <w:rsid w:val="00DE521C"/>
    <w:rsid w:val="00DE5769"/>
    <w:rsid w:val="00DE5AA4"/>
    <w:rsid w:val="00DE6B6C"/>
    <w:rsid w:val="00DF0174"/>
    <w:rsid w:val="00DF104F"/>
    <w:rsid w:val="00DF1775"/>
    <w:rsid w:val="00DF191D"/>
    <w:rsid w:val="00DF2103"/>
    <w:rsid w:val="00DF2601"/>
    <w:rsid w:val="00DF3EEF"/>
    <w:rsid w:val="00DF445E"/>
    <w:rsid w:val="00DF4BC3"/>
    <w:rsid w:val="00DF4D05"/>
    <w:rsid w:val="00DF5C1D"/>
    <w:rsid w:val="00DF5D72"/>
    <w:rsid w:val="00DF6B23"/>
    <w:rsid w:val="00DF6B92"/>
    <w:rsid w:val="00DF7DE0"/>
    <w:rsid w:val="00E01337"/>
    <w:rsid w:val="00E01750"/>
    <w:rsid w:val="00E02940"/>
    <w:rsid w:val="00E02C2A"/>
    <w:rsid w:val="00E03AC5"/>
    <w:rsid w:val="00E03DEF"/>
    <w:rsid w:val="00E06190"/>
    <w:rsid w:val="00E06549"/>
    <w:rsid w:val="00E0735A"/>
    <w:rsid w:val="00E07458"/>
    <w:rsid w:val="00E10925"/>
    <w:rsid w:val="00E11733"/>
    <w:rsid w:val="00E11808"/>
    <w:rsid w:val="00E12CE6"/>
    <w:rsid w:val="00E138E5"/>
    <w:rsid w:val="00E14359"/>
    <w:rsid w:val="00E148AF"/>
    <w:rsid w:val="00E15B01"/>
    <w:rsid w:val="00E15BFD"/>
    <w:rsid w:val="00E15C99"/>
    <w:rsid w:val="00E20278"/>
    <w:rsid w:val="00E2063B"/>
    <w:rsid w:val="00E20818"/>
    <w:rsid w:val="00E20CE0"/>
    <w:rsid w:val="00E22047"/>
    <w:rsid w:val="00E22721"/>
    <w:rsid w:val="00E23546"/>
    <w:rsid w:val="00E23736"/>
    <w:rsid w:val="00E251D7"/>
    <w:rsid w:val="00E25F50"/>
    <w:rsid w:val="00E26731"/>
    <w:rsid w:val="00E27E36"/>
    <w:rsid w:val="00E27EE3"/>
    <w:rsid w:val="00E3278D"/>
    <w:rsid w:val="00E32F88"/>
    <w:rsid w:val="00E33313"/>
    <w:rsid w:val="00E368DC"/>
    <w:rsid w:val="00E370F0"/>
    <w:rsid w:val="00E41320"/>
    <w:rsid w:val="00E41819"/>
    <w:rsid w:val="00E41EAC"/>
    <w:rsid w:val="00E43478"/>
    <w:rsid w:val="00E438C7"/>
    <w:rsid w:val="00E44C9A"/>
    <w:rsid w:val="00E458AB"/>
    <w:rsid w:val="00E508C9"/>
    <w:rsid w:val="00E529F3"/>
    <w:rsid w:val="00E52E56"/>
    <w:rsid w:val="00E536B3"/>
    <w:rsid w:val="00E53B37"/>
    <w:rsid w:val="00E53B9E"/>
    <w:rsid w:val="00E546C2"/>
    <w:rsid w:val="00E54825"/>
    <w:rsid w:val="00E54C09"/>
    <w:rsid w:val="00E55F5D"/>
    <w:rsid w:val="00E5639D"/>
    <w:rsid w:val="00E57B08"/>
    <w:rsid w:val="00E57D66"/>
    <w:rsid w:val="00E57FBB"/>
    <w:rsid w:val="00E60090"/>
    <w:rsid w:val="00E61B2C"/>
    <w:rsid w:val="00E632AF"/>
    <w:rsid w:val="00E634A1"/>
    <w:rsid w:val="00E63A8B"/>
    <w:rsid w:val="00E63F1A"/>
    <w:rsid w:val="00E66F86"/>
    <w:rsid w:val="00E67ABB"/>
    <w:rsid w:val="00E67E3D"/>
    <w:rsid w:val="00E70D45"/>
    <w:rsid w:val="00E715B9"/>
    <w:rsid w:val="00E7273F"/>
    <w:rsid w:val="00E74E27"/>
    <w:rsid w:val="00E753D6"/>
    <w:rsid w:val="00E75C40"/>
    <w:rsid w:val="00E76C86"/>
    <w:rsid w:val="00E771CA"/>
    <w:rsid w:val="00E7767C"/>
    <w:rsid w:val="00E82155"/>
    <w:rsid w:val="00E82397"/>
    <w:rsid w:val="00E830D1"/>
    <w:rsid w:val="00E83312"/>
    <w:rsid w:val="00E8395B"/>
    <w:rsid w:val="00E83FBA"/>
    <w:rsid w:val="00E84848"/>
    <w:rsid w:val="00E861DC"/>
    <w:rsid w:val="00E87D62"/>
    <w:rsid w:val="00E902C3"/>
    <w:rsid w:val="00E90D8F"/>
    <w:rsid w:val="00E916A7"/>
    <w:rsid w:val="00E93778"/>
    <w:rsid w:val="00E951B5"/>
    <w:rsid w:val="00E95259"/>
    <w:rsid w:val="00E957EA"/>
    <w:rsid w:val="00E9664C"/>
    <w:rsid w:val="00E96EBF"/>
    <w:rsid w:val="00E97C88"/>
    <w:rsid w:val="00EA01D3"/>
    <w:rsid w:val="00EA0450"/>
    <w:rsid w:val="00EA052C"/>
    <w:rsid w:val="00EA07AE"/>
    <w:rsid w:val="00EA0FF8"/>
    <w:rsid w:val="00EA209F"/>
    <w:rsid w:val="00EA2A76"/>
    <w:rsid w:val="00EA31EC"/>
    <w:rsid w:val="00EA4C10"/>
    <w:rsid w:val="00EA504F"/>
    <w:rsid w:val="00EA5139"/>
    <w:rsid w:val="00EA58BC"/>
    <w:rsid w:val="00EA5A26"/>
    <w:rsid w:val="00EA5E96"/>
    <w:rsid w:val="00EA65EB"/>
    <w:rsid w:val="00EA7BCF"/>
    <w:rsid w:val="00EA7C32"/>
    <w:rsid w:val="00EB0E52"/>
    <w:rsid w:val="00EB0E7D"/>
    <w:rsid w:val="00EB12F1"/>
    <w:rsid w:val="00EB3048"/>
    <w:rsid w:val="00EB3291"/>
    <w:rsid w:val="00EB3AFE"/>
    <w:rsid w:val="00EB4DA7"/>
    <w:rsid w:val="00EB5010"/>
    <w:rsid w:val="00EB5578"/>
    <w:rsid w:val="00EB5F60"/>
    <w:rsid w:val="00EB6A93"/>
    <w:rsid w:val="00EB798C"/>
    <w:rsid w:val="00EC02F4"/>
    <w:rsid w:val="00EC0DCE"/>
    <w:rsid w:val="00EC2529"/>
    <w:rsid w:val="00EC2E6A"/>
    <w:rsid w:val="00EC30B6"/>
    <w:rsid w:val="00EC3C77"/>
    <w:rsid w:val="00EC3C95"/>
    <w:rsid w:val="00EC53C9"/>
    <w:rsid w:val="00EC545B"/>
    <w:rsid w:val="00EC65FE"/>
    <w:rsid w:val="00EC69ED"/>
    <w:rsid w:val="00EC79B4"/>
    <w:rsid w:val="00EC7DD4"/>
    <w:rsid w:val="00ED112B"/>
    <w:rsid w:val="00ED1D91"/>
    <w:rsid w:val="00ED4E30"/>
    <w:rsid w:val="00ED5C70"/>
    <w:rsid w:val="00ED677B"/>
    <w:rsid w:val="00ED7311"/>
    <w:rsid w:val="00ED7AF9"/>
    <w:rsid w:val="00EE26B7"/>
    <w:rsid w:val="00EE2778"/>
    <w:rsid w:val="00EE2E4B"/>
    <w:rsid w:val="00EE2EF8"/>
    <w:rsid w:val="00EE323A"/>
    <w:rsid w:val="00EE3E4A"/>
    <w:rsid w:val="00EE4EEF"/>
    <w:rsid w:val="00EE6F5C"/>
    <w:rsid w:val="00EE7F77"/>
    <w:rsid w:val="00EF097D"/>
    <w:rsid w:val="00EF09BD"/>
    <w:rsid w:val="00EF15C4"/>
    <w:rsid w:val="00EF36CE"/>
    <w:rsid w:val="00EF4338"/>
    <w:rsid w:val="00EF63A3"/>
    <w:rsid w:val="00EF6C24"/>
    <w:rsid w:val="00EF77C1"/>
    <w:rsid w:val="00EF7ADE"/>
    <w:rsid w:val="00EF7B78"/>
    <w:rsid w:val="00F004FF"/>
    <w:rsid w:val="00F012C1"/>
    <w:rsid w:val="00F0214A"/>
    <w:rsid w:val="00F03031"/>
    <w:rsid w:val="00F03B7A"/>
    <w:rsid w:val="00F04288"/>
    <w:rsid w:val="00F046C7"/>
    <w:rsid w:val="00F05496"/>
    <w:rsid w:val="00F06B29"/>
    <w:rsid w:val="00F122B1"/>
    <w:rsid w:val="00F1337B"/>
    <w:rsid w:val="00F150A2"/>
    <w:rsid w:val="00F158C1"/>
    <w:rsid w:val="00F15969"/>
    <w:rsid w:val="00F16303"/>
    <w:rsid w:val="00F16730"/>
    <w:rsid w:val="00F17988"/>
    <w:rsid w:val="00F17D47"/>
    <w:rsid w:val="00F20C81"/>
    <w:rsid w:val="00F21971"/>
    <w:rsid w:val="00F21E80"/>
    <w:rsid w:val="00F23205"/>
    <w:rsid w:val="00F23FF1"/>
    <w:rsid w:val="00F25C19"/>
    <w:rsid w:val="00F2676E"/>
    <w:rsid w:val="00F26B1D"/>
    <w:rsid w:val="00F27D1A"/>
    <w:rsid w:val="00F301A9"/>
    <w:rsid w:val="00F30430"/>
    <w:rsid w:val="00F32591"/>
    <w:rsid w:val="00F3390A"/>
    <w:rsid w:val="00F33913"/>
    <w:rsid w:val="00F33C90"/>
    <w:rsid w:val="00F34CB8"/>
    <w:rsid w:val="00F351E7"/>
    <w:rsid w:val="00F35248"/>
    <w:rsid w:val="00F35644"/>
    <w:rsid w:val="00F35FB4"/>
    <w:rsid w:val="00F36C15"/>
    <w:rsid w:val="00F36D5B"/>
    <w:rsid w:val="00F40E91"/>
    <w:rsid w:val="00F40F55"/>
    <w:rsid w:val="00F41DCB"/>
    <w:rsid w:val="00F45CDE"/>
    <w:rsid w:val="00F4682F"/>
    <w:rsid w:val="00F46BF7"/>
    <w:rsid w:val="00F52739"/>
    <w:rsid w:val="00F52ED3"/>
    <w:rsid w:val="00F53425"/>
    <w:rsid w:val="00F536BC"/>
    <w:rsid w:val="00F541D6"/>
    <w:rsid w:val="00F54EBA"/>
    <w:rsid w:val="00F55104"/>
    <w:rsid w:val="00F56424"/>
    <w:rsid w:val="00F56E5C"/>
    <w:rsid w:val="00F5744E"/>
    <w:rsid w:val="00F600E6"/>
    <w:rsid w:val="00F60A8E"/>
    <w:rsid w:val="00F61083"/>
    <w:rsid w:val="00F634B6"/>
    <w:rsid w:val="00F66D27"/>
    <w:rsid w:val="00F6714D"/>
    <w:rsid w:val="00F67FAF"/>
    <w:rsid w:val="00F7021C"/>
    <w:rsid w:val="00F71F5C"/>
    <w:rsid w:val="00F72536"/>
    <w:rsid w:val="00F7288C"/>
    <w:rsid w:val="00F72F99"/>
    <w:rsid w:val="00F74185"/>
    <w:rsid w:val="00F752D2"/>
    <w:rsid w:val="00F76146"/>
    <w:rsid w:val="00F7644D"/>
    <w:rsid w:val="00F76625"/>
    <w:rsid w:val="00F76AFE"/>
    <w:rsid w:val="00F76DC2"/>
    <w:rsid w:val="00F82D9B"/>
    <w:rsid w:val="00F83338"/>
    <w:rsid w:val="00F855E5"/>
    <w:rsid w:val="00F86917"/>
    <w:rsid w:val="00F86C50"/>
    <w:rsid w:val="00F87481"/>
    <w:rsid w:val="00F87C94"/>
    <w:rsid w:val="00F9019C"/>
    <w:rsid w:val="00F90BA8"/>
    <w:rsid w:val="00F92594"/>
    <w:rsid w:val="00F93C61"/>
    <w:rsid w:val="00F93E89"/>
    <w:rsid w:val="00F93FC5"/>
    <w:rsid w:val="00F94AF7"/>
    <w:rsid w:val="00F95331"/>
    <w:rsid w:val="00F96501"/>
    <w:rsid w:val="00F96575"/>
    <w:rsid w:val="00F96AC7"/>
    <w:rsid w:val="00F96CB1"/>
    <w:rsid w:val="00F9709E"/>
    <w:rsid w:val="00F97A43"/>
    <w:rsid w:val="00FA028E"/>
    <w:rsid w:val="00FA1B6E"/>
    <w:rsid w:val="00FA3437"/>
    <w:rsid w:val="00FA367E"/>
    <w:rsid w:val="00FA3EEE"/>
    <w:rsid w:val="00FA43F6"/>
    <w:rsid w:val="00FA5A7D"/>
    <w:rsid w:val="00FA75C8"/>
    <w:rsid w:val="00FB1565"/>
    <w:rsid w:val="00FB2A08"/>
    <w:rsid w:val="00FB46FB"/>
    <w:rsid w:val="00FB5EC6"/>
    <w:rsid w:val="00FB62EE"/>
    <w:rsid w:val="00FB63A9"/>
    <w:rsid w:val="00FC01CC"/>
    <w:rsid w:val="00FC0AE6"/>
    <w:rsid w:val="00FC1602"/>
    <w:rsid w:val="00FC1CD1"/>
    <w:rsid w:val="00FC216E"/>
    <w:rsid w:val="00FC243F"/>
    <w:rsid w:val="00FC2D8E"/>
    <w:rsid w:val="00FC40E0"/>
    <w:rsid w:val="00FC42ED"/>
    <w:rsid w:val="00FC5818"/>
    <w:rsid w:val="00FC74D8"/>
    <w:rsid w:val="00FC7DA8"/>
    <w:rsid w:val="00FD106F"/>
    <w:rsid w:val="00FD37E1"/>
    <w:rsid w:val="00FD3AF6"/>
    <w:rsid w:val="00FD3D25"/>
    <w:rsid w:val="00FD4273"/>
    <w:rsid w:val="00FD66AA"/>
    <w:rsid w:val="00FE000B"/>
    <w:rsid w:val="00FE0A69"/>
    <w:rsid w:val="00FE23EA"/>
    <w:rsid w:val="00FE2D73"/>
    <w:rsid w:val="00FE3A4C"/>
    <w:rsid w:val="00FE4A36"/>
    <w:rsid w:val="00FE58F1"/>
    <w:rsid w:val="00FE59D1"/>
    <w:rsid w:val="00FE63CE"/>
    <w:rsid w:val="00FE6C54"/>
    <w:rsid w:val="00FF01E8"/>
    <w:rsid w:val="00FF03F2"/>
    <w:rsid w:val="00FF1A04"/>
    <w:rsid w:val="00FF2B86"/>
    <w:rsid w:val="00FF2C12"/>
    <w:rsid w:val="00FF5BD5"/>
    <w:rsid w:val="00FF6327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D759EF"/>
  <w15:docId w15:val="{6807E6B2-7A1D-43CC-BC77-9027724D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tabs>
        <w:tab w:val="left" w:pos="140"/>
        <w:tab w:val="left" w:pos="2131"/>
        <w:tab w:val="left" w:pos="4120"/>
        <w:tab w:val="left" w:pos="6356"/>
      </w:tabs>
      <w:outlineLvl w:val="0"/>
    </w:pPr>
    <w:rPr>
      <w:rFonts w:ascii="Arial" w:hAnsi="Arial"/>
      <w:b/>
      <w:color w:val="000000"/>
      <w:sz w:val="20"/>
      <w:szCs w:val="20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sz w:val="28"/>
      <w:szCs w:val="28"/>
      <w:lang w:val="en-GB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012C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Formatvorlage1">
    <w:name w:val="Formatvorlage1"/>
    <w:basedOn w:val="Standard"/>
    <w:rPr>
      <w:rFonts w:ascii="Frutiger 45 Light" w:hAnsi="Frutiger 45 Light"/>
    </w:rPr>
  </w:style>
  <w:style w:type="paragraph" w:customStyle="1" w:styleId="NormalIndent">
    <w:name w:val="Normal+Indent"/>
    <w:basedOn w:val="Standard"/>
    <w:pPr>
      <w:spacing w:after="120" w:line="240" w:lineRule="atLeast"/>
      <w:ind w:left="1134"/>
    </w:pPr>
    <w:rPr>
      <w:rFonts w:ascii="Arial" w:hAnsi="Arial"/>
      <w:kern w:val="24"/>
      <w:sz w:val="20"/>
      <w:szCs w:val="20"/>
      <w:lang w:eastAsia="en-US"/>
    </w:rPr>
  </w:style>
  <w:style w:type="character" w:customStyle="1" w:styleId="NormalIndentChar">
    <w:name w:val="Normal+Indent Char"/>
    <w:rPr>
      <w:rFonts w:ascii="Arial" w:hAnsi="Arial"/>
      <w:kern w:val="24"/>
      <w:lang w:val="de-DE" w:eastAsia="en-US" w:bidi="ar-SA"/>
    </w:rPr>
  </w:style>
  <w:style w:type="paragraph" w:customStyle="1" w:styleId="Grundtext">
    <w:name w:val="Grundtext"/>
    <w:pPr>
      <w:spacing w:line="360" w:lineRule="atLeast"/>
    </w:pPr>
    <w:rPr>
      <w:rFonts w:ascii="Courier New" w:hAnsi="Courier New"/>
      <w:sz w:val="24"/>
    </w:rPr>
  </w:style>
  <w:style w:type="paragraph" w:customStyle="1" w:styleId="Subject">
    <w:name w:val="Subject"/>
    <w:basedOn w:val="Standard"/>
    <w:pPr>
      <w:spacing w:after="480" w:line="240" w:lineRule="atLeast"/>
    </w:pPr>
    <w:rPr>
      <w:rFonts w:ascii="Arial" w:hAnsi="Arial"/>
      <w:b/>
      <w:color w:val="3B3433"/>
      <w:sz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inhaltueber">
    <w:name w:val="inhaltueber"/>
    <w:basedOn w:val="Absatz-Standardschriftart"/>
  </w:style>
  <w:style w:type="paragraph" w:customStyle="1" w:styleId="Pa11">
    <w:name w:val="Pa11"/>
    <w:basedOn w:val="Standard"/>
    <w:next w:val="Standard"/>
    <w:pPr>
      <w:autoSpaceDE w:val="0"/>
      <w:autoSpaceDN w:val="0"/>
      <w:adjustRightInd w:val="0"/>
      <w:spacing w:line="271" w:lineRule="atLeast"/>
    </w:pPr>
    <w:rPr>
      <w:rFonts w:ascii="Trade Gothic LT Std" w:hAnsi="Trade Gothic LT Std"/>
    </w:rPr>
  </w:style>
  <w:style w:type="paragraph" w:customStyle="1" w:styleId="Pa12">
    <w:name w:val="Pa12"/>
    <w:basedOn w:val="Standard"/>
    <w:next w:val="Standard"/>
    <w:pPr>
      <w:autoSpaceDE w:val="0"/>
      <w:autoSpaceDN w:val="0"/>
      <w:adjustRightInd w:val="0"/>
      <w:spacing w:line="161" w:lineRule="atLeast"/>
    </w:pPr>
    <w:rPr>
      <w:rFonts w:ascii="Trade Gothic LT Std" w:hAnsi="Trade Gothic LT Std"/>
    </w:rPr>
  </w:style>
  <w:style w:type="paragraph" w:styleId="Textkrper3">
    <w:name w:val="Body Text 3"/>
    <w:basedOn w:val="Standard"/>
    <w:rPr>
      <w:rFonts w:ascii="Verdana" w:hAnsi="Verdana" w:cs="Arial"/>
      <w:sz w:val="20"/>
      <w:szCs w:val="18"/>
    </w:rPr>
  </w:style>
  <w:style w:type="paragraph" w:styleId="Textkrper2">
    <w:name w:val="Body Text 2"/>
    <w:basedOn w:val="Standard"/>
    <w:pPr>
      <w:jc w:val="both"/>
    </w:pPr>
    <w:rPr>
      <w:rFonts w:ascii="Arial" w:hAnsi="Arial" w:cs="Arial"/>
      <w:sz w:val="22"/>
      <w:szCs w:val="20"/>
    </w:rPr>
  </w:style>
  <w:style w:type="character" w:customStyle="1" w:styleId="normal1">
    <w:name w:val="normal1"/>
    <w:rPr>
      <w:rFonts w:ascii="Verdana" w:hAnsi="Verdana" w:hint="default"/>
      <w:b w:val="0"/>
      <w:bCs w:val="0"/>
      <w:color w:val="000000"/>
      <w:sz w:val="11"/>
      <w:szCs w:val="11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paragraph" w:styleId="Textkrper">
    <w:name w:val="Body Text"/>
    <w:basedOn w:val="Standard"/>
    <w:link w:val="TextkrperZchn"/>
    <w:rPr>
      <w:rFonts w:ascii="Arial" w:hAnsi="Arial" w:cs="Arial"/>
      <w:b/>
      <w:bCs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ITC Slimbach Std" w:hAnsi="ITC Slimbach Std"/>
      <w:color w:val="000000"/>
      <w:sz w:val="24"/>
      <w:szCs w:val="24"/>
    </w:rPr>
  </w:style>
  <w:style w:type="paragraph" w:customStyle="1" w:styleId="Pa5">
    <w:name w:val="Pa5"/>
    <w:basedOn w:val="Default"/>
    <w:next w:val="Default"/>
    <w:pPr>
      <w:spacing w:line="181" w:lineRule="atLeast"/>
    </w:pPr>
    <w:rPr>
      <w:color w:val="auto"/>
    </w:rPr>
  </w:style>
  <w:style w:type="paragraph" w:customStyle="1" w:styleId="Pa0">
    <w:name w:val="Pa0"/>
    <w:basedOn w:val="Default"/>
    <w:next w:val="Default"/>
    <w:pPr>
      <w:spacing w:line="241" w:lineRule="atLeast"/>
    </w:pPr>
    <w:rPr>
      <w:color w:val="auto"/>
    </w:rPr>
  </w:style>
  <w:style w:type="character" w:customStyle="1" w:styleId="A12">
    <w:name w:val="A12"/>
    <w:rPr>
      <w:rFonts w:ascii="Trade Gothic LT Std" w:hAnsi="Trade Gothic LT Std"/>
      <w:color w:val="000000"/>
      <w:sz w:val="14"/>
      <w:szCs w:val="14"/>
    </w:rPr>
  </w:style>
  <w:style w:type="paragraph" w:customStyle="1" w:styleId="Pa16">
    <w:name w:val="Pa16"/>
    <w:basedOn w:val="Default"/>
    <w:next w:val="Default"/>
    <w:pPr>
      <w:spacing w:line="241" w:lineRule="atLeast"/>
    </w:pPr>
    <w:rPr>
      <w:color w:val="auto"/>
    </w:rPr>
  </w:style>
  <w:style w:type="paragraph" w:customStyle="1" w:styleId="Pa15">
    <w:name w:val="Pa15"/>
    <w:basedOn w:val="Default"/>
    <w:next w:val="Default"/>
    <w:pPr>
      <w:spacing w:line="241" w:lineRule="atLeast"/>
    </w:pPr>
    <w:rPr>
      <w:color w:val="auto"/>
    </w:rPr>
  </w:style>
  <w:style w:type="paragraph" w:customStyle="1" w:styleId="Pa9">
    <w:name w:val="Pa9"/>
    <w:basedOn w:val="Default"/>
    <w:next w:val="Default"/>
    <w:pPr>
      <w:spacing w:line="171" w:lineRule="atLeast"/>
    </w:pPr>
    <w:rPr>
      <w:color w:val="auto"/>
    </w:rPr>
  </w:style>
  <w:style w:type="character" w:customStyle="1" w:styleId="A11">
    <w:name w:val="A11"/>
    <w:rPr>
      <w:rFonts w:ascii="Trade Gothic LT Std" w:hAnsi="Trade Gothic LT Std"/>
      <w:color w:val="000000"/>
      <w:sz w:val="11"/>
      <w:szCs w:val="11"/>
    </w:rPr>
  </w:style>
  <w:style w:type="character" w:styleId="Hervorhebung">
    <w:name w:val="Emphasis"/>
    <w:uiPriority w:val="20"/>
    <w:qFormat/>
    <w:rsid w:val="00B07BE8"/>
    <w:rPr>
      <w:b/>
      <w:bCs/>
      <w:i w:val="0"/>
      <w:iCs w:val="0"/>
    </w:rPr>
  </w:style>
  <w:style w:type="paragraph" w:styleId="StandardWeb">
    <w:name w:val="Normal (Web)"/>
    <w:basedOn w:val="Standard"/>
    <w:uiPriority w:val="99"/>
    <w:rsid w:val="00DB3766"/>
    <w:pPr>
      <w:spacing w:before="240" w:after="240"/>
    </w:pPr>
  </w:style>
  <w:style w:type="paragraph" w:customStyle="1" w:styleId="autor">
    <w:name w:val="autor"/>
    <w:basedOn w:val="Standard"/>
    <w:rsid w:val="00347A73"/>
    <w:pPr>
      <w:spacing w:before="100" w:beforeAutospacing="1" w:after="100" w:afterAutospacing="1"/>
    </w:pPr>
  </w:style>
  <w:style w:type="character" w:styleId="Fett">
    <w:name w:val="Strong"/>
    <w:uiPriority w:val="22"/>
    <w:qFormat/>
    <w:rsid w:val="0094642D"/>
    <w:rPr>
      <w:b/>
      <w:bCs/>
    </w:rPr>
  </w:style>
  <w:style w:type="character" w:customStyle="1" w:styleId="berschrift1Zchn">
    <w:name w:val="Überschrift 1 Zchn"/>
    <w:link w:val="berschrift1"/>
    <w:rsid w:val="00F36C15"/>
    <w:rPr>
      <w:rFonts w:ascii="Arial" w:hAnsi="Arial"/>
      <w:b/>
      <w:color w:val="000000"/>
    </w:rPr>
  </w:style>
  <w:style w:type="character" w:customStyle="1" w:styleId="inhalt">
    <w:name w:val="inhalt"/>
    <w:rsid w:val="00142C4B"/>
  </w:style>
  <w:style w:type="paragraph" w:customStyle="1" w:styleId="text">
    <w:name w:val="text"/>
    <w:basedOn w:val="Standard"/>
    <w:rsid w:val="009B4E55"/>
    <w:pPr>
      <w:spacing w:before="100" w:beforeAutospacing="1" w:after="100" w:afterAutospacing="1"/>
    </w:pPr>
  </w:style>
  <w:style w:type="character" w:customStyle="1" w:styleId="bold">
    <w:name w:val="bold"/>
    <w:basedOn w:val="Absatz-Standardschriftart"/>
    <w:rsid w:val="009B4E55"/>
  </w:style>
  <w:style w:type="character" w:styleId="HTMLAkronym">
    <w:name w:val="HTML Acronym"/>
    <w:basedOn w:val="Absatz-Standardschriftart"/>
    <w:uiPriority w:val="99"/>
    <w:semiHidden/>
    <w:unhideWhenUsed/>
    <w:rsid w:val="002A27AD"/>
  </w:style>
  <w:style w:type="paragraph" w:styleId="NurText">
    <w:name w:val="Plain Text"/>
    <w:basedOn w:val="Standard"/>
    <w:link w:val="NurTextZchn"/>
    <w:uiPriority w:val="99"/>
    <w:semiHidden/>
    <w:unhideWhenUsed/>
    <w:rsid w:val="00C763A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C763AF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bsatz1">
    <w:name w:val="Absatz_1"/>
    <w:basedOn w:val="Standard"/>
    <w:uiPriority w:val="99"/>
    <w:rsid w:val="00C90C26"/>
    <w:pPr>
      <w:widowControl w:val="0"/>
      <w:tabs>
        <w:tab w:val="left" w:pos="255"/>
        <w:tab w:val="left" w:pos="283"/>
      </w:tabs>
      <w:autoSpaceDE w:val="0"/>
      <w:autoSpaceDN w:val="0"/>
      <w:adjustRightInd w:val="0"/>
      <w:spacing w:line="236" w:lineRule="atLeast"/>
      <w:jc w:val="both"/>
    </w:pPr>
    <w:rPr>
      <w:rFonts w:ascii="MinionPro-Regular" w:eastAsiaTheme="minorEastAsia" w:hAnsi="MinionPro-Regular" w:cs="MinionPro-Regular"/>
      <w:color w:val="000000"/>
      <w:sz w:val="21"/>
      <w:szCs w:val="21"/>
    </w:rPr>
  </w:style>
  <w:style w:type="character" w:customStyle="1" w:styleId="st1">
    <w:name w:val="st1"/>
    <w:basedOn w:val="Absatz-Standardschriftart"/>
    <w:rsid w:val="0001545D"/>
  </w:style>
  <w:style w:type="character" w:customStyle="1" w:styleId="inhalt1">
    <w:name w:val="inhalt1"/>
    <w:rsid w:val="00D17F37"/>
    <w:rPr>
      <w:rFonts w:ascii="Arial" w:hAnsi="Arial" w:cs="Arial" w:hint="default"/>
      <w:b w:val="0"/>
      <w:bCs w:val="0"/>
      <w:i w:val="0"/>
      <w:iCs w:val="0"/>
      <w:color w:val="000000"/>
      <w:spacing w:val="0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rsid w:val="00080D2E"/>
    <w:rPr>
      <w:rFonts w:ascii="Arial" w:hAnsi="Arial" w:cs="Arial"/>
      <w:b/>
      <w:bCs/>
      <w:sz w:val="24"/>
      <w:szCs w:val="24"/>
    </w:rPr>
  </w:style>
  <w:style w:type="paragraph" w:styleId="Blocktext">
    <w:name w:val="Block Text"/>
    <w:basedOn w:val="Standard"/>
    <w:rsid w:val="00414E2B"/>
    <w:pPr>
      <w:spacing w:after="120"/>
      <w:ind w:left="1440" w:right="1440"/>
      <w:jc w:val="both"/>
    </w:pPr>
    <w:rPr>
      <w:rFonts w:ascii="Arial" w:hAnsi="Arial"/>
      <w:sz w:val="20"/>
      <w:szCs w:val="20"/>
    </w:rPr>
  </w:style>
  <w:style w:type="character" w:customStyle="1" w:styleId="quicklinkbutton">
    <w:name w:val="quicklinkbutton"/>
    <w:basedOn w:val="Absatz-Standardschriftart"/>
    <w:rsid w:val="00AD1EE0"/>
  </w:style>
  <w:style w:type="paragraph" w:customStyle="1" w:styleId="mgibodybodystyles">
    <w:name w:val="mgibodybodystyles"/>
    <w:basedOn w:val="Standard"/>
    <w:rsid w:val="00790B46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ED7311"/>
    <w:pPr>
      <w:ind w:left="720"/>
      <w:contextualSpacing/>
    </w:pPr>
  </w:style>
  <w:style w:type="paragraph" w:customStyle="1" w:styleId="bildpartner">
    <w:name w:val="bildpartner"/>
    <w:basedOn w:val="Standard"/>
    <w:rsid w:val="00782281"/>
    <w:pPr>
      <w:spacing w:before="100" w:beforeAutospacing="1" w:after="100" w:afterAutospacing="1"/>
      <w:ind w:right="150"/>
    </w:pPr>
    <w:rPr>
      <w:rFonts w:eastAsiaTheme="minorEastAsia"/>
    </w:rPr>
  </w:style>
  <w:style w:type="character" w:customStyle="1" w:styleId="inhaltbold1">
    <w:name w:val="inhaltbold1"/>
    <w:basedOn w:val="Absatz-Standardschriftart"/>
    <w:rsid w:val="00D87DEC"/>
    <w:rPr>
      <w:rFonts w:ascii="Arial" w:hAnsi="Arial" w:cs="Arial" w:hint="default"/>
      <w:b/>
      <w:bCs/>
      <w:i w:val="0"/>
      <w:iCs w:val="0"/>
      <w:sz w:val="18"/>
      <w:szCs w:val="18"/>
    </w:rPr>
  </w:style>
  <w:style w:type="character" w:customStyle="1" w:styleId="st">
    <w:name w:val="st"/>
    <w:basedOn w:val="Absatz-Standardschriftart"/>
    <w:rsid w:val="001A2736"/>
  </w:style>
  <w:style w:type="character" w:styleId="Kommentarzeichen">
    <w:name w:val="annotation reference"/>
    <w:basedOn w:val="Absatz-Standardschriftart"/>
    <w:uiPriority w:val="99"/>
    <w:semiHidden/>
    <w:unhideWhenUsed/>
    <w:rsid w:val="00890B7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90B7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90B74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90B7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90B74"/>
    <w:rPr>
      <w:b/>
      <w:bCs/>
    </w:rPr>
  </w:style>
  <w:style w:type="paragraph" w:customStyle="1" w:styleId="Text0">
    <w:name w:val="Text"/>
    <w:rsid w:val="00A40E9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styleId="KeinLeerraum">
    <w:name w:val="No Spacing"/>
    <w:uiPriority w:val="1"/>
    <w:qFormat/>
    <w:rsid w:val="009546A7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FC1CD1"/>
    <w:rPr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365A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365A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012C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2858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8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16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14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9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16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71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92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576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6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5160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1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66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38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54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7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65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409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9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8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16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17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740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82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5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71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45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0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5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5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4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6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0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7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4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2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96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8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79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65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645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586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874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291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507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1298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9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2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5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0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8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25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473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4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364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117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99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204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785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6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8174">
          <w:marLeft w:val="0"/>
          <w:marRight w:val="0"/>
          <w:marTop w:val="300"/>
          <w:marBottom w:val="300"/>
          <w:divBdr>
            <w:top w:val="single" w:sz="6" w:space="4" w:color="auto"/>
            <w:left w:val="none" w:sz="0" w:space="0" w:color="auto"/>
            <w:bottom w:val="single" w:sz="6" w:space="4" w:color="auto"/>
            <w:right w:val="none" w:sz="0" w:space="0" w:color="auto"/>
          </w:divBdr>
          <w:divsChild>
            <w:div w:id="13544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4305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8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13478">
                  <w:marLeft w:val="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40248">
                  <w:marLeft w:val="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35690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370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6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84892">
                      <w:marLeft w:val="150"/>
                      <w:marRight w:val="22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4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6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7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15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27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97620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09944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89175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ADADA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9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4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5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47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11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34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50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5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5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03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0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1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719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4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0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809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894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8443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3160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0985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9220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9014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3982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7449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3381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0540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800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3220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2998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2922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4667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9956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9318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207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6785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9903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3307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8811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6122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0435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055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603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920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3490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6453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9900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05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66642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8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258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6872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7518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3892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6819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8080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771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6379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3131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9629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83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0394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0505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8524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047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2859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4300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6728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1226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4679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1969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1932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133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355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1273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0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885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2751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0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32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8483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26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752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963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4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769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2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4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8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35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31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507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473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716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3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637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787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81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2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0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4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10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46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49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348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578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09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940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453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845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3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51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401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2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022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34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93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65858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5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gimat.digita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gimat-messe.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3171C-87BC-4BB3-9A7F-4C9C014BC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1351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9850</CharactersWithSpaces>
  <SharedDoc>false</SharedDoc>
  <HLinks>
    <vt:vector size="18" baseType="variant">
      <vt:variant>
        <vt:i4>1245251</vt:i4>
      </vt:variant>
      <vt:variant>
        <vt:i4>3</vt:i4>
      </vt:variant>
      <vt:variant>
        <vt:i4>0</vt:i4>
      </vt:variant>
      <vt:variant>
        <vt:i4>5</vt:i4>
      </vt:variant>
      <vt:variant>
        <vt:lpwstr>http://www.tradeworld.de/</vt:lpwstr>
      </vt:variant>
      <vt:variant>
        <vt:lpwstr/>
      </vt:variant>
      <vt:variant>
        <vt:i4>589895</vt:i4>
      </vt:variant>
      <vt:variant>
        <vt:i4>0</vt:i4>
      </vt:variant>
      <vt:variant>
        <vt:i4>0</vt:i4>
      </vt:variant>
      <vt:variant>
        <vt:i4>5</vt:i4>
      </vt:variant>
      <vt:variant>
        <vt:lpwstr>http://www.logimat-messe.de/</vt:lpwstr>
      </vt:variant>
      <vt:variant>
        <vt:lpwstr/>
      </vt:variant>
      <vt:variant>
        <vt:i4>6422585</vt:i4>
      </vt:variant>
      <vt:variant>
        <vt:i4>0</vt:i4>
      </vt:variant>
      <vt:variant>
        <vt:i4>0</vt:i4>
      </vt:variant>
      <vt:variant>
        <vt:i4>5</vt:i4>
      </vt:variant>
      <vt:variant>
        <vt:lpwstr>http://www.euroexpo.de/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EUROEXPO</dc:creator>
  <cp:lastModifiedBy>Kleinert, Xenia</cp:lastModifiedBy>
  <cp:revision>4</cp:revision>
  <cp:lastPrinted>2023-09-27T07:31:00Z</cp:lastPrinted>
  <dcterms:created xsi:type="dcterms:W3CDTF">2023-12-19T15:07:00Z</dcterms:created>
  <dcterms:modified xsi:type="dcterms:W3CDTF">2023-12-20T08:38:00Z</dcterms:modified>
</cp:coreProperties>
</file>