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CD3B6614C28E4244BE8C1C2E2D91A42A"/>
          </w:placeholder>
        </w:sdtPr>
        <w:sdtEndPr/>
        <w:sdtContent>
          <w:tr w:rsidR="00465EE8" w:rsidRPr="00465EE8" w14:paraId="69DD341D" w14:textId="77777777" w:rsidTr="00465EE8">
            <w:trPr>
              <w:trHeight w:val="1474"/>
            </w:trPr>
            <w:tc>
              <w:tcPr>
                <w:tcW w:w="7938" w:type="dxa"/>
              </w:tcPr>
              <w:p w14:paraId="7B905D5C" w14:textId="77777777" w:rsidR="00465EE8" w:rsidRPr="00465EE8" w:rsidRDefault="00465EE8" w:rsidP="00465EE8">
                <w:pPr>
                  <w:spacing w:line="240" w:lineRule="auto"/>
                </w:pPr>
              </w:p>
            </w:tc>
            <w:tc>
              <w:tcPr>
                <w:tcW w:w="1132" w:type="dxa"/>
              </w:tcPr>
              <w:p w14:paraId="6C5A9399" w14:textId="77777777" w:rsidR="00465EE8" w:rsidRPr="00465EE8" w:rsidRDefault="00465EE8" w:rsidP="00465EE8">
                <w:pPr>
                  <w:spacing w:line="240" w:lineRule="auto"/>
                  <w:jc w:val="right"/>
                </w:pPr>
                <w:r w:rsidRPr="00465EE8">
                  <w:rPr>
                    <w:noProof/>
                  </w:rPr>
                  <w:drawing>
                    <wp:inline distT="0" distB="0" distL="0" distR="0" wp14:anchorId="47F6BFAD" wp14:editId="6024249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6252D26"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CD3B6614C28E4244BE8C1C2E2D91A42A"/>
          </w:placeholder>
        </w:sdtPr>
        <w:sdtEndPr/>
        <w:sdtContent>
          <w:tr w:rsidR="00BF33AE" w14:paraId="6FB5BD02" w14:textId="77777777" w:rsidTr="00EF5A4E">
            <w:trPr>
              <w:trHeight w:hRule="exact" w:val="680"/>
            </w:trPr>
            <w:sdt>
              <w:sdtPr>
                <w:id w:val="-562105604"/>
                <w:lock w:val="sdtContentLocked"/>
                <w:placeholder>
                  <w:docPart w:val="874F357078DF49F28E45641AE14C74B4"/>
                </w:placeholder>
              </w:sdtPr>
              <w:sdtEndPr/>
              <w:sdtContent>
                <w:tc>
                  <w:tcPr>
                    <w:tcW w:w="9071" w:type="dxa"/>
                  </w:tcPr>
                  <w:p w14:paraId="3B420B3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CD3B6614C28E4244BE8C1C2E2D91A42A"/>
          </w:placeholder>
        </w:sdtPr>
        <w:sdtEndPr/>
        <w:sdtContent>
          <w:tr w:rsidR="00973546" w:rsidRPr="00840C91" w14:paraId="4B9BF33F" w14:textId="77777777" w:rsidTr="00793FC6">
            <w:trPr>
              <w:trHeight w:hRule="exact" w:val="426"/>
            </w:trPr>
            <w:sdt>
              <w:sdtPr>
                <w:id w:val="42179897"/>
                <w:lock w:val="sdtLocked"/>
                <w:placeholder>
                  <w:docPart w:val="BFFCAE7585D74F139318F19B1BFD2809"/>
                </w:placeholder>
              </w:sdtPr>
              <w:sdtEndPr/>
              <w:sdtContent>
                <w:tc>
                  <w:tcPr>
                    <w:tcW w:w="9071" w:type="dxa"/>
                  </w:tcPr>
                  <w:p w14:paraId="2A20E91E" w14:textId="25B9DF16" w:rsidR="00973546" w:rsidRPr="00840C91" w:rsidRDefault="00793FC6" w:rsidP="00465EE8">
                    <w:pPr>
                      <w:pStyle w:val="Headline"/>
                      <w:rPr>
                        <w:lang w:val="en-US"/>
                      </w:rPr>
                    </w:pPr>
                    <w:r>
                      <w:t xml:space="preserve">Über 62.500 Tüten mit Lebensmitteln für die Tafeln </w:t>
                    </w:r>
                  </w:p>
                </w:tc>
              </w:sdtContent>
            </w:sdt>
          </w:tr>
        </w:sdtContent>
      </w:sdt>
    </w:tbl>
    <w:sdt>
      <w:sdtPr>
        <w:id w:val="-860516056"/>
        <w:placeholder>
          <w:docPart w:val="06F54CB9D5D846F4A573C2CAED2AFFAD"/>
        </w:placeholder>
      </w:sdtPr>
      <w:sdtEndPr/>
      <w:sdtContent>
        <w:p w14:paraId="38CF9F70" w14:textId="5863694A" w:rsidR="00011366" w:rsidRPr="00011366" w:rsidRDefault="009E75F3" w:rsidP="00B8553A">
          <w:pPr>
            <w:pStyle w:val="Subline"/>
            <w:rPr>
              <w:lang w:val="en-US"/>
            </w:rPr>
          </w:pPr>
          <w:r>
            <w:t xml:space="preserve">Erfolgreiche Tafel-Aktion: </w:t>
          </w:r>
          <w:r w:rsidR="00793FC6">
            <w:t xml:space="preserve">Edeka-Kundinnen und Kunden spenden </w:t>
          </w:r>
          <w:r w:rsidR="005E14CF">
            <w:t xml:space="preserve">großzügig </w:t>
          </w:r>
        </w:p>
      </w:sdtContent>
    </w:sdt>
    <w:p w14:paraId="5F7FFBE7" w14:textId="14AD13EE" w:rsidR="004678D6" w:rsidRPr="00BD7929" w:rsidRDefault="009D5A80" w:rsidP="00BD7929">
      <w:pPr>
        <w:pStyle w:val="Intro-Text"/>
      </w:pPr>
      <w:sdt>
        <w:sdtPr>
          <w:id w:val="1521048624"/>
          <w:placeholder>
            <w:docPart w:val="659FDD9150BD46C089833852D5EBDD78"/>
          </w:placeholder>
        </w:sdtPr>
        <w:sdtEndPr/>
        <w:sdtContent>
          <w:r w:rsidR="00793FC6">
            <w:t>Offenburg</w:t>
          </w:r>
        </w:sdtContent>
      </w:sdt>
      <w:r w:rsidR="00BD7929">
        <w:t>/</w:t>
      </w:r>
      <w:sdt>
        <w:sdtPr>
          <w:id w:val="765271979"/>
          <w:placeholder>
            <w:docPart w:val="7FEBC8A12789485C85ADD0627E488612"/>
          </w:placeholder>
          <w:date w:fullDate="2023-06-15T00:00:00Z">
            <w:dateFormat w:val="dd.MM.yyyy"/>
            <w:lid w:val="de-DE"/>
            <w:storeMappedDataAs w:val="dateTime"/>
            <w:calendar w:val="gregorian"/>
          </w:date>
        </w:sdtPr>
        <w:sdtEndPr/>
        <w:sdtContent>
          <w:r w:rsidR="00793FC6">
            <w:t>1</w:t>
          </w:r>
          <w:r w:rsidR="00A32F60">
            <w:t>5</w:t>
          </w:r>
          <w:r w:rsidR="00793FC6">
            <w:t>.06.2023</w:t>
          </w:r>
        </w:sdtContent>
      </w:sdt>
      <w:r w:rsidR="00BD7929">
        <w:t xml:space="preserve"> </w:t>
      </w:r>
      <w:r w:rsidR="00C545E2">
        <w:t>–</w:t>
      </w:r>
      <w:r w:rsidR="00BD7929">
        <w:t xml:space="preserve"> </w:t>
      </w:r>
      <w:r w:rsidR="00CF05C8">
        <w:t>Die</w:t>
      </w:r>
      <w:r w:rsidR="009F76C4">
        <w:t xml:space="preserve"> </w:t>
      </w:r>
      <w:r w:rsidR="00062A75">
        <w:t>mittlerweile</w:t>
      </w:r>
      <w:r w:rsidR="009F76C4">
        <w:t xml:space="preserve"> </w:t>
      </w:r>
      <w:r w:rsidR="00CF05C8">
        <w:t>elfte Tafel-Aktion ist erfolgreich zu Ende gegangen</w:t>
      </w:r>
      <w:r w:rsidR="00C545E2">
        <w:t xml:space="preserve">: Kundinnen und Kunden von Edeka Südwest erwarben zwischen dem 13. </w:t>
      </w:r>
      <w:r w:rsidR="005E14CF">
        <w:t>und</w:t>
      </w:r>
      <w:r w:rsidR="00C545E2">
        <w:t xml:space="preserve"> 25. März über 62.500 Tüten mit Lebensmitteln und Drogerieprodukten zugunsten der Tafeln im Südwesten. Darüber hinaus überreichte </w:t>
      </w:r>
      <w:r w:rsidR="00755E20">
        <w:t>Michaela Meyer, Geschäftsbereichsleiterin Nachhaltigkeit</w:t>
      </w:r>
      <w:r w:rsidR="00C545E2">
        <w:t xml:space="preserve"> Edeka Südwest, nun den Vertreterinnen und Vertretern der Landesverbände einen </w:t>
      </w:r>
      <w:r w:rsidR="00DA0174">
        <w:t xml:space="preserve">zusätzlichen </w:t>
      </w:r>
      <w:r w:rsidR="00C545E2">
        <w:t xml:space="preserve">Spendenbetrag von 40.000 Euro. </w:t>
      </w:r>
    </w:p>
    <w:p w14:paraId="42915E4D" w14:textId="10299795" w:rsidR="00D60239" w:rsidRDefault="005E14CF" w:rsidP="00D60239">
      <w:pPr>
        <w:pStyle w:val="Flietext"/>
      </w:pPr>
      <w:r>
        <w:t>Grundnahrungsmittel wie Spaghetti oder Bohnen werden aufgrund ihrer langen Haltbarkeit eher selten gespendet und auch Hygieneprodukte fehlen oft in den Regalen der Tafeln. So fanden genau diese Produkte i</w:t>
      </w:r>
      <w:r w:rsidR="00D60239">
        <w:t>n Abstimmung mit Vertreterinnen und Vertretern der Landesverbände Rheinland-Pfalz/Saar</w:t>
      </w:r>
      <w:r w:rsidR="00592136">
        <w:t>land</w:t>
      </w:r>
      <w:r w:rsidR="00D60239">
        <w:t xml:space="preserve">, Hessen und Baden-Württemberg </w:t>
      </w:r>
      <w:r>
        <w:t xml:space="preserve">in den beiden </w:t>
      </w:r>
      <w:r w:rsidR="00D60239">
        <w:t>Einkaufstüte</w:t>
      </w:r>
      <w:r>
        <w:t>n der diesjährigen Tafel-Aktion Platz</w:t>
      </w:r>
      <w:r w:rsidR="005E6CA3">
        <w:t>. Kundinnen und Kunden der Edeka-Märkte im Südwesten konnten im März zwei Wochen lang die vorgepackten Tüten mit Lebensmitteln oder mit Drogerieartikeln für je fünf Euro erwerben und</w:t>
      </w:r>
      <w:r w:rsidR="00D60239">
        <w:t xml:space="preserve"> im jeweiligen Markt abgeben. Dieser organisierte im Anschluss die Übergabe der gesammelten Spenden an die Tafel vor Ort. </w:t>
      </w:r>
    </w:p>
    <w:p w14:paraId="0FC15C04" w14:textId="07F3BACE" w:rsidR="00D60239" w:rsidRDefault="00D60239" w:rsidP="00D60239">
      <w:pPr>
        <w:pStyle w:val="Flietext"/>
      </w:pPr>
    </w:p>
    <w:p w14:paraId="2C5230E7" w14:textId="24371DA6" w:rsidR="00D60239" w:rsidRDefault="00D60239" w:rsidP="00D60239">
      <w:pPr>
        <w:pStyle w:val="Flietext"/>
        <w:rPr>
          <w:b/>
          <w:bCs/>
        </w:rPr>
      </w:pPr>
      <w:r w:rsidRPr="00D60239">
        <w:rPr>
          <w:b/>
          <w:bCs/>
        </w:rPr>
        <w:t>Edeka Südwest spendet zusätzlich 40.000 Euro</w:t>
      </w:r>
    </w:p>
    <w:p w14:paraId="71793C66" w14:textId="26AF154F" w:rsidR="00D60239" w:rsidRDefault="009F76C4" w:rsidP="00D60239">
      <w:pPr>
        <w:pStyle w:val="Flietext"/>
      </w:pPr>
      <w:r>
        <w:lastRenderedPageBreak/>
        <w:t xml:space="preserve">Seit 2012 findet die Tafel-Aktion bei Edeka Südwest jährlich statt und die Bedeutung der lokalen Tafeln nimmt stetig zu. „Immer mehr Menschen, darunter zahlreiche Familien mit Kindern, sind auf die </w:t>
      </w:r>
      <w:r w:rsidR="0062421F">
        <w:t>Angebote der</w:t>
      </w:r>
      <w:r>
        <w:t xml:space="preserve"> Tafeln angewiesen. </w:t>
      </w:r>
      <w:r w:rsidR="00F14144">
        <w:t>Den</w:t>
      </w:r>
      <w:r w:rsidR="00654BFE">
        <w:t xml:space="preserve"> </w:t>
      </w:r>
      <w:r>
        <w:t xml:space="preserve">zahlreichen ehrenamtlichen </w:t>
      </w:r>
      <w:r w:rsidR="00CB0FF5">
        <w:t>Tafel-</w:t>
      </w:r>
      <w:r>
        <w:t>Helferinnen und Helfer</w:t>
      </w:r>
      <w:r w:rsidR="00735839">
        <w:t>n</w:t>
      </w:r>
      <w:r w:rsidR="00654BFE">
        <w:t xml:space="preserve"> </w:t>
      </w:r>
      <w:r w:rsidR="00F14144">
        <w:t>und all denen, die soziales Engagement weiterhin großschreiben, gilt unser Dank</w:t>
      </w:r>
      <w:r w:rsidR="00493922">
        <w:t xml:space="preserve">“, erklärte Rainer Huber </w:t>
      </w:r>
      <w:r w:rsidR="001120F5">
        <w:t>anlässlich der erfolgreichen Aktion</w:t>
      </w:r>
      <w:r w:rsidR="00493922">
        <w:t>.</w:t>
      </w:r>
      <w:r w:rsidR="00CB0FF5">
        <w:t xml:space="preserve"> </w:t>
      </w:r>
      <w:r w:rsidR="00493922">
        <w:t xml:space="preserve">Das Offenburger Unternehmen spendete wie schon in den Vorjahren erneut zusätzlich 40.000 Euro an die Landesverbände der Tafeln im Südwesten. </w:t>
      </w:r>
    </w:p>
    <w:p w14:paraId="0DD1B64D" w14:textId="414B7287" w:rsidR="00493922" w:rsidRDefault="00493922" w:rsidP="00D60239">
      <w:pPr>
        <w:pStyle w:val="Flietext"/>
      </w:pPr>
    </w:p>
    <w:p w14:paraId="0675749F" w14:textId="444FC995" w:rsidR="00493922" w:rsidRPr="003269B2" w:rsidRDefault="003269B2" w:rsidP="00D60239">
      <w:pPr>
        <w:pStyle w:val="Flietext"/>
        <w:rPr>
          <w:b/>
          <w:bCs/>
        </w:rPr>
      </w:pPr>
      <w:r w:rsidRPr="003269B2">
        <w:rPr>
          <w:b/>
          <w:bCs/>
        </w:rPr>
        <w:t>Förderung lokaler Tafeln auf allen Ebenen</w:t>
      </w:r>
    </w:p>
    <w:p w14:paraId="43F542C7" w14:textId="330FAA7B" w:rsidR="003269B2" w:rsidRDefault="003269B2" w:rsidP="00D60239">
      <w:pPr>
        <w:pStyle w:val="Flietext"/>
      </w:pPr>
    </w:p>
    <w:p w14:paraId="7B0BF085" w14:textId="5D5A0194" w:rsidR="003269B2" w:rsidRPr="00D60239" w:rsidRDefault="003269B2" w:rsidP="00D60239">
      <w:pPr>
        <w:pStyle w:val="Flietext"/>
      </w:pPr>
      <w:r>
        <w:t xml:space="preserve">Neben den Märkten, Logistikzentren und Produktionsbetrieben gehören vor allem auch die Kaufleute des Edeka-Verbunds zu den wichtigen Förderern, denn sie spenden regelmäßig Lebensmittel an die Tafeln vor Ort. „Uns liegt die Zusammenarbeit mit den Tafeln am Herzen. Umso mehr freue ich mich, dass wir jedes Jahr erneut auch auf die Unterstützung unserer Kundinnen und Kunden zählen können, die die Tafel-Aktion erst möglich machen“, sagte Michaela Meyer, Geschäftsbereichsleiterin Nachhaltigkeit Edeka Südwest. So kamen bisher </w:t>
      </w:r>
      <w:r w:rsidR="00BD24A7">
        <w:t>über 588</w:t>
      </w:r>
      <w:r>
        <w:t xml:space="preserve">.000 Tüten mit Lebensmitteln und Drogerieartikeln im Wert von über </w:t>
      </w:r>
      <w:r w:rsidR="001120F5">
        <w:t>2,9</w:t>
      </w:r>
      <w:r>
        <w:t xml:space="preserve"> Millionen Euro den Tafeln zugute sowie eine Spendensumme von 365.000 Euro. </w:t>
      </w:r>
    </w:p>
    <w:p w14:paraId="46A61213" w14:textId="77777777" w:rsidR="00EF79AA" w:rsidRPr="00EF79AA" w:rsidRDefault="009D5A80" w:rsidP="00EF79AA">
      <w:pPr>
        <w:pStyle w:val="Zusatzinformation-berschrift"/>
      </w:pPr>
      <w:sdt>
        <w:sdtPr>
          <w:id w:val="-1061561099"/>
          <w:placeholder>
            <w:docPart w:val="482CAD73DDB54B48B78DE55C2F499C92"/>
          </w:placeholder>
        </w:sdtPr>
        <w:sdtEndPr/>
        <w:sdtContent>
          <w:r w:rsidR="00E30C1E" w:rsidRPr="00E30C1E">
            <w:t>Zusatzinformation</w:t>
          </w:r>
          <w:r w:rsidR="00A15F62">
            <w:t xml:space="preserve"> – </w:t>
          </w:r>
          <w:r w:rsidR="00E30C1E" w:rsidRPr="00E30C1E">
            <w:t>Edeka Südwest</w:t>
          </w:r>
        </w:sdtContent>
      </w:sdt>
    </w:p>
    <w:p w14:paraId="6C104A14" w14:textId="77777777" w:rsidR="0043781B" w:rsidRPr="006D08E3" w:rsidRDefault="009D5A80" w:rsidP="006D08E3">
      <w:pPr>
        <w:pStyle w:val="Zusatzinformation-Text"/>
      </w:pPr>
      <w:sdt>
        <w:sdtPr>
          <w:id w:val="-746034625"/>
          <w:placeholder>
            <w:docPart w:val="5DC9B66575724216A743D8C8090F99C0"/>
          </w:placeholder>
        </w:sdtPr>
        <w:sdtEndPr/>
        <w:sdtContent>
          <w:sdt>
            <w:sdtPr>
              <w:id w:val="-1782556450"/>
              <w:placeholder>
                <w:docPart w:val="8D8683E72DFE4A24919B56C4E2C3CC0B"/>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w:t>
              </w:r>
              <w:r w:rsidR="00A15F62">
                <w:lastRenderedPageBreak/>
                <w:t>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074E" w14:textId="77777777" w:rsidR="00793FC6" w:rsidRDefault="00793FC6" w:rsidP="000B64B7">
      <w:r>
        <w:separator/>
      </w:r>
    </w:p>
  </w:endnote>
  <w:endnote w:type="continuationSeparator" w:id="0">
    <w:p w14:paraId="7DA0B9CF" w14:textId="77777777" w:rsidR="00793FC6" w:rsidRDefault="00793FC6"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CD3B6614C28E4244BE8C1C2E2D91A42A"/>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CD3B6614C28E4244BE8C1C2E2D91A42A"/>
            </w:placeholder>
          </w:sdtPr>
          <w:sdtEndPr>
            <w:rPr>
              <w:b/>
              <w:bCs/>
              <w:color w:val="1D1D1B" w:themeColor="text2"/>
              <w:sz w:val="18"/>
              <w:szCs w:val="18"/>
            </w:rPr>
          </w:sdtEndPr>
          <w:sdtContent>
            <w:tr w:rsidR="00BE785A" w14:paraId="532B5E37" w14:textId="77777777" w:rsidTr="00503BFF">
              <w:trPr>
                <w:trHeight w:hRule="exact" w:val="227"/>
              </w:trPr>
              <w:tc>
                <w:tcPr>
                  <w:tcW w:w="9071" w:type="dxa"/>
                </w:tcPr>
                <w:p w14:paraId="574D7F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CD3B6614C28E4244BE8C1C2E2D91A42A"/>
            </w:placeholder>
          </w:sdtPr>
          <w:sdtEndPr/>
          <w:sdtContent>
            <w:sdt>
              <w:sdtPr>
                <w:id w:val="-79604635"/>
                <w:lock w:val="sdtContentLocked"/>
                <w:placeholder>
                  <w:docPart w:val="BFFCAE7585D74F139318F19B1BFD2809"/>
                </w:placeholder>
              </w:sdtPr>
              <w:sdtEndPr/>
              <w:sdtContent>
                <w:tr w:rsidR="00503BFF" w14:paraId="572CB614" w14:textId="77777777" w:rsidTr="00B31928">
                  <w:trPr>
                    <w:trHeight w:hRule="exact" w:val="1361"/>
                  </w:trPr>
                  <w:tc>
                    <w:tcPr>
                      <w:tcW w:w="9071" w:type="dxa"/>
                    </w:tcPr>
                    <w:p w14:paraId="41CA3FEB"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702EF58" w14:textId="77777777" w:rsidR="00B31928" w:rsidRDefault="00B31928" w:rsidP="00B31928">
                      <w:pPr>
                        <w:pStyle w:val="Fuzeilentext"/>
                      </w:pPr>
                      <w:r>
                        <w:t>Edekastraße 1 • 77656 Offenburg</w:t>
                      </w:r>
                    </w:p>
                    <w:p w14:paraId="16A4B5B3" w14:textId="77777777" w:rsidR="00B31928" w:rsidRDefault="00B31928" w:rsidP="00B31928">
                      <w:pPr>
                        <w:pStyle w:val="Fuzeilentext"/>
                      </w:pPr>
                      <w:r>
                        <w:t>Telefon: 0781 502-661</w:t>
                      </w:r>
                      <w:r w:rsidR="00C600CE">
                        <w:t>0</w:t>
                      </w:r>
                      <w:r>
                        <w:t xml:space="preserve"> • Fax: 0781 502-6180</w:t>
                      </w:r>
                    </w:p>
                    <w:p w14:paraId="47DB4661" w14:textId="77777777" w:rsidR="00B31928" w:rsidRDefault="00B31928" w:rsidP="00B31928">
                      <w:pPr>
                        <w:pStyle w:val="Fuzeilentext"/>
                      </w:pPr>
                      <w:r>
                        <w:t xml:space="preserve">E-Mail: presse@edeka-suedwest.de </w:t>
                      </w:r>
                    </w:p>
                    <w:p w14:paraId="4227D37A" w14:textId="77777777" w:rsidR="00B31928" w:rsidRDefault="00B31928" w:rsidP="00B31928">
                      <w:pPr>
                        <w:pStyle w:val="Fuzeilentext"/>
                      </w:pPr>
                      <w:r>
                        <w:t>https://verbund.edeka/südwest • www.edeka.de/suedwest</w:t>
                      </w:r>
                    </w:p>
                    <w:p w14:paraId="0CE8B9CD" w14:textId="77777777" w:rsidR="00503BFF" w:rsidRPr="00B31928" w:rsidRDefault="00B31928" w:rsidP="00B31928">
                      <w:pPr>
                        <w:pStyle w:val="Fuzeilentext"/>
                      </w:pPr>
                      <w:r>
                        <w:t>www.xing.com/company/edekasuedwest • www.linkedin.com/company/edekasuedwest</w:t>
                      </w:r>
                    </w:p>
                  </w:tc>
                </w:tr>
              </w:sdtContent>
            </w:sdt>
          </w:sdtContent>
        </w:sdt>
      </w:tbl>
      <w:p w14:paraId="6951F7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D92B824" wp14:editId="30AF1D9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D9A1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90EDB88" wp14:editId="5A08DAA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9C2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9F67" w14:textId="77777777" w:rsidR="00793FC6" w:rsidRDefault="00793FC6" w:rsidP="000B64B7">
      <w:r>
        <w:separator/>
      </w:r>
    </w:p>
  </w:footnote>
  <w:footnote w:type="continuationSeparator" w:id="0">
    <w:p w14:paraId="333E3E40" w14:textId="77777777" w:rsidR="00793FC6" w:rsidRDefault="00793FC6"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C6"/>
    <w:rsid w:val="00007E0A"/>
    <w:rsid w:val="00011366"/>
    <w:rsid w:val="0002412B"/>
    <w:rsid w:val="000314BC"/>
    <w:rsid w:val="0003575C"/>
    <w:rsid w:val="000401C5"/>
    <w:rsid w:val="00061F34"/>
    <w:rsid w:val="00062A75"/>
    <w:rsid w:val="000731B9"/>
    <w:rsid w:val="0007721D"/>
    <w:rsid w:val="0009088F"/>
    <w:rsid w:val="000B64B7"/>
    <w:rsid w:val="001120F5"/>
    <w:rsid w:val="00154F99"/>
    <w:rsid w:val="001762B1"/>
    <w:rsid w:val="001A7E1B"/>
    <w:rsid w:val="001D4BAC"/>
    <w:rsid w:val="001D61AF"/>
    <w:rsid w:val="001E47DB"/>
    <w:rsid w:val="00203058"/>
    <w:rsid w:val="00203E84"/>
    <w:rsid w:val="002127BF"/>
    <w:rsid w:val="00233953"/>
    <w:rsid w:val="002601D7"/>
    <w:rsid w:val="002B1C64"/>
    <w:rsid w:val="003269B2"/>
    <w:rsid w:val="00332667"/>
    <w:rsid w:val="00385187"/>
    <w:rsid w:val="003D421D"/>
    <w:rsid w:val="004010CB"/>
    <w:rsid w:val="004255A3"/>
    <w:rsid w:val="0043781B"/>
    <w:rsid w:val="00456265"/>
    <w:rsid w:val="00465EE8"/>
    <w:rsid w:val="004678D6"/>
    <w:rsid w:val="00474F05"/>
    <w:rsid w:val="00493922"/>
    <w:rsid w:val="004A34C8"/>
    <w:rsid w:val="004A487F"/>
    <w:rsid w:val="004B28AC"/>
    <w:rsid w:val="00503BFF"/>
    <w:rsid w:val="0051636A"/>
    <w:rsid w:val="00541AB1"/>
    <w:rsid w:val="005526ED"/>
    <w:rsid w:val="005528EB"/>
    <w:rsid w:val="00592136"/>
    <w:rsid w:val="005C27B7"/>
    <w:rsid w:val="005C708D"/>
    <w:rsid w:val="005E14CF"/>
    <w:rsid w:val="005E4041"/>
    <w:rsid w:val="005E6CA3"/>
    <w:rsid w:val="00606C95"/>
    <w:rsid w:val="0062421F"/>
    <w:rsid w:val="00654BFE"/>
    <w:rsid w:val="00655B4E"/>
    <w:rsid w:val="006845CE"/>
    <w:rsid w:val="006963C2"/>
    <w:rsid w:val="006D08E3"/>
    <w:rsid w:val="006F118C"/>
    <w:rsid w:val="006F2167"/>
    <w:rsid w:val="00707356"/>
    <w:rsid w:val="00710444"/>
    <w:rsid w:val="00735839"/>
    <w:rsid w:val="00752FB9"/>
    <w:rsid w:val="00755E20"/>
    <w:rsid w:val="00765C93"/>
    <w:rsid w:val="00793FC6"/>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5A80"/>
    <w:rsid w:val="009E75F3"/>
    <w:rsid w:val="009F76C4"/>
    <w:rsid w:val="00A14E43"/>
    <w:rsid w:val="00A15F62"/>
    <w:rsid w:val="00A32F60"/>
    <w:rsid w:val="00A534E9"/>
    <w:rsid w:val="00AE4D51"/>
    <w:rsid w:val="00B0619B"/>
    <w:rsid w:val="00B07C30"/>
    <w:rsid w:val="00B31928"/>
    <w:rsid w:val="00B44DE9"/>
    <w:rsid w:val="00B8553A"/>
    <w:rsid w:val="00BD08C1"/>
    <w:rsid w:val="00BD24A7"/>
    <w:rsid w:val="00BD2F2F"/>
    <w:rsid w:val="00BD7929"/>
    <w:rsid w:val="00BE785A"/>
    <w:rsid w:val="00BF33AE"/>
    <w:rsid w:val="00C44B3E"/>
    <w:rsid w:val="00C545E2"/>
    <w:rsid w:val="00C569AA"/>
    <w:rsid w:val="00C600CE"/>
    <w:rsid w:val="00C76D49"/>
    <w:rsid w:val="00CA59F6"/>
    <w:rsid w:val="00CB0FF5"/>
    <w:rsid w:val="00CF05C8"/>
    <w:rsid w:val="00D161B0"/>
    <w:rsid w:val="00D16B68"/>
    <w:rsid w:val="00D33653"/>
    <w:rsid w:val="00D60239"/>
    <w:rsid w:val="00D748A3"/>
    <w:rsid w:val="00D85FA9"/>
    <w:rsid w:val="00DA0174"/>
    <w:rsid w:val="00DB0ADC"/>
    <w:rsid w:val="00DC3D83"/>
    <w:rsid w:val="00E01A77"/>
    <w:rsid w:val="00E100C9"/>
    <w:rsid w:val="00E30C1E"/>
    <w:rsid w:val="00E31613"/>
    <w:rsid w:val="00E652FF"/>
    <w:rsid w:val="00E87EB6"/>
    <w:rsid w:val="00EB51D9"/>
    <w:rsid w:val="00EF5A4E"/>
    <w:rsid w:val="00EF79AA"/>
    <w:rsid w:val="00F14144"/>
    <w:rsid w:val="00F40039"/>
    <w:rsid w:val="00F40112"/>
    <w:rsid w:val="00F46091"/>
    <w:rsid w:val="00F51F54"/>
    <w:rsid w:val="00F52F68"/>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97164"/>
  <w15:chartTrackingRefBased/>
  <w15:docId w15:val="{54F41E29-A56C-4650-B0D3-4EBD8E1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F51F54"/>
    <w:rPr>
      <w:sz w:val="16"/>
      <w:szCs w:val="16"/>
    </w:rPr>
  </w:style>
  <w:style w:type="paragraph" w:styleId="Kommentartext">
    <w:name w:val="annotation text"/>
    <w:basedOn w:val="Standard"/>
    <w:link w:val="KommentartextZchn"/>
    <w:uiPriority w:val="99"/>
    <w:semiHidden/>
    <w:rsid w:val="00F51F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1F54"/>
    <w:rPr>
      <w:sz w:val="20"/>
      <w:szCs w:val="20"/>
    </w:rPr>
  </w:style>
  <w:style w:type="paragraph" w:styleId="Kommentarthema">
    <w:name w:val="annotation subject"/>
    <w:basedOn w:val="Kommentartext"/>
    <w:next w:val="Kommentartext"/>
    <w:link w:val="KommentarthemaZchn"/>
    <w:uiPriority w:val="99"/>
    <w:semiHidden/>
    <w:rsid w:val="00F51F54"/>
    <w:rPr>
      <w:b/>
      <w:bCs/>
    </w:rPr>
  </w:style>
  <w:style w:type="character" w:customStyle="1" w:styleId="KommentarthemaZchn">
    <w:name w:val="Kommentarthema Zchn"/>
    <w:basedOn w:val="KommentartextZchn"/>
    <w:link w:val="Kommentarthema"/>
    <w:uiPriority w:val="99"/>
    <w:semiHidden/>
    <w:rsid w:val="00F51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B6614C28E4244BE8C1C2E2D91A42A"/>
        <w:category>
          <w:name w:val="Allgemein"/>
          <w:gallery w:val="placeholder"/>
        </w:category>
        <w:types>
          <w:type w:val="bbPlcHdr"/>
        </w:types>
        <w:behaviors>
          <w:behavior w:val="content"/>
        </w:behaviors>
        <w:guid w:val="{A4A4885E-0ED9-4E20-8078-668962F5EC2C}"/>
      </w:docPartPr>
      <w:docPartBody>
        <w:p w:rsidR="00E247BB" w:rsidRDefault="00E247BB">
          <w:pPr>
            <w:pStyle w:val="CD3B6614C28E4244BE8C1C2E2D91A42A"/>
          </w:pPr>
          <w:r w:rsidRPr="00523F70">
            <w:rPr>
              <w:rStyle w:val="Platzhaltertext"/>
            </w:rPr>
            <w:t>Klicken oder tippen Sie hier, um Text einzugeben.</w:t>
          </w:r>
        </w:p>
      </w:docPartBody>
    </w:docPart>
    <w:docPart>
      <w:docPartPr>
        <w:name w:val="874F357078DF49F28E45641AE14C74B4"/>
        <w:category>
          <w:name w:val="Allgemein"/>
          <w:gallery w:val="placeholder"/>
        </w:category>
        <w:types>
          <w:type w:val="bbPlcHdr"/>
        </w:types>
        <w:behaviors>
          <w:behavior w:val="content"/>
        </w:behaviors>
        <w:guid w:val="{2F413C36-4C95-40EB-9806-AA8F5A3830D9}"/>
      </w:docPartPr>
      <w:docPartBody>
        <w:p w:rsidR="00E247BB" w:rsidRDefault="00E247BB">
          <w:pPr>
            <w:pStyle w:val="874F357078DF49F28E45641AE14C74B4"/>
          </w:pPr>
          <w:r>
            <w:rPr>
              <w:rStyle w:val="Platzhaltertext"/>
            </w:rPr>
            <w:t>titel</w:t>
          </w:r>
        </w:p>
      </w:docPartBody>
    </w:docPart>
    <w:docPart>
      <w:docPartPr>
        <w:name w:val="BFFCAE7585D74F139318F19B1BFD2809"/>
        <w:category>
          <w:name w:val="Allgemein"/>
          <w:gallery w:val="placeholder"/>
        </w:category>
        <w:types>
          <w:type w:val="bbPlcHdr"/>
        </w:types>
        <w:behaviors>
          <w:behavior w:val="content"/>
        </w:behaviors>
        <w:guid w:val="{CB53A46D-7BB3-4B5A-9E0B-B9B7ACE87C92}"/>
      </w:docPartPr>
      <w:docPartBody>
        <w:p w:rsidR="00E247BB" w:rsidRDefault="00E247BB">
          <w:pPr>
            <w:pStyle w:val="BFFCAE7585D74F139318F19B1BFD2809"/>
          </w:pPr>
          <w:r>
            <w:rPr>
              <w:rStyle w:val="Platzhaltertext"/>
            </w:rPr>
            <w:t>Headline</w:t>
          </w:r>
        </w:p>
      </w:docPartBody>
    </w:docPart>
    <w:docPart>
      <w:docPartPr>
        <w:name w:val="06F54CB9D5D846F4A573C2CAED2AFFAD"/>
        <w:category>
          <w:name w:val="Allgemein"/>
          <w:gallery w:val="placeholder"/>
        </w:category>
        <w:types>
          <w:type w:val="bbPlcHdr"/>
        </w:types>
        <w:behaviors>
          <w:behavior w:val="content"/>
        </w:behaviors>
        <w:guid w:val="{E4938FEE-DAC8-4E9D-993A-0741B20E2053}"/>
      </w:docPartPr>
      <w:docPartBody>
        <w:p w:rsidR="00E247BB" w:rsidRDefault="00E247BB">
          <w:pPr>
            <w:pStyle w:val="06F54CB9D5D846F4A573C2CAED2AFFAD"/>
          </w:pPr>
          <w:r>
            <w:rPr>
              <w:rStyle w:val="Platzhaltertext"/>
              <w:lang w:val="en-US"/>
            </w:rPr>
            <w:t>Subline</w:t>
          </w:r>
        </w:p>
      </w:docPartBody>
    </w:docPart>
    <w:docPart>
      <w:docPartPr>
        <w:name w:val="659FDD9150BD46C089833852D5EBDD78"/>
        <w:category>
          <w:name w:val="Allgemein"/>
          <w:gallery w:val="placeholder"/>
        </w:category>
        <w:types>
          <w:type w:val="bbPlcHdr"/>
        </w:types>
        <w:behaviors>
          <w:behavior w:val="content"/>
        </w:behaviors>
        <w:guid w:val="{1DEB5804-C804-4D62-BAD4-B692021C0B33}"/>
      </w:docPartPr>
      <w:docPartBody>
        <w:p w:rsidR="00E247BB" w:rsidRDefault="00E247BB">
          <w:pPr>
            <w:pStyle w:val="659FDD9150BD46C089833852D5EBDD78"/>
          </w:pPr>
          <w:r>
            <w:rPr>
              <w:rStyle w:val="Platzhaltertext"/>
            </w:rPr>
            <w:t>Ort</w:t>
          </w:r>
        </w:p>
      </w:docPartBody>
    </w:docPart>
    <w:docPart>
      <w:docPartPr>
        <w:name w:val="7FEBC8A12789485C85ADD0627E488612"/>
        <w:category>
          <w:name w:val="Allgemein"/>
          <w:gallery w:val="placeholder"/>
        </w:category>
        <w:types>
          <w:type w:val="bbPlcHdr"/>
        </w:types>
        <w:behaviors>
          <w:behavior w:val="content"/>
        </w:behaviors>
        <w:guid w:val="{5630DF31-3882-41C1-9816-6A3F205A3DE5}"/>
      </w:docPartPr>
      <w:docPartBody>
        <w:p w:rsidR="00E247BB" w:rsidRDefault="00E247BB">
          <w:pPr>
            <w:pStyle w:val="7FEBC8A12789485C85ADD0627E488612"/>
          </w:pPr>
          <w:r w:rsidRPr="007C076F">
            <w:rPr>
              <w:rStyle w:val="Platzhaltertext"/>
            </w:rPr>
            <w:t>Datum</w:t>
          </w:r>
        </w:p>
      </w:docPartBody>
    </w:docPart>
    <w:docPart>
      <w:docPartPr>
        <w:name w:val="482CAD73DDB54B48B78DE55C2F499C92"/>
        <w:category>
          <w:name w:val="Allgemein"/>
          <w:gallery w:val="placeholder"/>
        </w:category>
        <w:types>
          <w:type w:val="bbPlcHdr"/>
        </w:types>
        <w:behaviors>
          <w:behavior w:val="content"/>
        </w:behaviors>
        <w:guid w:val="{862AE9EC-1F4F-4A5C-ADAB-3D55E028E85C}"/>
      </w:docPartPr>
      <w:docPartBody>
        <w:p w:rsidR="00E247BB" w:rsidRDefault="00E247BB">
          <w:pPr>
            <w:pStyle w:val="482CAD73DDB54B48B78DE55C2F499C92"/>
          </w:pPr>
          <w:r>
            <w:rPr>
              <w:rStyle w:val="Platzhaltertext"/>
            </w:rPr>
            <w:t>Zusatzinformation-Überschrift</w:t>
          </w:r>
        </w:p>
      </w:docPartBody>
    </w:docPart>
    <w:docPart>
      <w:docPartPr>
        <w:name w:val="5DC9B66575724216A743D8C8090F99C0"/>
        <w:category>
          <w:name w:val="Allgemein"/>
          <w:gallery w:val="placeholder"/>
        </w:category>
        <w:types>
          <w:type w:val="bbPlcHdr"/>
        </w:types>
        <w:behaviors>
          <w:behavior w:val="content"/>
        </w:behaviors>
        <w:guid w:val="{FE3E558C-DE58-420C-9F40-BEC5D8564C34}"/>
      </w:docPartPr>
      <w:docPartBody>
        <w:p w:rsidR="00E247BB" w:rsidRDefault="00E247BB">
          <w:pPr>
            <w:pStyle w:val="5DC9B66575724216A743D8C8090F99C0"/>
          </w:pPr>
          <w:r>
            <w:rPr>
              <w:rStyle w:val="Platzhaltertext"/>
            </w:rPr>
            <w:t>Zusatzinformation-Text</w:t>
          </w:r>
        </w:p>
      </w:docPartBody>
    </w:docPart>
    <w:docPart>
      <w:docPartPr>
        <w:name w:val="8D8683E72DFE4A24919B56C4E2C3CC0B"/>
        <w:category>
          <w:name w:val="Allgemein"/>
          <w:gallery w:val="placeholder"/>
        </w:category>
        <w:types>
          <w:type w:val="bbPlcHdr"/>
        </w:types>
        <w:behaviors>
          <w:behavior w:val="content"/>
        </w:behaviors>
        <w:guid w:val="{B140B78A-65C4-4251-A912-4B3C388F4374}"/>
      </w:docPartPr>
      <w:docPartBody>
        <w:p w:rsidR="00E247BB" w:rsidRDefault="00E247BB">
          <w:pPr>
            <w:pStyle w:val="8D8683E72DFE4A24919B56C4E2C3CC0B"/>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BB"/>
    <w:rsid w:val="00E24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CD3B6614C28E4244BE8C1C2E2D91A42A">
    <w:name w:val="CD3B6614C28E4244BE8C1C2E2D91A42A"/>
  </w:style>
  <w:style w:type="paragraph" w:customStyle="1" w:styleId="874F357078DF49F28E45641AE14C74B4">
    <w:name w:val="874F357078DF49F28E45641AE14C74B4"/>
  </w:style>
  <w:style w:type="paragraph" w:customStyle="1" w:styleId="BFFCAE7585D74F139318F19B1BFD2809">
    <w:name w:val="BFFCAE7585D74F139318F19B1BFD2809"/>
  </w:style>
  <w:style w:type="paragraph" w:customStyle="1" w:styleId="06F54CB9D5D846F4A573C2CAED2AFFAD">
    <w:name w:val="06F54CB9D5D846F4A573C2CAED2AFFAD"/>
  </w:style>
  <w:style w:type="paragraph" w:customStyle="1" w:styleId="659FDD9150BD46C089833852D5EBDD78">
    <w:name w:val="659FDD9150BD46C089833852D5EBDD78"/>
  </w:style>
  <w:style w:type="paragraph" w:customStyle="1" w:styleId="7FEBC8A12789485C85ADD0627E488612">
    <w:name w:val="7FEBC8A12789485C85ADD0627E488612"/>
  </w:style>
  <w:style w:type="paragraph" w:customStyle="1" w:styleId="482CAD73DDB54B48B78DE55C2F499C92">
    <w:name w:val="482CAD73DDB54B48B78DE55C2F499C92"/>
  </w:style>
  <w:style w:type="paragraph" w:customStyle="1" w:styleId="5DC9B66575724216A743D8C8090F99C0">
    <w:name w:val="5DC9B66575724216A743D8C8090F99C0"/>
  </w:style>
  <w:style w:type="paragraph" w:customStyle="1" w:styleId="8D8683E72DFE4A24919B56C4E2C3CC0B">
    <w:name w:val="8D8683E72DFE4A24919B56C4E2C3C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0038-DC6B-4AA0-BA83-6E583312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7</cp:revision>
  <cp:lastPrinted>2023-06-15T06:53:00Z</cp:lastPrinted>
  <dcterms:created xsi:type="dcterms:W3CDTF">2023-06-02T08:30:00Z</dcterms:created>
  <dcterms:modified xsi:type="dcterms:W3CDTF">2023-06-15T06:53:00Z</dcterms:modified>
</cp:coreProperties>
</file>