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5A8E3237" w:rsidR="009B77EB" w:rsidRPr="002E051B" w:rsidRDefault="004628A4" w:rsidP="002E051B">
      <w:pPr>
        <w:pStyle w:val="berschrift2"/>
        <w:rPr>
          <w:szCs w:val="24"/>
          <w:lang w:val="de-DE"/>
        </w:rPr>
      </w:pPr>
      <w:r w:rsidRPr="002E051B">
        <w:rPr>
          <w:lang w:val="de-DE"/>
        </w:rPr>
        <w:t>LAUDA Technology setzt Massstäbe im Anlagenbau</w:t>
      </w:r>
    </w:p>
    <w:p w14:paraId="466142CE" w14:textId="170D8255" w:rsidR="007A78E8" w:rsidRPr="002E051B" w:rsidRDefault="004628A4" w:rsidP="002E051B">
      <w:pPr>
        <w:pStyle w:val="berschrift3"/>
        <w:rPr>
          <w:lang w:val="de-DE"/>
        </w:rPr>
      </w:pPr>
      <w:r w:rsidRPr="002E051B">
        <w:rPr>
          <w:lang w:val="de-DE"/>
        </w:rPr>
        <w:t xml:space="preserve">Leistungen </w:t>
      </w:r>
      <w:r w:rsidR="00BD42CE" w:rsidRPr="002E051B">
        <w:rPr>
          <w:lang w:val="de-DE"/>
        </w:rPr>
        <w:t xml:space="preserve">bereits </w:t>
      </w:r>
      <w:r w:rsidR="00DF6DB6" w:rsidRPr="002E051B">
        <w:rPr>
          <w:lang w:val="de-DE"/>
        </w:rPr>
        <w:t xml:space="preserve">zum </w:t>
      </w:r>
      <w:r w:rsidR="00734185" w:rsidRPr="002E051B">
        <w:rPr>
          <w:lang w:val="de-DE"/>
        </w:rPr>
        <w:t>fünften</w:t>
      </w:r>
      <w:r w:rsidR="00DF6DB6" w:rsidRPr="002E051B">
        <w:rPr>
          <w:lang w:val="de-DE"/>
        </w:rPr>
        <w:t xml:space="preserve"> Mal mit</w:t>
      </w:r>
      <w:r w:rsidR="00E11A9D" w:rsidRPr="002E051B">
        <w:rPr>
          <w:lang w:val="de-DE"/>
        </w:rPr>
        <w:t xml:space="preserve"> LAUDA</w:t>
      </w:r>
      <w:r w:rsidRPr="002E051B">
        <w:rPr>
          <w:lang w:val="de-DE"/>
        </w:rPr>
        <w:t xml:space="preserve"> Award gewürdigt</w:t>
      </w: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37BBA92D" w14:textId="556679A6" w:rsidR="004E0C29" w:rsidRDefault="00960B94" w:rsidP="007841DC">
      <w:pPr>
        <w:rPr>
          <w:lang w:val="de-DE"/>
        </w:rPr>
      </w:pPr>
      <w:r>
        <w:rPr>
          <w:lang w:val="de-DE"/>
        </w:rPr>
        <w:t>Lauda-Königshofen</w:t>
      </w:r>
      <w:r w:rsidR="00675F1F" w:rsidRPr="00594DED">
        <w:rPr>
          <w:lang w:val="de-DE"/>
        </w:rPr>
        <w:t xml:space="preserve">, </w:t>
      </w:r>
      <w:r w:rsidR="00DE5972">
        <w:rPr>
          <w:lang w:val="de-DE"/>
        </w:rPr>
        <w:t>24</w:t>
      </w:r>
      <w:r w:rsidR="009F1D9F">
        <w:rPr>
          <w:lang w:val="de-DE"/>
        </w:rPr>
        <w:t>.</w:t>
      </w:r>
      <w:r w:rsidR="00F00072" w:rsidRPr="00B1573F">
        <w:rPr>
          <w:lang w:val="de-DE"/>
        </w:rPr>
        <w:t xml:space="preserve"> </w:t>
      </w:r>
      <w:r w:rsidR="001F7252">
        <w:rPr>
          <w:lang w:val="de-DE"/>
        </w:rPr>
        <w:t>Juni</w:t>
      </w:r>
      <w:r w:rsidR="009852D6">
        <w:rPr>
          <w:lang w:val="de-DE"/>
        </w:rPr>
        <w:t xml:space="preserve"> </w:t>
      </w:r>
      <w:r w:rsidR="00F00072" w:rsidRPr="00B1573F">
        <w:rPr>
          <w:lang w:val="de-DE"/>
        </w:rPr>
        <w:t>2024</w:t>
      </w:r>
      <w:r w:rsidR="004C6218">
        <w:rPr>
          <w:lang w:val="de-DE"/>
        </w:rPr>
        <w:t xml:space="preserve"> –</w:t>
      </w:r>
      <w:r w:rsidR="007841DC">
        <w:rPr>
          <w:lang w:val="de-DE"/>
        </w:rPr>
        <w:t xml:space="preserve"> </w:t>
      </w:r>
      <w:r w:rsidR="007841DC" w:rsidRPr="007841DC">
        <w:rPr>
          <w:lang w:val="de-DE"/>
        </w:rPr>
        <w:t>LAUDA Technology Ltd.</w:t>
      </w:r>
      <w:r w:rsidR="007841DC">
        <w:rPr>
          <w:lang w:val="de-DE"/>
        </w:rPr>
        <w:t xml:space="preserve">, </w:t>
      </w:r>
      <w:r w:rsidR="00BD42CE">
        <w:rPr>
          <w:lang w:val="de-DE"/>
        </w:rPr>
        <w:t>das</w:t>
      </w:r>
      <w:r w:rsidR="00BD42CE" w:rsidRPr="007841DC">
        <w:rPr>
          <w:lang w:val="de-DE"/>
        </w:rPr>
        <w:t xml:space="preserve"> </w:t>
      </w:r>
      <w:r w:rsidR="007841DC" w:rsidRPr="007841DC">
        <w:rPr>
          <w:lang w:val="de-DE"/>
        </w:rPr>
        <w:t xml:space="preserve">britische </w:t>
      </w:r>
      <w:r w:rsidR="00BD42CE">
        <w:rPr>
          <w:lang w:val="de-DE"/>
        </w:rPr>
        <w:t>Vertriebs</w:t>
      </w:r>
      <w:r w:rsidR="00BD42CE" w:rsidRPr="007841DC">
        <w:rPr>
          <w:lang w:val="de-DE"/>
        </w:rPr>
        <w:t xml:space="preserve">unternehmen </w:t>
      </w:r>
      <w:r w:rsidR="007841DC" w:rsidRPr="007841DC">
        <w:rPr>
          <w:lang w:val="de-DE"/>
        </w:rPr>
        <w:t xml:space="preserve">der LAUDA DR. R. WOBSER GMBH &amp; CO. KG, wurde erneut für </w:t>
      </w:r>
      <w:r w:rsidR="00BD42CE">
        <w:rPr>
          <w:lang w:val="de-DE"/>
        </w:rPr>
        <w:t>die</w:t>
      </w:r>
      <w:r w:rsidR="00BD42CE" w:rsidRPr="007841DC">
        <w:rPr>
          <w:lang w:val="de-DE"/>
        </w:rPr>
        <w:t xml:space="preserve"> </w:t>
      </w:r>
      <w:r w:rsidR="007841DC" w:rsidRPr="007841DC">
        <w:rPr>
          <w:lang w:val="de-DE"/>
        </w:rPr>
        <w:t xml:space="preserve">herausragenden Leistungen </w:t>
      </w:r>
      <w:r w:rsidR="00F06D23">
        <w:rPr>
          <w:lang w:val="de-DE"/>
        </w:rPr>
        <w:t xml:space="preserve">mit dem Award </w:t>
      </w:r>
      <w:r w:rsidR="009569A3">
        <w:rPr>
          <w:lang w:val="de-DE"/>
        </w:rPr>
        <w:t>»</w:t>
      </w:r>
      <w:r w:rsidR="00F06D23" w:rsidRPr="00F06D23">
        <w:rPr>
          <w:lang w:val="de-DE"/>
        </w:rPr>
        <w:t xml:space="preserve">Best </w:t>
      </w:r>
      <w:r w:rsidR="00F06D23">
        <w:rPr>
          <w:lang w:val="de-DE"/>
        </w:rPr>
        <w:t>A</w:t>
      </w:r>
      <w:r w:rsidR="00F06D23" w:rsidRPr="00F06D23">
        <w:rPr>
          <w:lang w:val="de-DE"/>
        </w:rPr>
        <w:t>gency for Plant Engineering</w:t>
      </w:r>
      <w:r w:rsidR="009569A3">
        <w:rPr>
          <w:lang w:val="de-DE"/>
        </w:rPr>
        <w:t>«</w:t>
      </w:r>
      <w:r w:rsidR="007841DC" w:rsidRPr="007841DC">
        <w:rPr>
          <w:lang w:val="de-DE"/>
        </w:rPr>
        <w:t xml:space="preserve"> ausgezeichnet. Die Preisverleihung fand am 11. Juni 2024 im Rahmen der Fachmesse ACHEMA auf dem LAUDA Messestand in Frankfurt am Main statt</w:t>
      </w:r>
      <w:r w:rsidR="004E0C29">
        <w:rPr>
          <w:lang w:val="de-DE"/>
        </w:rPr>
        <w:t>.</w:t>
      </w:r>
      <w:r w:rsidR="004E0C29" w:rsidRPr="004E0C29">
        <w:rPr>
          <w:lang w:val="de-DE"/>
        </w:rPr>
        <w:t xml:space="preserve"> </w:t>
      </w:r>
      <w:r w:rsidR="00092588" w:rsidRPr="00092588">
        <w:rPr>
          <w:lang w:val="de-DE"/>
        </w:rPr>
        <w:t xml:space="preserve">Es ist bereits das </w:t>
      </w:r>
      <w:r w:rsidR="00734185">
        <w:rPr>
          <w:lang w:val="de-DE"/>
        </w:rPr>
        <w:t>fünfte</w:t>
      </w:r>
      <w:r w:rsidR="00734185" w:rsidRPr="00092588">
        <w:rPr>
          <w:lang w:val="de-DE"/>
        </w:rPr>
        <w:t xml:space="preserve"> </w:t>
      </w:r>
      <w:r w:rsidR="00092588" w:rsidRPr="00092588">
        <w:rPr>
          <w:lang w:val="de-DE"/>
        </w:rPr>
        <w:t xml:space="preserve">Mal, dass die LAUDA Technology Ltd. diese Anerkennung erhält, zuletzt wurde das Unternehmen im Jahr 2022 ausgezeichnet. Besonders hervorgehoben wurden die Verdienste von Paul King und John Telford, </w:t>
      </w:r>
      <w:r w:rsidR="00BD42CE">
        <w:rPr>
          <w:lang w:val="de-DE"/>
        </w:rPr>
        <w:t xml:space="preserve">dem </w:t>
      </w:r>
      <w:r w:rsidR="00092588" w:rsidRPr="00092588">
        <w:rPr>
          <w:lang w:val="de-DE"/>
        </w:rPr>
        <w:t>Sales Manager Industrial Units, die erneut ihre herausragenden Leistungen unter Beweis gestellt haben.</w:t>
      </w:r>
    </w:p>
    <w:p w14:paraId="3AF6991E" w14:textId="77777777" w:rsidR="004E0C29" w:rsidRDefault="004E0C29" w:rsidP="007841DC">
      <w:pPr>
        <w:rPr>
          <w:lang w:val="de-DE"/>
        </w:rPr>
      </w:pPr>
    </w:p>
    <w:p w14:paraId="6E58B295" w14:textId="62942ECA" w:rsidR="00A61C48" w:rsidRDefault="007D1CAE">
      <w:pPr>
        <w:rPr>
          <w:lang w:val="de-DE"/>
        </w:rPr>
      </w:pPr>
      <w:r>
        <w:rPr>
          <w:lang w:val="de-DE"/>
        </w:rPr>
        <w:t>I</w:t>
      </w:r>
      <w:r w:rsidR="00A61C48" w:rsidRPr="00A61C48">
        <w:rPr>
          <w:lang w:val="de-DE"/>
        </w:rPr>
        <w:t>m Beisein von Dr. Ralf Hermann</w:t>
      </w:r>
      <w:r w:rsidR="00522538">
        <w:rPr>
          <w:lang w:val="de-DE"/>
        </w:rPr>
        <w:t xml:space="preserve">, </w:t>
      </w:r>
      <w:r w:rsidR="00522538" w:rsidRPr="00A61C48">
        <w:rPr>
          <w:lang w:val="de-DE"/>
        </w:rPr>
        <w:t xml:space="preserve">Geschäftsführer </w:t>
      </w:r>
      <w:r w:rsidR="00522538">
        <w:rPr>
          <w:lang w:val="de-DE"/>
        </w:rPr>
        <w:t>von</w:t>
      </w:r>
      <w:r w:rsidR="00522538" w:rsidRPr="00A61C48">
        <w:rPr>
          <w:lang w:val="de-DE"/>
        </w:rPr>
        <w:t xml:space="preserve"> LAUDA und verantwortlich für Vertrieb, Service und Produktmanagement,</w:t>
      </w:r>
      <w:r w:rsidR="00AA5C9E">
        <w:rPr>
          <w:lang w:val="de-DE"/>
        </w:rPr>
        <w:t xml:space="preserve"> </w:t>
      </w:r>
      <w:r w:rsidR="007C0A3C">
        <w:rPr>
          <w:lang w:val="de-DE"/>
        </w:rPr>
        <w:t>und Dr. Thorsten Ebel</w:t>
      </w:r>
      <w:r w:rsidR="000E15C4">
        <w:rPr>
          <w:lang w:val="de-DE"/>
        </w:rPr>
        <w:t xml:space="preserve">, </w:t>
      </w:r>
      <w:r w:rsidR="000E15C4">
        <w:rPr>
          <w:rFonts w:ascii="Brandon Grotesque Office Light" w:hAnsi="Brandon Grotesque Office Light"/>
          <w:szCs w:val="16"/>
          <w:lang w:val="de-DE"/>
        </w:rPr>
        <w:t>Leiter Gebietsvertrieb International von LAUDA,</w:t>
      </w:r>
      <w:r w:rsidR="007C0A3C">
        <w:rPr>
          <w:lang w:val="de-DE"/>
        </w:rPr>
        <w:t xml:space="preserve"> </w:t>
      </w:r>
      <w:r>
        <w:rPr>
          <w:lang w:val="de-DE"/>
        </w:rPr>
        <w:t>überreichte der G</w:t>
      </w:r>
      <w:r w:rsidRPr="00A61C48">
        <w:rPr>
          <w:lang w:val="de-DE"/>
        </w:rPr>
        <w:t>eschäftsführende Gesellschafter</w:t>
      </w:r>
      <w:r>
        <w:rPr>
          <w:lang w:val="de-DE"/>
        </w:rPr>
        <w:t xml:space="preserve"> von LAUDA, </w:t>
      </w:r>
      <w:r w:rsidRPr="00A61C48">
        <w:rPr>
          <w:lang w:val="de-DE"/>
        </w:rPr>
        <w:t>Dr. Gunther Wobser</w:t>
      </w:r>
      <w:r>
        <w:rPr>
          <w:lang w:val="de-DE"/>
        </w:rPr>
        <w:t xml:space="preserve">, </w:t>
      </w:r>
      <w:r w:rsidRPr="00A61C48">
        <w:rPr>
          <w:lang w:val="de-DE"/>
        </w:rPr>
        <w:t xml:space="preserve">den Preis </w:t>
      </w:r>
      <w:r w:rsidR="00A61C48" w:rsidRPr="00A61C48">
        <w:rPr>
          <w:lang w:val="de-DE"/>
        </w:rPr>
        <w:t xml:space="preserve">und sprach seine Anerkennung aus: </w:t>
      </w:r>
      <w:r w:rsidR="009569A3">
        <w:rPr>
          <w:lang w:val="de-DE"/>
        </w:rPr>
        <w:t>»</w:t>
      </w:r>
      <w:r w:rsidR="00A61C48" w:rsidRPr="00A61C48">
        <w:rPr>
          <w:lang w:val="de-DE"/>
        </w:rPr>
        <w:t xml:space="preserve">Es ist eine bemerkenswerte Leistung, in diesen herausfordernden Zeiten so erfolgreich zu sein. LAUDA Technology </w:t>
      </w:r>
      <w:r w:rsidR="00BD42CE">
        <w:rPr>
          <w:lang w:val="de-DE"/>
        </w:rPr>
        <w:t>mit</w:t>
      </w:r>
      <w:r w:rsidR="00BD42CE" w:rsidRPr="00A61C48">
        <w:rPr>
          <w:lang w:val="de-DE"/>
        </w:rPr>
        <w:t xml:space="preserve"> </w:t>
      </w:r>
      <w:r w:rsidR="00A61C48" w:rsidRPr="00A61C48">
        <w:rPr>
          <w:lang w:val="de-DE"/>
        </w:rPr>
        <w:t xml:space="preserve">John Telford </w:t>
      </w:r>
      <w:r w:rsidR="00BD42CE">
        <w:rPr>
          <w:lang w:val="de-DE"/>
        </w:rPr>
        <w:t xml:space="preserve">als Spezialist für den Anlagenbau </w:t>
      </w:r>
      <w:r w:rsidR="00A61C48" w:rsidRPr="00A61C48">
        <w:rPr>
          <w:lang w:val="de-DE"/>
        </w:rPr>
        <w:t xml:space="preserve">haben wieder einmal </w:t>
      </w:r>
      <w:r w:rsidR="00BD42CE">
        <w:rPr>
          <w:lang w:val="de-DE"/>
        </w:rPr>
        <w:t>hohen technischen Sachverstand</w:t>
      </w:r>
      <w:r w:rsidR="00A61C48" w:rsidRPr="00A61C48">
        <w:rPr>
          <w:lang w:val="de-DE"/>
        </w:rPr>
        <w:t xml:space="preserve"> bewiesen</w:t>
      </w:r>
      <w:r w:rsidR="00A61C48">
        <w:rPr>
          <w:lang w:val="de-DE"/>
        </w:rPr>
        <w:t>.</w:t>
      </w:r>
      <w:r w:rsidR="009569A3">
        <w:rPr>
          <w:lang w:val="de-DE"/>
        </w:rPr>
        <w:t>«</w:t>
      </w:r>
    </w:p>
    <w:p w14:paraId="1DEB3937" w14:textId="77777777" w:rsidR="00A61C48" w:rsidRDefault="00A61C48">
      <w:pPr>
        <w:rPr>
          <w:lang w:val="de-DE"/>
        </w:rPr>
      </w:pPr>
    </w:p>
    <w:p w14:paraId="7DC3492A" w14:textId="6F51F07C" w:rsidR="00092588" w:rsidRDefault="004E0C29">
      <w:pPr>
        <w:rPr>
          <w:lang w:val="de-DE"/>
        </w:rPr>
      </w:pPr>
      <w:r w:rsidRPr="004E0C29">
        <w:rPr>
          <w:lang w:val="de-DE"/>
        </w:rPr>
        <w:t>Dr. Hermann</w:t>
      </w:r>
      <w:r w:rsidR="00BD42CE">
        <w:rPr>
          <w:lang w:val="de-DE"/>
        </w:rPr>
        <w:t xml:space="preserve"> </w:t>
      </w:r>
      <w:r w:rsidRPr="004E0C29">
        <w:rPr>
          <w:lang w:val="de-DE"/>
        </w:rPr>
        <w:t xml:space="preserve">lobte die Leistungen der britischen Tochtergesellschaft: </w:t>
      </w:r>
      <w:r w:rsidR="009569A3">
        <w:rPr>
          <w:lang w:val="de-DE"/>
        </w:rPr>
        <w:t>»</w:t>
      </w:r>
      <w:r w:rsidR="00AA55B2" w:rsidRPr="00AA55B2">
        <w:rPr>
          <w:lang w:val="de-DE"/>
        </w:rPr>
        <w:t xml:space="preserve">Die Umsatzsteigerung von LAUDA Technology ist jedes Jahr beeindruckend. Sie übertrifft sich immer wieder selbst. Wir sind sehr erfreut über die positive Entwicklung und möchten dem gesamten Team von LAUDA Technology für seinen Einsatz danken. </w:t>
      </w:r>
    </w:p>
    <w:p w14:paraId="2F2E9F9E" w14:textId="77777777" w:rsidR="00092588" w:rsidRDefault="00092588">
      <w:pPr>
        <w:rPr>
          <w:lang w:val="de-DE"/>
        </w:rPr>
      </w:pPr>
    </w:p>
    <w:p w14:paraId="673FACEC" w14:textId="77777777" w:rsidR="00DE5972" w:rsidRDefault="00092588">
      <w:pPr>
        <w:rPr>
          <w:lang w:val="de-DE"/>
        </w:rPr>
      </w:pPr>
      <w:r w:rsidRPr="004E0C29">
        <w:rPr>
          <w:lang w:val="de-DE"/>
        </w:rPr>
        <w:t xml:space="preserve">Die Entwicklung </w:t>
      </w:r>
      <w:r w:rsidR="000E15C4">
        <w:rPr>
          <w:lang w:val="de-DE"/>
        </w:rPr>
        <w:t>von</w:t>
      </w:r>
      <w:r w:rsidR="000E15C4" w:rsidRPr="004E0C29">
        <w:rPr>
          <w:lang w:val="de-DE"/>
        </w:rPr>
        <w:t xml:space="preserve"> </w:t>
      </w:r>
      <w:r w:rsidRPr="004E0C29">
        <w:rPr>
          <w:lang w:val="de-DE"/>
        </w:rPr>
        <w:t xml:space="preserve">LAUDA Technology seit ihrer Gründung </w:t>
      </w:r>
      <w:r>
        <w:rPr>
          <w:lang w:val="de-DE"/>
        </w:rPr>
        <w:t xml:space="preserve">im Jahr 2012 </w:t>
      </w:r>
      <w:r w:rsidRPr="004E0C29">
        <w:rPr>
          <w:lang w:val="de-DE"/>
        </w:rPr>
        <w:t xml:space="preserve">ist </w:t>
      </w:r>
      <w:r w:rsidR="00A61C48">
        <w:rPr>
          <w:lang w:val="de-DE"/>
        </w:rPr>
        <w:t>beachtlich</w:t>
      </w:r>
      <w:r w:rsidRPr="004E0C29">
        <w:rPr>
          <w:lang w:val="de-DE"/>
        </w:rPr>
        <w:t xml:space="preserve">: Nach stetigem Wachstum in den vergangenen Jahren konnte das Unternehmen seinen Umsatz im Geschäftsbereich Anlagenbau im Jahr 2023 auf rund </w:t>
      </w:r>
      <w:r w:rsidR="00BD42CE">
        <w:rPr>
          <w:lang w:val="de-DE"/>
        </w:rPr>
        <w:t>sechs</w:t>
      </w:r>
      <w:r w:rsidRPr="004E0C29">
        <w:rPr>
          <w:lang w:val="de-DE"/>
        </w:rPr>
        <w:t xml:space="preserve"> Millionen Euro mehr als verdoppeln. Mit zwei Großkunden aus Irland und einem weiteren aus Großbritannien verfügt LAUDA Technology über eine starke Kundenbasis im Anlagenbau, die in den kommenden Jahren weiter ausgebaut werden soll.</w:t>
      </w:r>
    </w:p>
    <w:p w14:paraId="7419F71C" w14:textId="77777777" w:rsidR="00581FEE" w:rsidRDefault="00581FEE">
      <w:pPr>
        <w:rPr>
          <w:lang w:val="de-DE"/>
        </w:rPr>
      </w:pPr>
    </w:p>
    <w:p w14:paraId="3700A521" w14:textId="41B8FFA7" w:rsidR="00DE5972" w:rsidRDefault="00DE5972">
      <w:pPr>
        <w:rPr>
          <w:lang w:val="de-DE"/>
        </w:rPr>
      </w:pPr>
    </w:p>
    <w:p w14:paraId="23124768" w14:textId="71347292" w:rsidR="007D239D" w:rsidRDefault="00DE5972" w:rsidP="005B00FA">
      <w:pPr>
        <w:pStyle w:val="Untertitel"/>
        <w:spacing w:line="240" w:lineRule="auto"/>
        <w:rPr>
          <w:b/>
          <w:lang w:val="de-DE"/>
        </w:rPr>
      </w:pPr>
      <w:r w:rsidRPr="00DE5972">
        <w:rPr>
          <w:b/>
          <w:noProof/>
          <w:lang w:val="de-DE"/>
        </w:rPr>
        <mc:AlternateContent>
          <mc:Choice Requires="wps">
            <w:drawing>
              <wp:anchor distT="0" distB="0" distL="0" distR="0" simplePos="0" relativeHeight="251659264" behindDoc="0" locked="0" layoutInCell="1" allowOverlap="1" wp14:anchorId="12605478" wp14:editId="2DE25B2A">
                <wp:simplePos x="0" y="0"/>
                <wp:positionH relativeFrom="column">
                  <wp:posOffset>3401060</wp:posOffset>
                </wp:positionH>
                <wp:positionV relativeFrom="paragraph">
                  <wp:posOffset>931931</wp:posOffset>
                </wp:positionV>
                <wp:extent cx="2146300" cy="1404620"/>
                <wp:effectExtent l="0" t="0" r="6350" b="0"/>
                <wp:wrapThrough wrapText="bothSides">
                  <wp:wrapPolygon edited="0">
                    <wp:start x="0" y="0"/>
                    <wp:lineTo x="0" y="21216"/>
                    <wp:lineTo x="21472" y="21216"/>
                    <wp:lineTo x="21472"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404620"/>
                        </a:xfrm>
                        <a:prstGeom prst="rect">
                          <a:avLst/>
                        </a:prstGeom>
                        <a:solidFill>
                          <a:srgbClr val="FFFFFF"/>
                        </a:solidFill>
                        <a:ln w="9525">
                          <a:noFill/>
                          <a:miter lim="800000"/>
                          <a:headEnd/>
                          <a:tailEnd/>
                        </a:ln>
                      </wps:spPr>
                      <wps:txbx>
                        <w:txbxContent>
                          <w:p w14:paraId="6E9F21F3" w14:textId="6A3C5230" w:rsidR="00DE5972" w:rsidRPr="00DE5972" w:rsidRDefault="00DE5972" w:rsidP="00DE5972">
                            <w:pPr>
                              <w:pStyle w:val="Untertitel"/>
                              <w:rPr>
                                <w:b/>
                                <w:lang w:val="de-DE"/>
                              </w:rPr>
                            </w:pPr>
                            <w:r w:rsidRPr="00852416">
                              <w:rPr>
                                <w:b/>
                                <w:lang w:val="de-DE"/>
                              </w:rPr>
                              <w:t>Bild:</w:t>
                            </w:r>
                            <w:r>
                              <w:rPr>
                                <w:b/>
                                <w:lang w:val="de-DE"/>
                              </w:rPr>
                              <w:t xml:space="preserve"> </w:t>
                            </w:r>
                            <w:r>
                              <w:rPr>
                                <w:bCs/>
                                <w:lang w:val="de-DE"/>
                              </w:rPr>
                              <w:t>Gruppenbild Award-Übergabe (</w:t>
                            </w:r>
                            <w:r>
                              <w:rPr>
                                <w:rFonts w:ascii="Brandon Grotesque Office Light" w:hAnsi="Brandon Grotesque Office Light"/>
                                <w:szCs w:val="16"/>
                                <w:lang w:val="de-DE"/>
                              </w:rPr>
                              <w:t>v</w:t>
                            </w:r>
                            <w:r w:rsidRPr="008669C7">
                              <w:rPr>
                                <w:rFonts w:ascii="Brandon Grotesque Office Light" w:hAnsi="Brandon Grotesque Office Light"/>
                                <w:szCs w:val="16"/>
                                <w:lang w:val="de-DE"/>
                              </w:rPr>
                              <w:t>. l. n. r.</w:t>
                            </w:r>
                            <w:r>
                              <w:rPr>
                                <w:rFonts w:ascii="Brandon Grotesque Office Light" w:hAnsi="Brandon Grotesque Office Light"/>
                                <w:szCs w:val="16"/>
                                <w:lang w:val="de-DE"/>
                              </w:rPr>
                              <w:t xml:space="preserve">): Paul King (Managing Director LAUDA Technology Ltd.), Dr. Ralf Hermann, </w:t>
                            </w:r>
                            <w:r w:rsidRPr="002E1BD4">
                              <w:rPr>
                                <w:rFonts w:ascii="Brandon Grotesque Office Light" w:hAnsi="Brandon Grotesque Office Light"/>
                                <w:szCs w:val="16"/>
                                <w:lang w:val="de-DE"/>
                              </w:rPr>
                              <w:t>Geschäftsführer</w:t>
                            </w:r>
                            <w:r>
                              <w:rPr>
                                <w:rFonts w:ascii="Brandon Grotesque Office Light" w:hAnsi="Brandon Grotesque Office Light"/>
                                <w:szCs w:val="16"/>
                                <w:lang w:val="de-DE"/>
                              </w:rPr>
                              <w:t xml:space="preserve"> von LAUDA, John Telford (Sales Manager Industrial Units LAUDA Technology Ltd.), </w:t>
                            </w:r>
                            <w:r w:rsidRPr="002E1BD4">
                              <w:rPr>
                                <w:rFonts w:ascii="Brandon Grotesque Office Light" w:hAnsi="Brandon Grotesque Office Light"/>
                                <w:szCs w:val="16"/>
                                <w:lang w:val="de-DE"/>
                              </w:rPr>
                              <w:t>Dr. Gunther Wobser, Geschäftsführender Gesellschafter von LAUDA</w:t>
                            </w:r>
                            <w:r>
                              <w:rPr>
                                <w:rFonts w:ascii="Brandon Grotesque Office Light" w:hAnsi="Brandon Grotesque Office Light"/>
                                <w:szCs w:val="16"/>
                                <w:lang w:val="de-DE"/>
                              </w:rPr>
                              <w:t>, und Dr. Thorsten Ebel (Leiter Gebietsvertrieb International).</w:t>
                            </w:r>
                            <w:r w:rsidRPr="002E1BD4">
                              <w:rPr>
                                <w:rFonts w:ascii="Brandon Grotesque Office Light" w:hAnsi="Brandon Grotesque Office Light"/>
                                <w:szCs w:val="16"/>
                                <w:lang w:val="de-DE"/>
                              </w:rPr>
                              <w:t xml:space="preserve"> © </w:t>
                            </w:r>
                            <w:r w:rsidR="00630964">
                              <w:rPr>
                                <w:rFonts w:ascii="Brandon Grotesque Office Light" w:hAnsi="Brandon Grotesque Office Light"/>
                                <w:szCs w:val="16"/>
                                <w:lang w:val="de-DE"/>
                              </w:rPr>
                              <w:t>Chris Rausch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05478" id="_x0000_t202" coordsize="21600,21600" o:spt="202" path="m,l,21600r21600,l21600,xe">
                <v:stroke joinstyle="miter"/>
                <v:path gradientshapeok="t" o:connecttype="rect"/>
              </v:shapetype>
              <v:shape id="Textfeld 2" o:spid="_x0000_s1026" type="#_x0000_t202" style="position:absolute;margin-left:267.8pt;margin-top:73.4pt;width:169pt;height:110.6pt;z-index:25165926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QbDQ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" stroked="f">
                <v:textbox style="mso-fit-shape-to-text:t">
                  <w:txbxContent>
                    <w:p w14:paraId="6E9F21F3" w14:textId="6A3C5230" w:rsidR="00DE5972" w:rsidRPr="00DE5972" w:rsidRDefault="00DE5972" w:rsidP="00DE5972">
                      <w:pPr>
                        <w:pStyle w:val="Untertitel"/>
                        <w:rPr>
                          <w:b/>
                          <w:lang w:val="de-DE"/>
                        </w:rPr>
                      </w:pPr>
                      <w:r w:rsidRPr="00852416">
                        <w:rPr>
                          <w:b/>
                          <w:lang w:val="de-DE"/>
                        </w:rPr>
                        <w:t>Bild:</w:t>
                      </w:r>
                      <w:r>
                        <w:rPr>
                          <w:b/>
                          <w:lang w:val="de-DE"/>
                        </w:rPr>
                        <w:t xml:space="preserve"> </w:t>
                      </w:r>
                      <w:r>
                        <w:rPr>
                          <w:bCs/>
                          <w:lang w:val="de-DE"/>
                        </w:rPr>
                        <w:t>Gruppenbild Award-Übergabe (</w:t>
                      </w:r>
                      <w:r>
                        <w:rPr>
                          <w:rFonts w:ascii="Brandon Grotesque Office Light" w:hAnsi="Brandon Grotesque Office Light"/>
                          <w:szCs w:val="16"/>
                          <w:lang w:val="de-DE"/>
                        </w:rPr>
                        <w:t>v</w:t>
                      </w:r>
                      <w:r w:rsidRPr="008669C7">
                        <w:rPr>
                          <w:rFonts w:ascii="Brandon Grotesque Office Light" w:hAnsi="Brandon Grotesque Office Light"/>
                          <w:szCs w:val="16"/>
                          <w:lang w:val="de-DE"/>
                        </w:rPr>
                        <w:t>. l. n. r.</w:t>
                      </w:r>
                      <w:r>
                        <w:rPr>
                          <w:rFonts w:ascii="Brandon Grotesque Office Light" w:hAnsi="Brandon Grotesque Office Light"/>
                          <w:szCs w:val="16"/>
                          <w:lang w:val="de-DE"/>
                        </w:rPr>
                        <w:t xml:space="preserve">): Paul King (Managing Director LAUDA Technology Ltd.), Dr. Ralf Hermann, </w:t>
                      </w:r>
                      <w:r w:rsidRPr="002E1BD4">
                        <w:rPr>
                          <w:rFonts w:ascii="Brandon Grotesque Office Light" w:hAnsi="Brandon Grotesque Office Light"/>
                          <w:szCs w:val="16"/>
                          <w:lang w:val="de-DE"/>
                        </w:rPr>
                        <w:t>Geschäftsführer</w:t>
                      </w:r>
                      <w:r>
                        <w:rPr>
                          <w:rFonts w:ascii="Brandon Grotesque Office Light" w:hAnsi="Brandon Grotesque Office Light"/>
                          <w:szCs w:val="16"/>
                          <w:lang w:val="de-DE"/>
                        </w:rPr>
                        <w:t xml:space="preserve"> von LAUDA, John Telford (Sales Manager Industrial Units LAUDA Technology Ltd.), </w:t>
                      </w:r>
                      <w:r w:rsidRPr="002E1BD4">
                        <w:rPr>
                          <w:rFonts w:ascii="Brandon Grotesque Office Light" w:hAnsi="Brandon Grotesque Office Light"/>
                          <w:szCs w:val="16"/>
                          <w:lang w:val="de-DE"/>
                        </w:rPr>
                        <w:t>Dr. Gunther Wobser, Geschäftsführender Gesellschafter von LAUDA</w:t>
                      </w:r>
                      <w:r>
                        <w:rPr>
                          <w:rFonts w:ascii="Brandon Grotesque Office Light" w:hAnsi="Brandon Grotesque Office Light"/>
                          <w:szCs w:val="16"/>
                          <w:lang w:val="de-DE"/>
                        </w:rPr>
                        <w:t>, und Dr. Thorsten Ebel (Leiter Gebietsvertrieb International).</w:t>
                      </w:r>
                      <w:r w:rsidRPr="002E1BD4">
                        <w:rPr>
                          <w:rFonts w:ascii="Brandon Grotesque Office Light" w:hAnsi="Brandon Grotesque Office Light"/>
                          <w:szCs w:val="16"/>
                          <w:lang w:val="de-DE"/>
                        </w:rPr>
                        <w:t xml:space="preserve"> © </w:t>
                      </w:r>
                      <w:r w:rsidR="00630964">
                        <w:rPr>
                          <w:rFonts w:ascii="Brandon Grotesque Office Light" w:hAnsi="Brandon Grotesque Office Light"/>
                          <w:szCs w:val="16"/>
                          <w:lang w:val="de-DE"/>
                        </w:rPr>
                        <w:t>Chris Rausch</w:t>
                      </w:r>
                    </w:p>
                  </w:txbxContent>
                </v:textbox>
                <w10:wrap type="through"/>
              </v:shape>
            </w:pict>
          </mc:Fallback>
        </mc:AlternateContent>
      </w:r>
      <w:r w:rsidR="00914FF5">
        <w:rPr>
          <w:b/>
          <w:noProof/>
          <w:lang w:val="de-DE"/>
        </w:rPr>
        <w:drawing>
          <wp:inline distT="0" distB="0" distL="0" distR="0" wp14:anchorId="2C087695" wp14:editId="24FEEB30">
            <wp:extent cx="3351655" cy="2234437"/>
            <wp:effectExtent l="0" t="0" r="127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5" cy="2234437"/>
                    </a:xfrm>
                    <a:prstGeom prst="rect">
                      <a:avLst/>
                    </a:prstGeom>
                    <a:noFill/>
                    <a:ln>
                      <a:noFill/>
                    </a:ln>
                  </pic:spPr>
                </pic:pic>
              </a:graphicData>
            </a:graphic>
          </wp:inline>
        </w:drawing>
      </w:r>
    </w:p>
    <w:p w14:paraId="1B5E316C" w14:textId="3A92E463"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w:lastRenderedPageBreak/>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0995C8B8"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 Dr. Ralf Hermann (CSO), 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F8851" w14:textId="77777777" w:rsidR="00D06ACD" w:rsidRDefault="00D06ACD" w:rsidP="001A7663">
      <w:pPr>
        <w:spacing w:line="240" w:lineRule="auto"/>
      </w:pPr>
      <w:r>
        <w:separator/>
      </w:r>
    </w:p>
  </w:endnote>
  <w:endnote w:type="continuationSeparator" w:id="0">
    <w:p w14:paraId="76CB2779" w14:textId="77777777" w:rsidR="00D06ACD" w:rsidRDefault="00D06ACD"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50AC" w14:textId="77777777" w:rsidR="00D06ACD" w:rsidRDefault="00D06ACD" w:rsidP="001A7663">
      <w:pPr>
        <w:spacing w:line="240" w:lineRule="auto"/>
      </w:pPr>
      <w:r>
        <w:separator/>
      </w:r>
    </w:p>
  </w:footnote>
  <w:footnote w:type="continuationSeparator" w:id="0">
    <w:p w14:paraId="44A4817D" w14:textId="77777777" w:rsidR="00D06ACD" w:rsidRDefault="00D06ACD"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18BE"/>
    <w:rsid w:val="0002210C"/>
    <w:rsid w:val="00024B4A"/>
    <w:rsid w:val="00024F70"/>
    <w:rsid w:val="0002577B"/>
    <w:rsid w:val="00025D80"/>
    <w:rsid w:val="00032C1E"/>
    <w:rsid w:val="0003369F"/>
    <w:rsid w:val="00034000"/>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2588"/>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15C4"/>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67D0"/>
    <w:rsid w:val="00157A9E"/>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468"/>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1F7252"/>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070"/>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051B"/>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8616B"/>
    <w:rsid w:val="00390020"/>
    <w:rsid w:val="0039005D"/>
    <w:rsid w:val="003924BD"/>
    <w:rsid w:val="00392E8E"/>
    <w:rsid w:val="0039408C"/>
    <w:rsid w:val="003940B8"/>
    <w:rsid w:val="00395772"/>
    <w:rsid w:val="003A2372"/>
    <w:rsid w:val="003A4E57"/>
    <w:rsid w:val="003A52F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2760"/>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28A4"/>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0C29"/>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2538"/>
    <w:rsid w:val="0052463D"/>
    <w:rsid w:val="00524AC4"/>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1FEE"/>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2AD"/>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096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1E9F"/>
    <w:rsid w:val="00686CDE"/>
    <w:rsid w:val="0068746E"/>
    <w:rsid w:val="006929FE"/>
    <w:rsid w:val="00692ECD"/>
    <w:rsid w:val="00693CD1"/>
    <w:rsid w:val="00696352"/>
    <w:rsid w:val="006A0E07"/>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185"/>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1DC"/>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0A3C"/>
    <w:rsid w:val="007C2558"/>
    <w:rsid w:val="007C2C4D"/>
    <w:rsid w:val="007C468C"/>
    <w:rsid w:val="007C6316"/>
    <w:rsid w:val="007D1ABC"/>
    <w:rsid w:val="007D1CAE"/>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7F7DB5"/>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326"/>
    <w:rsid w:val="00854FE7"/>
    <w:rsid w:val="0085702C"/>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3A87"/>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487"/>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30A"/>
    <w:rsid w:val="00913A4A"/>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A3"/>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C48"/>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309"/>
    <w:rsid w:val="00AA2728"/>
    <w:rsid w:val="00AA55B2"/>
    <w:rsid w:val="00AA5C9E"/>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239"/>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2C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5E"/>
    <w:rsid w:val="00C45D97"/>
    <w:rsid w:val="00C47443"/>
    <w:rsid w:val="00C47A35"/>
    <w:rsid w:val="00C5136A"/>
    <w:rsid w:val="00C52DC1"/>
    <w:rsid w:val="00C57367"/>
    <w:rsid w:val="00C57F5B"/>
    <w:rsid w:val="00C61096"/>
    <w:rsid w:val="00C62F99"/>
    <w:rsid w:val="00C63C1C"/>
    <w:rsid w:val="00C64124"/>
    <w:rsid w:val="00C64F17"/>
    <w:rsid w:val="00C65292"/>
    <w:rsid w:val="00C66DDB"/>
    <w:rsid w:val="00C66EBE"/>
    <w:rsid w:val="00C66F63"/>
    <w:rsid w:val="00C70909"/>
    <w:rsid w:val="00C7244D"/>
    <w:rsid w:val="00C7349B"/>
    <w:rsid w:val="00C735B6"/>
    <w:rsid w:val="00C7418D"/>
    <w:rsid w:val="00C765DE"/>
    <w:rsid w:val="00C76788"/>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3CA3"/>
    <w:rsid w:val="00CD4251"/>
    <w:rsid w:val="00CD5C96"/>
    <w:rsid w:val="00CD7AB8"/>
    <w:rsid w:val="00CE56B5"/>
    <w:rsid w:val="00CF0690"/>
    <w:rsid w:val="00CF0A5F"/>
    <w:rsid w:val="00CF4496"/>
    <w:rsid w:val="00CF4625"/>
    <w:rsid w:val="00CF5A03"/>
    <w:rsid w:val="00D02232"/>
    <w:rsid w:val="00D03B73"/>
    <w:rsid w:val="00D06ACD"/>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E5972"/>
    <w:rsid w:val="00DF124A"/>
    <w:rsid w:val="00DF1B19"/>
    <w:rsid w:val="00DF233A"/>
    <w:rsid w:val="00DF291C"/>
    <w:rsid w:val="00DF606C"/>
    <w:rsid w:val="00DF6AF8"/>
    <w:rsid w:val="00DF6DB6"/>
    <w:rsid w:val="00DF747E"/>
    <w:rsid w:val="00E000EB"/>
    <w:rsid w:val="00E00B91"/>
    <w:rsid w:val="00E014CA"/>
    <w:rsid w:val="00E022BF"/>
    <w:rsid w:val="00E05003"/>
    <w:rsid w:val="00E05741"/>
    <w:rsid w:val="00E06045"/>
    <w:rsid w:val="00E072B4"/>
    <w:rsid w:val="00E077FD"/>
    <w:rsid w:val="00E10F59"/>
    <w:rsid w:val="00E11874"/>
    <w:rsid w:val="00E11A9D"/>
    <w:rsid w:val="00E1254C"/>
    <w:rsid w:val="00E14286"/>
    <w:rsid w:val="00E15F47"/>
    <w:rsid w:val="00E17EDA"/>
    <w:rsid w:val="00E23E3C"/>
    <w:rsid w:val="00E25F58"/>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D08"/>
    <w:rsid w:val="00EF6E51"/>
    <w:rsid w:val="00EF78E1"/>
    <w:rsid w:val="00F00072"/>
    <w:rsid w:val="00F020C7"/>
    <w:rsid w:val="00F035A8"/>
    <w:rsid w:val="00F03D58"/>
    <w:rsid w:val="00F03DB6"/>
    <w:rsid w:val="00F06D23"/>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2E33"/>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47D7"/>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647D"/>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44028558">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LAUDA Technology 2024</dc:title>
  <dc:subject>LAUDA Pressemitteilung</dc:subject>
  <dc:creator>Christoph Muhr</dc:creator>
  <cp:lastModifiedBy>Christoph Muhr</cp:lastModifiedBy>
  <cp:lastPrinted>2023-03-14T15:14:00Z</cp:lastPrinted>
  <dcterms:created xsi:type="dcterms:W3CDTF">2024-06-19T06:41:00Z</dcterms:created>
  <dcterms:modified xsi:type="dcterms:W3CDTF">2024-06-25T08:40:00Z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