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30F" w:rsidRDefault="006F130F" w:rsidP="006F1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Bischof diskutierte mit Kultursoziologen über die Zukunft der Kirche</w:t>
      </w:r>
      <w:r w:rsidR="00142DA0">
        <w:rPr>
          <w:rFonts w:ascii="Arial" w:hAnsi="Arial" w:cs="Arial"/>
          <w:b/>
          <w:sz w:val="24"/>
          <w:szCs w:val="24"/>
        </w:rPr>
        <w:t xml:space="preserve"> </w:t>
      </w:r>
    </w:p>
    <w:p w:rsidR="00CE4DEB" w:rsidRDefault="00CE4DEB" w:rsidP="006F130F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6F32EF" w:rsidRDefault="006F32EF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Ob</w:t>
      </w:r>
      <w:r w:rsidR="006F130F">
        <w:rPr>
          <w:rFonts w:ascii="Arial" w:hAnsi="Arial" w:cs="Arial"/>
          <w:sz w:val="24"/>
          <w:szCs w:val="24"/>
        </w:rPr>
        <w:t xml:space="preserve"> die Kirche noch eine Zukunft </w:t>
      </w:r>
      <w:r>
        <w:rPr>
          <w:rFonts w:ascii="Arial" w:hAnsi="Arial" w:cs="Arial"/>
          <w:sz w:val="24"/>
          <w:szCs w:val="24"/>
        </w:rPr>
        <w:t>hat und</w:t>
      </w:r>
      <w:r w:rsidR="006F130F">
        <w:rPr>
          <w:rFonts w:ascii="Arial" w:hAnsi="Arial" w:cs="Arial"/>
          <w:sz w:val="24"/>
          <w:szCs w:val="24"/>
        </w:rPr>
        <w:t xml:space="preserve"> wie die</w:t>
      </w:r>
      <w:r>
        <w:rPr>
          <w:rFonts w:ascii="Arial" w:hAnsi="Arial" w:cs="Arial"/>
          <w:sz w:val="24"/>
          <w:szCs w:val="24"/>
        </w:rPr>
        <w:t>se</w:t>
      </w:r>
      <w:r w:rsidR="006F130F">
        <w:rPr>
          <w:rFonts w:ascii="Arial" w:hAnsi="Arial" w:cs="Arial"/>
          <w:sz w:val="24"/>
          <w:szCs w:val="24"/>
        </w:rPr>
        <w:t xml:space="preserve"> aussehen</w:t>
      </w:r>
      <w:r>
        <w:rPr>
          <w:rFonts w:ascii="Arial" w:hAnsi="Arial" w:cs="Arial"/>
          <w:sz w:val="24"/>
          <w:szCs w:val="24"/>
        </w:rPr>
        <w:t xml:space="preserve"> könnte, war das Thema</w:t>
      </w:r>
      <w:r w:rsidR="006F130F">
        <w:rPr>
          <w:rFonts w:ascii="Arial" w:hAnsi="Arial" w:cs="Arial"/>
          <w:sz w:val="24"/>
          <w:szCs w:val="24"/>
        </w:rPr>
        <w:t xml:space="preserve"> des traditionellen akademischen Tages </w:t>
      </w:r>
      <w:r>
        <w:rPr>
          <w:rFonts w:ascii="Arial" w:hAnsi="Arial" w:cs="Arial"/>
          <w:sz w:val="24"/>
          <w:szCs w:val="24"/>
        </w:rPr>
        <w:t xml:space="preserve">Dies </w:t>
      </w:r>
      <w:proofErr w:type="spellStart"/>
      <w:r>
        <w:rPr>
          <w:rFonts w:ascii="Arial" w:hAnsi="Arial" w:cs="Arial"/>
          <w:sz w:val="24"/>
          <w:szCs w:val="24"/>
        </w:rPr>
        <w:t>academicus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r w:rsidR="006F130F">
        <w:rPr>
          <w:rFonts w:ascii="Arial" w:hAnsi="Arial" w:cs="Arial"/>
          <w:sz w:val="24"/>
          <w:szCs w:val="24"/>
        </w:rPr>
        <w:t>des Instituts für Evangelische Theologie der Universität</w:t>
      </w:r>
      <w:r>
        <w:rPr>
          <w:rFonts w:ascii="Arial" w:hAnsi="Arial" w:cs="Arial"/>
          <w:sz w:val="24"/>
          <w:szCs w:val="24"/>
        </w:rPr>
        <w:t xml:space="preserve"> in Koblenz</w:t>
      </w:r>
      <w:r w:rsidR="006F130F">
        <w:rPr>
          <w:rFonts w:ascii="Arial" w:hAnsi="Arial" w:cs="Arial"/>
          <w:sz w:val="24"/>
          <w:szCs w:val="24"/>
        </w:rPr>
        <w:t xml:space="preserve">. </w:t>
      </w:r>
      <w:r w:rsidR="00552876">
        <w:rPr>
          <w:rFonts w:ascii="Arial" w:hAnsi="Arial" w:cs="Arial"/>
          <w:sz w:val="24"/>
          <w:szCs w:val="24"/>
        </w:rPr>
        <w:t xml:space="preserve">Wegen der </w:t>
      </w:r>
      <w:r>
        <w:rPr>
          <w:rFonts w:ascii="Arial" w:hAnsi="Arial" w:cs="Arial"/>
          <w:sz w:val="24"/>
          <w:szCs w:val="24"/>
        </w:rPr>
        <w:t>Corona-</w:t>
      </w:r>
      <w:r w:rsidR="00552876">
        <w:rPr>
          <w:rFonts w:ascii="Arial" w:hAnsi="Arial" w:cs="Arial"/>
          <w:sz w:val="24"/>
          <w:szCs w:val="24"/>
        </w:rPr>
        <w:t xml:space="preserve">Pandemie fand die Veranstaltung erstmals in hybrider Form, also </w:t>
      </w:r>
      <w:r>
        <w:rPr>
          <w:rFonts w:ascii="Arial" w:hAnsi="Arial" w:cs="Arial"/>
          <w:sz w:val="24"/>
          <w:szCs w:val="24"/>
        </w:rPr>
        <w:t xml:space="preserve">teils </w:t>
      </w:r>
      <w:r w:rsidR="00552876">
        <w:rPr>
          <w:rFonts w:ascii="Arial" w:hAnsi="Arial" w:cs="Arial"/>
          <w:sz w:val="24"/>
          <w:szCs w:val="24"/>
        </w:rPr>
        <w:t xml:space="preserve">in Präsenz und </w:t>
      </w:r>
      <w:r>
        <w:rPr>
          <w:rFonts w:ascii="Arial" w:hAnsi="Arial" w:cs="Arial"/>
          <w:sz w:val="24"/>
          <w:szCs w:val="24"/>
        </w:rPr>
        <w:t>teils</w:t>
      </w:r>
      <w:r w:rsidR="00552876">
        <w:rPr>
          <w:rFonts w:ascii="Arial" w:hAnsi="Arial" w:cs="Arial"/>
          <w:sz w:val="24"/>
          <w:szCs w:val="24"/>
        </w:rPr>
        <w:t xml:space="preserve"> als Videokonferenz statt. Insgesamt nahmen </w:t>
      </w:r>
      <w:r>
        <w:rPr>
          <w:rFonts w:ascii="Arial" w:hAnsi="Arial" w:cs="Arial"/>
          <w:sz w:val="24"/>
          <w:szCs w:val="24"/>
        </w:rPr>
        <w:t>über</w:t>
      </w:r>
      <w:r w:rsidR="00CE4DEB">
        <w:rPr>
          <w:rFonts w:ascii="Arial" w:hAnsi="Arial" w:cs="Arial"/>
          <w:sz w:val="24"/>
          <w:szCs w:val="24"/>
        </w:rPr>
        <w:t xml:space="preserve"> </w:t>
      </w:r>
      <w:r w:rsidR="00552876">
        <w:rPr>
          <w:rFonts w:ascii="Arial" w:hAnsi="Arial" w:cs="Arial"/>
          <w:sz w:val="24"/>
          <w:szCs w:val="24"/>
        </w:rPr>
        <w:t xml:space="preserve">hundert Personen teil. </w:t>
      </w:r>
    </w:p>
    <w:p w:rsidR="006F32EF" w:rsidRDefault="006F32EF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2EF" w:rsidRDefault="00552876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Nach einem Grußwort des Dekans des Fachbereichs Philologie/ Kulturwissenschaften Prof. Dr. Wolf-Andreas Liebert, </w:t>
      </w:r>
      <w:r w:rsidR="00CE4DEB">
        <w:rPr>
          <w:rFonts w:ascii="Arial" w:hAnsi="Arial" w:cs="Arial"/>
          <w:sz w:val="24"/>
          <w:szCs w:val="24"/>
        </w:rPr>
        <w:t xml:space="preserve">der auf die wachsende Bedeutung außerkirchlicher Formen von Spiritualität hinwies, </w:t>
      </w:r>
      <w:r>
        <w:rPr>
          <w:rFonts w:ascii="Arial" w:hAnsi="Arial" w:cs="Arial"/>
          <w:sz w:val="24"/>
          <w:szCs w:val="24"/>
        </w:rPr>
        <w:t>skizzierte de</w:t>
      </w:r>
      <w:r w:rsidR="006F130F">
        <w:rPr>
          <w:rFonts w:ascii="Arial" w:hAnsi="Arial" w:cs="Arial"/>
          <w:sz w:val="24"/>
          <w:szCs w:val="24"/>
        </w:rPr>
        <w:t xml:space="preserve">r Geschäftsführende Institutsleiter </w:t>
      </w:r>
      <w:proofErr w:type="spellStart"/>
      <w:r w:rsidR="006F130F">
        <w:rPr>
          <w:rFonts w:ascii="Arial" w:hAnsi="Arial" w:cs="Arial"/>
          <w:sz w:val="24"/>
          <w:szCs w:val="24"/>
        </w:rPr>
        <w:t>apl</w:t>
      </w:r>
      <w:proofErr w:type="spellEnd"/>
      <w:r w:rsidR="006F130F">
        <w:rPr>
          <w:rFonts w:ascii="Arial" w:hAnsi="Arial" w:cs="Arial"/>
          <w:sz w:val="24"/>
          <w:szCs w:val="24"/>
        </w:rPr>
        <w:t>. Prof. Dr. Thomas Martin Schneider</w:t>
      </w:r>
      <w:r>
        <w:rPr>
          <w:rFonts w:ascii="Arial" w:hAnsi="Arial" w:cs="Arial"/>
          <w:sz w:val="24"/>
          <w:szCs w:val="24"/>
        </w:rPr>
        <w:t xml:space="preserve"> die Problemlage</w:t>
      </w:r>
      <w:r w:rsidR="006F32E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Obwohl in der evangelischen Kirche im Grunde bereits längst alles verwirklicht sei, was die katholischen Reformer sich derzeit erhofften, hätten in den </w:t>
      </w:r>
      <w:r w:rsidR="006F32EF">
        <w:rPr>
          <w:rFonts w:ascii="Arial" w:hAnsi="Arial" w:cs="Arial"/>
          <w:sz w:val="24"/>
          <w:szCs w:val="24"/>
        </w:rPr>
        <w:t>vergangenen</w:t>
      </w:r>
      <w:r>
        <w:rPr>
          <w:rFonts w:ascii="Arial" w:hAnsi="Arial" w:cs="Arial"/>
          <w:sz w:val="24"/>
          <w:szCs w:val="24"/>
        </w:rPr>
        <w:t xml:space="preserve"> Jahrzehnten sogar deutlich mehr Menschen die evangelische Kirche </w:t>
      </w:r>
      <w:r w:rsidR="00CE4DEB">
        <w:rPr>
          <w:rFonts w:ascii="Arial" w:hAnsi="Arial" w:cs="Arial"/>
          <w:sz w:val="24"/>
          <w:szCs w:val="24"/>
        </w:rPr>
        <w:t xml:space="preserve">verlassen </w:t>
      </w:r>
      <w:r>
        <w:rPr>
          <w:rFonts w:ascii="Arial" w:hAnsi="Arial" w:cs="Arial"/>
          <w:sz w:val="24"/>
          <w:szCs w:val="24"/>
        </w:rPr>
        <w:t xml:space="preserve">als die römisch-katholische. Seien vor hundert Jahren noch knapp zwei Drittel der Deutschen evangelisch gewesen, so sei es gegenwärtig nicht einmal mehr ein Viertel. </w:t>
      </w:r>
    </w:p>
    <w:p w:rsidR="006F32EF" w:rsidRDefault="006F32EF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6F32EF" w:rsidRDefault="00552876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Der ehemalige Bischof der Evangelischen Kirche Berlin-Brandenburg-schlesische Oberlausitz </w:t>
      </w:r>
      <w:r w:rsidR="00142DA0">
        <w:rPr>
          <w:rFonts w:ascii="Arial" w:hAnsi="Arial" w:cs="Arial"/>
          <w:sz w:val="24"/>
          <w:szCs w:val="24"/>
        </w:rPr>
        <w:t>Dr. Markus Dröge</w:t>
      </w:r>
      <w:r w:rsidR="006F32EF">
        <w:rPr>
          <w:rFonts w:ascii="Arial" w:hAnsi="Arial" w:cs="Arial"/>
          <w:sz w:val="24"/>
          <w:szCs w:val="24"/>
        </w:rPr>
        <w:t xml:space="preserve"> - </w:t>
      </w:r>
      <w:r w:rsidR="00142DA0">
        <w:rPr>
          <w:rFonts w:ascii="Arial" w:hAnsi="Arial" w:cs="Arial"/>
          <w:sz w:val="24"/>
          <w:szCs w:val="24"/>
        </w:rPr>
        <w:t xml:space="preserve">Ehrendoktor der Universität </w:t>
      </w:r>
      <w:r w:rsidR="006F32EF">
        <w:rPr>
          <w:rFonts w:ascii="Arial" w:hAnsi="Arial" w:cs="Arial"/>
          <w:sz w:val="24"/>
          <w:szCs w:val="24"/>
        </w:rPr>
        <w:t xml:space="preserve">in Koblenz </w:t>
      </w:r>
      <w:r w:rsidR="00142DA0">
        <w:rPr>
          <w:rFonts w:ascii="Arial" w:hAnsi="Arial" w:cs="Arial"/>
          <w:sz w:val="24"/>
          <w:szCs w:val="24"/>
        </w:rPr>
        <w:t xml:space="preserve">und </w:t>
      </w:r>
      <w:r>
        <w:rPr>
          <w:rFonts w:ascii="Arial" w:hAnsi="Arial" w:cs="Arial"/>
          <w:sz w:val="24"/>
          <w:szCs w:val="24"/>
        </w:rPr>
        <w:t xml:space="preserve">bis vor Kurzem Mitglied im Rat der Evangelischen Kirchen in Deutschland </w:t>
      </w:r>
      <w:r w:rsidR="00CE4DEB">
        <w:rPr>
          <w:rFonts w:ascii="Arial" w:hAnsi="Arial" w:cs="Arial"/>
          <w:sz w:val="24"/>
          <w:szCs w:val="24"/>
        </w:rPr>
        <w:t xml:space="preserve">(EKD) </w:t>
      </w:r>
      <w:r>
        <w:rPr>
          <w:rFonts w:ascii="Arial" w:hAnsi="Arial" w:cs="Arial"/>
          <w:sz w:val="24"/>
          <w:szCs w:val="24"/>
        </w:rPr>
        <w:t xml:space="preserve">und Aufsichtsratsvorsitzender des Diakonischen Werkes </w:t>
      </w:r>
      <w:r w:rsidR="006F32EF">
        <w:rPr>
          <w:rFonts w:ascii="Arial" w:hAnsi="Arial" w:cs="Arial"/>
          <w:sz w:val="24"/>
          <w:szCs w:val="24"/>
        </w:rPr>
        <w:t>sowie</w:t>
      </w:r>
      <w:r>
        <w:rPr>
          <w:rFonts w:ascii="Arial" w:hAnsi="Arial" w:cs="Arial"/>
          <w:sz w:val="24"/>
          <w:szCs w:val="24"/>
        </w:rPr>
        <w:t xml:space="preserve"> von </w:t>
      </w:r>
      <w:r w:rsidR="006F32EF">
        <w:rPr>
          <w:rFonts w:ascii="Arial" w:hAnsi="Arial" w:cs="Arial"/>
          <w:sz w:val="24"/>
          <w:szCs w:val="24"/>
        </w:rPr>
        <w:t xml:space="preserve">des </w:t>
      </w:r>
      <w:r w:rsidR="006F32EF" w:rsidRPr="006F32EF">
        <w:rPr>
          <w:rFonts w:ascii="Arial" w:hAnsi="Arial" w:cs="Arial"/>
          <w:sz w:val="24"/>
          <w:szCs w:val="24"/>
        </w:rPr>
        <w:t>Hilfswerk</w:t>
      </w:r>
      <w:r w:rsidR="006F32EF" w:rsidRPr="006F32EF">
        <w:rPr>
          <w:rFonts w:ascii="Arial" w:hAnsi="Arial" w:cs="Arial"/>
          <w:sz w:val="24"/>
          <w:szCs w:val="24"/>
        </w:rPr>
        <w:t>s</w:t>
      </w:r>
      <w:r w:rsidR="006F32EF" w:rsidRPr="006F32EF">
        <w:rPr>
          <w:rFonts w:ascii="Arial" w:hAnsi="Arial" w:cs="Arial"/>
          <w:sz w:val="24"/>
          <w:szCs w:val="24"/>
        </w:rPr>
        <w:t xml:space="preserve"> der evangelische</w:t>
      </w:r>
      <w:r w:rsidR="006F32EF" w:rsidRPr="006F32EF">
        <w:rPr>
          <w:rFonts w:ascii="Arial" w:hAnsi="Arial" w:cs="Arial"/>
          <w:sz w:val="24"/>
          <w:szCs w:val="24"/>
        </w:rPr>
        <w:t>n Landeskirchen</w:t>
      </w:r>
      <w:r w:rsidR="006F32EF">
        <w:t xml:space="preserve"> </w:t>
      </w:r>
      <w:r>
        <w:rPr>
          <w:rFonts w:ascii="Arial" w:hAnsi="Arial" w:cs="Arial"/>
          <w:sz w:val="24"/>
          <w:szCs w:val="24"/>
        </w:rPr>
        <w:t xml:space="preserve">„Brot für die Welt“ </w:t>
      </w:r>
      <w:r w:rsidR="006F32EF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="00142DA0">
        <w:rPr>
          <w:rFonts w:ascii="Arial" w:hAnsi="Arial" w:cs="Arial"/>
          <w:sz w:val="24"/>
          <w:szCs w:val="24"/>
        </w:rPr>
        <w:t xml:space="preserve">schilderte in seinem Impulsreferat </w:t>
      </w:r>
      <w:r w:rsidR="00CE4DEB">
        <w:rPr>
          <w:rFonts w:ascii="Arial" w:hAnsi="Arial" w:cs="Arial"/>
          <w:sz w:val="24"/>
          <w:szCs w:val="24"/>
        </w:rPr>
        <w:t xml:space="preserve">zunächst </w:t>
      </w:r>
      <w:r w:rsidR="00142DA0">
        <w:rPr>
          <w:rFonts w:ascii="Arial" w:hAnsi="Arial" w:cs="Arial"/>
          <w:sz w:val="24"/>
          <w:szCs w:val="24"/>
        </w:rPr>
        <w:t>die Situation in Brandenburg</w:t>
      </w:r>
      <w:r w:rsidR="006F32EF">
        <w:rPr>
          <w:rFonts w:ascii="Arial" w:hAnsi="Arial" w:cs="Arial"/>
          <w:sz w:val="24"/>
          <w:szCs w:val="24"/>
        </w:rPr>
        <w:t>: Dort gebe</w:t>
      </w:r>
      <w:r w:rsidR="00142DA0">
        <w:rPr>
          <w:rFonts w:ascii="Arial" w:hAnsi="Arial" w:cs="Arial"/>
          <w:sz w:val="24"/>
          <w:szCs w:val="24"/>
        </w:rPr>
        <w:t xml:space="preserve"> es Gemeinden mit nur noch ein paar Dutzend Mitgliedern und </w:t>
      </w:r>
      <w:r w:rsidR="00CE4DEB">
        <w:rPr>
          <w:rFonts w:ascii="Arial" w:hAnsi="Arial" w:cs="Arial"/>
          <w:sz w:val="24"/>
          <w:szCs w:val="24"/>
        </w:rPr>
        <w:t xml:space="preserve">einzelne </w:t>
      </w:r>
      <w:r w:rsidR="00142DA0">
        <w:rPr>
          <w:rFonts w:ascii="Arial" w:hAnsi="Arial" w:cs="Arial"/>
          <w:sz w:val="24"/>
          <w:szCs w:val="24"/>
        </w:rPr>
        <w:t xml:space="preserve">Pfarrer </w:t>
      </w:r>
      <w:r w:rsidR="006F32EF">
        <w:rPr>
          <w:rFonts w:ascii="Arial" w:hAnsi="Arial" w:cs="Arial"/>
          <w:sz w:val="24"/>
          <w:szCs w:val="24"/>
        </w:rPr>
        <w:t xml:space="preserve">hätten </w:t>
      </w:r>
      <w:r w:rsidR="00142DA0">
        <w:rPr>
          <w:rFonts w:ascii="Arial" w:hAnsi="Arial" w:cs="Arial"/>
          <w:sz w:val="24"/>
          <w:szCs w:val="24"/>
        </w:rPr>
        <w:t>nicht selten zwanzig Kirchen zu betreuen. Die Kirche befinde sich</w:t>
      </w:r>
      <w:r w:rsidR="00C27D22">
        <w:rPr>
          <w:rFonts w:ascii="Arial" w:hAnsi="Arial" w:cs="Arial"/>
          <w:sz w:val="24"/>
          <w:szCs w:val="24"/>
        </w:rPr>
        <w:t>, so Dröge,</w:t>
      </w:r>
      <w:r w:rsidR="00142DA0">
        <w:rPr>
          <w:rFonts w:ascii="Arial" w:hAnsi="Arial" w:cs="Arial"/>
          <w:sz w:val="24"/>
          <w:szCs w:val="24"/>
        </w:rPr>
        <w:t xml:space="preserve"> in einem Transformationsprozess, dessen Ausgang noch nicht klar sei. </w:t>
      </w:r>
      <w:r w:rsidR="006F32EF">
        <w:rPr>
          <w:rFonts w:ascii="Arial" w:hAnsi="Arial" w:cs="Arial"/>
          <w:sz w:val="24"/>
          <w:szCs w:val="24"/>
        </w:rPr>
        <w:t>Er</w:t>
      </w:r>
      <w:r w:rsidR="00C27D22">
        <w:rPr>
          <w:rFonts w:ascii="Arial" w:hAnsi="Arial" w:cs="Arial"/>
          <w:sz w:val="24"/>
          <w:szCs w:val="24"/>
        </w:rPr>
        <w:t xml:space="preserve"> stellte er das Zukunftspapier </w:t>
      </w:r>
      <w:r w:rsidR="0064016A">
        <w:rPr>
          <w:rFonts w:ascii="Arial" w:hAnsi="Arial" w:cs="Arial"/>
          <w:sz w:val="24"/>
          <w:szCs w:val="24"/>
        </w:rPr>
        <w:t>„Hinaus ins Weite – Kirche auf gutem Grund“ vor. Der christliche Glaube müsse wieder sichtbarer bezeugt werden</w:t>
      </w:r>
      <w:r w:rsidR="00621610">
        <w:rPr>
          <w:rFonts w:ascii="Arial" w:hAnsi="Arial" w:cs="Arial"/>
          <w:sz w:val="24"/>
          <w:szCs w:val="24"/>
        </w:rPr>
        <w:t>. D</w:t>
      </w:r>
      <w:r w:rsidR="0064016A">
        <w:rPr>
          <w:rFonts w:ascii="Arial" w:hAnsi="Arial" w:cs="Arial"/>
          <w:sz w:val="24"/>
          <w:szCs w:val="24"/>
        </w:rPr>
        <w:t xml:space="preserve">ie Kirche dürfe sich nicht hinter ihren Kirchenmauern zurückziehen, sondern müsse auch in die Gesellschaft hineinwirken und den Dialog mit Andersgläubigen </w:t>
      </w:r>
      <w:r w:rsidR="006F32EF">
        <w:rPr>
          <w:rFonts w:ascii="Arial" w:hAnsi="Arial" w:cs="Arial"/>
          <w:sz w:val="24"/>
          <w:szCs w:val="24"/>
        </w:rPr>
        <w:t>sowie</w:t>
      </w:r>
      <w:r w:rsidR="0064016A">
        <w:rPr>
          <w:rFonts w:ascii="Arial" w:hAnsi="Arial" w:cs="Arial"/>
          <w:sz w:val="24"/>
          <w:szCs w:val="24"/>
        </w:rPr>
        <w:t xml:space="preserve"> Atheisten suchen. Tendenzen, den gegenwärtigen </w:t>
      </w:r>
      <w:r w:rsidR="00CE4DEB">
        <w:rPr>
          <w:rFonts w:ascii="Arial" w:hAnsi="Arial" w:cs="Arial"/>
          <w:sz w:val="24"/>
          <w:szCs w:val="24"/>
        </w:rPr>
        <w:t>Rechtss</w:t>
      </w:r>
      <w:r w:rsidR="0064016A">
        <w:rPr>
          <w:rFonts w:ascii="Arial" w:hAnsi="Arial" w:cs="Arial"/>
          <w:sz w:val="24"/>
          <w:szCs w:val="24"/>
        </w:rPr>
        <w:t xml:space="preserve">tatus zu überwinden und die Kirche </w:t>
      </w:r>
      <w:r w:rsidR="00CE4DEB">
        <w:rPr>
          <w:rFonts w:ascii="Arial" w:hAnsi="Arial" w:cs="Arial"/>
          <w:sz w:val="24"/>
          <w:szCs w:val="24"/>
        </w:rPr>
        <w:t>in</w:t>
      </w:r>
      <w:r w:rsidR="0064016A">
        <w:rPr>
          <w:rFonts w:ascii="Arial" w:hAnsi="Arial" w:cs="Arial"/>
          <w:sz w:val="24"/>
          <w:szCs w:val="24"/>
        </w:rPr>
        <w:t xml:space="preserve"> eine Nichtregierungsorganisation (NGO) zu </w:t>
      </w:r>
      <w:r w:rsidR="00CE4DEB">
        <w:rPr>
          <w:rFonts w:ascii="Arial" w:hAnsi="Arial" w:cs="Arial"/>
          <w:sz w:val="24"/>
          <w:szCs w:val="24"/>
        </w:rPr>
        <w:t>überführen</w:t>
      </w:r>
      <w:r w:rsidR="0064016A">
        <w:rPr>
          <w:rFonts w:ascii="Arial" w:hAnsi="Arial" w:cs="Arial"/>
          <w:sz w:val="24"/>
          <w:szCs w:val="24"/>
        </w:rPr>
        <w:t>, sah Dröge kritisch und verwies darauf, dass etwa die kleine Religionsgemeinschaft der Aleviten gerade den</w:t>
      </w:r>
      <w:r w:rsidR="00CE4DEB">
        <w:rPr>
          <w:rFonts w:ascii="Arial" w:hAnsi="Arial" w:cs="Arial"/>
          <w:sz w:val="24"/>
          <w:szCs w:val="24"/>
        </w:rPr>
        <w:t xml:space="preserve"> S</w:t>
      </w:r>
      <w:r w:rsidR="0064016A">
        <w:rPr>
          <w:rFonts w:ascii="Arial" w:hAnsi="Arial" w:cs="Arial"/>
          <w:sz w:val="24"/>
          <w:szCs w:val="24"/>
        </w:rPr>
        <w:t xml:space="preserve">tatus </w:t>
      </w:r>
      <w:r w:rsidR="00CE4DEB">
        <w:rPr>
          <w:rFonts w:ascii="Arial" w:hAnsi="Arial" w:cs="Arial"/>
          <w:sz w:val="24"/>
          <w:szCs w:val="24"/>
        </w:rPr>
        <w:t xml:space="preserve">einer Körperschaft öffentlichen Rechts </w:t>
      </w:r>
      <w:r w:rsidR="0064016A">
        <w:rPr>
          <w:rFonts w:ascii="Arial" w:hAnsi="Arial" w:cs="Arial"/>
          <w:sz w:val="24"/>
          <w:szCs w:val="24"/>
        </w:rPr>
        <w:t xml:space="preserve">anstrebe. </w:t>
      </w:r>
    </w:p>
    <w:p w:rsidR="006F32EF" w:rsidRDefault="006F32EF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8DD" w:rsidRDefault="0064016A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Prof. Dr. Clemens Albrecht, </w:t>
      </w:r>
      <w:r w:rsidR="006F32EF">
        <w:rPr>
          <w:rFonts w:ascii="Arial" w:hAnsi="Arial" w:cs="Arial"/>
          <w:sz w:val="24"/>
          <w:szCs w:val="24"/>
        </w:rPr>
        <w:t>ehemalige</w:t>
      </w:r>
      <w:r w:rsidR="00A528DD">
        <w:rPr>
          <w:rFonts w:ascii="Arial" w:hAnsi="Arial" w:cs="Arial"/>
          <w:sz w:val="24"/>
          <w:szCs w:val="24"/>
        </w:rPr>
        <w:t>s am Institut für Soziologie der Universität in Koblenz und nun</w:t>
      </w:r>
      <w:r w:rsidR="006F32E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Inhaber des Lehrstuhls für Kultursoziologie an der Universität Bonn, </w:t>
      </w:r>
      <w:r w:rsidR="003E1D8D">
        <w:rPr>
          <w:rFonts w:ascii="Arial" w:hAnsi="Arial" w:cs="Arial"/>
          <w:sz w:val="24"/>
          <w:szCs w:val="24"/>
        </w:rPr>
        <w:t>gab zu bedenken, ob sich die Kirche nicht in einer langen aufklärerisch-kulturprotestantischen Tradition zu sehr in der Welt eingerichtet habe und dabei die heilsgeschichtliche Perspektive des kommenden Gottesreichs aus d</w:t>
      </w:r>
      <w:r w:rsidR="00A528DD">
        <w:rPr>
          <w:rFonts w:ascii="Arial" w:hAnsi="Arial" w:cs="Arial"/>
          <w:sz w:val="24"/>
          <w:szCs w:val="24"/>
        </w:rPr>
        <w:t>em Blick</w:t>
      </w:r>
      <w:r w:rsidR="003E1D8D">
        <w:rPr>
          <w:rFonts w:ascii="Arial" w:hAnsi="Arial" w:cs="Arial"/>
          <w:sz w:val="24"/>
          <w:szCs w:val="24"/>
        </w:rPr>
        <w:t xml:space="preserve"> verloren habe. </w:t>
      </w:r>
      <w:r w:rsidR="00A528DD">
        <w:rPr>
          <w:rFonts w:ascii="Arial" w:hAnsi="Arial" w:cs="Arial"/>
          <w:sz w:val="24"/>
          <w:szCs w:val="24"/>
        </w:rPr>
        <w:t>A</w:t>
      </w:r>
      <w:r w:rsidR="003E1D8D">
        <w:rPr>
          <w:rFonts w:ascii="Arial" w:hAnsi="Arial" w:cs="Arial"/>
          <w:sz w:val="24"/>
          <w:szCs w:val="24"/>
        </w:rPr>
        <w:t xml:space="preserve">us religionssoziologischer Sicht </w:t>
      </w:r>
      <w:r w:rsidR="00A528DD">
        <w:rPr>
          <w:rFonts w:ascii="Arial" w:hAnsi="Arial" w:cs="Arial"/>
          <w:sz w:val="24"/>
          <w:szCs w:val="24"/>
        </w:rPr>
        <w:t xml:space="preserve">entwarf er </w:t>
      </w:r>
      <w:r w:rsidR="003E1D8D">
        <w:rPr>
          <w:rFonts w:ascii="Arial" w:hAnsi="Arial" w:cs="Arial"/>
          <w:sz w:val="24"/>
          <w:szCs w:val="24"/>
        </w:rPr>
        <w:t xml:space="preserve">drei mögliche Zukunftsszenarien der Kirche: </w:t>
      </w:r>
      <w:r w:rsidR="00A528DD">
        <w:rPr>
          <w:rFonts w:ascii="Arial" w:hAnsi="Arial" w:cs="Arial"/>
          <w:sz w:val="24"/>
          <w:szCs w:val="24"/>
        </w:rPr>
        <w:t>E</w:t>
      </w:r>
      <w:r w:rsidR="003E1D8D">
        <w:rPr>
          <w:rFonts w:ascii="Arial" w:hAnsi="Arial" w:cs="Arial"/>
          <w:sz w:val="24"/>
          <w:szCs w:val="24"/>
        </w:rPr>
        <w:t>rstens den anglikanischen Weg einer Stiftung, die allgemeingesellschaftliche Aufgaben mitübernehme, zweitens den amerikanischen Weg dynamisch sich entwickelnder, nicht selten charismatischer Freikirchen und drittens den Weg</w:t>
      </w:r>
      <w:r w:rsidR="00A528DD">
        <w:rPr>
          <w:rFonts w:ascii="Arial" w:hAnsi="Arial" w:cs="Arial"/>
          <w:sz w:val="24"/>
          <w:szCs w:val="24"/>
        </w:rPr>
        <w:t>, nichts zu verändern</w:t>
      </w:r>
      <w:r w:rsidR="003E1D8D">
        <w:rPr>
          <w:rFonts w:ascii="Arial" w:hAnsi="Arial" w:cs="Arial"/>
          <w:sz w:val="24"/>
          <w:szCs w:val="24"/>
        </w:rPr>
        <w:t>. Albrecht kritisierte, dass sich die tatsächliche Pluralität der Kirche in den kirchlichen Verlautbarungen oft nicht hinreichend widerspiegele</w:t>
      </w:r>
      <w:r w:rsidR="00140C08">
        <w:rPr>
          <w:rFonts w:ascii="Arial" w:hAnsi="Arial" w:cs="Arial"/>
          <w:sz w:val="24"/>
          <w:szCs w:val="24"/>
        </w:rPr>
        <w:t xml:space="preserve">, und fragte, ob Kirche nicht stärker als bisher Gemeindekirche sein müsse. </w:t>
      </w:r>
    </w:p>
    <w:p w:rsidR="00A528DD" w:rsidRDefault="00A528DD" w:rsidP="006F32E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A528DD" w:rsidRDefault="00A528DD" w:rsidP="00A528DD">
      <w:pPr>
        <w:spacing w:after="0"/>
        <w:jc w:val="both"/>
        <w:rPr>
          <w:rFonts w:ascii="Arial" w:hAnsi="Arial" w:cs="Arial"/>
          <w:b/>
          <w:sz w:val="24"/>
          <w:szCs w:val="24"/>
        </w:rPr>
      </w:pPr>
      <w:r w:rsidRPr="0037755C">
        <w:rPr>
          <w:rFonts w:ascii="Arial" w:hAnsi="Arial" w:cs="Arial"/>
          <w:b/>
          <w:sz w:val="24"/>
          <w:szCs w:val="24"/>
        </w:rPr>
        <w:t>Fachlicher Ansprechpartner: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proofErr w:type="spellStart"/>
      <w:r>
        <w:rPr>
          <w:rFonts w:ascii="Arial" w:eastAsia="Times New Roman" w:hAnsi="Arial" w:cs="Arial"/>
          <w:sz w:val="24"/>
          <w:szCs w:val="24"/>
          <w:lang w:eastAsia="de-DE"/>
        </w:rPr>
        <w:t>A</w:t>
      </w:r>
      <w:r w:rsidRPr="0037755C">
        <w:rPr>
          <w:rFonts w:ascii="Arial" w:eastAsia="Times New Roman" w:hAnsi="Arial" w:cs="Arial"/>
          <w:sz w:val="24"/>
          <w:szCs w:val="24"/>
          <w:lang w:eastAsia="de-DE"/>
        </w:rPr>
        <w:t>pl</w:t>
      </w:r>
      <w:proofErr w:type="spellEnd"/>
      <w:r w:rsidRPr="0037755C">
        <w:rPr>
          <w:rFonts w:ascii="Arial" w:eastAsia="Times New Roman" w:hAnsi="Arial" w:cs="Arial"/>
          <w:sz w:val="24"/>
          <w:szCs w:val="24"/>
          <w:lang w:eastAsia="de-DE"/>
        </w:rPr>
        <w:t>. Prof. Dr. Thomas Martin Schneider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t>Geschäftsführender Leiter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lastRenderedPageBreak/>
        <w:t>Institut für Evangelische Theologie</w:t>
      </w: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t>Universitätsstraße 1</w:t>
      </w: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t>56070 Koblenz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37755C">
        <w:rPr>
          <w:rFonts w:ascii="Arial" w:eastAsia="Times New Roman" w:hAnsi="Arial" w:cs="Arial"/>
          <w:sz w:val="24"/>
          <w:szCs w:val="24"/>
          <w:lang w:eastAsia="de-DE"/>
        </w:rPr>
        <w:t>Tel</w:t>
      </w:r>
      <w:r>
        <w:rPr>
          <w:rFonts w:ascii="Arial" w:eastAsia="Times New Roman" w:hAnsi="Arial" w:cs="Arial"/>
          <w:sz w:val="24"/>
          <w:szCs w:val="24"/>
          <w:lang w:eastAsia="de-DE"/>
        </w:rPr>
        <w:t>.</w:t>
      </w:r>
      <w:r w:rsidRPr="0037755C">
        <w:rPr>
          <w:rFonts w:ascii="Arial" w:eastAsia="Times New Roman" w:hAnsi="Arial" w:cs="Arial"/>
          <w:sz w:val="24"/>
          <w:szCs w:val="24"/>
          <w:lang w:eastAsia="de-DE"/>
        </w:rPr>
        <w:t>: 0261</w:t>
      </w:r>
      <w:r>
        <w:rPr>
          <w:rFonts w:ascii="Arial" w:eastAsia="Times New Roman" w:hAnsi="Arial" w:cs="Arial"/>
          <w:sz w:val="24"/>
          <w:szCs w:val="24"/>
          <w:lang w:eastAsia="de-DE"/>
        </w:rPr>
        <w:t xml:space="preserve"> </w:t>
      </w:r>
      <w:r w:rsidRPr="0037755C">
        <w:rPr>
          <w:rFonts w:ascii="Arial" w:eastAsia="Times New Roman" w:hAnsi="Arial" w:cs="Arial"/>
          <w:sz w:val="24"/>
          <w:szCs w:val="24"/>
          <w:lang w:eastAsia="de-DE"/>
        </w:rPr>
        <w:t xml:space="preserve">287-2040 </w:t>
      </w:r>
      <w:r>
        <w:rPr>
          <w:rFonts w:ascii="Arial" w:eastAsia="Times New Roman" w:hAnsi="Arial" w:cs="Arial"/>
          <w:sz w:val="24"/>
          <w:szCs w:val="24"/>
          <w:lang w:eastAsia="de-DE"/>
        </w:rPr>
        <w:t>(-2030)</w:t>
      </w: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 xml:space="preserve">E-Mail: </w:t>
      </w:r>
      <w:hyperlink r:id="rId4" w:history="1">
        <w:r w:rsidRPr="00B6352A">
          <w:rPr>
            <w:rStyle w:val="Hyperlink"/>
            <w:rFonts w:ascii="Arial" w:eastAsia="Times New Roman" w:hAnsi="Arial" w:cs="Arial"/>
            <w:sz w:val="24"/>
            <w:szCs w:val="24"/>
            <w:lang w:eastAsia="de-DE"/>
          </w:rPr>
          <w:t>thschnei@uni-koblenz.de</w:t>
        </w:r>
      </w:hyperlink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:rsidR="00A528DD" w:rsidRPr="00DE60A6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de-DE"/>
        </w:rPr>
      </w:pPr>
      <w:r w:rsidRPr="00DE60A6">
        <w:rPr>
          <w:rFonts w:ascii="Arial" w:eastAsia="Times New Roman" w:hAnsi="Arial" w:cs="Arial"/>
          <w:b/>
          <w:sz w:val="24"/>
          <w:szCs w:val="24"/>
          <w:lang w:eastAsia="de-DE"/>
        </w:rPr>
        <w:t>Pressekontakt:</w:t>
      </w: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Dr. Birgit Förg</w:t>
      </w:r>
    </w:p>
    <w:p w:rsidR="00A528DD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Universität Koblenz-Landau</w:t>
      </w:r>
    </w:p>
    <w:p w:rsidR="00A528DD" w:rsidRPr="0037755C" w:rsidRDefault="00A528DD" w:rsidP="00A528D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>
        <w:rPr>
          <w:rFonts w:ascii="Arial" w:eastAsia="Times New Roman" w:hAnsi="Arial" w:cs="Arial"/>
          <w:sz w:val="24"/>
          <w:szCs w:val="24"/>
          <w:lang w:eastAsia="de-DE"/>
        </w:rPr>
        <w:t>Campus Koblenz</w:t>
      </w:r>
    </w:p>
    <w:p w:rsidR="00A528DD" w:rsidRPr="00DE60A6" w:rsidRDefault="00A528DD" w:rsidP="00A52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A6">
        <w:rPr>
          <w:rFonts w:ascii="Arial" w:hAnsi="Arial" w:cs="Arial"/>
          <w:sz w:val="24"/>
          <w:szCs w:val="24"/>
        </w:rPr>
        <w:t>Universitätsstraße 1</w:t>
      </w:r>
    </w:p>
    <w:p w:rsidR="00A528DD" w:rsidRDefault="00A528DD" w:rsidP="00A528DD">
      <w:pPr>
        <w:spacing w:after="0"/>
        <w:jc w:val="both"/>
        <w:rPr>
          <w:rFonts w:ascii="Arial" w:hAnsi="Arial" w:cs="Arial"/>
          <w:sz w:val="24"/>
          <w:szCs w:val="24"/>
        </w:rPr>
      </w:pPr>
      <w:r w:rsidRPr="00DE60A6">
        <w:rPr>
          <w:rFonts w:ascii="Arial" w:hAnsi="Arial" w:cs="Arial"/>
          <w:sz w:val="24"/>
          <w:szCs w:val="24"/>
        </w:rPr>
        <w:t>56070 Koblenz</w:t>
      </w:r>
    </w:p>
    <w:p w:rsidR="00A528DD" w:rsidRDefault="00A528DD" w:rsidP="00A528DD">
      <w:pPr>
        <w:spacing w:after="0"/>
        <w:jc w:val="both"/>
        <w:rPr>
          <w:rFonts w:ascii="Arial" w:hAnsi="Arial" w:cs="Arial"/>
          <w:sz w:val="24"/>
          <w:szCs w:val="24"/>
        </w:rPr>
      </w:pPr>
    </w:p>
    <w:p w:rsidR="00A528DD" w:rsidRDefault="00A528DD" w:rsidP="00A528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Tel.: 0261 287-1766</w:t>
      </w:r>
    </w:p>
    <w:p w:rsidR="00A528DD" w:rsidRPr="00DE60A6" w:rsidRDefault="00A528DD" w:rsidP="00A528DD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E-Mail: </w:t>
      </w:r>
      <w:r>
        <w:rPr>
          <w:rFonts w:ascii="Arial" w:hAnsi="Arial" w:cs="Arial"/>
          <w:sz w:val="24"/>
          <w:szCs w:val="24"/>
        </w:rPr>
        <w:t>birgit</w:t>
      </w:r>
      <w:r>
        <w:rPr>
          <w:rFonts w:ascii="Arial" w:hAnsi="Arial" w:cs="Arial"/>
          <w:sz w:val="24"/>
          <w:szCs w:val="24"/>
        </w:rPr>
        <w:t>foerg@uni-koblenz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.de</w:t>
      </w:r>
    </w:p>
    <w:p w:rsidR="00A528DD" w:rsidRPr="006F130F" w:rsidRDefault="00A528DD" w:rsidP="006F32EF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</w:p>
    <w:sectPr w:rsidR="00A528DD" w:rsidRPr="006F130F" w:rsidSect="00CE4DEB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30F"/>
    <w:rsid w:val="00140C08"/>
    <w:rsid w:val="00142DA0"/>
    <w:rsid w:val="003E1D8D"/>
    <w:rsid w:val="00552876"/>
    <w:rsid w:val="00621610"/>
    <w:rsid w:val="0064016A"/>
    <w:rsid w:val="006F130F"/>
    <w:rsid w:val="006F32EF"/>
    <w:rsid w:val="00A528DD"/>
    <w:rsid w:val="00C27D22"/>
    <w:rsid w:val="00C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B62A7"/>
  <w15:chartTrackingRefBased/>
  <w15:docId w15:val="{F6D2341C-6440-4253-B4CB-82515C2A1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6F32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hschnei@uni-koblenz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96469A63</Template>
  <TotalTime>0</TotalTime>
  <Pages>2</Pages>
  <Words>535</Words>
  <Characters>3372</Characters>
  <Application>Microsoft Office Word</Application>
  <DocSecurity>4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thschnei</dc:creator>
  <cp:keywords/>
  <dc:description/>
  <cp:lastModifiedBy>Dr. Birgit Förg</cp:lastModifiedBy>
  <cp:revision>2</cp:revision>
  <dcterms:created xsi:type="dcterms:W3CDTF">2021-11-18T14:12:00Z</dcterms:created>
  <dcterms:modified xsi:type="dcterms:W3CDTF">2021-11-18T14:12:00Z</dcterms:modified>
</cp:coreProperties>
</file>