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00EEE6F06334B438848D68BCE142936"/>
          </w:placeholder>
        </w:sdtPr>
        <w:sdtEndPr/>
        <w:sdtContent>
          <w:tr w:rsidR="00465EE8" w:rsidRPr="00465EE8" w14:paraId="68F1B7B9" w14:textId="77777777" w:rsidTr="00465EE8">
            <w:trPr>
              <w:trHeight w:val="1474"/>
            </w:trPr>
            <w:tc>
              <w:tcPr>
                <w:tcW w:w="7938" w:type="dxa"/>
              </w:tcPr>
              <w:p w14:paraId="7AD27DF3" w14:textId="77777777" w:rsidR="00465EE8" w:rsidRPr="00465EE8" w:rsidRDefault="00465EE8" w:rsidP="00465EE8">
                <w:pPr>
                  <w:spacing w:line="240" w:lineRule="auto"/>
                </w:pPr>
              </w:p>
            </w:tc>
            <w:tc>
              <w:tcPr>
                <w:tcW w:w="1132" w:type="dxa"/>
              </w:tcPr>
              <w:p w14:paraId="7836CA09" w14:textId="77777777" w:rsidR="00465EE8" w:rsidRPr="00465EE8" w:rsidRDefault="00465EE8" w:rsidP="00465EE8">
                <w:pPr>
                  <w:spacing w:line="240" w:lineRule="auto"/>
                  <w:jc w:val="right"/>
                </w:pPr>
                <w:r w:rsidRPr="00465EE8">
                  <w:rPr>
                    <w:noProof/>
                  </w:rPr>
                  <w:drawing>
                    <wp:inline distT="0" distB="0" distL="0" distR="0" wp14:anchorId="5AD11C57" wp14:editId="2339220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C22292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00EEE6F06334B438848D68BCE142936"/>
          </w:placeholder>
        </w:sdtPr>
        <w:sdtEndPr/>
        <w:sdtContent>
          <w:tr w:rsidR="00BF33AE" w14:paraId="37762CB7" w14:textId="77777777" w:rsidTr="00EF5A4E">
            <w:trPr>
              <w:trHeight w:hRule="exact" w:val="680"/>
            </w:trPr>
            <w:sdt>
              <w:sdtPr>
                <w:id w:val="-562105604"/>
                <w:lock w:val="sdtContentLocked"/>
                <w:placeholder>
                  <w:docPart w:val="A92F710B4C894257B84A64BF071FDC28"/>
                </w:placeholder>
              </w:sdtPr>
              <w:sdtEndPr/>
              <w:sdtContent>
                <w:tc>
                  <w:tcPr>
                    <w:tcW w:w="9071" w:type="dxa"/>
                  </w:tcPr>
                  <w:p w14:paraId="6592453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00EEE6F06334B438848D68BCE142936"/>
          </w:placeholder>
        </w:sdtPr>
        <w:sdtEndPr/>
        <w:sdtContent>
          <w:tr w:rsidR="00973546" w:rsidRPr="00840C91" w14:paraId="12B92613" w14:textId="77777777" w:rsidTr="00465EE8">
            <w:trPr>
              <w:trHeight w:hRule="exact" w:val="850"/>
            </w:trPr>
            <w:sdt>
              <w:sdtPr>
                <w:id w:val="42179897"/>
                <w:lock w:val="sdtLocked"/>
                <w:placeholder>
                  <w:docPart w:val="F9B6E41B2D704155B5A1F950B2D15A0F"/>
                </w:placeholder>
              </w:sdtPr>
              <w:sdtEndPr/>
              <w:sdtContent>
                <w:tc>
                  <w:tcPr>
                    <w:tcW w:w="9071" w:type="dxa"/>
                  </w:tcPr>
                  <w:p w14:paraId="4B9E4B3C" w14:textId="31F0B9E8" w:rsidR="00973546" w:rsidRPr="00840C91" w:rsidRDefault="00E23843" w:rsidP="00465EE8">
                    <w:pPr>
                      <w:pStyle w:val="Headline"/>
                      <w:rPr>
                        <w:lang w:val="en-US"/>
                      </w:rPr>
                    </w:pPr>
                    <w:r>
                      <w:t>Edeka-Mitarbeitende unterstützen</w:t>
                    </w:r>
                    <w:r w:rsidR="00E441E0">
                      <w:t xml:space="preserve"> </w:t>
                    </w:r>
                    <w:r w:rsidR="006D5D81" w:rsidRPr="006D5D81">
                      <w:t>Frauen- und Kinderschutzhaus Kreis Waldshut e.V.</w:t>
                    </w:r>
                  </w:p>
                </w:tc>
              </w:sdtContent>
            </w:sdt>
          </w:tr>
        </w:sdtContent>
      </w:sdt>
    </w:tbl>
    <w:p w14:paraId="413B8E8E" w14:textId="60A78447" w:rsidR="004678D6" w:rsidRPr="00BD7929" w:rsidRDefault="006E1289" w:rsidP="00BD7929">
      <w:pPr>
        <w:pStyle w:val="Intro-Text"/>
      </w:pPr>
      <w:sdt>
        <w:sdtPr>
          <w:id w:val="1521048624"/>
          <w:placeholder>
            <w:docPart w:val="E27F1A39627E45A1858F01E3FCB53F6A"/>
          </w:placeholder>
        </w:sdtPr>
        <w:sdtEndPr/>
        <w:sdtContent>
          <w:r w:rsidR="002825D1">
            <w:t>Waldshut</w:t>
          </w:r>
        </w:sdtContent>
      </w:sdt>
      <w:r w:rsidR="00BD7929">
        <w:t>/</w:t>
      </w:r>
      <w:sdt>
        <w:sdtPr>
          <w:id w:val="765271979"/>
          <w:placeholder>
            <w:docPart w:val="9ECCC177C05E4510ABC5979AE74E2081"/>
          </w:placeholder>
          <w:date w:fullDate="2024-08-08T00:00:00Z">
            <w:dateFormat w:val="dd.MM.yyyy"/>
            <w:lid w:val="de-DE"/>
            <w:storeMappedDataAs w:val="dateTime"/>
            <w:calendar w:val="gregorian"/>
          </w:date>
        </w:sdtPr>
        <w:sdtEndPr/>
        <w:sdtContent>
          <w:r>
            <w:t>08.08.2024</w:t>
          </w:r>
        </w:sdtContent>
      </w:sdt>
      <w:r w:rsidR="00BD7929">
        <w:t xml:space="preserve"> </w:t>
      </w:r>
      <w:r w:rsidR="00B97B5D">
        <w:t>–</w:t>
      </w:r>
      <w:r w:rsidR="00BD7929">
        <w:t xml:space="preserve"> </w:t>
      </w:r>
      <w:r w:rsidR="00F05CE2">
        <w:t>Dass jeder noch so kleine Centbetrag zählt, beweisen die Mitarbeitenden von Edeka Südwest bereits seit 2011. Seitdem gibt es ihre Initiative „Cent-Spende – Edeka Südwest hilft“, bei der sie</w:t>
      </w:r>
      <w:r w:rsidR="00B97B5D" w:rsidRPr="00B97B5D">
        <w:t xml:space="preserve"> den Cent-Betrag ihrer monatlichen Lohnabrechnung </w:t>
      </w:r>
      <w:r w:rsidR="00F05CE2">
        <w:t xml:space="preserve">spenden </w:t>
      </w:r>
      <w:r w:rsidR="00B97B5D" w:rsidRPr="00B97B5D">
        <w:t xml:space="preserve">und mit dem Geld </w:t>
      </w:r>
      <w:r w:rsidR="00F05CE2">
        <w:t>jährlich circa</w:t>
      </w:r>
      <w:r w:rsidR="00654488">
        <w:t xml:space="preserve"> </w:t>
      </w:r>
      <w:r w:rsidR="00361E17">
        <w:t>20</w:t>
      </w:r>
      <w:r w:rsidR="00F05CE2">
        <w:t xml:space="preserve"> soz</w:t>
      </w:r>
      <w:r w:rsidR="00B97B5D" w:rsidRPr="00B97B5D">
        <w:t xml:space="preserve">iale Organisationen und Aktionen </w:t>
      </w:r>
      <w:r w:rsidR="00F05CE2">
        <w:t>unterstützen. Kürzlich erhielt</w:t>
      </w:r>
      <w:r w:rsidR="00487FFD">
        <w:t xml:space="preserve"> </w:t>
      </w:r>
      <w:r w:rsidR="006D5D81">
        <w:t xml:space="preserve">der Verein </w:t>
      </w:r>
      <w:r w:rsidR="006D5D81">
        <w:rPr>
          <w:rFonts w:ascii="Aptos" w:eastAsia="Times New Roman" w:hAnsi="Aptos"/>
          <w:color w:val="000000"/>
        </w:rPr>
        <w:t xml:space="preserve">Frauen- und Kinderschutzhaus Kreis Waldshut e.V., zu dem </w:t>
      </w:r>
      <w:r w:rsidR="00E441E0">
        <w:t xml:space="preserve">das Frauen- und Kinderschutzhaus </w:t>
      </w:r>
      <w:r w:rsidR="002825D1">
        <w:t xml:space="preserve">sowie die </w:t>
      </w:r>
      <w:r w:rsidR="006D5D81">
        <w:t>Frauenb</w:t>
      </w:r>
      <w:r w:rsidR="002825D1">
        <w:t xml:space="preserve">eratungsstelle Courage </w:t>
      </w:r>
      <w:r w:rsidR="006D5D81">
        <w:t xml:space="preserve">gehören, </w:t>
      </w:r>
      <w:r w:rsidR="00487FFD">
        <w:t>eine</w:t>
      </w:r>
      <w:r w:rsidR="00B97B5D" w:rsidRPr="00B97B5D">
        <w:t xml:space="preserve"> Spende über </w:t>
      </w:r>
      <w:r w:rsidR="00487FFD" w:rsidRPr="006D5D81">
        <w:t>1.000</w:t>
      </w:r>
      <w:r w:rsidR="00B97B5D" w:rsidRPr="00B97B5D">
        <w:t xml:space="preserve"> Euro.</w:t>
      </w:r>
    </w:p>
    <w:p w14:paraId="3100630E" w14:textId="7EB247C7" w:rsidR="00C632C2" w:rsidRDefault="00C632C2" w:rsidP="00487FFD">
      <w:r w:rsidRPr="00C632C2">
        <w:t>Die Mitarbeitenden von Edeka Südwest und deren Produktionsbetriebe, die sich an der Initiative Cent-Spende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44CCD357" w14:textId="77777777" w:rsidR="00C632C2" w:rsidRDefault="00C632C2" w:rsidP="00487FFD"/>
    <w:p w14:paraId="5C0E199F" w14:textId="2F177FD7" w:rsidR="00A11658" w:rsidRDefault="00AA7E01" w:rsidP="00487FFD">
      <w:r>
        <w:t>Sascha</w:t>
      </w:r>
      <w:r w:rsidRPr="00AA7E01">
        <w:t xml:space="preserve"> Scherer</w:t>
      </w:r>
      <w:r>
        <w:t>, Mitarbeiter Schwarzwaldhof, einem Produktionsbetrieb von Edeka Südwest, übergab den symbolischen Spendens</w:t>
      </w:r>
      <w:r w:rsidRPr="00AA7E01">
        <w:t>check an Ann-Dorothée Zühlke vom Frauen-</w:t>
      </w:r>
      <w:r>
        <w:t xml:space="preserve"> </w:t>
      </w:r>
      <w:r w:rsidRPr="00AA7E01">
        <w:t>und Kinderschutzhaus</w:t>
      </w:r>
      <w:r w:rsidR="002825D1">
        <w:t xml:space="preserve"> Kreis Waldshut</w:t>
      </w:r>
      <w:r w:rsidR="006D5D81">
        <w:t xml:space="preserve"> e.V.</w:t>
      </w:r>
      <w:r w:rsidR="00487FFD">
        <w:rPr>
          <w:color w:val="1D1D1B" w:themeColor="text2"/>
        </w:rPr>
        <w:t xml:space="preserve">. </w:t>
      </w:r>
      <w:r w:rsidR="00487FFD" w:rsidRPr="00487FFD">
        <w:t>„</w:t>
      </w:r>
      <w:r w:rsidR="00C632C2">
        <w:t>Die Bedürfnisse, Interessen und das Selbstbestimmungsrecht der hilfesuchenden Frauen stehen bei uns klar im Vordergrund. Die Haltung der Fachkräfte beruht auf Respekt und Anerkennung für den individuellen Weg jeder Frau</w:t>
      </w:r>
      <w:r w:rsidR="00487FFD" w:rsidRPr="00487FFD">
        <w:t xml:space="preserve">“, </w:t>
      </w:r>
      <w:r w:rsidR="00C632C2">
        <w:t>erläuterte</w:t>
      </w:r>
      <w:r w:rsidR="00487FFD" w:rsidRPr="00487FFD">
        <w:t xml:space="preserve"> </w:t>
      </w:r>
      <w:r w:rsidR="00C632C2">
        <w:t>Ann-Dorothée Zühlke</w:t>
      </w:r>
      <w:r w:rsidR="00487FFD" w:rsidRPr="00487FFD">
        <w:t xml:space="preserve"> im Rahmen der Scheckübergabe</w:t>
      </w:r>
      <w:r w:rsidR="00C632C2">
        <w:t xml:space="preserve"> und ergänzte: „</w:t>
      </w:r>
      <w:r w:rsidR="00C632C2" w:rsidRPr="00C632C2">
        <w:t xml:space="preserve">Auch die Kinder werden als eigenständige </w:t>
      </w:r>
      <w:r w:rsidR="00C632C2" w:rsidRPr="00C632C2">
        <w:lastRenderedPageBreak/>
        <w:t>Persönlichkeiten mit eigenen Bedürfnissen und Rechten wahrgenommen und durch die Fachkräfte darin unterstützt, diese wahrzunehmen und zu artikulieren.</w:t>
      </w:r>
      <w:r w:rsidR="00C632C2">
        <w:t>“</w:t>
      </w:r>
    </w:p>
    <w:p w14:paraId="64AEF21A" w14:textId="77777777" w:rsidR="00C632C2" w:rsidRDefault="00C632C2" w:rsidP="00487FFD"/>
    <w:p w14:paraId="7EF267D9" w14:textId="33901CE5" w:rsidR="00A11658" w:rsidRDefault="00C632C2" w:rsidP="00C632C2">
      <w:pPr>
        <w:pStyle w:val="Flietext"/>
      </w:pPr>
      <w:r>
        <w:t>Das Frauen- und Kinderschutzhaus sowie die Frauenberatung Courage unterstützt Frauen, die in ihrer Partnerschaft oder Familie Gewalt erfahren. Die Beratungsstelle hilft auch, wenn sich jemand zu den Themen Häusliche Gewalt oder Sexualisierte Gewalt informieren möchte. Gemeinsam mit den Betroffenen versuchen die Fachkräfte, Wege aus der Gewalt zu finden und unterstützen diese, wenn sie Schutz, Hilfe und Beratung brauchen.</w:t>
      </w:r>
    </w:p>
    <w:p w14:paraId="283D81CC" w14:textId="77777777" w:rsidR="00896F28" w:rsidRDefault="00896F28" w:rsidP="00646A02">
      <w:pPr>
        <w:pStyle w:val="Flietext"/>
      </w:pPr>
    </w:p>
    <w:p w14:paraId="499EEE01" w14:textId="77777777" w:rsidR="005650FB" w:rsidRDefault="005650FB" w:rsidP="00094A24">
      <w:pPr>
        <w:pStyle w:val="Flietext"/>
      </w:pPr>
    </w:p>
    <w:p w14:paraId="07445CCE" w14:textId="2700CC14" w:rsidR="009C4318" w:rsidRDefault="00B97B5D" w:rsidP="009C4318">
      <w:pPr>
        <w:pStyle w:val="Flietext"/>
        <w:rPr>
          <w:b/>
          <w:bCs/>
        </w:rPr>
      </w:pPr>
      <w:r w:rsidRPr="00E23843">
        <w:rPr>
          <w:b/>
          <w:bCs/>
        </w:rPr>
        <w:t xml:space="preserve">Zusatzinformation – </w:t>
      </w:r>
      <w:r w:rsidR="00076832">
        <w:rPr>
          <w:b/>
          <w:bCs/>
        </w:rPr>
        <w:t>Frauen- und Kinderschutzhaus Kreis Waldshut</w:t>
      </w:r>
      <w:r w:rsidR="006D5D81">
        <w:rPr>
          <w:b/>
          <w:bCs/>
        </w:rPr>
        <w:t xml:space="preserve"> e.V.</w:t>
      </w:r>
    </w:p>
    <w:p w14:paraId="346C4119" w14:textId="2807483B" w:rsidR="00076832" w:rsidRPr="00076832" w:rsidRDefault="00076832" w:rsidP="009C4318">
      <w:pPr>
        <w:pStyle w:val="Flietext"/>
      </w:pPr>
      <w:r w:rsidRPr="00076832">
        <w:t>https://www.frauenhaus-wt.de/</w:t>
      </w:r>
    </w:p>
    <w:p w14:paraId="6F71B36F" w14:textId="77777777" w:rsidR="009C4318" w:rsidRDefault="009C4318" w:rsidP="00EF79AA">
      <w:pPr>
        <w:pStyle w:val="Zusatzinformation-berschrift"/>
        <w:rPr>
          <w:b w:val="0"/>
          <w:bCs w:val="0"/>
          <w:color w:val="1D1D1B" w:themeColor="text2"/>
        </w:rPr>
      </w:pPr>
    </w:p>
    <w:p w14:paraId="276F3460" w14:textId="68C883B5" w:rsidR="00EF79AA" w:rsidRPr="00EF79AA" w:rsidRDefault="006E1289" w:rsidP="00EF79AA">
      <w:pPr>
        <w:pStyle w:val="Zusatzinformation-berschrift"/>
      </w:pPr>
      <w:sdt>
        <w:sdtPr>
          <w:id w:val="-1061561099"/>
          <w:placeholder>
            <w:docPart w:val="4E92A43A26C5497EBC59B70B8FC91340"/>
          </w:placeholder>
        </w:sdtPr>
        <w:sdtEndPr/>
        <w:sdtContent>
          <w:r w:rsidR="00E30C1E" w:rsidRPr="00E30C1E">
            <w:t>Zusatzinformation</w:t>
          </w:r>
          <w:r w:rsidR="00A15F62">
            <w:t xml:space="preserve"> – </w:t>
          </w:r>
          <w:r w:rsidR="00E30C1E" w:rsidRPr="00E30C1E">
            <w:t>Edeka Südwest</w:t>
          </w:r>
        </w:sdtContent>
      </w:sdt>
    </w:p>
    <w:p w14:paraId="703921C3" w14:textId="77777777" w:rsidR="0043781B" w:rsidRPr="006D08E3" w:rsidRDefault="006E1289" w:rsidP="001A1F1B">
      <w:pPr>
        <w:pStyle w:val="Zusatzinformation-Text"/>
      </w:pPr>
      <w:sdt>
        <w:sdtPr>
          <w:id w:val="-746034625"/>
          <w:placeholder>
            <w:docPart w:val="C1BE9B68C0814172A7EB156F47BDFA97"/>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CF6C" w14:textId="77777777" w:rsidR="00D1570A" w:rsidRDefault="00D1570A" w:rsidP="000B64B7">
      <w:r>
        <w:separator/>
      </w:r>
    </w:p>
  </w:endnote>
  <w:endnote w:type="continuationSeparator" w:id="0">
    <w:p w14:paraId="03875FE0" w14:textId="77777777" w:rsidR="00D1570A" w:rsidRDefault="00D1570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F00EEE6F06334B438848D68BCE14293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00EEE6F06334B438848D68BCE142936"/>
            </w:placeholder>
          </w:sdtPr>
          <w:sdtEndPr>
            <w:rPr>
              <w:b/>
              <w:bCs/>
              <w:color w:val="1D1D1B" w:themeColor="text2"/>
              <w:sz w:val="18"/>
              <w:szCs w:val="18"/>
            </w:rPr>
          </w:sdtEndPr>
          <w:sdtContent>
            <w:tr w:rsidR="00BE785A" w14:paraId="1F6E6053" w14:textId="77777777" w:rsidTr="00503BFF">
              <w:trPr>
                <w:trHeight w:hRule="exact" w:val="227"/>
              </w:trPr>
              <w:tc>
                <w:tcPr>
                  <w:tcW w:w="9071" w:type="dxa"/>
                </w:tcPr>
                <w:p w14:paraId="0EC10F23"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00EEE6F06334B438848D68BCE142936"/>
            </w:placeholder>
          </w:sdtPr>
          <w:sdtEndPr/>
          <w:sdtContent>
            <w:sdt>
              <w:sdtPr>
                <w:id w:val="-79604635"/>
                <w:lock w:val="sdtContentLocked"/>
                <w:placeholder>
                  <w:docPart w:val="F9B6E41B2D704155B5A1F950B2D15A0F"/>
                </w:placeholder>
              </w:sdtPr>
              <w:sdtEndPr/>
              <w:sdtContent>
                <w:tr w:rsidR="00503BFF" w14:paraId="2B5E7D73" w14:textId="77777777" w:rsidTr="00B31928">
                  <w:trPr>
                    <w:trHeight w:hRule="exact" w:val="1361"/>
                  </w:trPr>
                  <w:tc>
                    <w:tcPr>
                      <w:tcW w:w="9071" w:type="dxa"/>
                    </w:tcPr>
                    <w:p w14:paraId="68720E6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A9E8699" w14:textId="77777777" w:rsidR="00B31928" w:rsidRDefault="00B31928" w:rsidP="00B31928">
                      <w:pPr>
                        <w:pStyle w:val="Fuzeilentext"/>
                      </w:pPr>
                      <w:r>
                        <w:t>Edekastraße 1 • 77656 Offenburg</w:t>
                      </w:r>
                    </w:p>
                    <w:p w14:paraId="2E9E9E8F" w14:textId="77777777" w:rsidR="00B31928" w:rsidRDefault="00B31928" w:rsidP="00B31928">
                      <w:pPr>
                        <w:pStyle w:val="Fuzeilentext"/>
                      </w:pPr>
                      <w:r>
                        <w:t>Telefon: 0781 502-661</w:t>
                      </w:r>
                      <w:r w:rsidR="00C600CE">
                        <w:t>0</w:t>
                      </w:r>
                      <w:r>
                        <w:t xml:space="preserve"> • Fax: 0781 502-6180</w:t>
                      </w:r>
                    </w:p>
                    <w:p w14:paraId="16359AE9" w14:textId="77777777" w:rsidR="00B31928" w:rsidRDefault="00B31928" w:rsidP="00B31928">
                      <w:pPr>
                        <w:pStyle w:val="Fuzeilentext"/>
                      </w:pPr>
                      <w:r>
                        <w:t xml:space="preserve">E-Mail: presse@edeka-suedwest.de </w:t>
                      </w:r>
                    </w:p>
                    <w:p w14:paraId="218490A6" w14:textId="77777777" w:rsidR="00B31928" w:rsidRDefault="00B31928" w:rsidP="00B31928">
                      <w:pPr>
                        <w:pStyle w:val="Fuzeilentext"/>
                      </w:pPr>
                      <w:r>
                        <w:t>https://verbund.edeka/südwest • www.edeka.de/suedwest</w:t>
                      </w:r>
                    </w:p>
                    <w:p w14:paraId="75ADE606" w14:textId="77777777" w:rsidR="00503BFF" w:rsidRPr="00B31928" w:rsidRDefault="00B31928" w:rsidP="00B31928">
                      <w:pPr>
                        <w:pStyle w:val="Fuzeilentext"/>
                      </w:pPr>
                      <w:r>
                        <w:t>www.xing.com/company/edekasuedwest • www.linkedin.com/company/edekasuedwest</w:t>
                      </w:r>
                    </w:p>
                  </w:tc>
                </w:tr>
              </w:sdtContent>
            </w:sdt>
          </w:sdtContent>
        </w:sdt>
      </w:tbl>
      <w:p w14:paraId="62FF75A0"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88A8C6F" wp14:editId="163A2B49">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5261C"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09B4265" wp14:editId="6F4F0357">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A394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2BE3" w14:textId="77777777" w:rsidR="00D1570A" w:rsidRDefault="00D1570A" w:rsidP="000B64B7">
      <w:r>
        <w:separator/>
      </w:r>
    </w:p>
  </w:footnote>
  <w:footnote w:type="continuationSeparator" w:id="0">
    <w:p w14:paraId="05A1E921" w14:textId="77777777" w:rsidR="00D1570A" w:rsidRDefault="00D1570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37"/>
    <w:rsid w:val="00007E0A"/>
    <w:rsid w:val="00011366"/>
    <w:rsid w:val="000314BC"/>
    <w:rsid w:val="0003575C"/>
    <w:rsid w:val="000401C5"/>
    <w:rsid w:val="00061F34"/>
    <w:rsid w:val="000731B9"/>
    <w:rsid w:val="00076832"/>
    <w:rsid w:val="0007721D"/>
    <w:rsid w:val="00094A24"/>
    <w:rsid w:val="000954FE"/>
    <w:rsid w:val="000B64B7"/>
    <w:rsid w:val="00130092"/>
    <w:rsid w:val="00154F99"/>
    <w:rsid w:val="001762B1"/>
    <w:rsid w:val="001A1F1B"/>
    <w:rsid w:val="001A7E1B"/>
    <w:rsid w:val="001B3785"/>
    <w:rsid w:val="001D4BAC"/>
    <w:rsid w:val="001D61AF"/>
    <w:rsid w:val="001E47DB"/>
    <w:rsid w:val="002004FF"/>
    <w:rsid w:val="00203058"/>
    <w:rsid w:val="00203E84"/>
    <w:rsid w:val="002127BF"/>
    <w:rsid w:val="00233953"/>
    <w:rsid w:val="002555B5"/>
    <w:rsid w:val="002601D7"/>
    <w:rsid w:val="002825D1"/>
    <w:rsid w:val="002B1C64"/>
    <w:rsid w:val="00361E17"/>
    <w:rsid w:val="00385187"/>
    <w:rsid w:val="003B7473"/>
    <w:rsid w:val="003D3E3D"/>
    <w:rsid w:val="003D421D"/>
    <w:rsid w:val="004010CB"/>
    <w:rsid w:val="00420409"/>
    <w:rsid w:val="004255A3"/>
    <w:rsid w:val="0043781B"/>
    <w:rsid w:val="00456265"/>
    <w:rsid w:val="00465EE8"/>
    <w:rsid w:val="004678D6"/>
    <w:rsid w:val="00474F05"/>
    <w:rsid w:val="00487FFD"/>
    <w:rsid w:val="004A487F"/>
    <w:rsid w:val="004B28AC"/>
    <w:rsid w:val="00503BFF"/>
    <w:rsid w:val="0051636A"/>
    <w:rsid w:val="00541AB1"/>
    <w:rsid w:val="005526ED"/>
    <w:rsid w:val="005528EB"/>
    <w:rsid w:val="005650FB"/>
    <w:rsid w:val="005C27B7"/>
    <w:rsid w:val="005C386E"/>
    <w:rsid w:val="005C708D"/>
    <w:rsid w:val="005E4041"/>
    <w:rsid w:val="00606C95"/>
    <w:rsid w:val="00646A02"/>
    <w:rsid w:val="00654488"/>
    <w:rsid w:val="006559D8"/>
    <w:rsid w:val="00655B4E"/>
    <w:rsid w:val="006815EC"/>
    <w:rsid w:val="006845CE"/>
    <w:rsid w:val="006963C2"/>
    <w:rsid w:val="006A5003"/>
    <w:rsid w:val="006C4DB9"/>
    <w:rsid w:val="006C5A1D"/>
    <w:rsid w:val="006D08E3"/>
    <w:rsid w:val="006D5D81"/>
    <w:rsid w:val="006E1289"/>
    <w:rsid w:val="006F118C"/>
    <w:rsid w:val="006F2167"/>
    <w:rsid w:val="00707356"/>
    <w:rsid w:val="00710444"/>
    <w:rsid w:val="00752FB9"/>
    <w:rsid w:val="00765C93"/>
    <w:rsid w:val="00797DFD"/>
    <w:rsid w:val="007A5FAE"/>
    <w:rsid w:val="007E14B2"/>
    <w:rsid w:val="00840C91"/>
    <w:rsid w:val="00841822"/>
    <w:rsid w:val="0085383C"/>
    <w:rsid w:val="00865A58"/>
    <w:rsid w:val="00880966"/>
    <w:rsid w:val="00896F28"/>
    <w:rsid w:val="008C2F79"/>
    <w:rsid w:val="008C46A2"/>
    <w:rsid w:val="008E284B"/>
    <w:rsid w:val="00903E04"/>
    <w:rsid w:val="00911B5C"/>
    <w:rsid w:val="009479C9"/>
    <w:rsid w:val="009731F1"/>
    <w:rsid w:val="00973546"/>
    <w:rsid w:val="00980227"/>
    <w:rsid w:val="009B3C9B"/>
    <w:rsid w:val="009B5072"/>
    <w:rsid w:val="009C4318"/>
    <w:rsid w:val="00A11658"/>
    <w:rsid w:val="00A14E43"/>
    <w:rsid w:val="00A15F62"/>
    <w:rsid w:val="00A534E9"/>
    <w:rsid w:val="00A63361"/>
    <w:rsid w:val="00AA7E01"/>
    <w:rsid w:val="00AE4D51"/>
    <w:rsid w:val="00B0619B"/>
    <w:rsid w:val="00B07C30"/>
    <w:rsid w:val="00B31928"/>
    <w:rsid w:val="00B44DE9"/>
    <w:rsid w:val="00B8553A"/>
    <w:rsid w:val="00B97B5D"/>
    <w:rsid w:val="00BA676D"/>
    <w:rsid w:val="00BD11AC"/>
    <w:rsid w:val="00BD2F2F"/>
    <w:rsid w:val="00BD7929"/>
    <w:rsid w:val="00BE785A"/>
    <w:rsid w:val="00BF33AE"/>
    <w:rsid w:val="00C44B3E"/>
    <w:rsid w:val="00C51CB2"/>
    <w:rsid w:val="00C55237"/>
    <w:rsid w:val="00C569AA"/>
    <w:rsid w:val="00C600CE"/>
    <w:rsid w:val="00C632C2"/>
    <w:rsid w:val="00C76D49"/>
    <w:rsid w:val="00CA4EB0"/>
    <w:rsid w:val="00CA59F6"/>
    <w:rsid w:val="00D1570A"/>
    <w:rsid w:val="00D161B0"/>
    <w:rsid w:val="00D16B68"/>
    <w:rsid w:val="00D33653"/>
    <w:rsid w:val="00D34DBB"/>
    <w:rsid w:val="00D47789"/>
    <w:rsid w:val="00D748A3"/>
    <w:rsid w:val="00D85FA9"/>
    <w:rsid w:val="00D93B6A"/>
    <w:rsid w:val="00DB0ADC"/>
    <w:rsid w:val="00DC3D83"/>
    <w:rsid w:val="00E01A77"/>
    <w:rsid w:val="00E100C9"/>
    <w:rsid w:val="00E23843"/>
    <w:rsid w:val="00E30C1E"/>
    <w:rsid w:val="00E441E0"/>
    <w:rsid w:val="00E652FF"/>
    <w:rsid w:val="00E87EB6"/>
    <w:rsid w:val="00EB51D9"/>
    <w:rsid w:val="00ED59A0"/>
    <w:rsid w:val="00EF493F"/>
    <w:rsid w:val="00EF4F46"/>
    <w:rsid w:val="00EF5A4E"/>
    <w:rsid w:val="00EF79AA"/>
    <w:rsid w:val="00F05CE2"/>
    <w:rsid w:val="00F25CAE"/>
    <w:rsid w:val="00F36388"/>
    <w:rsid w:val="00F40039"/>
    <w:rsid w:val="00F40112"/>
    <w:rsid w:val="00F46091"/>
    <w:rsid w:val="00F83F9E"/>
    <w:rsid w:val="00F9649D"/>
    <w:rsid w:val="00FA5E38"/>
    <w:rsid w:val="00FC6BF7"/>
    <w:rsid w:val="00FD404D"/>
    <w:rsid w:val="00FD4DFA"/>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74109"/>
  <w15:chartTrackingRefBased/>
  <w15:docId w15:val="{0750E7F8-5845-4530-AF79-F8DD0836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65448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EEE6F06334B438848D68BCE142936"/>
        <w:category>
          <w:name w:val="Allgemein"/>
          <w:gallery w:val="placeholder"/>
        </w:category>
        <w:types>
          <w:type w:val="bbPlcHdr"/>
        </w:types>
        <w:behaviors>
          <w:behavior w:val="content"/>
        </w:behaviors>
        <w:guid w:val="{050B46A0-74BC-4FBD-B0DC-69A6B555B7A7}"/>
      </w:docPartPr>
      <w:docPartBody>
        <w:p w:rsidR="00646493" w:rsidRDefault="00646493">
          <w:pPr>
            <w:pStyle w:val="F00EEE6F06334B438848D68BCE142936"/>
          </w:pPr>
          <w:r w:rsidRPr="00523F70">
            <w:rPr>
              <w:rStyle w:val="Platzhaltertext"/>
            </w:rPr>
            <w:t>Klicken oder tippen Sie hier, um Text einzugeben.</w:t>
          </w:r>
        </w:p>
      </w:docPartBody>
    </w:docPart>
    <w:docPart>
      <w:docPartPr>
        <w:name w:val="A92F710B4C894257B84A64BF071FDC28"/>
        <w:category>
          <w:name w:val="Allgemein"/>
          <w:gallery w:val="placeholder"/>
        </w:category>
        <w:types>
          <w:type w:val="bbPlcHdr"/>
        </w:types>
        <w:behaviors>
          <w:behavior w:val="content"/>
        </w:behaviors>
        <w:guid w:val="{87B8B61F-4255-445B-9CE9-81DBB432463F}"/>
      </w:docPartPr>
      <w:docPartBody>
        <w:p w:rsidR="00646493" w:rsidRDefault="00646493">
          <w:pPr>
            <w:pStyle w:val="A92F710B4C894257B84A64BF071FDC28"/>
          </w:pPr>
          <w:r>
            <w:rPr>
              <w:rStyle w:val="Platzhaltertext"/>
            </w:rPr>
            <w:t>titel</w:t>
          </w:r>
        </w:p>
      </w:docPartBody>
    </w:docPart>
    <w:docPart>
      <w:docPartPr>
        <w:name w:val="F9B6E41B2D704155B5A1F950B2D15A0F"/>
        <w:category>
          <w:name w:val="Allgemein"/>
          <w:gallery w:val="placeholder"/>
        </w:category>
        <w:types>
          <w:type w:val="bbPlcHdr"/>
        </w:types>
        <w:behaviors>
          <w:behavior w:val="content"/>
        </w:behaviors>
        <w:guid w:val="{C147B546-364B-4F49-9545-86F083DF5179}"/>
      </w:docPartPr>
      <w:docPartBody>
        <w:p w:rsidR="00646493" w:rsidRDefault="00646493">
          <w:pPr>
            <w:pStyle w:val="F9B6E41B2D704155B5A1F950B2D15A0F"/>
          </w:pPr>
          <w:r>
            <w:rPr>
              <w:rStyle w:val="Platzhaltertext"/>
            </w:rPr>
            <w:t>Headline</w:t>
          </w:r>
        </w:p>
      </w:docPartBody>
    </w:docPart>
    <w:docPart>
      <w:docPartPr>
        <w:name w:val="E27F1A39627E45A1858F01E3FCB53F6A"/>
        <w:category>
          <w:name w:val="Allgemein"/>
          <w:gallery w:val="placeholder"/>
        </w:category>
        <w:types>
          <w:type w:val="bbPlcHdr"/>
        </w:types>
        <w:behaviors>
          <w:behavior w:val="content"/>
        </w:behaviors>
        <w:guid w:val="{2D98E91E-152D-4420-85E3-7D3A4E604E54}"/>
      </w:docPartPr>
      <w:docPartBody>
        <w:p w:rsidR="00646493" w:rsidRDefault="00646493">
          <w:pPr>
            <w:pStyle w:val="E27F1A39627E45A1858F01E3FCB53F6A"/>
          </w:pPr>
          <w:r>
            <w:rPr>
              <w:rStyle w:val="Platzhaltertext"/>
            </w:rPr>
            <w:t>Ort</w:t>
          </w:r>
        </w:p>
      </w:docPartBody>
    </w:docPart>
    <w:docPart>
      <w:docPartPr>
        <w:name w:val="9ECCC177C05E4510ABC5979AE74E2081"/>
        <w:category>
          <w:name w:val="Allgemein"/>
          <w:gallery w:val="placeholder"/>
        </w:category>
        <w:types>
          <w:type w:val="bbPlcHdr"/>
        </w:types>
        <w:behaviors>
          <w:behavior w:val="content"/>
        </w:behaviors>
        <w:guid w:val="{A3BAD4A6-1A95-4D30-B811-74934FF1D64A}"/>
      </w:docPartPr>
      <w:docPartBody>
        <w:p w:rsidR="00646493" w:rsidRDefault="00646493">
          <w:pPr>
            <w:pStyle w:val="9ECCC177C05E4510ABC5979AE74E2081"/>
          </w:pPr>
          <w:r w:rsidRPr="007C076F">
            <w:rPr>
              <w:rStyle w:val="Platzhaltertext"/>
            </w:rPr>
            <w:t>Datum</w:t>
          </w:r>
        </w:p>
      </w:docPartBody>
    </w:docPart>
    <w:docPart>
      <w:docPartPr>
        <w:name w:val="4E92A43A26C5497EBC59B70B8FC91340"/>
        <w:category>
          <w:name w:val="Allgemein"/>
          <w:gallery w:val="placeholder"/>
        </w:category>
        <w:types>
          <w:type w:val="bbPlcHdr"/>
        </w:types>
        <w:behaviors>
          <w:behavior w:val="content"/>
        </w:behaviors>
        <w:guid w:val="{B4F452F5-B663-4894-AF44-2787820B427A}"/>
      </w:docPartPr>
      <w:docPartBody>
        <w:p w:rsidR="00646493" w:rsidRDefault="00646493">
          <w:pPr>
            <w:pStyle w:val="4E92A43A26C5497EBC59B70B8FC91340"/>
          </w:pPr>
          <w:r>
            <w:rPr>
              <w:rStyle w:val="Platzhaltertext"/>
            </w:rPr>
            <w:t>Zusatzinformation-Überschrift</w:t>
          </w:r>
        </w:p>
      </w:docPartBody>
    </w:docPart>
    <w:docPart>
      <w:docPartPr>
        <w:name w:val="C1BE9B68C0814172A7EB156F47BDFA97"/>
        <w:category>
          <w:name w:val="Allgemein"/>
          <w:gallery w:val="placeholder"/>
        </w:category>
        <w:types>
          <w:type w:val="bbPlcHdr"/>
        </w:types>
        <w:behaviors>
          <w:behavior w:val="content"/>
        </w:behaviors>
        <w:guid w:val="{56B64C43-9804-44C1-95F0-3E12BF095254}"/>
      </w:docPartPr>
      <w:docPartBody>
        <w:p w:rsidR="00646493" w:rsidRDefault="00646493">
          <w:pPr>
            <w:pStyle w:val="C1BE9B68C0814172A7EB156F47BDFA9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93"/>
    <w:rsid w:val="00646493"/>
    <w:rsid w:val="00746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00EEE6F06334B438848D68BCE142936">
    <w:name w:val="F00EEE6F06334B438848D68BCE142936"/>
  </w:style>
  <w:style w:type="paragraph" w:customStyle="1" w:styleId="A92F710B4C894257B84A64BF071FDC28">
    <w:name w:val="A92F710B4C894257B84A64BF071FDC28"/>
  </w:style>
  <w:style w:type="paragraph" w:customStyle="1" w:styleId="F9B6E41B2D704155B5A1F950B2D15A0F">
    <w:name w:val="F9B6E41B2D704155B5A1F950B2D15A0F"/>
  </w:style>
  <w:style w:type="paragraph" w:customStyle="1" w:styleId="E27F1A39627E45A1858F01E3FCB53F6A">
    <w:name w:val="E27F1A39627E45A1858F01E3FCB53F6A"/>
  </w:style>
  <w:style w:type="paragraph" w:customStyle="1" w:styleId="9ECCC177C05E4510ABC5979AE74E2081">
    <w:name w:val="9ECCC177C05E4510ABC5979AE74E2081"/>
  </w:style>
  <w:style w:type="paragraph" w:customStyle="1" w:styleId="4E92A43A26C5497EBC59B70B8FC91340">
    <w:name w:val="4E92A43A26C5497EBC59B70B8FC91340"/>
  </w:style>
  <w:style w:type="paragraph" w:customStyle="1" w:styleId="C1BE9B68C0814172A7EB156F47BDFA97">
    <w:name w:val="C1BE9B68C0814172A7EB156F47BDF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cp:lastPrinted>2024-08-08T10:11:00Z</cp:lastPrinted>
  <dcterms:created xsi:type="dcterms:W3CDTF">2024-07-26T08:07:00Z</dcterms:created>
  <dcterms:modified xsi:type="dcterms:W3CDTF">2024-08-08T10:12:00Z</dcterms:modified>
</cp:coreProperties>
</file>