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E069" w14:textId="1B7AE492" w:rsidR="000A7E9D" w:rsidRDefault="000808FE" w:rsidP="000A7E9D">
      <w:pPr>
        <w:spacing w:after="0"/>
        <w:rPr>
          <w:b/>
          <w:sz w:val="28"/>
          <w:szCs w:val="28"/>
        </w:rPr>
      </w:pPr>
      <w:r>
        <w:rPr>
          <w:b/>
          <w:sz w:val="28"/>
          <w:szCs w:val="28"/>
        </w:rPr>
        <w:t>Frühlingssonne:</w:t>
      </w:r>
      <w:r w:rsidR="00BD0D46">
        <w:rPr>
          <w:b/>
          <w:sz w:val="28"/>
          <w:szCs w:val="28"/>
        </w:rPr>
        <w:t xml:space="preserve"> </w:t>
      </w:r>
      <w:r w:rsidR="00991F99">
        <w:rPr>
          <w:b/>
          <w:sz w:val="28"/>
          <w:szCs w:val="28"/>
        </w:rPr>
        <w:t>Kinderaugen</w:t>
      </w:r>
      <w:r w:rsidR="00352693">
        <w:rPr>
          <w:b/>
          <w:sz w:val="28"/>
          <w:szCs w:val="28"/>
        </w:rPr>
        <w:t xml:space="preserve"> </w:t>
      </w:r>
      <w:r w:rsidR="00991F99">
        <w:rPr>
          <w:b/>
          <w:sz w:val="28"/>
          <w:szCs w:val="28"/>
        </w:rPr>
        <w:t xml:space="preserve">vor </w:t>
      </w:r>
      <w:r>
        <w:rPr>
          <w:b/>
          <w:sz w:val="28"/>
          <w:szCs w:val="28"/>
        </w:rPr>
        <w:t>UV- und Infrarotstrahlen</w:t>
      </w:r>
      <w:r w:rsidR="00991F99">
        <w:rPr>
          <w:b/>
          <w:sz w:val="28"/>
          <w:szCs w:val="28"/>
        </w:rPr>
        <w:t xml:space="preserve"> schützen</w:t>
      </w:r>
    </w:p>
    <w:p w14:paraId="5CC5C95A" w14:textId="5BF8A1C3" w:rsidR="00E845C9" w:rsidRPr="00C533B9" w:rsidRDefault="00C533B9" w:rsidP="000A4EFF">
      <w:pPr>
        <w:spacing w:after="0"/>
        <w:rPr>
          <w:sz w:val="24"/>
          <w:szCs w:val="24"/>
        </w:rPr>
      </w:pPr>
      <w:r w:rsidRPr="00C533B9">
        <w:rPr>
          <w:noProof/>
          <w:sz w:val="24"/>
          <w:szCs w:val="24"/>
        </w:rPr>
        <w:t>Tipp</w:t>
      </w:r>
      <w:r w:rsidR="00A310A1">
        <w:rPr>
          <w:noProof/>
          <w:sz w:val="24"/>
          <w:szCs w:val="24"/>
        </w:rPr>
        <w:t xml:space="preserve"> vom Brillenglasexperten: So finden Eltern die passende Sonnenbrille für ihre Kinder </w:t>
      </w:r>
      <w:r w:rsidR="00265D1B" w:rsidRPr="00C533B9">
        <w:rPr>
          <w:sz w:val="24"/>
          <w:szCs w:val="24"/>
        </w:rPr>
        <w:t xml:space="preserve"> </w:t>
      </w:r>
    </w:p>
    <w:p w14:paraId="68306913" w14:textId="38FC23B9" w:rsidR="00022E59" w:rsidRPr="000A4EFF" w:rsidRDefault="00BD0D46" w:rsidP="000A4EFF">
      <w:pPr>
        <w:spacing w:after="0"/>
        <w:rPr>
          <w:sz w:val="24"/>
          <w:szCs w:val="28"/>
        </w:rPr>
      </w:pPr>
      <w:r>
        <w:rPr>
          <w:noProof/>
          <w:lang w:eastAsia="de-DE"/>
        </w:rPr>
        <w:drawing>
          <wp:anchor distT="0" distB="0" distL="114300" distR="114300" simplePos="0" relativeHeight="251659264" behindDoc="0" locked="0" layoutInCell="1" allowOverlap="1" wp14:anchorId="471BA1B8" wp14:editId="7B7E6D4B">
            <wp:simplePos x="0" y="0"/>
            <wp:positionH relativeFrom="column">
              <wp:posOffset>-4445</wp:posOffset>
            </wp:positionH>
            <wp:positionV relativeFrom="paragraph">
              <wp:posOffset>160655</wp:posOffset>
            </wp:positionV>
            <wp:extent cx="2524654" cy="168592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654" cy="1685925"/>
                    </a:xfrm>
                    <a:prstGeom prst="rect">
                      <a:avLst/>
                    </a:prstGeom>
                    <a:noFill/>
                    <a:ln>
                      <a:noFill/>
                    </a:ln>
                  </pic:spPr>
                </pic:pic>
              </a:graphicData>
            </a:graphic>
          </wp:anchor>
        </w:drawing>
      </w:r>
    </w:p>
    <w:p w14:paraId="23AA30F5" w14:textId="1208D8DE" w:rsidR="00912DEB" w:rsidRDefault="00912DEB" w:rsidP="00912DEB">
      <w:pPr>
        <w:rPr>
          <w:b/>
        </w:rPr>
      </w:pPr>
    </w:p>
    <w:p w14:paraId="77B116D6" w14:textId="7874828E" w:rsidR="0067458D" w:rsidRDefault="007E5349" w:rsidP="00E430A7">
      <w:pPr>
        <w:spacing w:line="276" w:lineRule="auto"/>
        <w:rPr>
          <w:b/>
        </w:rPr>
      </w:pPr>
      <w:r>
        <w:rPr>
          <w:noProof/>
          <w:lang w:eastAsia="de-DE"/>
        </w:rPr>
        <mc:AlternateContent>
          <mc:Choice Requires="wps">
            <w:drawing>
              <wp:anchor distT="45720" distB="45720" distL="114300" distR="114300" simplePos="0" relativeHeight="251658240" behindDoc="0" locked="0" layoutInCell="1" allowOverlap="1" wp14:anchorId="355FB173" wp14:editId="4627B417">
                <wp:simplePos x="0" y="0"/>
                <wp:positionH relativeFrom="column">
                  <wp:posOffset>2684145</wp:posOffset>
                </wp:positionH>
                <wp:positionV relativeFrom="paragraph">
                  <wp:posOffset>405130</wp:posOffset>
                </wp:positionV>
                <wp:extent cx="2816225" cy="953770"/>
                <wp:effectExtent l="0" t="0" r="317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953770"/>
                        </a:xfrm>
                        <a:prstGeom prst="rect">
                          <a:avLst/>
                        </a:prstGeom>
                        <a:solidFill>
                          <a:srgbClr val="FFFFFF"/>
                        </a:solidFill>
                        <a:ln w="9525">
                          <a:noFill/>
                          <a:miter lim="800000"/>
                          <a:headEnd/>
                          <a:tailEnd/>
                        </a:ln>
                      </wps:spPr>
                      <wps:txbx>
                        <w:txbxContent>
                          <w:p w14:paraId="249D90EC" w14:textId="01EA666D" w:rsidR="000808FE" w:rsidRPr="003A5ABE" w:rsidRDefault="000808FE">
                            <w:pPr>
                              <w:rPr>
                                <w:i/>
                                <w:color w:val="000000" w:themeColor="text1"/>
                                <w:sz w:val="18"/>
                                <w:szCs w:val="18"/>
                              </w:rPr>
                            </w:pPr>
                            <w:r>
                              <w:rPr>
                                <w:bCs/>
                                <w:iCs/>
                                <w:sz w:val="18"/>
                                <w:szCs w:val="18"/>
                              </w:rPr>
                              <w:t>Bei Frühlingssonne bestens geschützt: Neben der Sonnencreme gehört auch die Sonnenbrille zur Grundausstattung für Kinder.</w:t>
                            </w:r>
                            <w:r>
                              <w:rPr>
                                <w:i/>
                                <w:sz w:val="18"/>
                                <w:szCs w:val="18"/>
                              </w:rPr>
                              <w:br/>
                            </w:r>
                            <w:r w:rsidRPr="003A5ABE">
                              <w:rPr>
                                <w:i/>
                                <w:color w:val="000000" w:themeColor="text1"/>
                                <w:sz w:val="18"/>
                                <w:szCs w:val="18"/>
                              </w:rPr>
                              <w:t xml:space="preserve">Quelle: </w:t>
                            </w:r>
                            <w:proofErr w:type="spellStart"/>
                            <w:r>
                              <w:rPr>
                                <w:i/>
                                <w:color w:val="000000" w:themeColor="text1"/>
                                <w:sz w:val="18"/>
                                <w:szCs w:val="18"/>
                              </w:rPr>
                              <w:t>Pixabay</w:t>
                            </w:r>
                            <w:proofErr w:type="spellEnd"/>
                            <w:r>
                              <w:rPr>
                                <w:i/>
                                <w:color w:val="000000" w:themeColor="text1"/>
                                <w:sz w:val="18"/>
                                <w:szCs w:val="18"/>
                              </w:rPr>
                              <w:t>/</w:t>
                            </w:r>
                            <w:proofErr w:type="spellStart"/>
                            <w:r w:rsidRPr="00BD0D46">
                              <w:rPr>
                                <w:i/>
                                <w:color w:val="000000" w:themeColor="text1"/>
                                <w:sz w:val="18"/>
                                <w:szCs w:val="18"/>
                              </w:rPr>
                              <w:t>franzroos</w:t>
                            </w:r>
                            <w:r>
                              <w:rPr>
                                <w:i/>
                                <w:color w:val="000000" w:themeColor="text1"/>
                                <w:sz w:val="18"/>
                                <w:szCs w:val="18"/>
                              </w:rPr>
                              <w:t>_</w:t>
                            </w:r>
                            <w:r w:rsidRPr="00BD0D46">
                              <w:rPr>
                                <w:i/>
                                <w:color w:val="000000" w:themeColor="text1"/>
                                <w:sz w:val="18"/>
                                <w:szCs w:val="18"/>
                              </w:rPr>
                              <w:t>fotomacher</w:t>
                            </w:r>
                            <w:proofErr w:type="spellEnd"/>
                            <w:r w:rsidR="003F0B8E">
                              <w:rPr>
                                <w:i/>
                                <w:color w:val="000000" w:themeColor="text1"/>
                                <w:sz w:val="18"/>
                                <w:szCs w:val="18"/>
                              </w:rPr>
                              <w:t xml:space="preserve"> </w:t>
                            </w:r>
                            <w:r>
                              <w:rPr>
                                <w:i/>
                                <w:color w:val="000000" w:themeColor="text1"/>
                                <w:sz w:val="18"/>
                                <w:szCs w:val="18"/>
                              </w:rPr>
                              <w:t>(bei Verwendung bitte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FB173" id="_x0000_t202" coordsize="21600,21600" o:spt="202" path="m,l,21600r21600,l21600,xe">
                <v:stroke joinstyle="miter"/>
                <v:path gradientshapeok="t" o:connecttype="rect"/>
              </v:shapetype>
              <v:shape id="Textfeld 2" o:spid="_x0000_s1026" type="#_x0000_t202" style="position:absolute;margin-left:211.35pt;margin-top:31.9pt;width:221.75pt;height:7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WTIAIAAB0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y9XsqiwXlHD0XS/eL5e5eQWrnrOdD/GTBEPSoaYee5/R&#10;2fE+xMSGVc8h6bEAWomd0jobft9stSdHhnOyyysX8CpMW9Kn15FHyrKQ8vMIGRVxjrUyNV1N0xon&#10;K6nx0YocEpnS4xmZaHuSJykyahOHZsDApFkD4gmF8jDOK/4vPHTgf1PS46zWNPw6MC8p0Z8tin09&#10;m8/TcGdjvliWaPhLT3PpYZYjVE0jJeNxG/OHGCu6xaa0Kuv1wuTEFWcwy3j6L2nIL+0c9fKrN38A&#10;AAD//wMAUEsDBBQABgAIAAAAIQBugFzk3gAAAAoBAAAPAAAAZHJzL2Rvd25yZXYueG1sTI9BTsMw&#10;EEX3SNzBGiQ2iDo1wSkhTgVIILYtPYCTTJOIeBzFbpPenmEFy9E8/f9+sV3cIM44hd6TgfUqAYFU&#10;+6an1sDh6/1+AyJES40dPKGBCwbYltdXhc0bP9MOz/vYCg6hkFsDXYxjLmWoO3Q2rPyIxL+jn5yN&#10;fE6tbCY7c7gbpEoSLZ3tiRs6O+Jbh/X3/uQMHD/nu8enufqIh2yX6lfbZ5W/GHN7s7w8g4i4xD8Y&#10;fvVZHUp2qvyJmiAGA6lSGaMG9ANPYGCjtQJRGVDrNAFZFvL/hPIHAAD//wMAUEsBAi0AFAAGAAgA&#10;AAAhALaDOJL+AAAA4QEAABMAAAAAAAAAAAAAAAAAAAAAAFtDb250ZW50X1R5cGVzXS54bWxQSwEC&#10;LQAUAAYACAAAACEAOP0h/9YAAACUAQAACwAAAAAAAAAAAAAAAAAvAQAAX3JlbHMvLnJlbHNQSwEC&#10;LQAUAAYACAAAACEAUg2lkyACAAAdBAAADgAAAAAAAAAAAAAAAAAuAgAAZHJzL2Uyb0RvYy54bWxQ&#10;SwECLQAUAAYACAAAACEAboBc5N4AAAAKAQAADwAAAAAAAAAAAAAAAAB6BAAAZHJzL2Rvd25yZXYu&#10;eG1sUEsFBgAAAAAEAAQA8wAAAIUFAAAAAA==&#10;" stroked="f">
                <v:textbox>
                  <w:txbxContent>
                    <w:p w14:paraId="249D90EC" w14:textId="01EA666D" w:rsidR="000808FE" w:rsidRPr="003A5ABE" w:rsidRDefault="000808FE">
                      <w:pPr>
                        <w:rPr>
                          <w:i/>
                          <w:color w:val="000000" w:themeColor="text1"/>
                          <w:sz w:val="18"/>
                          <w:szCs w:val="18"/>
                        </w:rPr>
                      </w:pPr>
                      <w:r>
                        <w:rPr>
                          <w:bCs/>
                          <w:iCs/>
                          <w:sz w:val="18"/>
                          <w:szCs w:val="18"/>
                        </w:rPr>
                        <w:t>Bei Frühlingssonne bestens geschützt: Neben der Sonnencreme gehört auch die Sonnenbrille zur Grundausstattung für Kinder.</w:t>
                      </w:r>
                      <w:r>
                        <w:rPr>
                          <w:i/>
                          <w:sz w:val="18"/>
                          <w:szCs w:val="18"/>
                        </w:rPr>
                        <w:br/>
                      </w:r>
                      <w:r w:rsidRPr="003A5ABE">
                        <w:rPr>
                          <w:i/>
                          <w:color w:val="000000" w:themeColor="text1"/>
                          <w:sz w:val="18"/>
                          <w:szCs w:val="18"/>
                        </w:rPr>
                        <w:t xml:space="preserve">Quelle: </w:t>
                      </w:r>
                      <w:proofErr w:type="spellStart"/>
                      <w:r>
                        <w:rPr>
                          <w:i/>
                          <w:color w:val="000000" w:themeColor="text1"/>
                          <w:sz w:val="18"/>
                          <w:szCs w:val="18"/>
                        </w:rPr>
                        <w:t>Pixabay</w:t>
                      </w:r>
                      <w:proofErr w:type="spellEnd"/>
                      <w:r>
                        <w:rPr>
                          <w:i/>
                          <w:color w:val="000000" w:themeColor="text1"/>
                          <w:sz w:val="18"/>
                          <w:szCs w:val="18"/>
                        </w:rPr>
                        <w:t>/</w:t>
                      </w:r>
                      <w:proofErr w:type="spellStart"/>
                      <w:r w:rsidRPr="00BD0D46">
                        <w:rPr>
                          <w:i/>
                          <w:color w:val="000000" w:themeColor="text1"/>
                          <w:sz w:val="18"/>
                          <w:szCs w:val="18"/>
                        </w:rPr>
                        <w:t>franzroos</w:t>
                      </w:r>
                      <w:r>
                        <w:rPr>
                          <w:i/>
                          <w:color w:val="000000" w:themeColor="text1"/>
                          <w:sz w:val="18"/>
                          <w:szCs w:val="18"/>
                        </w:rPr>
                        <w:t>_</w:t>
                      </w:r>
                      <w:r w:rsidRPr="00BD0D46">
                        <w:rPr>
                          <w:i/>
                          <w:color w:val="000000" w:themeColor="text1"/>
                          <w:sz w:val="18"/>
                          <w:szCs w:val="18"/>
                        </w:rPr>
                        <w:t>fotomacher</w:t>
                      </w:r>
                      <w:proofErr w:type="spellEnd"/>
                      <w:r w:rsidR="003F0B8E">
                        <w:rPr>
                          <w:i/>
                          <w:color w:val="000000" w:themeColor="text1"/>
                          <w:sz w:val="18"/>
                          <w:szCs w:val="18"/>
                        </w:rPr>
                        <w:t xml:space="preserve"> </w:t>
                      </w:r>
                      <w:r>
                        <w:rPr>
                          <w:i/>
                          <w:color w:val="000000" w:themeColor="text1"/>
                          <w:sz w:val="18"/>
                          <w:szCs w:val="18"/>
                        </w:rPr>
                        <w:t>(bei Verwendung bitte angeben)</w:t>
                      </w:r>
                    </w:p>
                  </w:txbxContent>
                </v:textbox>
                <w10:wrap type="square"/>
              </v:shape>
            </w:pict>
          </mc:Fallback>
        </mc:AlternateContent>
      </w:r>
    </w:p>
    <w:p w14:paraId="6375B163" w14:textId="259A0D4E" w:rsidR="00F2228A" w:rsidRDefault="00991F99" w:rsidP="00E430A7">
      <w:pPr>
        <w:spacing w:line="276" w:lineRule="auto"/>
      </w:pPr>
      <w:r>
        <w:rPr>
          <w:b/>
        </w:rPr>
        <w:br/>
      </w:r>
      <w:r w:rsidR="00E845C9" w:rsidRPr="003B54CB">
        <w:rPr>
          <w:b/>
        </w:rPr>
        <w:t xml:space="preserve">Viersen, </w:t>
      </w:r>
      <w:r w:rsidR="003B54CB" w:rsidRPr="003B54CB">
        <w:rPr>
          <w:b/>
        </w:rPr>
        <w:t>2</w:t>
      </w:r>
      <w:r w:rsidR="002A0DE9">
        <w:rPr>
          <w:b/>
        </w:rPr>
        <w:t>4</w:t>
      </w:r>
      <w:r w:rsidR="00282EAD" w:rsidRPr="003B54CB">
        <w:rPr>
          <w:b/>
        </w:rPr>
        <w:t xml:space="preserve">. </w:t>
      </w:r>
      <w:r w:rsidR="002A0DE9">
        <w:rPr>
          <w:b/>
        </w:rPr>
        <w:t>März</w:t>
      </w:r>
      <w:r w:rsidR="00E5361D" w:rsidRPr="003B54CB">
        <w:rPr>
          <w:b/>
        </w:rPr>
        <w:t xml:space="preserve"> </w:t>
      </w:r>
      <w:r w:rsidR="00E845C9" w:rsidRPr="003B54CB">
        <w:rPr>
          <w:b/>
        </w:rPr>
        <w:t>20</w:t>
      </w:r>
      <w:r w:rsidR="002A0DE9">
        <w:rPr>
          <w:b/>
        </w:rPr>
        <w:t>20</w:t>
      </w:r>
      <w:r w:rsidR="00E845C9" w:rsidRPr="003B54CB">
        <w:rPr>
          <w:b/>
        </w:rPr>
        <w:t>.</w:t>
      </w:r>
      <w:r w:rsidR="00D6552B" w:rsidRPr="003B54CB">
        <w:t xml:space="preserve"> </w:t>
      </w:r>
      <w:r w:rsidR="000808FE">
        <w:t xml:space="preserve"> Sonnenbrillen, Hut und Sonn</w:t>
      </w:r>
      <w:bookmarkStart w:id="0" w:name="_GoBack"/>
      <w:bookmarkEnd w:id="0"/>
      <w:r w:rsidR="000808FE">
        <w:t xml:space="preserve">encreme kommen bei vielen erst ab dem Sommer zum Einsatz. Doch bereits im </w:t>
      </w:r>
      <w:r w:rsidR="00BD0D46">
        <w:t>sonnenreiche</w:t>
      </w:r>
      <w:r w:rsidR="000808FE">
        <w:t>n</w:t>
      </w:r>
      <w:r w:rsidR="00BD0D46">
        <w:t xml:space="preserve"> Frühling </w:t>
      </w:r>
      <w:r w:rsidR="00E53864">
        <w:t>s</w:t>
      </w:r>
      <w:r w:rsidR="000808FE">
        <w:t>ollten wir</w:t>
      </w:r>
      <w:r w:rsidR="00C50E73">
        <w:t xml:space="preserve"> besonders </w:t>
      </w:r>
      <w:r w:rsidR="00A310A1">
        <w:t xml:space="preserve">unsere Augen </w:t>
      </w:r>
      <w:r w:rsidR="00C50E73">
        <w:t>vor der starken Frühlingssonne schützen</w:t>
      </w:r>
      <w:r w:rsidR="000808FE">
        <w:t>.</w:t>
      </w:r>
      <w:r w:rsidR="00352693">
        <w:t xml:space="preserve"> </w:t>
      </w:r>
      <w:r w:rsidR="000808FE">
        <w:t xml:space="preserve">Zur Grundausstattung sollte daher auch bei den Kleinen die </w:t>
      </w:r>
      <w:r w:rsidR="009B19C8">
        <w:t>Sonnenbrille</w:t>
      </w:r>
      <w:r w:rsidR="000808FE">
        <w:t xml:space="preserve"> gehören. Denn </w:t>
      </w:r>
      <w:r w:rsidR="0086128C">
        <w:t xml:space="preserve">gerade die Augen von Kindern </w:t>
      </w:r>
      <w:r w:rsidR="000808FE">
        <w:t xml:space="preserve">sind </w:t>
      </w:r>
      <w:r w:rsidR="0086128C">
        <w:t xml:space="preserve">sehr empfindlich und bedürfen </w:t>
      </w:r>
      <w:r w:rsidR="008A39F9">
        <w:t xml:space="preserve">eines </w:t>
      </w:r>
      <w:r w:rsidR="009B19C8">
        <w:t xml:space="preserve">besonders hohen </w:t>
      </w:r>
      <w:r w:rsidR="0086128C">
        <w:t>Schutz</w:t>
      </w:r>
      <w:r w:rsidR="008A39F9">
        <w:t>es</w:t>
      </w:r>
      <w:r w:rsidR="00742772">
        <w:t>.</w:t>
      </w:r>
      <w:r w:rsidR="0085443B">
        <w:t xml:space="preserve"> </w:t>
      </w:r>
      <w:r w:rsidR="00A9407B">
        <w:t xml:space="preserve">Wie </w:t>
      </w:r>
      <w:r w:rsidR="00F44805">
        <w:t>sie</w:t>
      </w:r>
      <w:r w:rsidR="00A9407B">
        <w:t xml:space="preserve"> richtig vor </w:t>
      </w:r>
      <w:r w:rsidR="00F44805">
        <w:t xml:space="preserve">der </w:t>
      </w:r>
      <w:r w:rsidR="00A9407B">
        <w:t xml:space="preserve">Sonne </w:t>
      </w:r>
      <w:r w:rsidR="00360B48">
        <w:t>ge</w:t>
      </w:r>
      <w:r w:rsidR="00A9407B">
        <w:t>schützt</w:t>
      </w:r>
      <w:r w:rsidR="00360B48">
        <w:t xml:space="preserve"> werden</w:t>
      </w:r>
      <w:r w:rsidR="00A9407B">
        <w:t xml:space="preserve"> </w:t>
      </w:r>
      <w:r w:rsidR="0086128C">
        <w:t xml:space="preserve">und worauf </w:t>
      </w:r>
      <w:r w:rsidR="00360B48">
        <w:t>Eltern</w:t>
      </w:r>
      <w:r w:rsidR="0086128C">
        <w:t xml:space="preserve"> bei</w:t>
      </w:r>
      <w:r w:rsidR="000808FE">
        <w:t xml:space="preserve"> der Wahl der</w:t>
      </w:r>
      <w:r w:rsidR="0086128C">
        <w:t xml:space="preserve"> Sonnenbrille achten </w:t>
      </w:r>
      <w:r w:rsidR="008A39F9">
        <w:t>sollten</w:t>
      </w:r>
      <w:r w:rsidR="0086128C">
        <w:t xml:space="preserve">, </w:t>
      </w:r>
      <w:r w:rsidR="00A9407B">
        <w:t xml:space="preserve">verraten die </w:t>
      </w:r>
      <w:proofErr w:type="spellStart"/>
      <w:r w:rsidR="00A9407B">
        <w:t>Brillenglasexperten</w:t>
      </w:r>
      <w:proofErr w:type="spellEnd"/>
      <w:r w:rsidR="00A9407B">
        <w:t xml:space="preserve"> von Wetzlich Optik-Präzision.  </w:t>
      </w:r>
    </w:p>
    <w:p w14:paraId="1E6B0CEB" w14:textId="456A0F3B" w:rsidR="00F2228A" w:rsidRPr="00A9407B" w:rsidRDefault="00547704" w:rsidP="00E430A7">
      <w:pPr>
        <w:spacing w:line="276" w:lineRule="auto"/>
        <w:rPr>
          <w:b/>
          <w:bCs/>
        </w:rPr>
      </w:pPr>
      <w:r>
        <w:rPr>
          <w:b/>
          <w:bCs/>
        </w:rPr>
        <w:t>Warum ist die Sonne für Kinderaugen schädlich?</w:t>
      </w:r>
    </w:p>
    <w:p w14:paraId="4DBE73F0" w14:textId="28EC1C71" w:rsidR="00742772" w:rsidRDefault="00B542DA" w:rsidP="0098292F">
      <w:pPr>
        <w:spacing w:line="276" w:lineRule="auto"/>
      </w:pPr>
      <w:r>
        <w:t>Sonne</w:t>
      </w:r>
      <w:r w:rsidR="000808FE">
        <w:t xml:space="preserve"> sorgt für gute Laune und tut gut. J</w:t>
      </w:r>
      <w:r w:rsidR="00A9407B">
        <w:t xml:space="preserve">edoch </w:t>
      </w:r>
      <w:r w:rsidR="0086128C">
        <w:t xml:space="preserve">kann </w:t>
      </w:r>
      <w:r w:rsidR="00360B48">
        <w:t>die wärmende Lichtquelle</w:t>
      </w:r>
      <w:r w:rsidR="0086128C">
        <w:t xml:space="preserve"> </w:t>
      </w:r>
      <w:r w:rsidR="00A9407B">
        <w:t>auch</w:t>
      </w:r>
      <w:r w:rsidR="006E434E">
        <w:t xml:space="preserve"> irreparable Schäden an unsere</w:t>
      </w:r>
      <w:r w:rsidR="00547704">
        <w:t xml:space="preserve">n Augen </w:t>
      </w:r>
      <w:r w:rsidR="006E434E">
        <w:t>verursachen.</w:t>
      </w:r>
      <w:r w:rsidR="0086128C" w:rsidRPr="0086128C">
        <w:t xml:space="preserve"> </w:t>
      </w:r>
      <w:r w:rsidR="0086128C">
        <w:t xml:space="preserve">Florian Gisch, Geschäftsführer des </w:t>
      </w:r>
      <w:proofErr w:type="spellStart"/>
      <w:r w:rsidR="0086128C">
        <w:t>Brillenglasherstellers</w:t>
      </w:r>
      <w:proofErr w:type="spellEnd"/>
      <w:r w:rsidR="0086128C">
        <w:t xml:space="preserve"> Wetzlich Optik-Präzision, erklärt: „Kinder, die sich noch im Wachstum befinden</w:t>
      </w:r>
      <w:r w:rsidR="00557DF0">
        <w:t>,</w:t>
      </w:r>
      <w:r w:rsidR="0086128C">
        <w:t xml:space="preserve"> haben größere Pupillen und klarere Linsen als Erwachsene</w:t>
      </w:r>
      <w:r w:rsidR="00742772">
        <w:t>,</w:t>
      </w:r>
      <w:r w:rsidR="0086128C">
        <w:t xml:space="preserve"> </w:t>
      </w:r>
      <w:r w:rsidR="00742772">
        <w:t>d</w:t>
      </w:r>
      <w:r w:rsidR="0002243F">
        <w:t>enn die Pigmentierung ist noch nicht vollständig ausgebildet.</w:t>
      </w:r>
      <w:r w:rsidR="00742772">
        <w:t xml:space="preserve"> </w:t>
      </w:r>
      <w:r w:rsidR="00F44805">
        <w:t>Somit blockt d</w:t>
      </w:r>
      <w:r w:rsidR="00742772">
        <w:t xml:space="preserve">ie Linse im Kinderauge noch nicht vollständig </w:t>
      </w:r>
      <w:r w:rsidR="00F44805">
        <w:t xml:space="preserve">die </w:t>
      </w:r>
      <w:r w:rsidR="00742772">
        <w:t>UV-A-Strahlung</w:t>
      </w:r>
      <w:r w:rsidR="00F44805">
        <w:t xml:space="preserve"> ab, die dadurch </w:t>
      </w:r>
      <w:r w:rsidR="00742772">
        <w:t>bis zur Netzhaut vor</w:t>
      </w:r>
      <w:r w:rsidR="00F44805">
        <w:t>dringt</w:t>
      </w:r>
      <w:r w:rsidR="00742772">
        <w:t xml:space="preserve">. Dies kann langfristig zu </w:t>
      </w:r>
      <w:r w:rsidR="00571D5E">
        <w:t>bleibenden</w:t>
      </w:r>
      <w:r w:rsidR="00742772">
        <w:t xml:space="preserve"> Schäden führen.</w:t>
      </w:r>
      <w:r w:rsidR="0002243F">
        <w:t xml:space="preserve">“ </w:t>
      </w:r>
    </w:p>
    <w:p w14:paraId="19CF7EFA" w14:textId="64AA4F62" w:rsidR="00547704" w:rsidRDefault="0086128C" w:rsidP="0098292F">
      <w:pPr>
        <w:spacing w:line="276" w:lineRule="auto"/>
      </w:pPr>
      <w:r>
        <w:t>Da</w:t>
      </w:r>
      <w:r w:rsidR="00F44805">
        <w:t xml:space="preserve"> also bei </w:t>
      </w:r>
      <w:r w:rsidR="0002243F">
        <w:t>Kindern</w:t>
      </w:r>
      <w:r>
        <w:t xml:space="preserve"> die Sonne viel </w:t>
      </w:r>
      <w:r w:rsidR="00547704">
        <w:t xml:space="preserve">besser ins Auge eindringen und </w:t>
      </w:r>
      <w:r>
        <w:t>mehr Schaden anrichten</w:t>
      </w:r>
      <w:r w:rsidR="00F44805">
        <w:t xml:space="preserve"> kann</w:t>
      </w:r>
      <w:r>
        <w:t xml:space="preserve"> als bei Erwachsenen</w:t>
      </w:r>
      <w:r w:rsidR="00F44805">
        <w:t xml:space="preserve">, </w:t>
      </w:r>
      <w:r w:rsidR="004263FD">
        <w:t>ist</w:t>
      </w:r>
      <w:r w:rsidR="00F44805">
        <w:t xml:space="preserve"> </w:t>
      </w:r>
      <w:r w:rsidR="004263FD">
        <w:t>es für sie</w:t>
      </w:r>
      <w:r w:rsidR="00F44805">
        <w:t xml:space="preserve"> </w:t>
      </w:r>
      <w:r w:rsidR="00A310A1">
        <w:t>bei Sonnenschein</w:t>
      </w:r>
      <w:r w:rsidR="0002243F">
        <w:t xml:space="preserve"> </w:t>
      </w:r>
      <w:r w:rsidR="00D72518">
        <w:t xml:space="preserve">besonders </w:t>
      </w:r>
      <w:r w:rsidR="004263FD">
        <w:t xml:space="preserve">wichtig, </w:t>
      </w:r>
      <w:r w:rsidR="00BC53D4">
        <w:t xml:space="preserve">eine Sonnenbrille </w:t>
      </w:r>
      <w:r w:rsidR="004263FD">
        <w:t>zu tragen.</w:t>
      </w:r>
    </w:p>
    <w:p w14:paraId="36A2B22E" w14:textId="43D6CA2A" w:rsidR="009B19C8" w:rsidRPr="00BC53D4" w:rsidRDefault="00C533B9" w:rsidP="00547704">
      <w:pPr>
        <w:spacing w:line="276" w:lineRule="auto"/>
        <w:rPr>
          <w:b/>
          <w:bCs/>
        </w:rPr>
      </w:pPr>
      <w:r>
        <w:rPr>
          <w:b/>
          <w:bCs/>
        </w:rPr>
        <w:t xml:space="preserve">Gläsergröße, </w:t>
      </w:r>
      <w:r w:rsidR="00BC53D4" w:rsidRPr="00BC53D4">
        <w:rPr>
          <w:b/>
          <w:bCs/>
        </w:rPr>
        <w:t>CE-Kennzeichen und UV 400: Darauf sollten Eltern achten</w:t>
      </w:r>
    </w:p>
    <w:p w14:paraId="360E61D1" w14:textId="72B089B3" w:rsidR="009B19C8" w:rsidRDefault="00BC53D4" w:rsidP="009B19C8">
      <w:pPr>
        <w:spacing w:line="276" w:lineRule="auto"/>
      </w:pPr>
      <w:r>
        <w:t>Eltern</w:t>
      </w:r>
      <w:r w:rsidR="00A310A1">
        <w:t xml:space="preserve"> </w:t>
      </w:r>
      <w:r>
        <w:t>sollten</w:t>
      </w:r>
      <w:r w:rsidR="00A310A1">
        <w:t xml:space="preserve"> bei der Wahl der Sonnenbrille</w:t>
      </w:r>
      <w:r>
        <w:t xml:space="preserve"> vor allem darauf achten, dass </w:t>
      </w:r>
      <w:r w:rsidR="00A310A1">
        <w:t>diese</w:t>
      </w:r>
      <w:r>
        <w:t xml:space="preserve"> ausreichend Schutz für die Augen bietet. </w:t>
      </w:r>
      <w:r w:rsidR="00C533B9">
        <w:t>Idealerweise</w:t>
      </w:r>
      <w:r w:rsidR="00D72518">
        <w:t xml:space="preserve"> sind die Gläser groß genug,</w:t>
      </w:r>
      <w:r w:rsidR="00C533B9">
        <w:t xml:space="preserve"> schirmen die Augen des Kindes </w:t>
      </w:r>
      <w:r w:rsidR="00A373D5">
        <w:t>rundherum gut</w:t>
      </w:r>
      <w:r w:rsidR="00C533B9">
        <w:t xml:space="preserve"> ab und schützen auch vor seitlich einstrahlendem Sonnenlicht. </w:t>
      </w:r>
      <w:r>
        <w:t>„Generell s</w:t>
      </w:r>
      <w:r w:rsidR="009B19C8">
        <w:t>ollte</w:t>
      </w:r>
      <w:r>
        <w:t xml:space="preserve"> bei</w:t>
      </w:r>
      <w:r w:rsidR="00A310A1">
        <w:t xml:space="preserve"> Sonnenbrillen </w:t>
      </w:r>
      <w:r w:rsidR="009B19C8">
        <w:t xml:space="preserve">darauf geachtet werden, dass das Modell der Wahl die Bezeichnung ‚UV 400‘ sowie eine ‚CE-Kennzeichnung‘ trägt. Denn nur dann </w:t>
      </w:r>
      <w:r w:rsidR="002F2666">
        <w:t>können wir</w:t>
      </w:r>
      <w:r w:rsidR="009B19C8">
        <w:t xml:space="preserve"> davon ausge</w:t>
      </w:r>
      <w:r w:rsidR="002F2666">
        <w:t>he</w:t>
      </w:r>
      <w:r w:rsidR="009B19C8">
        <w:t xml:space="preserve">n, dass die Brille den EU-Richtlinien entspricht und das Auge ausreichend vor der Sonne </w:t>
      </w:r>
      <w:r w:rsidR="002F2666">
        <w:t>ge</w:t>
      </w:r>
      <w:r w:rsidR="009B19C8">
        <w:t>schützt</w:t>
      </w:r>
      <w:r w:rsidR="002F2666">
        <w:t xml:space="preserve"> ist</w:t>
      </w:r>
      <w:r w:rsidR="009B19C8">
        <w:t>“</w:t>
      </w:r>
      <w:r>
        <w:t>, erklärt Florian Gisch</w:t>
      </w:r>
      <w:r w:rsidR="009B19C8">
        <w:t>.</w:t>
      </w:r>
      <w:r>
        <w:t xml:space="preserve">  </w:t>
      </w:r>
    </w:p>
    <w:p w14:paraId="6540B887" w14:textId="77777777" w:rsidR="007E5349" w:rsidRDefault="007E5349" w:rsidP="009B19C8">
      <w:pPr>
        <w:spacing w:line="276" w:lineRule="auto"/>
      </w:pPr>
    </w:p>
    <w:p w14:paraId="0BD8BDBD" w14:textId="61030F84" w:rsidR="00BC53D4" w:rsidRPr="00547704" w:rsidRDefault="0067458D" w:rsidP="00BC53D4">
      <w:pPr>
        <w:spacing w:line="276" w:lineRule="auto"/>
        <w:rPr>
          <w:b/>
          <w:bCs/>
        </w:rPr>
      </w:pPr>
      <w:r>
        <w:rPr>
          <w:b/>
          <w:bCs/>
        </w:rPr>
        <w:lastRenderedPageBreak/>
        <w:t>Neu: Infrarotschutz für</w:t>
      </w:r>
      <w:r w:rsidR="00BC53D4" w:rsidRPr="00547704">
        <w:rPr>
          <w:b/>
          <w:bCs/>
        </w:rPr>
        <w:t xml:space="preserve"> </w:t>
      </w:r>
      <w:r>
        <w:rPr>
          <w:b/>
          <w:bCs/>
        </w:rPr>
        <w:t>Kinderaugen</w:t>
      </w:r>
    </w:p>
    <w:p w14:paraId="31F3AAEC" w14:textId="77777777" w:rsidR="0067458D" w:rsidRDefault="00BC53D4" w:rsidP="0067458D">
      <w:pPr>
        <w:spacing w:line="276" w:lineRule="auto"/>
      </w:pPr>
      <w:r>
        <w:t xml:space="preserve">Noch besser als ein reiner UV-Schutz ist eine Sonnenbrille, die </w:t>
      </w:r>
      <w:r w:rsidR="0067458D">
        <w:t>z</w:t>
      </w:r>
      <w:r>
        <w:t>usätzlich einen Infrarotschutz bietet. Infrarotstrahlen sind im Sonnenlicht enthalten und machen über 40 Prozent des Sonnenlicht-Spektrums</w:t>
      </w:r>
      <w:r w:rsidRPr="00474206">
        <w:t xml:space="preserve"> </w:t>
      </w:r>
      <w:r>
        <w:t xml:space="preserve">aus. </w:t>
      </w:r>
      <w:r w:rsidR="0067458D">
        <w:t xml:space="preserve">Der Schutz vor Infrarotstrahlen ist vor allem bei Kindersonnenbrillen wichtig, denn hinter dem abgedunkelten Brillenglas ist das sowieso schon empfindliche Kinderauge bei Sonneneinstrahlung weit geöffnet und damit auch offen für Infrarotstrahlen. </w:t>
      </w:r>
    </w:p>
    <w:p w14:paraId="790558DF" w14:textId="76C5FB72" w:rsidR="0067458D" w:rsidRDefault="0067458D" w:rsidP="00BC53D4">
      <w:pPr>
        <w:spacing w:line="276" w:lineRule="auto"/>
      </w:pPr>
      <w:r>
        <w:t xml:space="preserve">Der </w:t>
      </w:r>
      <w:proofErr w:type="spellStart"/>
      <w:r>
        <w:t>Brillenglashersteller</w:t>
      </w:r>
      <w:proofErr w:type="spellEnd"/>
      <w:r>
        <w:t xml:space="preserve"> Wetzlich hat, bisher als einziger Hersteller in Deutschland, einen </w:t>
      </w:r>
      <w:hyperlink r:id="rId8" w:history="1">
        <w:r w:rsidRPr="00C533B9">
          <w:rPr>
            <w:rStyle w:val="Hyperlink"/>
          </w:rPr>
          <w:t>Infrarotschutz für Sonnenbrillengläser</w:t>
        </w:r>
      </w:hyperlink>
      <w:r>
        <w:t xml:space="preserve"> entwickelt Das Ergebnis: Eine</w:t>
      </w:r>
      <w:r w:rsidRPr="00096D09">
        <w:t xml:space="preserve"> </w:t>
      </w:r>
      <w:r>
        <w:t>Beschichtung</w:t>
      </w:r>
      <w:r w:rsidR="00282EAD">
        <w:t xml:space="preserve"> </w:t>
      </w:r>
      <w:r w:rsidR="005F62DB">
        <w:t>„</w:t>
      </w:r>
      <w:r w:rsidR="00282EAD">
        <w:t>Saphir X IR</w:t>
      </w:r>
      <w:r w:rsidR="005F62DB">
        <w:t>“</w:t>
      </w:r>
      <w:r>
        <w:t xml:space="preserve">, die verhindert, dass die langwelligen Infrarotstrahlen ins Augeninnere gelangen und dieses erwärmen. </w:t>
      </w:r>
    </w:p>
    <w:p w14:paraId="18A210E8" w14:textId="34847FFC" w:rsidR="0067458D" w:rsidRDefault="005F62DB" w:rsidP="0067458D">
      <w:pPr>
        <w:spacing w:line="276" w:lineRule="auto"/>
      </w:pPr>
      <w:r>
        <w:t xml:space="preserve">Florian Gisch: </w:t>
      </w:r>
      <w:r w:rsidR="0067458D">
        <w:t xml:space="preserve">„Die </w:t>
      </w:r>
      <w:r w:rsidR="00571D5E">
        <w:t xml:space="preserve">verschiedenen Bestandteile </w:t>
      </w:r>
      <w:r w:rsidR="0067458D">
        <w:t>de</w:t>
      </w:r>
      <w:r w:rsidR="00571D5E">
        <w:t>s</w:t>
      </w:r>
      <w:r w:rsidR="0067458D">
        <w:t xml:space="preserve"> Auge</w:t>
      </w:r>
      <w:r w:rsidR="00571D5E">
        <w:t>s</w:t>
      </w:r>
      <w:r w:rsidR="00574B16">
        <w:t xml:space="preserve"> </w:t>
      </w:r>
      <w:r w:rsidR="0067458D">
        <w:t>k</w:t>
      </w:r>
      <w:r w:rsidR="00571D5E">
        <w:t>önnen</w:t>
      </w:r>
      <w:r w:rsidR="0067458D">
        <w:t xml:space="preserve"> durch Infrarotstrahlen der Sonne deutlich erwärmt und somit langfristig geschädigt werden. Daher sollten Eltern bei ihren Kindern auf einen Rundum-Sonnenschutz setzen, der sowohl UV- als auch Infrarotstrahlen filtert. Schließlich </w:t>
      </w:r>
      <w:r w:rsidR="004263FD">
        <w:t>steigt</w:t>
      </w:r>
      <w:r w:rsidR="00F44805">
        <w:t xml:space="preserve"> die Lebenserwartung </w:t>
      </w:r>
      <w:r w:rsidR="004263FD">
        <w:t>immer weiter an</w:t>
      </w:r>
      <w:r w:rsidR="00F44805">
        <w:t xml:space="preserve"> und wir </w:t>
      </w:r>
      <w:r w:rsidR="0067458D">
        <w:t>möchten ja, dass unsere Kinder</w:t>
      </w:r>
      <w:r w:rsidR="00F44805">
        <w:t xml:space="preserve"> </w:t>
      </w:r>
      <w:r w:rsidR="0067458D">
        <w:t>auch im Alter noch gut sehen können</w:t>
      </w:r>
      <w:r>
        <w:t>.</w:t>
      </w:r>
      <w:r w:rsidR="0067458D">
        <w:t>“</w:t>
      </w:r>
    </w:p>
    <w:p w14:paraId="3E87EA3E" w14:textId="77777777" w:rsidR="005750E5" w:rsidRDefault="005750E5" w:rsidP="00EA7CFE">
      <w:pPr>
        <w:spacing w:line="276" w:lineRule="auto"/>
      </w:pPr>
    </w:p>
    <w:p w14:paraId="035C051E" w14:textId="2BDC53CF" w:rsidR="004C1009" w:rsidRDefault="002201D3" w:rsidP="00EA7CFE">
      <w:pPr>
        <w:spacing w:line="276" w:lineRule="auto"/>
      </w:pPr>
      <w:r>
        <w:t>Weitere Informa</w:t>
      </w:r>
      <w:r w:rsidR="005F17F7">
        <w:t xml:space="preserve">tionen </w:t>
      </w:r>
      <w:r>
        <w:t>zu Brillengläsern von Wetzlich</w:t>
      </w:r>
      <w:r w:rsidR="005A6C7C">
        <w:t xml:space="preserve"> </w:t>
      </w:r>
      <w:r w:rsidR="002F0F40">
        <w:t xml:space="preserve">und zur neuen Beschichtung Saphir X IR </w:t>
      </w:r>
      <w:r w:rsidR="00862781">
        <w:t xml:space="preserve">gibt es </w:t>
      </w:r>
      <w:r w:rsidR="003C2243">
        <w:t xml:space="preserve">beim Optiker sowie auf </w:t>
      </w:r>
      <w:bookmarkStart w:id="1" w:name="_Hlk5003788"/>
      <w:r w:rsidR="00B562D2">
        <w:fldChar w:fldCharType="begin"/>
      </w:r>
      <w:r w:rsidR="00B562D2">
        <w:instrText xml:space="preserve"> HYPERLINK "https://www.wetzlich.de/produkte/beschichtung/beschichtungen/saphir-x-ir/" </w:instrText>
      </w:r>
      <w:r w:rsidR="00B562D2">
        <w:fldChar w:fldCharType="separate"/>
      </w:r>
      <w:r w:rsidR="00716845">
        <w:rPr>
          <w:rStyle w:val="Hyperlink"/>
          <w:rFonts w:eastAsia="Times New Roman"/>
        </w:rPr>
        <w:t>https://www.wetzlich.de/produkte/beschichtung/beschichtungen/saphir-x-ir/</w:t>
      </w:r>
      <w:r w:rsidR="00B562D2">
        <w:rPr>
          <w:rStyle w:val="Hyperlink"/>
          <w:rFonts w:eastAsia="Times New Roman"/>
        </w:rPr>
        <w:fldChar w:fldCharType="end"/>
      </w:r>
      <w:bookmarkEnd w:id="1"/>
      <w:r w:rsidR="00B562D2" w:rsidRPr="00B562D2">
        <w:rPr>
          <w:rStyle w:val="Hyperlink"/>
          <w:rFonts w:eastAsia="Times New Roman"/>
          <w:color w:val="auto"/>
          <w:u w:val="none"/>
        </w:rPr>
        <w:t>.</w:t>
      </w:r>
    </w:p>
    <w:p w14:paraId="281F5392" w14:textId="77777777" w:rsidR="000C225F" w:rsidRDefault="000C225F" w:rsidP="00EE479E">
      <w:pPr>
        <w:spacing w:after="0"/>
        <w:rPr>
          <w:b/>
          <w:bCs/>
        </w:rPr>
      </w:pPr>
    </w:p>
    <w:p w14:paraId="3AC408B1" w14:textId="48600EA9" w:rsidR="00EE479E" w:rsidRPr="00DE0609" w:rsidRDefault="00EE479E" w:rsidP="00EE479E">
      <w:pPr>
        <w:spacing w:after="0"/>
        <w:rPr>
          <w:b/>
          <w:bCs/>
        </w:rPr>
      </w:pPr>
      <w:r w:rsidRPr="00DE0609">
        <w:rPr>
          <w:b/>
          <w:bCs/>
        </w:rPr>
        <w:t xml:space="preserve">Zeichen (inkl. Leerzeichen ohne </w:t>
      </w:r>
      <w:r w:rsidRPr="009A79E3">
        <w:rPr>
          <w:b/>
          <w:bCs/>
        </w:rPr>
        <w:t xml:space="preserve">Head): </w:t>
      </w:r>
      <w:r>
        <w:t>4.916</w:t>
      </w:r>
    </w:p>
    <w:p w14:paraId="0D8E37A9" w14:textId="77777777" w:rsidR="00EE479E" w:rsidRPr="001F1640" w:rsidRDefault="00EE479E" w:rsidP="00EE479E">
      <w:pPr>
        <w:spacing w:after="0"/>
        <w:rPr>
          <w:b/>
          <w:bCs/>
          <w:highlight w:val="yellow"/>
        </w:rPr>
      </w:pPr>
    </w:p>
    <w:p w14:paraId="07A83B07" w14:textId="229CC133" w:rsidR="005F17F7" w:rsidRDefault="00EE479E" w:rsidP="00EE479E">
      <w:pPr>
        <w:spacing w:after="0"/>
        <w:rPr>
          <w:b/>
          <w:bCs/>
        </w:rPr>
      </w:pPr>
      <w:r w:rsidRPr="00E71C3C">
        <w:rPr>
          <w:b/>
          <w:bCs/>
        </w:rPr>
        <w:t>Keywords:</w:t>
      </w:r>
      <w:r>
        <w:rPr>
          <w:b/>
          <w:bCs/>
        </w:rPr>
        <w:t xml:space="preserve"> </w:t>
      </w:r>
      <w:r>
        <w:t>Sonnenb</w:t>
      </w:r>
      <w:r w:rsidRPr="00EE479E">
        <w:t>rille,</w:t>
      </w:r>
      <w:r>
        <w:t xml:space="preserve"> Kinderaugen, Schutz, Frühling, Frühlingssonne, UV-Schutz, UV 400, Infrarotschutz</w:t>
      </w:r>
    </w:p>
    <w:p w14:paraId="5282E1C2" w14:textId="77777777" w:rsidR="00EE479E" w:rsidRDefault="00EE479E" w:rsidP="00EE479E">
      <w:pPr>
        <w:spacing w:after="0"/>
        <w:rPr>
          <w:b/>
          <w:sz w:val="18"/>
          <w:szCs w:val="18"/>
        </w:rPr>
      </w:pPr>
    </w:p>
    <w:p w14:paraId="6E837960" w14:textId="77777777" w:rsidR="00400390" w:rsidRDefault="00400390" w:rsidP="00862781">
      <w:pPr>
        <w:spacing w:after="0"/>
        <w:rPr>
          <w:b/>
          <w:sz w:val="18"/>
          <w:szCs w:val="18"/>
        </w:rPr>
      </w:pPr>
    </w:p>
    <w:p w14:paraId="498C9B64" w14:textId="2877669C" w:rsidR="00862781" w:rsidRPr="004E1168" w:rsidRDefault="00862781" w:rsidP="00862781">
      <w:pPr>
        <w:spacing w:after="0"/>
        <w:rPr>
          <w:b/>
          <w:sz w:val="18"/>
          <w:szCs w:val="18"/>
        </w:rPr>
      </w:pPr>
      <w:r w:rsidRPr="004E1168">
        <w:rPr>
          <w:b/>
          <w:sz w:val="18"/>
          <w:szCs w:val="18"/>
        </w:rPr>
        <w:t>Über Wetzlich</w:t>
      </w:r>
    </w:p>
    <w:p w14:paraId="1BF97BE8" w14:textId="77777777" w:rsidR="007E5349" w:rsidRDefault="007E5349">
      <w:pPr>
        <w:rPr>
          <w:color w:val="FFFFFF" w:themeColor="background1"/>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w:t>
      </w:r>
      <w:proofErr w:type="spellStart"/>
      <w:r>
        <w:rPr>
          <w:sz w:val="18"/>
          <w:szCs w:val="18"/>
        </w:rPr>
        <w:t>Einstärken</w:t>
      </w:r>
      <w:proofErr w:type="spellEnd"/>
      <w:r>
        <w:rPr>
          <w:sz w:val="18"/>
          <w:szCs w:val="18"/>
        </w:rPr>
        <w:t xml:space="preserve">-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In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 xml:space="preserve">Preisen. Im Jahr 2019 wurde Wetzlich mit dem begehrten TOP 100 Award ausgezeichnet, der das Innovationsmanagement mittelständischer Unternehmen in Deutschland ehrt. Brillengläser von Wetzlich gibt es beim Augenoptiker. </w:t>
      </w:r>
      <w:r w:rsidRPr="000A4102">
        <w:rPr>
          <w:color w:val="FFFFFF" w:themeColor="background1"/>
          <w:sz w:val="18"/>
          <w:szCs w:val="18"/>
        </w:rPr>
        <w:t>WKN</w:t>
      </w:r>
    </w:p>
    <w:p w14:paraId="0C23384C" w14:textId="4CDED761"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9"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0"/>
      <w:footerReference w:type="default" r:id="rId11"/>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2B53" w14:textId="77777777" w:rsidR="000808FE" w:rsidRDefault="000808FE" w:rsidP="00632026">
      <w:pPr>
        <w:spacing w:after="0" w:line="240" w:lineRule="auto"/>
      </w:pPr>
      <w:r>
        <w:separator/>
      </w:r>
    </w:p>
  </w:endnote>
  <w:endnote w:type="continuationSeparator" w:id="0">
    <w:p w14:paraId="4C2A3D9A" w14:textId="77777777" w:rsidR="000808FE" w:rsidRDefault="000808FE"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0808FE" w:rsidRDefault="000808FE" w:rsidP="00AE157B">
                <w:pPr>
                  <w:spacing w:before="100" w:beforeAutospacing="1" w:after="100" w:afterAutospacing="1" w:line="240" w:lineRule="auto"/>
                  <w:ind w:right="-283"/>
                </w:pPr>
                <w:r w:rsidRPr="00FD69C6">
                  <w:rPr>
                    <w:sz w:val="20"/>
                    <w:szCs w:val="20"/>
                  </w:rPr>
                  <w:t>Wetzlich Optik-Präzision GmbH |</w:t>
                </w:r>
                <w:proofErr w:type="spellStart"/>
                <w:r>
                  <w:rPr>
                    <w:sz w:val="20"/>
                    <w:szCs w:val="20"/>
                  </w:rPr>
                  <w:t>Elkanweg</w:t>
                </w:r>
                <w:proofErr w:type="spellEnd"/>
                <w:r>
                  <w:rPr>
                    <w:sz w:val="20"/>
                    <w:szCs w:val="20"/>
                  </w:rPr>
                  <w:t xml:space="preserve">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0808FE" w:rsidRDefault="000808FE"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582888">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8288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A915B" w14:textId="77777777" w:rsidR="000808FE" w:rsidRDefault="000808FE" w:rsidP="00632026">
      <w:pPr>
        <w:spacing w:after="0" w:line="240" w:lineRule="auto"/>
      </w:pPr>
      <w:r>
        <w:separator/>
      </w:r>
    </w:p>
  </w:footnote>
  <w:footnote w:type="continuationSeparator" w:id="0">
    <w:p w14:paraId="5A6E90BD" w14:textId="77777777" w:rsidR="000808FE" w:rsidRDefault="000808FE"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3F27" w14:textId="51B69CE8" w:rsidR="000808FE" w:rsidRDefault="000808FE"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0808FE" w:rsidRPr="00C9404E" w:rsidRDefault="000808FE"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0808FE" w:rsidRDefault="000808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gAlskXpInxEw5GVQMFI8UNbgG/CKQfZvkSX8uUq6rtT0bExmy4oHT5zmL1ujGu7dhSkukHl9894dnSvc73BCg==" w:salt="0z45py+s+AaWy+OyY3AV1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15047"/>
    <w:rsid w:val="0001566C"/>
    <w:rsid w:val="0001662D"/>
    <w:rsid w:val="000207B6"/>
    <w:rsid w:val="0002243F"/>
    <w:rsid w:val="00022E59"/>
    <w:rsid w:val="000412FC"/>
    <w:rsid w:val="000808FE"/>
    <w:rsid w:val="00082EE7"/>
    <w:rsid w:val="0008430B"/>
    <w:rsid w:val="00096D09"/>
    <w:rsid w:val="000A3697"/>
    <w:rsid w:val="000A4EFF"/>
    <w:rsid w:val="000A7E9D"/>
    <w:rsid w:val="000B46C8"/>
    <w:rsid w:val="000C225F"/>
    <w:rsid w:val="000D3BFA"/>
    <w:rsid w:val="000E200F"/>
    <w:rsid w:val="000E5E8F"/>
    <w:rsid w:val="000F157F"/>
    <w:rsid w:val="000F33C9"/>
    <w:rsid w:val="000F7F23"/>
    <w:rsid w:val="00103F6F"/>
    <w:rsid w:val="00104AFF"/>
    <w:rsid w:val="0011570A"/>
    <w:rsid w:val="00135398"/>
    <w:rsid w:val="0015472A"/>
    <w:rsid w:val="0016022C"/>
    <w:rsid w:val="0016767B"/>
    <w:rsid w:val="00172FFB"/>
    <w:rsid w:val="001757CB"/>
    <w:rsid w:val="001913C7"/>
    <w:rsid w:val="001A1536"/>
    <w:rsid w:val="001A6804"/>
    <w:rsid w:val="001A6B6B"/>
    <w:rsid w:val="001C07E8"/>
    <w:rsid w:val="001C7A6C"/>
    <w:rsid w:val="001D5566"/>
    <w:rsid w:val="001E3287"/>
    <w:rsid w:val="001E7A68"/>
    <w:rsid w:val="001F573D"/>
    <w:rsid w:val="0020146A"/>
    <w:rsid w:val="00201A93"/>
    <w:rsid w:val="002072B1"/>
    <w:rsid w:val="002201D3"/>
    <w:rsid w:val="00231F1D"/>
    <w:rsid w:val="00250847"/>
    <w:rsid w:val="00255830"/>
    <w:rsid w:val="00262B5D"/>
    <w:rsid w:val="00265D1B"/>
    <w:rsid w:val="00282EAD"/>
    <w:rsid w:val="002834B9"/>
    <w:rsid w:val="002A0DE9"/>
    <w:rsid w:val="002A3B21"/>
    <w:rsid w:val="002B1395"/>
    <w:rsid w:val="002B3E6F"/>
    <w:rsid w:val="002D03BC"/>
    <w:rsid w:val="002D2207"/>
    <w:rsid w:val="002D7CDE"/>
    <w:rsid w:val="002E1283"/>
    <w:rsid w:val="002F0F40"/>
    <w:rsid w:val="002F2666"/>
    <w:rsid w:val="002F31D9"/>
    <w:rsid w:val="00300A77"/>
    <w:rsid w:val="00306EA8"/>
    <w:rsid w:val="0032189E"/>
    <w:rsid w:val="003234FC"/>
    <w:rsid w:val="003426C7"/>
    <w:rsid w:val="00342F3D"/>
    <w:rsid w:val="00352693"/>
    <w:rsid w:val="00353B22"/>
    <w:rsid w:val="00355043"/>
    <w:rsid w:val="00360B48"/>
    <w:rsid w:val="00361C58"/>
    <w:rsid w:val="00376C43"/>
    <w:rsid w:val="003828B2"/>
    <w:rsid w:val="00383CCD"/>
    <w:rsid w:val="00391D93"/>
    <w:rsid w:val="003A5ABE"/>
    <w:rsid w:val="003B0806"/>
    <w:rsid w:val="003B54CB"/>
    <w:rsid w:val="003B64CC"/>
    <w:rsid w:val="003C2243"/>
    <w:rsid w:val="003C3B41"/>
    <w:rsid w:val="003D4286"/>
    <w:rsid w:val="003D63EA"/>
    <w:rsid w:val="003E3334"/>
    <w:rsid w:val="003F0B8E"/>
    <w:rsid w:val="00400390"/>
    <w:rsid w:val="00410D97"/>
    <w:rsid w:val="00416F2F"/>
    <w:rsid w:val="004263FD"/>
    <w:rsid w:val="00426807"/>
    <w:rsid w:val="00442127"/>
    <w:rsid w:val="0044686D"/>
    <w:rsid w:val="004514D1"/>
    <w:rsid w:val="004536A8"/>
    <w:rsid w:val="00462773"/>
    <w:rsid w:val="00474206"/>
    <w:rsid w:val="00474AAC"/>
    <w:rsid w:val="00477380"/>
    <w:rsid w:val="0048201E"/>
    <w:rsid w:val="004B238F"/>
    <w:rsid w:val="004C1009"/>
    <w:rsid w:val="004C41D8"/>
    <w:rsid w:val="004C7B39"/>
    <w:rsid w:val="004D04A5"/>
    <w:rsid w:val="004E1168"/>
    <w:rsid w:val="004E1E01"/>
    <w:rsid w:val="004E6FE6"/>
    <w:rsid w:val="004F0DB5"/>
    <w:rsid w:val="004F2F8C"/>
    <w:rsid w:val="005000CB"/>
    <w:rsid w:val="00507A95"/>
    <w:rsid w:val="00517AE2"/>
    <w:rsid w:val="00530F69"/>
    <w:rsid w:val="00543DF3"/>
    <w:rsid w:val="00547704"/>
    <w:rsid w:val="005523F0"/>
    <w:rsid w:val="00552D62"/>
    <w:rsid w:val="00554F34"/>
    <w:rsid w:val="00555C5A"/>
    <w:rsid w:val="00557DF0"/>
    <w:rsid w:val="005618D0"/>
    <w:rsid w:val="0056342C"/>
    <w:rsid w:val="00563A3D"/>
    <w:rsid w:val="00564329"/>
    <w:rsid w:val="005645D6"/>
    <w:rsid w:val="005666DF"/>
    <w:rsid w:val="00566EA6"/>
    <w:rsid w:val="00571D5E"/>
    <w:rsid w:val="00574B16"/>
    <w:rsid w:val="005750E5"/>
    <w:rsid w:val="00582888"/>
    <w:rsid w:val="0059559C"/>
    <w:rsid w:val="005A6C7C"/>
    <w:rsid w:val="005A7C94"/>
    <w:rsid w:val="005B1381"/>
    <w:rsid w:val="005B5199"/>
    <w:rsid w:val="005C1299"/>
    <w:rsid w:val="005C4D85"/>
    <w:rsid w:val="005C5062"/>
    <w:rsid w:val="005D02D9"/>
    <w:rsid w:val="005D652C"/>
    <w:rsid w:val="005F0A69"/>
    <w:rsid w:val="005F0F1E"/>
    <w:rsid w:val="005F17F7"/>
    <w:rsid w:val="005F62DB"/>
    <w:rsid w:val="00601EFA"/>
    <w:rsid w:val="006036BD"/>
    <w:rsid w:val="0061632B"/>
    <w:rsid w:val="006218E2"/>
    <w:rsid w:val="00632026"/>
    <w:rsid w:val="00642BD7"/>
    <w:rsid w:val="00644735"/>
    <w:rsid w:val="0064679A"/>
    <w:rsid w:val="006668DE"/>
    <w:rsid w:val="00670C87"/>
    <w:rsid w:val="0067458D"/>
    <w:rsid w:val="006756C9"/>
    <w:rsid w:val="00686827"/>
    <w:rsid w:val="00694AA3"/>
    <w:rsid w:val="006A7E23"/>
    <w:rsid w:val="006C7B31"/>
    <w:rsid w:val="006E233E"/>
    <w:rsid w:val="006E434E"/>
    <w:rsid w:val="006E5D87"/>
    <w:rsid w:val="006E79A5"/>
    <w:rsid w:val="006F626E"/>
    <w:rsid w:val="00703DCB"/>
    <w:rsid w:val="0070759F"/>
    <w:rsid w:val="00716845"/>
    <w:rsid w:val="00716D27"/>
    <w:rsid w:val="00717403"/>
    <w:rsid w:val="0072500A"/>
    <w:rsid w:val="00726D1D"/>
    <w:rsid w:val="00742772"/>
    <w:rsid w:val="007453C7"/>
    <w:rsid w:val="00746FD5"/>
    <w:rsid w:val="00750608"/>
    <w:rsid w:val="007523A3"/>
    <w:rsid w:val="0075276C"/>
    <w:rsid w:val="007535B8"/>
    <w:rsid w:val="00764BDA"/>
    <w:rsid w:val="0078720C"/>
    <w:rsid w:val="007903CE"/>
    <w:rsid w:val="00795AB1"/>
    <w:rsid w:val="007C06E1"/>
    <w:rsid w:val="007C1EFF"/>
    <w:rsid w:val="007C4D5C"/>
    <w:rsid w:val="007C5988"/>
    <w:rsid w:val="007C7935"/>
    <w:rsid w:val="007D3449"/>
    <w:rsid w:val="007E0080"/>
    <w:rsid w:val="007E385F"/>
    <w:rsid w:val="007E5349"/>
    <w:rsid w:val="007F2F22"/>
    <w:rsid w:val="007F3E43"/>
    <w:rsid w:val="00803EB7"/>
    <w:rsid w:val="00806AEF"/>
    <w:rsid w:val="00812452"/>
    <w:rsid w:val="00817757"/>
    <w:rsid w:val="00823B29"/>
    <w:rsid w:val="00833CD3"/>
    <w:rsid w:val="0085443B"/>
    <w:rsid w:val="00860C1A"/>
    <w:rsid w:val="0086128C"/>
    <w:rsid w:val="008625F2"/>
    <w:rsid w:val="00862781"/>
    <w:rsid w:val="008836D5"/>
    <w:rsid w:val="008877D1"/>
    <w:rsid w:val="0089133F"/>
    <w:rsid w:val="00891E06"/>
    <w:rsid w:val="00892F68"/>
    <w:rsid w:val="00896B97"/>
    <w:rsid w:val="008A28BE"/>
    <w:rsid w:val="008A39F9"/>
    <w:rsid w:val="008B204C"/>
    <w:rsid w:val="008C4037"/>
    <w:rsid w:val="008D2DF1"/>
    <w:rsid w:val="008F7126"/>
    <w:rsid w:val="00902329"/>
    <w:rsid w:val="00912254"/>
    <w:rsid w:val="00912DEB"/>
    <w:rsid w:val="00914468"/>
    <w:rsid w:val="0091646F"/>
    <w:rsid w:val="00916D33"/>
    <w:rsid w:val="009263C2"/>
    <w:rsid w:val="00926422"/>
    <w:rsid w:val="00927256"/>
    <w:rsid w:val="00933116"/>
    <w:rsid w:val="009402F8"/>
    <w:rsid w:val="00940DD2"/>
    <w:rsid w:val="00956A63"/>
    <w:rsid w:val="00956B37"/>
    <w:rsid w:val="00963B29"/>
    <w:rsid w:val="00967A5B"/>
    <w:rsid w:val="00974F75"/>
    <w:rsid w:val="009804CD"/>
    <w:rsid w:val="0098292F"/>
    <w:rsid w:val="00991F99"/>
    <w:rsid w:val="009A4A3E"/>
    <w:rsid w:val="009A72FD"/>
    <w:rsid w:val="009B19C8"/>
    <w:rsid w:val="009C139D"/>
    <w:rsid w:val="009C6663"/>
    <w:rsid w:val="009E2055"/>
    <w:rsid w:val="00A0287F"/>
    <w:rsid w:val="00A04AEC"/>
    <w:rsid w:val="00A07C53"/>
    <w:rsid w:val="00A11DB4"/>
    <w:rsid w:val="00A23BBF"/>
    <w:rsid w:val="00A310A1"/>
    <w:rsid w:val="00A373D5"/>
    <w:rsid w:val="00A47192"/>
    <w:rsid w:val="00A61E2B"/>
    <w:rsid w:val="00A704C2"/>
    <w:rsid w:val="00A84A89"/>
    <w:rsid w:val="00A91FC9"/>
    <w:rsid w:val="00A9407B"/>
    <w:rsid w:val="00A9671B"/>
    <w:rsid w:val="00A9731B"/>
    <w:rsid w:val="00AA0981"/>
    <w:rsid w:val="00AA0E7F"/>
    <w:rsid w:val="00AA5618"/>
    <w:rsid w:val="00AC22BD"/>
    <w:rsid w:val="00AC7CA1"/>
    <w:rsid w:val="00AD63E5"/>
    <w:rsid w:val="00AE157B"/>
    <w:rsid w:val="00AE508B"/>
    <w:rsid w:val="00B009C3"/>
    <w:rsid w:val="00B13341"/>
    <w:rsid w:val="00B276E3"/>
    <w:rsid w:val="00B32A9D"/>
    <w:rsid w:val="00B542DA"/>
    <w:rsid w:val="00B562D2"/>
    <w:rsid w:val="00B57BF3"/>
    <w:rsid w:val="00B70161"/>
    <w:rsid w:val="00B70903"/>
    <w:rsid w:val="00B73737"/>
    <w:rsid w:val="00B8286D"/>
    <w:rsid w:val="00B855B5"/>
    <w:rsid w:val="00B85BCD"/>
    <w:rsid w:val="00BA6015"/>
    <w:rsid w:val="00BB07E7"/>
    <w:rsid w:val="00BC53D4"/>
    <w:rsid w:val="00BD0D46"/>
    <w:rsid w:val="00BD1407"/>
    <w:rsid w:val="00BE6E29"/>
    <w:rsid w:val="00BF3319"/>
    <w:rsid w:val="00BF49E6"/>
    <w:rsid w:val="00BF5775"/>
    <w:rsid w:val="00C1075C"/>
    <w:rsid w:val="00C2030E"/>
    <w:rsid w:val="00C2459D"/>
    <w:rsid w:val="00C3015B"/>
    <w:rsid w:val="00C441A0"/>
    <w:rsid w:val="00C50E73"/>
    <w:rsid w:val="00C533B9"/>
    <w:rsid w:val="00C57CD8"/>
    <w:rsid w:val="00C80815"/>
    <w:rsid w:val="00C91E88"/>
    <w:rsid w:val="00C9404E"/>
    <w:rsid w:val="00CA3F61"/>
    <w:rsid w:val="00CC4C72"/>
    <w:rsid w:val="00CC5244"/>
    <w:rsid w:val="00CE5FA8"/>
    <w:rsid w:val="00CF1881"/>
    <w:rsid w:val="00CF62F8"/>
    <w:rsid w:val="00D270DE"/>
    <w:rsid w:val="00D27A57"/>
    <w:rsid w:val="00D33A5E"/>
    <w:rsid w:val="00D603C5"/>
    <w:rsid w:val="00D637BA"/>
    <w:rsid w:val="00D6552B"/>
    <w:rsid w:val="00D7069D"/>
    <w:rsid w:val="00D71FF8"/>
    <w:rsid w:val="00D72518"/>
    <w:rsid w:val="00D765F2"/>
    <w:rsid w:val="00D82935"/>
    <w:rsid w:val="00DB19FD"/>
    <w:rsid w:val="00DD2F1C"/>
    <w:rsid w:val="00DE3B16"/>
    <w:rsid w:val="00DE6E38"/>
    <w:rsid w:val="00DE7C2D"/>
    <w:rsid w:val="00DF300E"/>
    <w:rsid w:val="00DF6BC7"/>
    <w:rsid w:val="00E025FF"/>
    <w:rsid w:val="00E0390E"/>
    <w:rsid w:val="00E11030"/>
    <w:rsid w:val="00E12E40"/>
    <w:rsid w:val="00E1415E"/>
    <w:rsid w:val="00E263B9"/>
    <w:rsid w:val="00E35E54"/>
    <w:rsid w:val="00E430A7"/>
    <w:rsid w:val="00E5361D"/>
    <w:rsid w:val="00E53864"/>
    <w:rsid w:val="00E574D9"/>
    <w:rsid w:val="00E611B8"/>
    <w:rsid w:val="00E67A88"/>
    <w:rsid w:val="00E845C9"/>
    <w:rsid w:val="00EA5FE6"/>
    <w:rsid w:val="00EA7CFE"/>
    <w:rsid w:val="00EC15BF"/>
    <w:rsid w:val="00ED3FE9"/>
    <w:rsid w:val="00EE479E"/>
    <w:rsid w:val="00EF27ED"/>
    <w:rsid w:val="00F1686E"/>
    <w:rsid w:val="00F2228A"/>
    <w:rsid w:val="00F2581A"/>
    <w:rsid w:val="00F4198E"/>
    <w:rsid w:val="00F419CF"/>
    <w:rsid w:val="00F44805"/>
    <w:rsid w:val="00F8798A"/>
    <w:rsid w:val="00FA0BFB"/>
    <w:rsid w:val="00FA153B"/>
    <w:rsid w:val="00FA20AB"/>
    <w:rsid w:val="00FA4E58"/>
    <w:rsid w:val="00FD69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8685F5"/>
  <w15:docId w15:val="{CD89A08F-A388-48DA-832E-988F6A61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semiHidden/>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zlich.de/produkte/beschichtung/beschichtungen/saphir-x-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ngstermann@agentur05.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A7FD20-4148-4C19-AD34-47E7D714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4430</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Mareike Hengstermann  | agentur05</dc:creator>
  <cp:lastModifiedBy>Mareike Hengstermann  | agentur05</cp:lastModifiedBy>
  <cp:revision>3</cp:revision>
  <cp:lastPrinted>2019-06-21T08:54:00Z</cp:lastPrinted>
  <dcterms:created xsi:type="dcterms:W3CDTF">2020-03-20T12:46:00Z</dcterms:created>
  <dcterms:modified xsi:type="dcterms:W3CDTF">2020-03-20T12:46:00Z</dcterms:modified>
</cp:coreProperties>
</file>