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CCE3" w14:textId="7B0F768A" w:rsidR="007646DB" w:rsidRPr="00E066E7" w:rsidRDefault="0079198F" w:rsidP="00A9008B">
      <w:pPr>
        <w:autoSpaceDE w:val="0"/>
        <w:autoSpaceDN w:val="0"/>
        <w:adjustRightInd w:val="0"/>
        <w:spacing w:after="0" w:line="320" w:lineRule="exact"/>
        <w:rPr>
          <w:rFonts w:ascii="Courier New" w:hAnsi="Courier New" w:cs="Courier New"/>
          <w:b/>
          <w:bCs/>
          <w:color w:val="000000"/>
          <w:sz w:val="24"/>
          <w:szCs w:val="24"/>
          <w:lang w:eastAsia="de-DE"/>
        </w:rPr>
      </w:pPr>
      <w:r w:rsidRPr="00E066E7">
        <w:rPr>
          <w:rFonts w:ascii="Courier New" w:hAnsi="Courier New" w:cs="Courier New"/>
          <w:b/>
          <w:bCs/>
          <w:color w:val="000000"/>
          <w:sz w:val="24"/>
          <w:szCs w:val="24"/>
          <w:lang w:eastAsia="de-DE"/>
        </w:rPr>
        <w:t xml:space="preserve">Duravit </w:t>
      </w:r>
      <w:r w:rsidR="00E02BA7">
        <w:rPr>
          <w:rFonts w:ascii="Courier New" w:hAnsi="Courier New" w:cs="Courier New"/>
          <w:b/>
          <w:bCs/>
          <w:color w:val="000000"/>
          <w:sz w:val="24"/>
          <w:szCs w:val="24"/>
          <w:lang w:eastAsia="de-DE"/>
        </w:rPr>
        <w:t xml:space="preserve">wächst um 22,9 Prozent und </w:t>
      </w:r>
      <w:r w:rsidRPr="00E066E7">
        <w:rPr>
          <w:rFonts w:ascii="Courier New" w:hAnsi="Courier New" w:cs="Courier New"/>
          <w:b/>
          <w:bCs/>
          <w:color w:val="000000"/>
          <w:sz w:val="24"/>
          <w:szCs w:val="24"/>
          <w:lang w:eastAsia="de-DE"/>
        </w:rPr>
        <w:t>erzielt</w:t>
      </w:r>
      <w:r w:rsidR="00E02BA7">
        <w:rPr>
          <w:rFonts w:ascii="Courier New" w:hAnsi="Courier New" w:cs="Courier New"/>
          <w:b/>
          <w:bCs/>
          <w:color w:val="000000"/>
          <w:sz w:val="24"/>
          <w:szCs w:val="24"/>
          <w:lang w:eastAsia="de-DE"/>
        </w:rPr>
        <w:t xml:space="preserve"> mit 172,1 Millionen Euro Umsatz Topergebnis im 1. Quartal 2022</w:t>
      </w:r>
      <w:r w:rsidR="00E02BA7" w:rsidRPr="00E066E7">
        <w:rPr>
          <w:rFonts w:ascii="Courier New" w:hAnsi="Courier New" w:cs="Courier New"/>
          <w:b/>
          <w:bCs/>
          <w:color w:val="000000"/>
          <w:sz w:val="24"/>
          <w:szCs w:val="24"/>
          <w:lang w:eastAsia="de-DE"/>
        </w:rPr>
        <w:t xml:space="preserve"> </w:t>
      </w:r>
      <w:r w:rsidR="007646DB" w:rsidRPr="00E066E7">
        <w:rPr>
          <w:rFonts w:ascii="Courier New" w:hAnsi="Courier New" w:cs="Courier New"/>
          <w:b/>
          <w:bCs/>
          <w:color w:val="000000"/>
          <w:sz w:val="24"/>
          <w:szCs w:val="24"/>
          <w:lang w:eastAsia="de-DE"/>
        </w:rPr>
        <w:br/>
      </w:r>
    </w:p>
    <w:p w14:paraId="2CF1D135" w14:textId="216252C5" w:rsidR="00BE79E3" w:rsidRPr="00B56E5A" w:rsidRDefault="00B7551F" w:rsidP="00B7551F">
      <w:pPr>
        <w:numPr>
          <w:ilvl w:val="0"/>
          <w:numId w:val="1"/>
        </w:numPr>
        <w:autoSpaceDE w:val="0"/>
        <w:autoSpaceDN w:val="0"/>
        <w:adjustRightInd w:val="0"/>
        <w:spacing w:after="0" w:line="320" w:lineRule="exact"/>
        <w:rPr>
          <w:rFonts w:ascii="Courier New" w:hAnsi="Courier New" w:cs="Courier New"/>
          <w:b/>
          <w:bCs/>
          <w:color w:val="000000"/>
          <w:sz w:val="24"/>
          <w:szCs w:val="24"/>
          <w:lang w:eastAsia="de-DE"/>
        </w:rPr>
      </w:pPr>
      <w:r w:rsidRPr="00B56E5A">
        <w:rPr>
          <w:rFonts w:ascii="Courier New" w:hAnsi="Courier New" w:cs="Courier New"/>
          <w:b/>
          <w:bCs/>
          <w:color w:val="000000"/>
          <w:sz w:val="24"/>
          <w:szCs w:val="24"/>
          <w:lang w:eastAsia="de-DE"/>
        </w:rPr>
        <w:t xml:space="preserve">Deutliche Umsatzsteigerung </w:t>
      </w:r>
      <w:r w:rsidR="0061447E">
        <w:rPr>
          <w:rFonts w:ascii="Courier New" w:hAnsi="Courier New" w:cs="Courier New"/>
          <w:b/>
          <w:bCs/>
          <w:color w:val="000000"/>
          <w:sz w:val="24"/>
          <w:szCs w:val="24"/>
          <w:lang w:eastAsia="de-DE"/>
        </w:rPr>
        <w:t>gegenüber Vergleichsquartal im Vorjahr</w:t>
      </w:r>
    </w:p>
    <w:p w14:paraId="5E7BCE1F" w14:textId="2DE82676" w:rsidR="00EC6926" w:rsidRPr="00B56E5A" w:rsidRDefault="00E02BA7" w:rsidP="005D0DBD">
      <w:pPr>
        <w:numPr>
          <w:ilvl w:val="0"/>
          <w:numId w:val="1"/>
        </w:numPr>
        <w:autoSpaceDE w:val="0"/>
        <w:autoSpaceDN w:val="0"/>
        <w:adjustRightInd w:val="0"/>
        <w:spacing w:after="0" w:line="320" w:lineRule="exact"/>
        <w:rPr>
          <w:rFonts w:ascii="Courier New" w:hAnsi="Courier New" w:cs="Courier New"/>
          <w:b/>
          <w:bCs/>
          <w:color w:val="000000"/>
          <w:sz w:val="24"/>
          <w:szCs w:val="24"/>
          <w:lang w:eastAsia="de-DE"/>
        </w:rPr>
      </w:pPr>
      <w:r>
        <w:rPr>
          <w:rFonts w:ascii="Courier New" w:hAnsi="Courier New" w:cs="Courier New"/>
          <w:b/>
          <w:bCs/>
          <w:color w:val="000000"/>
          <w:sz w:val="24"/>
          <w:szCs w:val="24"/>
          <w:lang w:eastAsia="de-DE"/>
        </w:rPr>
        <w:t>Trotz schwierigem Umfeld weltweit konsequent</w:t>
      </w:r>
      <w:r w:rsidR="00B77A71" w:rsidRPr="00B56E5A">
        <w:rPr>
          <w:rFonts w:ascii="Courier New" w:hAnsi="Courier New" w:cs="Courier New"/>
          <w:b/>
          <w:bCs/>
          <w:color w:val="000000"/>
          <w:sz w:val="24"/>
          <w:szCs w:val="24"/>
          <w:lang w:eastAsia="de-DE"/>
        </w:rPr>
        <w:t xml:space="preserve"> auf Wachstumskurs</w:t>
      </w:r>
    </w:p>
    <w:p w14:paraId="32B6503F" w14:textId="6563E7C9" w:rsidR="00855A69" w:rsidRDefault="007646DB" w:rsidP="00B71EF5">
      <w:pPr>
        <w:autoSpaceDE w:val="0"/>
        <w:autoSpaceDN w:val="0"/>
        <w:adjustRightInd w:val="0"/>
        <w:spacing w:after="0" w:line="320" w:lineRule="exact"/>
        <w:rPr>
          <w:rFonts w:ascii="Courier New" w:hAnsi="Courier New" w:cs="Courier New"/>
          <w:color w:val="000000"/>
          <w:sz w:val="24"/>
          <w:szCs w:val="24"/>
          <w:lang w:eastAsia="de-DE"/>
        </w:rPr>
      </w:pPr>
      <w:r w:rsidRPr="0092646C">
        <w:rPr>
          <w:rFonts w:ascii="Courier New" w:hAnsi="Courier New" w:cs="Courier New"/>
          <w:b/>
          <w:bCs/>
          <w:color w:val="000000"/>
          <w:sz w:val="24"/>
          <w:szCs w:val="24"/>
          <w:lang w:eastAsia="de-DE"/>
        </w:rPr>
        <w:br/>
      </w:r>
      <w:r w:rsidR="00B71EF5" w:rsidRPr="0092646C">
        <w:rPr>
          <w:rFonts w:ascii="Courier New" w:hAnsi="Courier New" w:cs="Courier New"/>
          <w:color w:val="000000"/>
          <w:sz w:val="24"/>
          <w:szCs w:val="24"/>
          <w:lang w:eastAsia="de-DE"/>
        </w:rPr>
        <w:t>Duravit</w:t>
      </w:r>
      <w:r w:rsidR="00B7551F" w:rsidRPr="0092646C">
        <w:rPr>
          <w:rFonts w:ascii="Courier New" w:hAnsi="Courier New" w:cs="Courier New"/>
          <w:color w:val="000000"/>
          <w:sz w:val="24"/>
          <w:szCs w:val="24"/>
          <w:lang w:eastAsia="de-DE"/>
        </w:rPr>
        <w:t xml:space="preserve"> </w:t>
      </w:r>
      <w:r w:rsidR="0061447E">
        <w:rPr>
          <w:rFonts w:ascii="Courier New" w:hAnsi="Courier New" w:cs="Courier New"/>
          <w:color w:val="000000"/>
          <w:sz w:val="24"/>
          <w:szCs w:val="24"/>
          <w:lang w:eastAsia="de-DE"/>
        </w:rPr>
        <w:t>ist trotz des wirtschaftlich schwierigen Umfeldes auf der Erfolgsspur: Im ersten Quartal verzeichnete das Unternehmen einen Umsatz von 172,1 Millionen Euro</w:t>
      </w:r>
      <w:r w:rsidR="00855A69">
        <w:rPr>
          <w:rFonts w:ascii="Courier New" w:hAnsi="Courier New" w:cs="Courier New"/>
          <w:color w:val="000000"/>
          <w:sz w:val="24"/>
          <w:szCs w:val="24"/>
          <w:lang w:eastAsia="de-DE"/>
        </w:rPr>
        <w:t xml:space="preserve"> (</w:t>
      </w:r>
      <w:r w:rsidR="00855A69" w:rsidRPr="00544FE7">
        <w:rPr>
          <w:rFonts w:ascii="Courier New" w:hAnsi="Courier New" w:cs="Courier New"/>
          <w:color w:val="000000"/>
          <w:sz w:val="24"/>
          <w:szCs w:val="24"/>
          <w:lang w:eastAsia="de-DE"/>
        </w:rPr>
        <w:t xml:space="preserve">2021: </w:t>
      </w:r>
      <w:r w:rsidR="00544FE7" w:rsidRPr="00544FE7">
        <w:rPr>
          <w:rFonts w:ascii="Courier New" w:hAnsi="Courier New" w:cs="Courier New"/>
          <w:color w:val="000000"/>
          <w:sz w:val="24"/>
          <w:szCs w:val="24"/>
          <w:lang w:eastAsia="de-DE"/>
        </w:rPr>
        <w:t>140</w:t>
      </w:r>
      <w:r w:rsidR="00855A69" w:rsidRPr="00544FE7">
        <w:rPr>
          <w:rFonts w:ascii="Courier New" w:hAnsi="Courier New" w:cs="Courier New"/>
          <w:color w:val="000000"/>
          <w:sz w:val="24"/>
          <w:szCs w:val="24"/>
          <w:lang w:eastAsia="de-DE"/>
        </w:rPr>
        <w:t xml:space="preserve"> Millionen Euro</w:t>
      </w:r>
      <w:r w:rsidR="00855A69">
        <w:rPr>
          <w:rFonts w:ascii="Courier New" w:hAnsi="Courier New" w:cs="Courier New"/>
          <w:color w:val="000000"/>
          <w:sz w:val="24"/>
          <w:szCs w:val="24"/>
          <w:lang w:eastAsia="de-DE"/>
        </w:rPr>
        <w:t>)</w:t>
      </w:r>
      <w:r w:rsidR="0061447E">
        <w:rPr>
          <w:rFonts w:ascii="Courier New" w:hAnsi="Courier New" w:cs="Courier New"/>
          <w:color w:val="000000"/>
          <w:sz w:val="24"/>
          <w:szCs w:val="24"/>
          <w:lang w:eastAsia="de-DE"/>
        </w:rPr>
        <w:t xml:space="preserve">. Das Wachstum beträgt inklusive des Einmaleffektes durch die Bernstein-Konsolidierung 22,9 Prozent. </w:t>
      </w:r>
      <w:r w:rsidR="00855A69">
        <w:rPr>
          <w:rFonts w:ascii="Courier New" w:hAnsi="Courier New" w:cs="Courier New"/>
          <w:color w:val="000000"/>
          <w:sz w:val="24"/>
          <w:szCs w:val="24"/>
          <w:lang w:eastAsia="de-DE"/>
        </w:rPr>
        <w:t xml:space="preserve">Ohne die Konsolidierung </w:t>
      </w:r>
      <w:r w:rsidR="00BA29D6">
        <w:rPr>
          <w:rFonts w:ascii="Courier New" w:hAnsi="Courier New" w:cs="Courier New"/>
          <w:color w:val="000000"/>
          <w:sz w:val="24"/>
          <w:szCs w:val="24"/>
          <w:lang w:eastAsia="de-DE"/>
        </w:rPr>
        <w:t>wuchs das Unternehmen um</w:t>
      </w:r>
      <w:r w:rsidR="00855A69">
        <w:rPr>
          <w:rFonts w:ascii="Courier New" w:hAnsi="Courier New" w:cs="Courier New"/>
          <w:color w:val="000000"/>
          <w:sz w:val="24"/>
          <w:szCs w:val="24"/>
          <w:lang w:eastAsia="de-DE"/>
        </w:rPr>
        <w:t xml:space="preserve"> 11,2 Prozent gegenüber dem Vergleichsquartal im Vorjahr.</w:t>
      </w:r>
    </w:p>
    <w:p w14:paraId="5AC30B21" w14:textId="77777777" w:rsidR="00855A69" w:rsidRDefault="00855A69" w:rsidP="00B71EF5">
      <w:pPr>
        <w:autoSpaceDE w:val="0"/>
        <w:autoSpaceDN w:val="0"/>
        <w:adjustRightInd w:val="0"/>
        <w:spacing w:after="0" w:line="320" w:lineRule="exact"/>
        <w:rPr>
          <w:rFonts w:ascii="Courier New" w:hAnsi="Courier New" w:cs="Courier New"/>
          <w:color w:val="000000"/>
          <w:sz w:val="24"/>
          <w:szCs w:val="24"/>
          <w:lang w:eastAsia="de-DE"/>
        </w:rPr>
      </w:pPr>
    </w:p>
    <w:p w14:paraId="18181FBC" w14:textId="7DCED69B" w:rsidR="00E55D9D" w:rsidRDefault="00855A69" w:rsidP="00855A69">
      <w:pPr>
        <w:rPr>
          <w:rFonts w:ascii="Courier New" w:hAnsi="Courier New" w:cs="Courier New"/>
          <w:color w:val="000000"/>
          <w:sz w:val="24"/>
          <w:szCs w:val="24"/>
          <w:lang w:eastAsia="de-DE"/>
        </w:rPr>
      </w:pPr>
      <w:r w:rsidRPr="0092646C">
        <w:rPr>
          <w:rFonts w:ascii="Courier New" w:hAnsi="Courier New" w:cs="Courier New"/>
          <w:color w:val="000000"/>
          <w:sz w:val="24"/>
          <w:szCs w:val="24"/>
          <w:lang w:eastAsia="de-DE"/>
        </w:rPr>
        <w:t>„</w:t>
      </w:r>
      <w:r w:rsidR="003A7C5B">
        <w:rPr>
          <w:rFonts w:ascii="Courier New" w:hAnsi="Courier New" w:cs="Courier New"/>
          <w:color w:val="000000"/>
          <w:sz w:val="24"/>
          <w:szCs w:val="24"/>
          <w:lang w:eastAsia="de-DE"/>
        </w:rPr>
        <w:t xml:space="preserve">Duravit hat sich der </w:t>
      </w:r>
      <w:r w:rsidR="00BA29D6">
        <w:rPr>
          <w:rFonts w:ascii="Courier New" w:hAnsi="Courier New" w:cs="Courier New"/>
          <w:color w:val="000000"/>
          <w:sz w:val="24"/>
          <w:szCs w:val="24"/>
          <w:lang w:eastAsia="de-DE"/>
        </w:rPr>
        <w:t xml:space="preserve">global </w:t>
      </w:r>
      <w:r w:rsidR="003A7C5B">
        <w:rPr>
          <w:rFonts w:ascii="Courier New" w:hAnsi="Courier New" w:cs="Courier New"/>
          <w:color w:val="000000"/>
          <w:sz w:val="24"/>
          <w:szCs w:val="24"/>
          <w:lang w:eastAsia="de-DE"/>
        </w:rPr>
        <w:t xml:space="preserve">volatilen wirtschaftlichen Situation erfolgreich entgegengestellt und ein exzellentes Quartalsergebnis erzielt“, betonte </w:t>
      </w:r>
      <w:r w:rsidR="003A7C5B" w:rsidRPr="0092646C">
        <w:rPr>
          <w:rFonts w:ascii="Courier New" w:hAnsi="Courier New" w:cs="Courier New"/>
          <w:color w:val="000000"/>
          <w:sz w:val="24"/>
          <w:szCs w:val="24"/>
          <w:lang w:eastAsia="de-DE"/>
        </w:rPr>
        <w:t>Stephan Tahy</w:t>
      </w:r>
      <w:r w:rsidR="003A7C5B">
        <w:rPr>
          <w:rFonts w:ascii="Courier New" w:hAnsi="Courier New" w:cs="Courier New"/>
          <w:color w:val="000000"/>
          <w:sz w:val="24"/>
          <w:szCs w:val="24"/>
          <w:lang w:eastAsia="de-DE"/>
        </w:rPr>
        <w:t xml:space="preserve">, </w:t>
      </w:r>
      <w:r w:rsidR="003A7C5B" w:rsidRPr="0092646C">
        <w:rPr>
          <w:rFonts w:ascii="Courier New" w:hAnsi="Courier New" w:cs="Courier New"/>
          <w:color w:val="000000"/>
          <w:sz w:val="24"/>
          <w:szCs w:val="24"/>
          <w:lang w:eastAsia="de-DE"/>
        </w:rPr>
        <w:t>CEO</w:t>
      </w:r>
      <w:r w:rsidR="003A7C5B">
        <w:rPr>
          <w:rFonts w:ascii="Courier New" w:hAnsi="Courier New" w:cs="Courier New"/>
          <w:color w:val="000000"/>
          <w:sz w:val="24"/>
          <w:szCs w:val="24"/>
          <w:lang w:eastAsia="de-DE"/>
        </w:rPr>
        <w:t xml:space="preserve"> von Duravit. „Damit haben wir den positiven Trend des Vorjahres weiter gefestigt und sind zuversichtlich</w:t>
      </w:r>
      <w:r w:rsidR="00BA29D6">
        <w:rPr>
          <w:rFonts w:ascii="Courier New" w:hAnsi="Courier New" w:cs="Courier New"/>
          <w:color w:val="000000"/>
          <w:sz w:val="24"/>
          <w:szCs w:val="24"/>
          <w:lang w:eastAsia="de-DE"/>
        </w:rPr>
        <w:t>,</w:t>
      </w:r>
      <w:r w:rsidR="003A7C5B">
        <w:rPr>
          <w:rFonts w:ascii="Courier New" w:hAnsi="Courier New" w:cs="Courier New"/>
          <w:color w:val="000000"/>
          <w:sz w:val="24"/>
          <w:szCs w:val="24"/>
          <w:lang w:eastAsia="de-DE"/>
        </w:rPr>
        <w:t xml:space="preserve"> unser langfristiges Ziel von </w:t>
      </w:r>
      <w:r w:rsidRPr="0092646C">
        <w:rPr>
          <w:rFonts w:ascii="Courier New" w:hAnsi="Courier New" w:cs="Courier New"/>
          <w:color w:val="000000"/>
          <w:sz w:val="24"/>
          <w:szCs w:val="24"/>
          <w:lang w:eastAsia="de-DE"/>
        </w:rPr>
        <w:t xml:space="preserve">einer Milliarde Euro Umsatz bis 2025 erreichen </w:t>
      </w:r>
      <w:r w:rsidR="003A7C5B">
        <w:rPr>
          <w:rFonts w:ascii="Courier New" w:hAnsi="Courier New" w:cs="Courier New"/>
          <w:color w:val="000000"/>
          <w:sz w:val="24"/>
          <w:szCs w:val="24"/>
          <w:lang w:eastAsia="de-DE"/>
        </w:rPr>
        <w:t xml:space="preserve">zu </w:t>
      </w:r>
      <w:r w:rsidRPr="0092646C">
        <w:rPr>
          <w:rFonts w:ascii="Courier New" w:hAnsi="Courier New" w:cs="Courier New"/>
          <w:color w:val="000000"/>
          <w:sz w:val="24"/>
          <w:szCs w:val="24"/>
          <w:lang w:eastAsia="de-DE"/>
        </w:rPr>
        <w:t xml:space="preserve">können.“ </w:t>
      </w:r>
    </w:p>
    <w:p w14:paraId="09B489CD" w14:textId="084D044C" w:rsidR="00BA29D6" w:rsidRDefault="00E55D9D" w:rsidP="00BA29D6">
      <w:pPr>
        <w:rPr>
          <w:rFonts w:ascii="Courier New" w:hAnsi="Courier New" w:cs="Courier New"/>
          <w:color w:val="000000"/>
          <w:sz w:val="24"/>
          <w:szCs w:val="24"/>
          <w:lang w:eastAsia="de-DE"/>
        </w:rPr>
      </w:pPr>
      <w:r>
        <w:rPr>
          <w:rFonts w:ascii="Courier New" w:hAnsi="Courier New" w:cs="Courier New"/>
          <w:color w:val="000000"/>
          <w:sz w:val="24"/>
          <w:szCs w:val="24"/>
          <w:lang w:eastAsia="de-DE"/>
        </w:rPr>
        <w:t xml:space="preserve">Darüber hinaus zahlt sich die konsequent verfolgte </w:t>
      </w:r>
      <w:r w:rsidR="00855A69" w:rsidRPr="0092646C">
        <w:rPr>
          <w:rFonts w:ascii="Courier New" w:hAnsi="Courier New" w:cs="Courier New"/>
          <w:color w:val="000000"/>
          <w:sz w:val="24"/>
          <w:szCs w:val="24"/>
          <w:lang w:eastAsia="de-DE"/>
        </w:rPr>
        <w:t>„local-for-local“-Strategie</w:t>
      </w:r>
      <w:r>
        <w:rPr>
          <w:rFonts w:ascii="Courier New" w:hAnsi="Courier New" w:cs="Courier New"/>
          <w:color w:val="000000"/>
          <w:sz w:val="24"/>
          <w:szCs w:val="24"/>
          <w:lang w:eastAsia="de-DE"/>
        </w:rPr>
        <w:t xml:space="preserve"> aus</w:t>
      </w:r>
      <w:r w:rsidR="00855A69" w:rsidRPr="0092646C">
        <w:rPr>
          <w:rFonts w:ascii="Courier New" w:hAnsi="Courier New" w:cs="Courier New"/>
          <w:color w:val="000000"/>
          <w:sz w:val="24"/>
          <w:szCs w:val="24"/>
          <w:lang w:eastAsia="de-DE"/>
        </w:rPr>
        <w:t xml:space="preserve">, die Duravit </w:t>
      </w:r>
      <w:r w:rsidR="00BA29D6">
        <w:rPr>
          <w:rFonts w:ascii="Courier New" w:hAnsi="Courier New" w:cs="Courier New"/>
          <w:color w:val="000000"/>
          <w:sz w:val="24"/>
          <w:szCs w:val="24"/>
          <w:lang w:eastAsia="de-DE"/>
        </w:rPr>
        <w:t>auch</w:t>
      </w:r>
      <w:r w:rsidR="00855A69" w:rsidRPr="0092646C">
        <w:rPr>
          <w:rFonts w:ascii="Courier New" w:hAnsi="Courier New" w:cs="Courier New"/>
          <w:color w:val="000000"/>
          <w:sz w:val="24"/>
          <w:szCs w:val="24"/>
          <w:lang w:eastAsia="de-DE"/>
        </w:rPr>
        <w:t xml:space="preserve"> aus Nachhaltigkeitsüberlegungen seit Jahren verfolgt. Mit dem Fokus auf regionale Produktion und Beschaffungswege </w:t>
      </w:r>
      <w:r w:rsidR="00BA29D6">
        <w:rPr>
          <w:rFonts w:ascii="Courier New" w:hAnsi="Courier New" w:cs="Courier New"/>
          <w:color w:val="000000"/>
          <w:sz w:val="24"/>
          <w:szCs w:val="24"/>
          <w:lang w:eastAsia="de-DE"/>
        </w:rPr>
        <w:t>sichert</w:t>
      </w:r>
      <w:r w:rsidR="00855A69" w:rsidRPr="0092646C">
        <w:rPr>
          <w:rFonts w:ascii="Courier New" w:hAnsi="Courier New" w:cs="Courier New"/>
          <w:color w:val="000000"/>
          <w:sz w:val="24"/>
          <w:szCs w:val="24"/>
          <w:lang w:eastAsia="de-DE"/>
        </w:rPr>
        <w:t xml:space="preserve"> das Unternehmen seine Lieferfähigkeit </w:t>
      </w:r>
      <w:r w:rsidR="00BA29D6">
        <w:rPr>
          <w:rFonts w:ascii="Courier New" w:hAnsi="Courier New" w:cs="Courier New"/>
          <w:color w:val="000000"/>
          <w:sz w:val="24"/>
          <w:szCs w:val="24"/>
          <w:lang w:eastAsia="de-DE"/>
        </w:rPr>
        <w:t>trotz der weltweiten Lieferengpässe und erschwerten Rohstoffversorgung</w:t>
      </w:r>
      <w:r w:rsidR="00855A69" w:rsidRPr="0092646C">
        <w:rPr>
          <w:rFonts w:ascii="Courier New" w:hAnsi="Courier New" w:cs="Courier New"/>
          <w:color w:val="000000"/>
          <w:sz w:val="24"/>
          <w:szCs w:val="24"/>
          <w:lang w:eastAsia="de-DE"/>
        </w:rPr>
        <w:t>.</w:t>
      </w:r>
    </w:p>
    <w:p w14:paraId="367A726A" w14:textId="73962152" w:rsidR="00B7551F" w:rsidRDefault="00B7551F" w:rsidP="005C7121">
      <w:pPr>
        <w:rPr>
          <w:rFonts w:ascii="Courier New" w:hAnsi="Courier New" w:cs="Courier New"/>
          <w:color w:val="000000"/>
          <w:sz w:val="24"/>
          <w:szCs w:val="24"/>
          <w:lang w:eastAsia="de-DE"/>
        </w:rPr>
      </w:pPr>
    </w:p>
    <w:p w14:paraId="78B56375" w14:textId="61B57DAE" w:rsidR="002D758B" w:rsidRDefault="002D758B" w:rsidP="005C7121">
      <w:pPr>
        <w:rPr>
          <w:rFonts w:ascii="Courier New" w:hAnsi="Courier New" w:cs="Courier New"/>
          <w:color w:val="000000"/>
          <w:sz w:val="24"/>
          <w:szCs w:val="24"/>
          <w:lang w:eastAsia="de-DE"/>
        </w:rPr>
      </w:pPr>
    </w:p>
    <w:p w14:paraId="3C3C47F1" w14:textId="77777777" w:rsidR="002D758B" w:rsidRDefault="002D758B" w:rsidP="002D758B">
      <w:pPr>
        <w:autoSpaceDE w:val="0"/>
        <w:autoSpaceDN w:val="0"/>
        <w:adjustRightInd w:val="0"/>
        <w:spacing w:after="0" w:line="320" w:lineRule="exact"/>
        <w:rPr>
          <w:rFonts w:ascii="Courier New" w:hAnsi="Courier New" w:cs="Courier New"/>
          <w:b/>
          <w:bCs/>
          <w:color w:val="000000"/>
          <w:sz w:val="24"/>
          <w:szCs w:val="24"/>
        </w:rPr>
      </w:pPr>
      <w:r w:rsidRPr="00162BD7">
        <w:rPr>
          <w:rFonts w:ascii="Courier New" w:hAnsi="Courier New" w:cs="Courier New"/>
          <w:b/>
          <w:bCs/>
          <w:color w:val="000000"/>
          <w:sz w:val="24"/>
          <w:szCs w:val="24"/>
        </w:rPr>
        <w:lastRenderedPageBreak/>
        <w:t>Über die Duravit AG</w:t>
      </w:r>
    </w:p>
    <w:p w14:paraId="6FA0ACA8" w14:textId="77777777" w:rsidR="002D758B" w:rsidRPr="00A9008B" w:rsidRDefault="002D758B" w:rsidP="002D758B">
      <w:pPr>
        <w:autoSpaceDE w:val="0"/>
        <w:autoSpaceDN w:val="0"/>
        <w:adjustRightInd w:val="0"/>
        <w:spacing w:after="0" w:line="320" w:lineRule="exact"/>
        <w:rPr>
          <w:rFonts w:ascii="Courier New" w:hAnsi="Courier New" w:cs="Courier New"/>
          <w:color w:val="000000"/>
          <w:sz w:val="24"/>
          <w:szCs w:val="24"/>
        </w:rPr>
      </w:pPr>
      <w:r w:rsidRPr="00A9008B">
        <w:rPr>
          <w:rFonts w:ascii="Courier New" w:hAnsi="Courier New" w:cs="Courier New"/>
          <w:color w:val="000000"/>
          <w:sz w:val="24"/>
          <w:szCs w:val="24"/>
        </w:rPr>
        <w:t>Im Jahr 1817 in Hornberg im Schwarzwald gegründet, ist die Duravit AG heute ein international führender Hersteller von Designbädern. Das Unternehmen ist weltweit in über 130 Ländern präsent und steht für Innovationen im Bereich Original-Design, komfortstiftender Technologie und höchster Qualität. In Kooperation mit einem internationalen Netzwerk von Designern wie Philippe Starck, sieger design, Christian Werner, Cecilie Manz und jungen Talenten wie Bertrand Lejoly oder Kurt Merki Jr. entstehen einzigartige Bäder, die die Lebensqualität der Benutzer nachhaltig steigern. Das Produktportfolio von Duravit umfasst Sanitärkeramik, Badmöbel, Dusch- und Badewannen, Wellnesssysteme, Dusch-WCs, Armaturen und Accessoires sowie Installationssysteme.</w:t>
      </w:r>
    </w:p>
    <w:p w14:paraId="020CAD82" w14:textId="77777777" w:rsidR="002D758B" w:rsidRDefault="002D758B" w:rsidP="002D758B">
      <w:pPr>
        <w:spacing w:after="0" w:line="240" w:lineRule="auto"/>
        <w:rPr>
          <w:rFonts w:ascii="Courier New" w:hAnsi="Courier New" w:cs="Courier New"/>
          <w:b/>
          <w:bCs/>
          <w:color w:val="221E1F"/>
          <w:sz w:val="18"/>
          <w:szCs w:val="18"/>
        </w:rPr>
      </w:pPr>
    </w:p>
    <w:p w14:paraId="3B690D19" w14:textId="77777777" w:rsidR="002D758B" w:rsidRDefault="002D758B" w:rsidP="002D758B">
      <w:pPr>
        <w:spacing w:after="0" w:line="240" w:lineRule="auto"/>
        <w:rPr>
          <w:rFonts w:ascii="Courier New" w:hAnsi="Courier New" w:cs="Courier New"/>
          <w:b/>
          <w:bCs/>
          <w:color w:val="221E1F"/>
          <w:sz w:val="18"/>
          <w:szCs w:val="18"/>
        </w:rPr>
      </w:pPr>
    </w:p>
    <w:p w14:paraId="48284CC1" w14:textId="16CBA139" w:rsidR="002D758B" w:rsidRPr="00E21165" w:rsidRDefault="002D758B" w:rsidP="002D758B">
      <w:pPr>
        <w:spacing w:after="0" w:line="240" w:lineRule="auto"/>
        <w:rPr>
          <w:rFonts w:ascii="Courier New" w:hAnsi="Courier New" w:cs="Courier New"/>
          <w:b/>
          <w:bCs/>
          <w:color w:val="221E1F"/>
          <w:sz w:val="18"/>
          <w:szCs w:val="18"/>
        </w:rPr>
      </w:pPr>
      <w:r>
        <w:rPr>
          <w:rFonts w:ascii="Courier New" w:hAnsi="Courier New" w:cs="Courier New"/>
          <w:b/>
          <w:bCs/>
          <w:color w:val="221E1F"/>
          <w:sz w:val="18"/>
          <w:szCs w:val="18"/>
        </w:rPr>
        <w:t xml:space="preserve">Bild- und Textmaterial steht unter dem folgenden Link zum Download </w:t>
      </w:r>
      <w:r w:rsidRPr="009B3197">
        <w:rPr>
          <w:rFonts w:ascii="Courier New" w:hAnsi="Courier New" w:cs="Courier New"/>
          <w:b/>
          <w:bCs/>
          <w:color w:val="221E1F"/>
          <w:sz w:val="18"/>
          <w:szCs w:val="18"/>
        </w:rPr>
        <w:t>bereit</w:t>
      </w:r>
      <w:r w:rsidRPr="006B32D0">
        <w:rPr>
          <w:rFonts w:ascii="Courier New" w:hAnsi="Courier New" w:cs="Courier New"/>
          <w:b/>
          <w:bCs/>
          <w:color w:val="221E1F"/>
          <w:sz w:val="18"/>
          <w:szCs w:val="18"/>
        </w:rPr>
        <w:t xml:space="preserve">: </w:t>
      </w:r>
      <w:r w:rsidR="006D158D" w:rsidRPr="006D158D">
        <w:rPr>
          <w:rFonts w:ascii="Courier New" w:hAnsi="Courier New" w:cs="Courier New"/>
          <w:b/>
          <w:bCs/>
          <w:color w:val="221E1F"/>
          <w:sz w:val="18"/>
          <w:szCs w:val="18"/>
        </w:rPr>
        <w:t>https://dura-cloud.duravit.de/index.php/s/Ox3SpSby77F1V9r</w:t>
      </w:r>
    </w:p>
    <w:p w14:paraId="4D155C55" w14:textId="77777777" w:rsidR="002D758B" w:rsidRDefault="002D758B" w:rsidP="002D758B">
      <w:pPr>
        <w:spacing w:after="0" w:line="240" w:lineRule="auto"/>
        <w:rPr>
          <w:rFonts w:ascii="Courier New" w:eastAsia="Arial Unicode MS" w:hAnsi="Courier New" w:cs="Courier New"/>
          <w:b/>
          <w:bCs/>
          <w:color w:val="221E1F"/>
          <w:sz w:val="18"/>
          <w:szCs w:val="18"/>
          <w:u w:val="single"/>
        </w:rPr>
      </w:pPr>
    </w:p>
    <w:p w14:paraId="23C4474D" w14:textId="77777777" w:rsidR="007C7DC6" w:rsidRPr="00994659" w:rsidRDefault="007C7DC6" w:rsidP="007C7DC6">
      <w:pPr>
        <w:spacing w:after="0" w:line="240" w:lineRule="auto"/>
        <w:ind w:right="310"/>
        <w:rPr>
          <w:rFonts w:ascii="Courier New" w:eastAsia="Arial Unicode MS" w:hAnsi="Courier New" w:cs="Courier New"/>
          <w:b/>
          <w:color w:val="221E1F"/>
          <w:sz w:val="18"/>
          <w:szCs w:val="18"/>
          <w:u w:val="single"/>
        </w:rPr>
      </w:pPr>
      <w:r w:rsidRPr="00994659">
        <w:rPr>
          <w:rFonts w:ascii="Courier New" w:eastAsia="Arial Unicode MS" w:hAnsi="Courier New" w:cs="Courier New"/>
          <w:b/>
          <w:bCs/>
          <w:color w:val="221E1F"/>
          <w:sz w:val="18"/>
          <w:szCs w:val="18"/>
          <w:u w:val="single"/>
        </w:rPr>
        <w:t xml:space="preserve">Bei Fragen wenden Sie sich gerne an: </w:t>
      </w:r>
    </w:p>
    <w:p w14:paraId="3BF023A6" w14:textId="77777777" w:rsidR="007C7DC6" w:rsidRPr="00994659" w:rsidRDefault="007C7DC6" w:rsidP="007C7DC6">
      <w:pPr>
        <w:spacing w:after="0" w:line="240" w:lineRule="auto"/>
        <w:ind w:right="310"/>
        <w:rPr>
          <w:rFonts w:ascii="Courier New" w:eastAsia="Arial Unicode MS" w:hAnsi="Courier New" w:cs="Courier New"/>
          <w:color w:val="221E1F"/>
          <w:sz w:val="18"/>
          <w:szCs w:val="18"/>
        </w:rPr>
      </w:pPr>
    </w:p>
    <w:p w14:paraId="06946682" w14:textId="77777777" w:rsidR="007C7DC6" w:rsidRPr="00994659" w:rsidRDefault="007C7DC6" w:rsidP="007C7DC6">
      <w:pPr>
        <w:spacing w:after="0" w:line="240" w:lineRule="auto"/>
        <w:ind w:right="310"/>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Deutschland:</w:t>
      </w:r>
    </w:p>
    <w:p w14:paraId="062D3C7B" w14:textId="77777777" w:rsidR="007C7DC6" w:rsidRPr="00E95E1E" w:rsidRDefault="007C7DC6" w:rsidP="007C7DC6">
      <w:pPr>
        <w:spacing w:after="0" w:line="240" w:lineRule="auto"/>
        <w:ind w:right="310"/>
        <w:rPr>
          <w:rFonts w:ascii="Courier New" w:eastAsia="Arial Unicode MS" w:hAnsi="Courier New" w:cs="Courier New"/>
          <w:color w:val="221E1F"/>
          <w:sz w:val="18"/>
          <w:szCs w:val="18"/>
        </w:rPr>
      </w:pPr>
      <w:r w:rsidRPr="00E95E1E">
        <w:rPr>
          <w:rFonts w:ascii="Courier New" w:eastAsia="Arial Unicode MS" w:hAnsi="Courier New" w:cs="Courier New"/>
          <w:color w:val="221E1F"/>
          <w:sz w:val="18"/>
          <w:szCs w:val="18"/>
        </w:rPr>
        <w:t>Amélie Brübach</w:t>
      </w:r>
    </w:p>
    <w:p w14:paraId="1075F774" w14:textId="77777777" w:rsidR="007C7DC6" w:rsidRPr="008B4E7A" w:rsidRDefault="007C7DC6" w:rsidP="007C7DC6">
      <w:pPr>
        <w:spacing w:after="0" w:line="240" w:lineRule="auto"/>
        <w:ind w:right="310"/>
        <w:rPr>
          <w:rFonts w:ascii="Courier New" w:eastAsia="Arial Unicode MS" w:hAnsi="Courier New" w:cs="Courier New"/>
          <w:color w:val="221E1F"/>
          <w:sz w:val="18"/>
          <w:szCs w:val="18"/>
        </w:rPr>
      </w:pPr>
      <w:r w:rsidRPr="008B4E7A">
        <w:rPr>
          <w:rFonts w:ascii="Courier New" w:eastAsia="Arial Unicode MS" w:hAnsi="Courier New" w:cs="Courier New"/>
          <w:color w:val="221E1F"/>
          <w:sz w:val="18"/>
          <w:szCs w:val="18"/>
        </w:rPr>
        <w:t>Mail: amelie.bruebach@duravit.de</w:t>
      </w:r>
    </w:p>
    <w:p w14:paraId="18A2DC88" w14:textId="77777777" w:rsidR="007C7DC6" w:rsidRPr="00D50398" w:rsidRDefault="007C7DC6" w:rsidP="007C7DC6">
      <w:pPr>
        <w:spacing w:after="0" w:line="240" w:lineRule="auto"/>
        <w:ind w:right="310"/>
        <w:rPr>
          <w:rFonts w:ascii="Courier New" w:eastAsia="Arial Unicode MS" w:hAnsi="Courier New" w:cs="Courier New"/>
          <w:color w:val="221E1F"/>
          <w:sz w:val="18"/>
          <w:szCs w:val="18"/>
        </w:rPr>
      </w:pPr>
      <w:r w:rsidRPr="00D50398">
        <w:rPr>
          <w:rFonts w:ascii="Courier New" w:eastAsia="Arial Unicode MS" w:hAnsi="Courier New" w:cs="Courier New"/>
          <w:color w:val="221E1F"/>
          <w:sz w:val="18"/>
          <w:szCs w:val="18"/>
        </w:rPr>
        <w:t>Tel.: +49 7833 70-908</w:t>
      </w:r>
    </w:p>
    <w:p w14:paraId="3AF31A82" w14:textId="77777777" w:rsidR="007C7DC6" w:rsidRPr="00851DD4" w:rsidRDefault="007C7DC6" w:rsidP="007C7DC6">
      <w:pPr>
        <w:spacing w:after="0" w:line="240" w:lineRule="auto"/>
        <w:ind w:right="310"/>
        <w:rPr>
          <w:rFonts w:ascii="Courier New" w:eastAsia="Arial Unicode MS" w:hAnsi="Courier New" w:cs="Courier New"/>
          <w:color w:val="221E1F"/>
          <w:sz w:val="18"/>
          <w:szCs w:val="18"/>
        </w:rPr>
      </w:pPr>
    </w:p>
    <w:p w14:paraId="1B4CC38C" w14:textId="77777777" w:rsidR="007C7DC6" w:rsidRDefault="007C7DC6" w:rsidP="007C7DC6">
      <w:pPr>
        <w:spacing w:after="0" w:line="240" w:lineRule="auto"/>
        <w:ind w:right="310"/>
        <w:rPr>
          <w:rFonts w:ascii="Courier New" w:eastAsia="Arial Unicode MS" w:hAnsi="Courier New" w:cs="Courier New"/>
          <w:color w:val="221E1F"/>
          <w:sz w:val="18"/>
          <w:szCs w:val="18"/>
        </w:rPr>
      </w:pPr>
      <w:r w:rsidRPr="00851DD4">
        <w:rPr>
          <w:rFonts w:ascii="Courier New" w:eastAsia="Arial Unicode MS" w:hAnsi="Courier New" w:cs="Courier New"/>
          <w:color w:val="221E1F"/>
          <w:sz w:val="18"/>
          <w:szCs w:val="18"/>
        </w:rPr>
        <w:t>Andrea Albrecht</w:t>
      </w:r>
      <w:r w:rsidRPr="00851DD4">
        <w:rPr>
          <w:rFonts w:ascii="Courier New" w:eastAsia="Arial Unicode MS" w:hAnsi="Courier New" w:cs="Courier New"/>
          <w:color w:val="221E1F"/>
          <w:sz w:val="18"/>
          <w:szCs w:val="18"/>
        </w:rPr>
        <w:br/>
        <w:t>Mail: andrea.albrecht@duravit.de</w:t>
      </w:r>
      <w:r w:rsidRPr="00851DD4">
        <w:rPr>
          <w:rFonts w:ascii="Courier New" w:eastAsia="Arial Unicode MS" w:hAnsi="Courier New" w:cs="Courier New"/>
          <w:color w:val="221E1F"/>
          <w:sz w:val="18"/>
          <w:szCs w:val="18"/>
        </w:rPr>
        <w:br/>
        <w:t>Tel.: +49 7833 70-437</w:t>
      </w:r>
    </w:p>
    <w:p w14:paraId="6AF68EEC" w14:textId="77777777" w:rsidR="007C7DC6" w:rsidRPr="00527AFB" w:rsidRDefault="007C7DC6" w:rsidP="007C7DC6">
      <w:pPr>
        <w:spacing w:after="0" w:line="240" w:lineRule="auto"/>
        <w:ind w:right="310"/>
        <w:rPr>
          <w:rFonts w:ascii="Courier New" w:eastAsia="Arial Unicode MS" w:hAnsi="Courier New" w:cs="Courier New"/>
          <w:color w:val="221E1F"/>
          <w:sz w:val="18"/>
          <w:szCs w:val="18"/>
        </w:rPr>
      </w:pPr>
    </w:p>
    <w:p w14:paraId="0FD5F55D" w14:textId="77777777" w:rsidR="007C7DC6" w:rsidRPr="00532F66" w:rsidRDefault="007C7DC6" w:rsidP="007C7DC6">
      <w:pPr>
        <w:spacing w:after="0" w:line="240" w:lineRule="auto"/>
        <w:ind w:right="310"/>
        <w:rPr>
          <w:rFonts w:ascii="Courier New" w:eastAsia="Arial Unicode MS" w:hAnsi="Courier New" w:cs="Courier New"/>
          <w:color w:val="221E1F"/>
          <w:sz w:val="18"/>
          <w:szCs w:val="18"/>
        </w:rPr>
      </w:pPr>
      <w:r>
        <w:rPr>
          <w:rFonts w:ascii="Courier New" w:eastAsia="Arial Unicode MS" w:hAnsi="Courier New" w:cs="Courier New"/>
          <w:color w:val="221E1F"/>
          <w:sz w:val="18"/>
          <w:szCs w:val="18"/>
        </w:rPr>
        <w:t>Felix Fröhlich</w:t>
      </w:r>
      <w:r>
        <w:rPr>
          <w:rFonts w:ascii="Courier New" w:eastAsia="Arial Unicode MS" w:hAnsi="Courier New" w:cs="Courier New"/>
          <w:color w:val="221E1F"/>
          <w:sz w:val="18"/>
          <w:szCs w:val="18"/>
        </w:rPr>
        <w:br/>
        <w:t>Mail: felix.froehlich@duravit.de</w:t>
      </w:r>
      <w:r>
        <w:rPr>
          <w:rFonts w:ascii="Courier New" w:eastAsia="Arial Unicode MS" w:hAnsi="Courier New" w:cs="Courier New"/>
          <w:color w:val="221E1F"/>
          <w:sz w:val="18"/>
          <w:szCs w:val="18"/>
        </w:rPr>
        <w:br/>
        <w:t>Tel.: +49 7833 70-360</w:t>
      </w:r>
    </w:p>
    <w:p w14:paraId="1E32AD8E" w14:textId="77777777" w:rsidR="007C7DC6" w:rsidRPr="00532F66" w:rsidRDefault="007C7DC6" w:rsidP="007C7DC6">
      <w:pPr>
        <w:spacing w:after="0" w:line="240" w:lineRule="auto"/>
        <w:ind w:right="310"/>
        <w:rPr>
          <w:rFonts w:ascii="Courier New" w:eastAsia="Arial Unicode MS" w:hAnsi="Courier New" w:cs="Courier New"/>
          <w:color w:val="221E1F"/>
          <w:sz w:val="18"/>
          <w:szCs w:val="18"/>
        </w:rPr>
      </w:pPr>
    </w:p>
    <w:p w14:paraId="1938DFFA" w14:textId="77777777" w:rsidR="007C7DC6" w:rsidRPr="00994659" w:rsidRDefault="007C7DC6" w:rsidP="007C7DC6">
      <w:pPr>
        <w:spacing w:after="0" w:line="240" w:lineRule="auto"/>
        <w:ind w:right="310"/>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 xml:space="preserve">Schweiz und Österreich: </w:t>
      </w:r>
    </w:p>
    <w:p w14:paraId="35F546EC" w14:textId="77777777" w:rsidR="007C7DC6" w:rsidRPr="00E95E1E" w:rsidRDefault="007C7DC6" w:rsidP="007C7DC6">
      <w:pPr>
        <w:spacing w:after="0" w:line="240" w:lineRule="auto"/>
        <w:ind w:right="310"/>
        <w:rPr>
          <w:rFonts w:ascii="Courier New" w:eastAsia="Arial Unicode MS" w:hAnsi="Courier New" w:cs="Courier New"/>
          <w:color w:val="221E1F"/>
          <w:sz w:val="18"/>
          <w:szCs w:val="18"/>
        </w:rPr>
      </w:pPr>
      <w:r w:rsidRPr="00E95E1E">
        <w:rPr>
          <w:rFonts w:ascii="Courier New" w:eastAsia="Arial Unicode MS" w:hAnsi="Courier New" w:cs="Courier New"/>
          <w:color w:val="221E1F"/>
          <w:sz w:val="18"/>
          <w:szCs w:val="18"/>
        </w:rPr>
        <w:t>Amélie Brübach</w:t>
      </w:r>
    </w:p>
    <w:p w14:paraId="1DAEA20E" w14:textId="77777777" w:rsidR="007C7DC6" w:rsidRPr="008B4E7A" w:rsidRDefault="007C7DC6" w:rsidP="007C7DC6">
      <w:pPr>
        <w:spacing w:after="0" w:line="240" w:lineRule="auto"/>
        <w:ind w:right="310"/>
        <w:rPr>
          <w:rFonts w:ascii="Courier New" w:eastAsia="Arial Unicode MS" w:hAnsi="Courier New" w:cs="Courier New"/>
          <w:color w:val="221E1F"/>
          <w:sz w:val="18"/>
          <w:szCs w:val="18"/>
        </w:rPr>
      </w:pPr>
      <w:r w:rsidRPr="008B4E7A">
        <w:rPr>
          <w:rFonts w:ascii="Courier New" w:eastAsia="Arial Unicode MS" w:hAnsi="Courier New" w:cs="Courier New"/>
          <w:color w:val="221E1F"/>
          <w:sz w:val="18"/>
          <w:szCs w:val="18"/>
        </w:rPr>
        <w:t>Mail: amelie.bruebach@duravit.de</w:t>
      </w:r>
    </w:p>
    <w:p w14:paraId="4F8BB027" w14:textId="77777777" w:rsidR="007C7DC6" w:rsidRPr="00D50398" w:rsidRDefault="007C7DC6" w:rsidP="007C7DC6">
      <w:pPr>
        <w:spacing w:after="0" w:line="240" w:lineRule="auto"/>
        <w:ind w:right="310"/>
        <w:rPr>
          <w:rFonts w:ascii="Courier New" w:eastAsia="Arial Unicode MS" w:hAnsi="Courier New" w:cs="Courier New"/>
          <w:color w:val="221E1F"/>
          <w:sz w:val="18"/>
          <w:szCs w:val="18"/>
        </w:rPr>
      </w:pPr>
      <w:r w:rsidRPr="00D50398">
        <w:rPr>
          <w:rFonts w:ascii="Courier New" w:eastAsia="Arial Unicode MS" w:hAnsi="Courier New" w:cs="Courier New"/>
          <w:color w:val="221E1F"/>
          <w:sz w:val="18"/>
          <w:szCs w:val="18"/>
        </w:rPr>
        <w:t>Tel.: +49 7833 70-908</w:t>
      </w:r>
    </w:p>
    <w:p w14:paraId="0AA377EC" w14:textId="2BC6E97E" w:rsidR="002D758B" w:rsidRPr="007C7DC6" w:rsidRDefault="007C7DC6" w:rsidP="007C7DC6">
      <w:pPr>
        <w:spacing w:after="0" w:line="240" w:lineRule="auto"/>
        <w:ind w:right="310"/>
        <w:rPr>
          <w:rFonts w:ascii="Courier New" w:hAnsi="Courier New" w:cs="Courier New"/>
        </w:rPr>
      </w:pPr>
      <w:r w:rsidRPr="008B389C">
        <w:rPr>
          <w:rFonts w:ascii="Courier New" w:eastAsia="Arial Unicode MS" w:hAnsi="Courier New" w:cs="Courier New"/>
          <w:color w:val="221E1F"/>
          <w:sz w:val="18"/>
          <w:szCs w:val="18"/>
        </w:rPr>
        <w:t>www.duravit.ch/www.duravit.at</w:t>
      </w:r>
    </w:p>
    <w:sectPr w:rsidR="002D758B" w:rsidRPr="007C7DC6" w:rsidSect="00833452">
      <w:headerReference w:type="even" r:id="rId11"/>
      <w:headerReference w:type="default" r:id="rId12"/>
      <w:footerReference w:type="even" r:id="rId13"/>
      <w:footerReference w:type="default" r:id="rId14"/>
      <w:headerReference w:type="first" r:id="rId15"/>
      <w:footerReference w:type="first" r:id="rId16"/>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5D3F" w14:textId="77777777" w:rsidR="002575DA" w:rsidRDefault="002575DA" w:rsidP="00084E3E">
      <w:pPr>
        <w:spacing w:after="0" w:line="240" w:lineRule="auto"/>
      </w:pPr>
      <w:r>
        <w:separator/>
      </w:r>
    </w:p>
  </w:endnote>
  <w:endnote w:type="continuationSeparator" w:id="0">
    <w:p w14:paraId="424CF56A" w14:textId="77777777" w:rsidR="002575DA" w:rsidRDefault="002575DA" w:rsidP="00084E3E">
      <w:pPr>
        <w:spacing w:after="0" w:line="240" w:lineRule="auto"/>
      </w:pPr>
      <w:r>
        <w:continuationSeparator/>
      </w:r>
    </w:p>
  </w:endnote>
  <w:endnote w:type="continuationNotice" w:id="1">
    <w:p w14:paraId="6197BE53" w14:textId="77777777" w:rsidR="002575DA" w:rsidRDefault="00257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C469" w14:textId="77777777" w:rsidR="00E066E7" w:rsidRDefault="00E066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D9D2" w14:textId="77777777" w:rsidR="007B6663" w:rsidRDefault="007B6663" w:rsidP="007B6663">
    <w:pPr>
      <w:pStyle w:val="Fuzeile"/>
      <w:jc w:val="center"/>
      <w:rPr>
        <w:i/>
        <w:iCs/>
      </w:rPr>
    </w:pPr>
  </w:p>
  <w:p w14:paraId="2A7A78FD" w14:textId="4F93CCDF" w:rsidR="00AB3C97" w:rsidRPr="007B6663" w:rsidRDefault="00E066E7" w:rsidP="007B6663">
    <w:pPr>
      <w:pStyle w:val="Fuzeile"/>
      <w:jc w:val="center"/>
      <w:rPr>
        <w:i/>
        <w:iCs/>
      </w:rPr>
    </w:pPr>
    <w:r>
      <w:rPr>
        <w:i/>
        <w:iCs/>
      </w:rPr>
      <w:t>*</w:t>
    </w:r>
    <w:r w:rsidR="00AB3C97" w:rsidRPr="007B6663">
      <w:rPr>
        <w:i/>
        <w:iCs/>
      </w:rPr>
      <w:t>Bei den Finanzzahlen von 2021 handelt es sich um das vorläufige Ergebnis der Duravit Gruppe</w:t>
    </w:r>
    <w:r>
      <w:rPr>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4899" w14:textId="77777777" w:rsidR="00E066E7" w:rsidRDefault="00E066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6754" w14:textId="77777777" w:rsidR="002575DA" w:rsidRDefault="002575DA" w:rsidP="00084E3E">
      <w:pPr>
        <w:spacing w:after="0" w:line="240" w:lineRule="auto"/>
      </w:pPr>
      <w:r>
        <w:separator/>
      </w:r>
    </w:p>
  </w:footnote>
  <w:footnote w:type="continuationSeparator" w:id="0">
    <w:p w14:paraId="2522163E" w14:textId="77777777" w:rsidR="002575DA" w:rsidRDefault="002575DA" w:rsidP="00084E3E">
      <w:pPr>
        <w:spacing w:after="0" w:line="240" w:lineRule="auto"/>
      </w:pPr>
      <w:r>
        <w:continuationSeparator/>
      </w:r>
    </w:p>
  </w:footnote>
  <w:footnote w:type="continuationNotice" w:id="1">
    <w:p w14:paraId="767C6718" w14:textId="77777777" w:rsidR="002575DA" w:rsidRDefault="00257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F8CC" w14:textId="77777777" w:rsidR="00E066E7" w:rsidRDefault="00E066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50E2" w14:textId="05F9B071" w:rsidR="00084E3E" w:rsidRDefault="00A5327A">
    <w:pPr>
      <w:pStyle w:val="Kopfzeile"/>
    </w:pPr>
    <w:r>
      <w:rPr>
        <w:noProof/>
      </w:rPr>
      <w:drawing>
        <wp:anchor distT="0" distB="0" distL="114300" distR="114300" simplePos="0" relativeHeight="251658240" behindDoc="1" locked="1" layoutInCell="1" allowOverlap="1" wp14:anchorId="1B21FD16" wp14:editId="5CF6DFEF">
          <wp:simplePos x="0" y="0"/>
          <wp:positionH relativeFrom="column">
            <wp:posOffset>-900430</wp:posOffset>
          </wp:positionH>
          <wp:positionV relativeFrom="paragraph">
            <wp:posOffset>-449580</wp:posOffset>
          </wp:positionV>
          <wp:extent cx="7588885" cy="5280660"/>
          <wp:effectExtent l="0" t="0" r="0" b="0"/>
          <wp:wrapNone/>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b="50694"/>
                  <a:stretch>
                    <a:fillRect/>
                  </a:stretch>
                </pic:blipFill>
                <pic:spPr bwMode="auto">
                  <a:xfrm>
                    <a:off x="0" y="0"/>
                    <a:ext cx="7588885" cy="5280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BF9" w14:textId="77777777" w:rsidR="00E066E7" w:rsidRDefault="00E066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044C"/>
    <w:multiLevelType w:val="hybridMultilevel"/>
    <w:tmpl w:val="28E8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C356AB"/>
    <w:multiLevelType w:val="hybridMultilevel"/>
    <w:tmpl w:val="1CFAFA76"/>
    <w:lvl w:ilvl="0" w:tplc="06624660">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13170"/>
    <w:rsid w:val="00016C86"/>
    <w:rsid w:val="000322A3"/>
    <w:rsid w:val="00056962"/>
    <w:rsid w:val="00074327"/>
    <w:rsid w:val="00080215"/>
    <w:rsid w:val="00081B34"/>
    <w:rsid w:val="0008385D"/>
    <w:rsid w:val="00084E3E"/>
    <w:rsid w:val="000856C6"/>
    <w:rsid w:val="0008633F"/>
    <w:rsid w:val="00090870"/>
    <w:rsid w:val="00090DD2"/>
    <w:rsid w:val="00092F71"/>
    <w:rsid w:val="000952EB"/>
    <w:rsid w:val="000A1E0C"/>
    <w:rsid w:val="000A58C3"/>
    <w:rsid w:val="000B729E"/>
    <w:rsid w:val="000B78FF"/>
    <w:rsid w:val="000E642A"/>
    <w:rsid w:val="000F1139"/>
    <w:rsid w:val="000F3FA7"/>
    <w:rsid w:val="00123D72"/>
    <w:rsid w:val="00134502"/>
    <w:rsid w:val="00135830"/>
    <w:rsid w:val="001417A9"/>
    <w:rsid w:val="001423AF"/>
    <w:rsid w:val="001429EE"/>
    <w:rsid w:val="0015392B"/>
    <w:rsid w:val="00155905"/>
    <w:rsid w:val="00162946"/>
    <w:rsid w:val="0016402B"/>
    <w:rsid w:val="00172BB2"/>
    <w:rsid w:val="00180956"/>
    <w:rsid w:val="00183C89"/>
    <w:rsid w:val="00186D7A"/>
    <w:rsid w:val="001A3DA5"/>
    <w:rsid w:val="001C13BD"/>
    <w:rsid w:val="001D3D5D"/>
    <w:rsid w:val="001E673E"/>
    <w:rsid w:val="002113D5"/>
    <w:rsid w:val="00212600"/>
    <w:rsid w:val="002207C4"/>
    <w:rsid w:val="00222D64"/>
    <w:rsid w:val="00231610"/>
    <w:rsid w:val="00233993"/>
    <w:rsid w:val="002575DA"/>
    <w:rsid w:val="00284F76"/>
    <w:rsid w:val="0029107D"/>
    <w:rsid w:val="002A01BC"/>
    <w:rsid w:val="002B1BD8"/>
    <w:rsid w:val="002C36B8"/>
    <w:rsid w:val="002D596D"/>
    <w:rsid w:val="002D758B"/>
    <w:rsid w:val="002E19D8"/>
    <w:rsid w:val="002E4C20"/>
    <w:rsid w:val="002F0887"/>
    <w:rsid w:val="002F4707"/>
    <w:rsid w:val="0030014D"/>
    <w:rsid w:val="00304B7A"/>
    <w:rsid w:val="00311549"/>
    <w:rsid w:val="0032200C"/>
    <w:rsid w:val="0034076B"/>
    <w:rsid w:val="00342707"/>
    <w:rsid w:val="00346F28"/>
    <w:rsid w:val="003522AE"/>
    <w:rsid w:val="00370E76"/>
    <w:rsid w:val="00374313"/>
    <w:rsid w:val="00385F3F"/>
    <w:rsid w:val="00390933"/>
    <w:rsid w:val="00391B8B"/>
    <w:rsid w:val="00396698"/>
    <w:rsid w:val="003A7C5B"/>
    <w:rsid w:val="003B12F6"/>
    <w:rsid w:val="003B2681"/>
    <w:rsid w:val="003C757A"/>
    <w:rsid w:val="003D5602"/>
    <w:rsid w:val="00406218"/>
    <w:rsid w:val="004069AB"/>
    <w:rsid w:val="00407D5D"/>
    <w:rsid w:val="00414446"/>
    <w:rsid w:val="004200C1"/>
    <w:rsid w:val="004227E2"/>
    <w:rsid w:val="00426575"/>
    <w:rsid w:val="004276DF"/>
    <w:rsid w:val="00430CAA"/>
    <w:rsid w:val="0043532D"/>
    <w:rsid w:val="00437C64"/>
    <w:rsid w:val="00441E5D"/>
    <w:rsid w:val="00444F01"/>
    <w:rsid w:val="004614B7"/>
    <w:rsid w:val="004708B3"/>
    <w:rsid w:val="00474A87"/>
    <w:rsid w:val="00485E53"/>
    <w:rsid w:val="004A0313"/>
    <w:rsid w:val="004D58CA"/>
    <w:rsid w:val="004D6425"/>
    <w:rsid w:val="004F2432"/>
    <w:rsid w:val="00516814"/>
    <w:rsid w:val="00523F76"/>
    <w:rsid w:val="005369FC"/>
    <w:rsid w:val="00544FE7"/>
    <w:rsid w:val="005560B3"/>
    <w:rsid w:val="00560E1E"/>
    <w:rsid w:val="00572904"/>
    <w:rsid w:val="005853F5"/>
    <w:rsid w:val="00587652"/>
    <w:rsid w:val="005A4624"/>
    <w:rsid w:val="005B036B"/>
    <w:rsid w:val="005C3DE9"/>
    <w:rsid w:val="005C7121"/>
    <w:rsid w:val="005D0C7F"/>
    <w:rsid w:val="005D0DBD"/>
    <w:rsid w:val="005D30C5"/>
    <w:rsid w:val="005E0B48"/>
    <w:rsid w:val="0061447E"/>
    <w:rsid w:val="00616F1B"/>
    <w:rsid w:val="00617416"/>
    <w:rsid w:val="006207CC"/>
    <w:rsid w:val="00625CDA"/>
    <w:rsid w:val="00626901"/>
    <w:rsid w:val="00627560"/>
    <w:rsid w:val="006277D2"/>
    <w:rsid w:val="00652953"/>
    <w:rsid w:val="006544D4"/>
    <w:rsid w:val="006775E7"/>
    <w:rsid w:val="00697B26"/>
    <w:rsid w:val="006B1515"/>
    <w:rsid w:val="006B32D0"/>
    <w:rsid w:val="006B4851"/>
    <w:rsid w:val="006C79BE"/>
    <w:rsid w:val="006D158D"/>
    <w:rsid w:val="006D3E5D"/>
    <w:rsid w:val="006E14F4"/>
    <w:rsid w:val="006E2E40"/>
    <w:rsid w:val="006E75E4"/>
    <w:rsid w:val="006F217C"/>
    <w:rsid w:val="006F3119"/>
    <w:rsid w:val="00701B5A"/>
    <w:rsid w:val="007027D6"/>
    <w:rsid w:val="00712AC1"/>
    <w:rsid w:val="007342B3"/>
    <w:rsid w:val="00734F60"/>
    <w:rsid w:val="00736F85"/>
    <w:rsid w:val="00746BC1"/>
    <w:rsid w:val="007471BA"/>
    <w:rsid w:val="007646DB"/>
    <w:rsid w:val="00767DF8"/>
    <w:rsid w:val="0079198F"/>
    <w:rsid w:val="00793A23"/>
    <w:rsid w:val="0079409E"/>
    <w:rsid w:val="007A3F6F"/>
    <w:rsid w:val="007A6BC0"/>
    <w:rsid w:val="007B3284"/>
    <w:rsid w:val="007B6663"/>
    <w:rsid w:val="007B66C2"/>
    <w:rsid w:val="007C514C"/>
    <w:rsid w:val="007C7DC6"/>
    <w:rsid w:val="007D2B78"/>
    <w:rsid w:val="007D68E7"/>
    <w:rsid w:val="007E36DE"/>
    <w:rsid w:val="007F3920"/>
    <w:rsid w:val="00803C96"/>
    <w:rsid w:val="0080570D"/>
    <w:rsid w:val="00820C16"/>
    <w:rsid w:val="0083039C"/>
    <w:rsid w:val="008310D9"/>
    <w:rsid w:val="00833452"/>
    <w:rsid w:val="008365CF"/>
    <w:rsid w:val="00844090"/>
    <w:rsid w:val="00854F2B"/>
    <w:rsid w:val="00855A69"/>
    <w:rsid w:val="00880200"/>
    <w:rsid w:val="0088661C"/>
    <w:rsid w:val="008C0DC6"/>
    <w:rsid w:val="008C12E7"/>
    <w:rsid w:val="008C33D9"/>
    <w:rsid w:val="008C6218"/>
    <w:rsid w:val="008D2703"/>
    <w:rsid w:val="008D6EB9"/>
    <w:rsid w:val="008F08AF"/>
    <w:rsid w:val="008F0BB0"/>
    <w:rsid w:val="00923942"/>
    <w:rsid w:val="00924104"/>
    <w:rsid w:val="0092554D"/>
    <w:rsid w:val="0092646C"/>
    <w:rsid w:val="00937CDA"/>
    <w:rsid w:val="00940C25"/>
    <w:rsid w:val="00953FE3"/>
    <w:rsid w:val="00960182"/>
    <w:rsid w:val="00962727"/>
    <w:rsid w:val="00976798"/>
    <w:rsid w:val="00986476"/>
    <w:rsid w:val="0098761B"/>
    <w:rsid w:val="009A7F79"/>
    <w:rsid w:val="009C5551"/>
    <w:rsid w:val="009D6D5C"/>
    <w:rsid w:val="009E1891"/>
    <w:rsid w:val="009E2848"/>
    <w:rsid w:val="009E56CB"/>
    <w:rsid w:val="009F0D80"/>
    <w:rsid w:val="009F7D8D"/>
    <w:rsid w:val="00A1239C"/>
    <w:rsid w:val="00A30D65"/>
    <w:rsid w:val="00A311ED"/>
    <w:rsid w:val="00A4394B"/>
    <w:rsid w:val="00A444EC"/>
    <w:rsid w:val="00A5327A"/>
    <w:rsid w:val="00A61489"/>
    <w:rsid w:val="00A702AA"/>
    <w:rsid w:val="00A86D70"/>
    <w:rsid w:val="00A9008B"/>
    <w:rsid w:val="00A91AC4"/>
    <w:rsid w:val="00A9588A"/>
    <w:rsid w:val="00AB3C97"/>
    <w:rsid w:val="00AD0BA5"/>
    <w:rsid w:val="00AD5317"/>
    <w:rsid w:val="00AE6865"/>
    <w:rsid w:val="00AE712E"/>
    <w:rsid w:val="00B362EB"/>
    <w:rsid w:val="00B37CB7"/>
    <w:rsid w:val="00B4110C"/>
    <w:rsid w:val="00B50FC5"/>
    <w:rsid w:val="00B56E5A"/>
    <w:rsid w:val="00B612DE"/>
    <w:rsid w:val="00B63654"/>
    <w:rsid w:val="00B66724"/>
    <w:rsid w:val="00B71EF5"/>
    <w:rsid w:val="00B7551F"/>
    <w:rsid w:val="00B75A6C"/>
    <w:rsid w:val="00B76B43"/>
    <w:rsid w:val="00B77A71"/>
    <w:rsid w:val="00B872DE"/>
    <w:rsid w:val="00BA29D6"/>
    <w:rsid w:val="00BA3D4B"/>
    <w:rsid w:val="00BA41D8"/>
    <w:rsid w:val="00BA6A2E"/>
    <w:rsid w:val="00BB4379"/>
    <w:rsid w:val="00BC19CF"/>
    <w:rsid w:val="00BC7B37"/>
    <w:rsid w:val="00BD2697"/>
    <w:rsid w:val="00BE79E3"/>
    <w:rsid w:val="00BF0329"/>
    <w:rsid w:val="00BF179A"/>
    <w:rsid w:val="00BF6442"/>
    <w:rsid w:val="00C00186"/>
    <w:rsid w:val="00C32E7F"/>
    <w:rsid w:val="00C33176"/>
    <w:rsid w:val="00C547D7"/>
    <w:rsid w:val="00C55E38"/>
    <w:rsid w:val="00C77867"/>
    <w:rsid w:val="00C819BA"/>
    <w:rsid w:val="00C95D70"/>
    <w:rsid w:val="00CE089E"/>
    <w:rsid w:val="00CE116B"/>
    <w:rsid w:val="00CF46D3"/>
    <w:rsid w:val="00CF68B5"/>
    <w:rsid w:val="00CF7F21"/>
    <w:rsid w:val="00D01DE9"/>
    <w:rsid w:val="00D11857"/>
    <w:rsid w:val="00D13823"/>
    <w:rsid w:val="00D22973"/>
    <w:rsid w:val="00D430CD"/>
    <w:rsid w:val="00D50398"/>
    <w:rsid w:val="00D809FE"/>
    <w:rsid w:val="00D82B5A"/>
    <w:rsid w:val="00D8533A"/>
    <w:rsid w:val="00D8652C"/>
    <w:rsid w:val="00D96E15"/>
    <w:rsid w:val="00DA3456"/>
    <w:rsid w:val="00DD15DE"/>
    <w:rsid w:val="00DD78CC"/>
    <w:rsid w:val="00DE1579"/>
    <w:rsid w:val="00DF2CF9"/>
    <w:rsid w:val="00DF5A8C"/>
    <w:rsid w:val="00E004CC"/>
    <w:rsid w:val="00E02BA7"/>
    <w:rsid w:val="00E066E7"/>
    <w:rsid w:val="00E14D27"/>
    <w:rsid w:val="00E21165"/>
    <w:rsid w:val="00E278EB"/>
    <w:rsid w:val="00E33735"/>
    <w:rsid w:val="00E359F6"/>
    <w:rsid w:val="00E4234C"/>
    <w:rsid w:val="00E55D9D"/>
    <w:rsid w:val="00E72696"/>
    <w:rsid w:val="00EB09BB"/>
    <w:rsid w:val="00EB4D55"/>
    <w:rsid w:val="00EC13D8"/>
    <w:rsid w:val="00EC6926"/>
    <w:rsid w:val="00ED2C71"/>
    <w:rsid w:val="00ED7936"/>
    <w:rsid w:val="00EE1158"/>
    <w:rsid w:val="00EF5EEB"/>
    <w:rsid w:val="00F07AA7"/>
    <w:rsid w:val="00F16AE3"/>
    <w:rsid w:val="00F2281C"/>
    <w:rsid w:val="00F32321"/>
    <w:rsid w:val="00F359EF"/>
    <w:rsid w:val="00F45E39"/>
    <w:rsid w:val="00F56F8A"/>
    <w:rsid w:val="00F57624"/>
    <w:rsid w:val="00F60A39"/>
    <w:rsid w:val="00F85E1D"/>
    <w:rsid w:val="00F9099F"/>
    <w:rsid w:val="00F93A20"/>
    <w:rsid w:val="00FA3936"/>
    <w:rsid w:val="00FA511E"/>
    <w:rsid w:val="00FB474A"/>
    <w:rsid w:val="00FC106D"/>
    <w:rsid w:val="00FD350B"/>
    <w:rsid w:val="00FE3FB1"/>
    <w:rsid w:val="00FE50E3"/>
    <w:rsid w:val="00FF08AC"/>
    <w:rsid w:val="00FF5E8F"/>
    <w:rsid w:val="00FF624D"/>
    <w:rsid w:val="00FF7B2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5B0BC"/>
  <w15:chartTrackingRefBased/>
  <w15:docId w15:val="{94794354-B5AC-48A8-8217-A0C7BF9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character" w:styleId="Kommentarzeichen">
    <w:name w:val="annotation reference"/>
    <w:uiPriority w:val="99"/>
    <w:semiHidden/>
    <w:unhideWhenUsed/>
    <w:rsid w:val="00B7551F"/>
    <w:rPr>
      <w:sz w:val="16"/>
      <w:szCs w:val="16"/>
    </w:rPr>
  </w:style>
  <w:style w:type="paragraph" w:styleId="Kommentartext">
    <w:name w:val="annotation text"/>
    <w:basedOn w:val="Standard"/>
    <w:link w:val="KommentartextZchn"/>
    <w:uiPriority w:val="99"/>
    <w:semiHidden/>
    <w:unhideWhenUsed/>
    <w:rsid w:val="00B75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551F"/>
    <w:rPr>
      <w:lang w:eastAsia="en-US"/>
    </w:rPr>
  </w:style>
  <w:style w:type="character" w:styleId="Erwhnung">
    <w:name w:val="Mention"/>
    <w:uiPriority w:val="99"/>
    <w:unhideWhenUsed/>
    <w:rsid w:val="00B7551F"/>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D8652C"/>
    <w:rPr>
      <w:b/>
      <w:bCs/>
    </w:rPr>
  </w:style>
  <w:style w:type="character" w:customStyle="1" w:styleId="KommentarthemaZchn">
    <w:name w:val="Kommentarthema Zchn"/>
    <w:basedOn w:val="KommentartextZchn"/>
    <w:link w:val="Kommentarthema"/>
    <w:uiPriority w:val="99"/>
    <w:semiHidden/>
    <w:rsid w:val="00D8652C"/>
    <w:rPr>
      <w:b/>
      <w:bCs/>
      <w:lang w:eastAsia="en-US"/>
    </w:rPr>
  </w:style>
  <w:style w:type="paragraph" w:styleId="berarbeitung">
    <w:name w:val="Revision"/>
    <w:hidden/>
    <w:uiPriority w:val="99"/>
    <w:semiHidden/>
    <w:rsid w:val="006B1515"/>
    <w:rPr>
      <w:sz w:val="22"/>
      <w:szCs w:val="22"/>
      <w:lang w:eastAsia="en-US"/>
    </w:rPr>
  </w:style>
  <w:style w:type="paragraph" w:customStyle="1" w:styleId="Default">
    <w:name w:val="Default"/>
    <w:rsid w:val="00080215"/>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8430D07FCEA846BA7BEAC47BADC30C" ma:contentTypeVersion="11" ma:contentTypeDescription="Ein neues Dokument erstellen." ma:contentTypeScope="" ma:versionID="b79b37cbfb0755b71a292ea45bd10a6c">
  <xsd:schema xmlns:xsd="http://www.w3.org/2001/XMLSchema" xmlns:xs="http://www.w3.org/2001/XMLSchema" xmlns:p="http://schemas.microsoft.com/office/2006/metadata/properties" xmlns:ns2="37d07108-f254-43ba-a1b7-038b3b9d77eb" xmlns:ns3="199be82c-c65b-477c-bf19-e237db1276a9" targetNamespace="http://schemas.microsoft.com/office/2006/metadata/properties" ma:root="true" ma:fieldsID="990e16da8671cd102f8fd40577d12a86" ns2:_="" ns3:_="">
    <xsd:import namespace="37d07108-f254-43ba-a1b7-038b3b9d77eb"/>
    <xsd:import namespace="199be82c-c65b-477c-bf19-e237db1276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0C3A5-D7E8-483B-B623-33C51525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08153-8BF7-4F49-A04B-7BD11D0E56B6}">
  <ds:schemaRefs>
    <ds:schemaRef ds:uri="http://schemas.microsoft.com/sharepoint/v3/contenttype/forms"/>
  </ds:schemaRefs>
</ds:datastoreItem>
</file>

<file path=customXml/itemProps3.xml><?xml version="1.0" encoding="utf-8"?>
<ds:datastoreItem xmlns:ds="http://schemas.openxmlformats.org/officeDocument/2006/customXml" ds:itemID="{63D2614B-D9A1-490A-9365-C7264F2BE994}">
  <ds:schemaRefs>
    <ds:schemaRef ds:uri="http://schemas.openxmlformats.org/officeDocument/2006/bibliography"/>
  </ds:schemaRefs>
</ds:datastoreItem>
</file>

<file path=customXml/itemProps4.xml><?xml version="1.0" encoding="utf-8"?>
<ds:datastoreItem xmlns:ds="http://schemas.openxmlformats.org/officeDocument/2006/customXml" ds:itemID="{E4B214B9-A72D-4849-B147-B360372F74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2269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Albrecht, Andrea</cp:lastModifiedBy>
  <cp:revision>2</cp:revision>
  <cp:lastPrinted>2022-02-23T15:02:00Z</cp:lastPrinted>
  <dcterms:created xsi:type="dcterms:W3CDTF">2022-04-26T05:14:00Z</dcterms:created>
  <dcterms:modified xsi:type="dcterms:W3CDTF">2022-04-26T05:14:00Z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0x010100748430D07FCEA846BA7BEAC47BADC30C</vt:lpwstr>
  </property>
</Properties>
</file>