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0637C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bookmarkStart w:id="0" w:name="_Hlk43719618"/>
      <w:bookmarkEnd w:id="0"/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37965635" wp14:editId="1D760A98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57CAA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648C5FE5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7847C1BC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73E03890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7BE6E279" w14:textId="386DCCA9" w:rsidR="000E2F6E" w:rsidRPr="008B2A7D" w:rsidRDefault="006C10E1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Mehr Farbe, weniger Bildschirmzeit</w:t>
      </w:r>
    </w:p>
    <w:p w14:paraId="638B2707" w14:textId="77777777"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14:paraId="6C65271C" w14:textId="74701C08" w:rsidR="000E2F6E" w:rsidRPr="00B80536" w:rsidRDefault="002363C0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G</w:t>
      </w:r>
      <w:r w:rsidR="00D530DF">
        <w:rPr>
          <w:rFonts w:ascii="Arial Narrow" w:hAnsi="Arial Narrow"/>
          <w:b/>
          <w:sz w:val="28"/>
          <w:szCs w:val="28"/>
          <w:lang w:val="de-DE"/>
        </w:rPr>
        <w:t>ut organisiert</w:t>
      </w:r>
      <w:r>
        <w:rPr>
          <w:rFonts w:ascii="Arial Narrow" w:hAnsi="Arial Narrow"/>
          <w:b/>
          <w:sz w:val="28"/>
          <w:szCs w:val="28"/>
          <w:lang w:val="de-DE"/>
        </w:rPr>
        <w:t xml:space="preserve"> </w:t>
      </w:r>
      <w:r w:rsidR="00CD3DCD">
        <w:rPr>
          <w:rFonts w:ascii="Arial Narrow" w:hAnsi="Arial Narrow"/>
          <w:b/>
          <w:sz w:val="28"/>
          <w:szCs w:val="28"/>
          <w:lang w:val="de-DE"/>
        </w:rPr>
        <w:t xml:space="preserve">zurück ins Büro </w:t>
      </w:r>
      <w:r w:rsidR="006C10E1">
        <w:rPr>
          <w:rFonts w:ascii="Arial Narrow" w:hAnsi="Arial Narrow"/>
          <w:b/>
          <w:sz w:val="28"/>
          <w:szCs w:val="28"/>
          <w:lang w:val="de-DE"/>
        </w:rPr>
        <w:t>mit Post-it Produkten</w:t>
      </w:r>
    </w:p>
    <w:p w14:paraId="7F9A48C4" w14:textId="77777777" w:rsidR="00014CDC" w:rsidRPr="00B80536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4EEC7AE0" w14:textId="1EC06577" w:rsidR="002748B2" w:rsidRPr="00065A4F" w:rsidRDefault="00CE7D99" w:rsidP="002748B2">
      <w:pPr>
        <w:spacing w:line="360" w:lineRule="auto"/>
        <w:rPr>
          <w:rStyle w:val="pagetitle"/>
          <w:b/>
          <w:lang w:val="de-DE"/>
        </w:rPr>
      </w:pPr>
      <w:bookmarkStart w:id="1" w:name="_Hlk43730838"/>
      <w:r w:rsidRPr="00CE7D99">
        <w:rPr>
          <w:rStyle w:val="pagetitle"/>
          <w:b/>
          <w:lang w:val="de-DE"/>
        </w:rPr>
        <w:t xml:space="preserve">Wochenlang hat Deutschland im Homeoffice gearbeitet. Jetzt kehren immer mehr Arbeitnehmer zurück ins Büro. Zumindest teilweise. </w:t>
      </w:r>
      <w:r w:rsidR="00C909B5">
        <w:rPr>
          <w:rStyle w:val="pagetitle"/>
          <w:b/>
          <w:lang w:val="de-DE"/>
        </w:rPr>
        <w:t>Die neue</w:t>
      </w:r>
      <w:r w:rsidR="00CD3DCD">
        <w:rPr>
          <w:rStyle w:val="pagetitle"/>
          <w:b/>
          <w:lang w:val="de-DE"/>
        </w:rPr>
        <w:t>n</w:t>
      </w:r>
      <w:r w:rsidR="00C909B5">
        <w:rPr>
          <w:rStyle w:val="pagetitle"/>
          <w:b/>
          <w:lang w:val="de-DE"/>
        </w:rPr>
        <w:t xml:space="preserve"> Herausforderung</w:t>
      </w:r>
      <w:r w:rsidR="00CD3DCD">
        <w:rPr>
          <w:rStyle w:val="pagetitle"/>
          <w:b/>
          <w:lang w:val="de-DE"/>
        </w:rPr>
        <w:t>en</w:t>
      </w:r>
      <w:r w:rsidR="00C909B5">
        <w:rPr>
          <w:rStyle w:val="pagetitle"/>
          <w:b/>
          <w:lang w:val="de-DE"/>
        </w:rPr>
        <w:t xml:space="preserve">: Hygienestandards einhalten und </w:t>
      </w:r>
      <w:r w:rsidR="00CD3DCD">
        <w:rPr>
          <w:rStyle w:val="pagetitle"/>
          <w:b/>
          <w:lang w:val="de-DE"/>
        </w:rPr>
        <w:t xml:space="preserve">an zwei Arbeitsplätzen gleichzeitig </w:t>
      </w:r>
      <w:r w:rsidR="00C909B5">
        <w:rPr>
          <w:rStyle w:val="pagetitle"/>
          <w:b/>
          <w:lang w:val="de-DE"/>
        </w:rPr>
        <w:t xml:space="preserve">organisiert bleiben. </w:t>
      </w:r>
      <w:r w:rsidR="00D530DF">
        <w:rPr>
          <w:rStyle w:val="pagetitle"/>
          <w:b/>
          <w:lang w:val="de-DE"/>
        </w:rPr>
        <w:t>D</w:t>
      </w:r>
      <w:r w:rsidR="00B80536">
        <w:rPr>
          <w:rStyle w:val="pagetitle"/>
          <w:b/>
          <w:lang w:val="de-DE"/>
        </w:rPr>
        <w:t>igitale Tools</w:t>
      </w:r>
      <w:r w:rsidR="00C909B5">
        <w:rPr>
          <w:rStyle w:val="pagetitle"/>
          <w:b/>
          <w:lang w:val="de-DE"/>
        </w:rPr>
        <w:t xml:space="preserve"> </w:t>
      </w:r>
      <w:r w:rsidR="00D530DF">
        <w:rPr>
          <w:rStyle w:val="pagetitle"/>
          <w:b/>
          <w:lang w:val="de-DE"/>
        </w:rPr>
        <w:t xml:space="preserve">bieten hier </w:t>
      </w:r>
      <w:r w:rsidR="00C909B5">
        <w:rPr>
          <w:rStyle w:val="pagetitle"/>
          <w:b/>
          <w:lang w:val="de-DE"/>
        </w:rPr>
        <w:t>viele Lösungen, erhöhen aber unsere Bildschirmzeit immens.</w:t>
      </w:r>
      <w:r w:rsidR="00B80536">
        <w:rPr>
          <w:rStyle w:val="pagetitle"/>
          <w:b/>
          <w:lang w:val="de-DE"/>
        </w:rPr>
        <w:t xml:space="preserve"> Zum Glück gibt es </w:t>
      </w:r>
      <w:r w:rsidR="00CD3DCD">
        <w:rPr>
          <w:rStyle w:val="pagetitle"/>
          <w:b/>
          <w:lang w:val="de-DE"/>
        </w:rPr>
        <w:t>eine große Bandbreite an</w:t>
      </w:r>
      <w:r w:rsidR="00B80536">
        <w:rPr>
          <w:rStyle w:val="pagetitle"/>
          <w:b/>
          <w:lang w:val="de-DE"/>
        </w:rPr>
        <w:t xml:space="preserve"> Post-it Produkte</w:t>
      </w:r>
      <w:r w:rsidR="00CD3DCD">
        <w:rPr>
          <w:rStyle w:val="pagetitle"/>
          <w:b/>
          <w:lang w:val="de-DE"/>
        </w:rPr>
        <w:t>n</w:t>
      </w:r>
      <w:r w:rsidR="00B80536">
        <w:rPr>
          <w:rStyle w:val="pagetitle"/>
          <w:b/>
          <w:lang w:val="de-DE"/>
        </w:rPr>
        <w:t>, die uns</w:t>
      </w:r>
      <w:r w:rsidR="001D6A0A">
        <w:rPr>
          <w:rStyle w:val="pagetitle"/>
          <w:b/>
          <w:lang w:val="de-DE"/>
        </w:rPr>
        <w:t xml:space="preserve"> helfen, </w:t>
      </w:r>
      <w:r w:rsidR="00B80536">
        <w:rPr>
          <w:rStyle w:val="pagetitle"/>
          <w:b/>
          <w:lang w:val="de-DE"/>
        </w:rPr>
        <w:t xml:space="preserve">alles im Blick zu </w:t>
      </w:r>
      <w:r w:rsidR="00200BC8">
        <w:rPr>
          <w:rStyle w:val="pagetitle"/>
          <w:b/>
          <w:lang w:val="de-DE"/>
        </w:rPr>
        <w:t>be</w:t>
      </w:r>
      <w:r w:rsidR="00B80536">
        <w:rPr>
          <w:rStyle w:val="pagetitle"/>
          <w:b/>
          <w:lang w:val="de-DE"/>
        </w:rPr>
        <w:t>halten</w:t>
      </w:r>
      <w:r w:rsidR="00EF3FFD">
        <w:rPr>
          <w:rStyle w:val="pagetitle"/>
          <w:b/>
          <w:lang w:val="de-DE"/>
        </w:rPr>
        <w:t xml:space="preserve"> und </w:t>
      </w:r>
      <w:r w:rsidR="00B80536">
        <w:rPr>
          <w:rStyle w:val="pagetitle"/>
          <w:b/>
          <w:lang w:val="de-DE"/>
        </w:rPr>
        <w:t xml:space="preserve">auch </w:t>
      </w:r>
      <w:r w:rsidR="00EF3FFD">
        <w:rPr>
          <w:rStyle w:val="pagetitle"/>
          <w:b/>
          <w:lang w:val="de-DE"/>
        </w:rPr>
        <w:t>das Arbeiten auf Abstand</w:t>
      </w:r>
      <w:r w:rsidR="00B80536">
        <w:rPr>
          <w:rStyle w:val="pagetitle"/>
          <w:b/>
          <w:lang w:val="de-DE"/>
        </w:rPr>
        <w:t xml:space="preserve"> erleichtern</w:t>
      </w:r>
      <w:r w:rsidR="00065A4F">
        <w:rPr>
          <w:rStyle w:val="pagetitle"/>
          <w:b/>
          <w:lang w:val="de-DE"/>
        </w:rPr>
        <w:t xml:space="preserve"> - bunt, persönlich und erfrischend analog. </w:t>
      </w:r>
      <w:r w:rsidR="00090C8C">
        <w:rPr>
          <w:rStyle w:val="pagetitle"/>
          <w:b/>
          <w:lang w:val="de-DE"/>
        </w:rPr>
        <w:t>Mit der neuen Post-it App lassen sich jetzt d</w:t>
      </w:r>
      <w:r w:rsidR="000633D0">
        <w:rPr>
          <w:rStyle w:val="pagetitle"/>
          <w:b/>
          <w:lang w:val="de-DE"/>
        </w:rPr>
        <w:t>ie Ergebnisse schnell und einfach</w:t>
      </w:r>
      <w:r w:rsidR="00065A4F" w:rsidRPr="00065A4F">
        <w:rPr>
          <w:rStyle w:val="pagetitle"/>
          <w:b/>
          <w:lang w:val="de-DE"/>
        </w:rPr>
        <w:t xml:space="preserve"> in die digitale Welt überführ</w:t>
      </w:r>
      <w:r w:rsidR="000633D0">
        <w:rPr>
          <w:rStyle w:val="pagetitle"/>
          <w:b/>
          <w:lang w:val="de-DE"/>
        </w:rPr>
        <w:t>en</w:t>
      </w:r>
      <w:r w:rsidR="00065A4F">
        <w:rPr>
          <w:rStyle w:val="pagetitle"/>
          <w:b/>
          <w:lang w:val="de-DE"/>
        </w:rPr>
        <w:t>.</w:t>
      </w:r>
    </w:p>
    <w:bookmarkEnd w:id="1"/>
    <w:p w14:paraId="06DB38F6" w14:textId="77777777" w:rsidR="00CE7D99" w:rsidRDefault="00CE7D99" w:rsidP="002748B2">
      <w:pPr>
        <w:spacing w:line="360" w:lineRule="auto"/>
        <w:rPr>
          <w:rStyle w:val="pagetitle"/>
          <w:lang w:val="de-DE"/>
        </w:rPr>
      </w:pPr>
    </w:p>
    <w:p w14:paraId="4A92FC74" w14:textId="1FA0E433" w:rsidR="000808A5" w:rsidRDefault="00613D25" w:rsidP="00CD3DCD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Die </w:t>
      </w:r>
      <w:proofErr w:type="spellStart"/>
      <w:r>
        <w:rPr>
          <w:rStyle w:val="pagetitle"/>
          <w:lang w:val="de-DE"/>
        </w:rPr>
        <w:t>Coronakrise</w:t>
      </w:r>
      <w:proofErr w:type="spellEnd"/>
      <w:r>
        <w:rPr>
          <w:rStyle w:val="pagetitle"/>
          <w:lang w:val="de-DE"/>
        </w:rPr>
        <w:t xml:space="preserve"> hat die Arbeitswelt </w:t>
      </w:r>
      <w:r w:rsidR="0082632C">
        <w:rPr>
          <w:rStyle w:val="pagetitle"/>
          <w:lang w:val="de-DE"/>
        </w:rPr>
        <w:t>nachhaltig verändert</w:t>
      </w:r>
      <w:r>
        <w:rPr>
          <w:rStyle w:val="pagetitle"/>
          <w:lang w:val="de-DE"/>
        </w:rPr>
        <w:t xml:space="preserve">. </w:t>
      </w:r>
      <w:r w:rsidR="0082632C">
        <w:rPr>
          <w:rStyle w:val="pagetitle"/>
          <w:lang w:val="de-DE"/>
        </w:rPr>
        <w:t>Nach Wochen im Homeoffice sind nun Arbeiten auf Abstand</w:t>
      </w:r>
      <w:r w:rsidR="00DC3914">
        <w:rPr>
          <w:rStyle w:val="pagetitle"/>
          <w:lang w:val="de-DE"/>
        </w:rPr>
        <w:t xml:space="preserve"> sowie ein Wechsel zwischen Homeoffice und Büro </w:t>
      </w:r>
      <w:r w:rsidR="0082632C">
        <w:rPr>
          <w:rStyle w:val="pagetitle"/>
          <w:lang w:val="de-DE"/>
        </w:rPr>
        <w:t xml:space="preserve">die neue Normalität. Die zunehmende Digitalisierung macht das möglich, </w:t>
      </w:r>
      <w:r w:rsidR="001D0355">
        <w:rPr>
          <w:rStyle w:val="pagetitle"/>
          <w:lang w:val="de-DE"/>
        </w:rPr>
        <w:t xml:space="preserve">Videokonferenzen, </w:t>
      </w:r>
      <w:proofErr w:type="spellStart"/>
      <w:r w:rsidR="001D0355">
        <w:rPr>
          <w:rStyle w:val="pagetitle"/>
          <w:lang w:val="de-DE"/>
        </w:rPr>
        <w:t>Büroapps</w:t>
      </w:r>
      <w:proofErr w:type="spellEnd"/>
      <w:r w:rsidR="001D0355">
        <w:rPr>
          <w:rStyle w:val="pagetitle"/>
          <w:lang w:val="de-DE"/>
        </w:rPr>
        <w:t xml:space="preserve"> &amp; Co erhöhen aber</w:t>
      </w:r>
      <w:r w:rsidR="0082632C">
        <w:rPr>
          <w:rStyle w:val="pagetitle"/>
          <w:lang w:val="de-DE"/>
        </w:rPr>
        <w:t xml:space="preserve"> die</w:t>
      </w:r>
      <w:r>
        <w:rPr>
          <w:rStyle w:val="pagetitle"/>
          <w:lang w:val="de-DE"/>
        </w:rPr>
        <w:t xml:space="preserve"> Zeit, die </w:t>
      </w:r>
      <w:r w:rsidR="001D0355">
        <w:rPr>
          <w:rStyle w:val="pagetitle"/>
          <w:lang w:val="de-DE"/>
        </w:rPr>
        <w:t>wir</w:t>
      </w:r>
      <w:r>
        <w:rPr>
          <w:rStyle w:val="pagetitle"/>
          <w:lang w:val="de-DE"/>
        </w:rPr>
        <w:t xml:space="preserve"> </w:t>
      </w:r>
      <w:r w:rsidR="001D0355">
        <w:rPr>
          <w:rStyle w:val="pagetitle"/>
          <w:lang w:val="de-DE"/>
        </w:rPr>
        <w:t xml:space="preserve">täglich </w:t>
      </w:r>
      <w:r>
        <w:rPr>
          <w:rStyle w:val="pagetitle"/>
          <w:lang w:val="de-DE"/>
        </w:rPr>
        <w:t xml:space="preserve">vor dem Bildschirm </w:t>
      </w:r>
      <w:r w:rsidR="001D0355">
        <w:rPr>
          <w:rStyle w:val="pagetitle"/>
          <w:lang w:val="de-DE"/>
        </w:rPr>
        <w:t xml:space="preserve">verbringen. Und können zu Übermüdung und Stress im Arbeitsalltag führen. </w:t>
      </w:r>
      <w:r w:rsidR="00EA3BEB">
        <w:rPr>
          <w:rStyle w:val="pagetitle"/>
          <w:lang w:val="de-DE"/>
        </w:rPr>
        <w:t xml:space="preserve">Der Einsatz </w:t>
      </w:r>
      <w:proofErr w:type="gramStart"/>
      <w:r w:rsidR="00EA3BEB">
        <w:rPr>
          <w:rStyle w:val="pagetitle"/>
          <w:lang w:val="de-DE"/>
        </w:rPr>
        <w:t>von analoge</w:t>
      </w:r>
      <w:r w:rsidR="00CF24CE">
        <w:rPr>
          <w:rStyle w:val="pagetitle"/>
          <w:lang w:val="de-DE"/>
        </w:rPr>
        <w:t>n</w:t>
      </w:r>
      <w:r w:rsidR="00EA3BEB">
        <w:rPr>
          <w:rStyle w:val="pagetitle"/>
          <w:lang w:val="de-DE"/>
        </w:rPr>
        <w:t xml:space="preserve"> Organisationshelfer</w:t>
      </w:r>
      <w:r w:rsidR="00200BC8">
        <w:rPr>
          <w:rStyle w:val="pagetitle"/>
          <w:lang w:val="de-DE"/>
        </w:rPr>
        <w:t>n</w:t>
      </w:r>
      <w:proofErr w:type="gramEnd"/>
      <w:r w:rsidR="00EA3BEB">
        <w:rPr>
          <w:rStyle w:val="pagetitle"/>
          <w:lang w:val="de-DE"/>
        </w:rPr>
        <w:t xml:space="preserve"> wie</w:t>
      </w:r>
      <w:r w:rsidR="00CF24CE">
        <w:rPr>
          <w:rStyle w:val="pagetitle"/>
          <w:lang w:val="de-DE"/>
        </w:rPr>
        <w:t xml:space="preserve"> </w:t>
      </w:r>
      <w:r w:rsidR="001D0355">
        <w:rPr>
          <w:rStyle w:val="pagetitle"/>
          <w:lang w:val="de-DE"/>
        </w:rPr>
        <w:t>Post-it Produkte</w:t>
      </w:r>
      <w:r w:rsidR="00EA3BEB">
        <w:rPr>
          <w:rStyle w:val="pagetitle"/>
          <w:lang w:val="de-DE"/>
        </w:rPr>
        <w:t>n</w:t>
      </w:r>
      <w:r w:rsidR="001D0355">
        <w:rPr>
          <w:rStyle w:val="pagetitle"/>
          <w:lang w:val="de-DE"/>
        </w:rPr>
        <w:t xml:space="preserve"> </w:t>
      </w:r>
      <w:r w:rsidR="00EA3BEB">
        <w:rPr>
          <w:rStyle w:val="pagetitle"/>
          <w:lang w:val="de-DE"/>
        </w:rPr>
        <w:t xml:space="preserve">schafft angenehme </w:t>
      </w:r>
      <w:r w:rsidR="00200BC8">
        <w:rPr>
          <w:rStyle w:val="pagetitle"/>
          <w:lang w:val="de-DE"/>
        </w:rPr>
        <w:t>Bildschirm-</w:t>
      </w:r>
      <w:r w:rsidR="00EA3BEB">
        <w:rPr>
          <w:rStyle w:val="pagetitle"/>
          <w:lang w:val="de-DE"/>
        </w:rPr>
        <w:t>Auszeiten und bringt frischen und persönlichen Wind in die Büroorganisation.</w:t>
      </w:r>
      <w:r w:rsidR="00BF18D7">
        <w:rPr>
          <w:rStyle w:val="pagetitle"/>
          <w:lang w:val="de-DE"/>
        </w:rPr>
        <w:t xml:space="preserve"> </w:t>
      </w:r>
      <w:r w:rsidR="000633D0">
        <w:rPr>
          <w:rStyle w:val="pagetitle"/>
          <w:lang w:val="de-DE"/>
        </w:rPr>
        <w:t xml:space="preserve">Ohne den Anschluss an die digitale Welt zu verlieren: Denn mit der neuen Post-it App können alle Notizen jederzeit schnell erfasst, </w:t>
      </w:r>
      <w:r w:rsidR="00090C8C">
        <w:rPr>
          <w:rStyle w:val="pagetitle"/>
          <w:lang w:val="de-DE"/>
        </w:rPr>
        <w:t>digital weiterbearbeitet</w:t>
      </w:r>
      <w:r w:rsidR="000633D0">
        <w:rPr>
          <w:rStyle w:val="pagetitle"/>
          <w:lang w:val="de-DE"/>
        </w:rPr>
        <w:t xml:space="preserve"> und problemlos geteilt werden.</w:t>
      </w:r>
    </w:p>
    <w:p w14:paraId="05A845E5" w14:textId="77777777" w:rsidR="002748B2" w:rsidRDefault="002748B2" w:rsidP="002748B2">
      <w:pPr>
        <w:spacing w:line="360" w:lineRule="auto"/>
        <w:rPr>
          <w:rStyle w:val="pagetitle"/>
          <w:lang w:val="de-DE"/>
        </w:rPr>
      </w:pPr>
    </w:p>
    <w:p w14:paraId="7B810458" w14:textId="104EEF58" w:rsidR="00AE6A08" w:rsidRDefault="00FE28D9" w:rsidP="006B601F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Effektive und farbenfroh</w:t>
      </w:r>
      <w:r w:rsidR="00200BC8">
        <w:rPr>
          <w:rStyle w:val="pagetitle"/>
          <w:b/>
          <w:lang w:val="de-DE"/>
        </w:rPr>
        <w:t xml:space="preserve">e </w:t>
      </w:r>
      <w:r>
        <w:rPr>
          <w:rStyle w:val="pagetitle"/>
          <w:b/>
          <w:lang w:val="de-DE"/>
        </w:rPr>
        <w:t>Büroorganisation</w:t>
      </w:r>
    </w:p>
    <w:p w14:paraId="01D558D4" w14:textId="5BD2460F" w:rsidR="00B074C3" w:rsidRDefault="00EE585B" w:rsidP="006B601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Zwei Arbeitsplätze </w:t>
      </w:r>
      <w:r w:rsidR="007A29B5">
        <w:rPr>
          <w:rStyle w:val="pagetitle"/>
          <w:lang w:val="de-DE"/>
        </w:rPr>
        <w:t>organisieren</w:t>
      </w:r>
      <w:r>
        <w:rPr>
          <w:rStyle w:val="pagetitle"/>
          <w:lang w:val="de-DE"/>
        </w:rPr>
        <w:t xml:space="preserve">? Mit den vielen unterschiedlichen Post-it Produkten </w:t>
      </w:r>
      <w:r w:rsidR="00B2159A">
        <w:rPr>
          <w:rStyle w:val="pagetitle"/>
          <w:lang w:val="de-DE"/>
        </w:rPr>
        <w:t>ist das</w:t>
      </w:r>
      <w:r w:rsidR="007A29B5">
        <w:rPr>
          <w:rStyle w:val="pagetitle"/>
          <w:lang w:val="de-DE"/>
        </w:rPr>
        <w:t xml:space="preserve"> gar</w:t>
      </w:r>
      <w:r w:rsidR="00B2159A">
        <w:rPr>
          <w:rStyle w:val="pagetitle"/>
          <w:lang w:val="de-DE"/>
        </w:rPr>
        <w:t xml:space="preserve"> kein Problem</w:t>
      </w:r>
      <w:r>
        <w:rPr>
          <w:rStyle w:val="pagetitle"/>
          <w:lang w:val="de-DE"/>
        </w:rPr>
        <w:t xml:space="preserve">. </w:t>
      </w:r>
      <w:r w:rsidR="00D14A62">
        <w:rPr>
          <w:rStyle w:val="pagetitle"/>
          <w:lang w:val="de-DE"/>
        </w:rPr>
        <w:t xml:space="preserve">Ganz gleich, ob wohl platzierte Haftnotiz </w:t>
      </w:r>
      <w:r w:rsidR="007A29B5">
        <w:rPr>
          <w:rStyle w:val="pagetitle"/>
          <w:lang w:val="de-DE"/>
        </w:rPr>
        <w:t>als Gedankenstütze</w:t>
      </w:r>
      <w:r w:rsidR="00D14A62">
        <w:rPr>
          <w:rStyle w:val="pagetitle"/>
          <w:lang w:val="de-DE"/>
        </w:rPr>
        <w:t xml:space="preserve">, bunter Indexstreifen als Lesezeichen oder ein Pfeil an der richtigen Stelle im </w:t>
      </w:r>
      <w:r w:rsidR="007A29B5">
        <w:rPr>
          <w:rStyle w:val="pagetitle"/>
          <w:lang w:val="de-DE"/>
        </w:rPr>
        <w:t>Terminplaner</w:t>
      </w:r>
      <w:r w:rsidR="00D14A62">
        <w:rPr>
          <w:rStyle w:val="pagetitle"/>
          <w:lang w:val="de-DE"/>
        </w:rPr>
        <w:t xml:space="preserve">: Die </w:t>
      </w:r>
      <w:r w:rsidR="00B2159A">
        <w:rPr>
          <w:rStyle w:val="pagetitle"/>
          <w:lang w:val="de-DE"/>
        </w:rPr>
        <w:t>kleinen</w:t>
      </w:r>
      <w:r w:rsidR="00D14A62">
        <w:rPr>
          <w:rStyle w:val="pagetitle"/>
          <w:lang w:val="de-DE"/>
        </w:rPr>
        <w:t xml:space="preserve"> Organisations</w:t>
      </w:r>
      <w:r w:rsidR="00B2159A">
        <w:rPr>
          <w:rStyle w:val="pagetitle"/>
          <w:lang w:val="de-DE"/>
        </w:rPr>
        <w:t>wunder von 3M helfen</w:t>
      </w:r>
      <w:r w:rsidR="00D14A62">
        <w:rPr>
          <w:rStyle w:val="pagetitle"/>
          <w:lang w:val="de-DE"/>
        </w:rPr>
        <w:t xml:space="preserve">, </w:t>
      </w:r>
      <w:r w:rsidR="007A29B5">
        <w:rPr>
          <w:rStyle w:val="pagetitle"/>
          <w:lang w:val="de-DE"/>
        </w:rPr>
        <w:t>die Arbeit</w:t>
      </w:r>
      <w:r w:rsidR="00B2159A">
        <w:rPr>
          <w:rStyle w:val="pagetitle"/>
          <w:lang w:val="de-DE"/>
        </w:rPr>
        <w:t xml:space="preserve"> effektiv und farbenfroh</w:t>
      </w:r>
      <w:r w:rsidR="00D14A62">
        <w:rPr>
          <w:rStyle w:val="pagetitle"/>
          <w:lang w:val="de-DE"/>
        </w:rPr>
        <w:t xml:space="preserve"> zu </w:t>
      </w:r>
      <w:r w:rsidR="00B2159A">
        <w:rPr>
          <w:rStyle w:val="pagetitle"/>
          <w:lang w:val="de-DE"/>
        </w:rPr>
        <w:t>strukturieren</w:t>
      </w:r>
      <w:r w:rsidR="00D14A62">
        <w:rPr>
          <w:rStyle w:val="pagetitle"/>
          <w:lang w:val="de-DE"/>
        </w:rPr>
        <w:t xml:space="preserve"> und </w:t>
      </w:r>
      <w:r w:rsidR="007A29B5">
        <w:rPr>
          <w:rStyle w:val="pagetitle"/>
          <w:lang w:val="de-DE"/>
        </w:rPr>
        <w:t xml:space="preserve">somit </w:t>
      </w:r>
      <w:r w:rsidR="00D14A62">
        <w:rPr>
          <w:rStyle w:val="pagetitle"/>
          <w:lang w:val="de-DE"/>
        </w:rPr>
        <w:t>produktiver zu gestalten</w:t>
      </w:r>
      <w:r w:rsidR="000633D0">
        <w:rPr>
          <w:rStyle w:val="pagetitle"/>
          <w:lang w:val="de-DE"/>
        </w:rPr>
        <w:t xml:space="preserve"> </w:t>
      </w:r>
      <w:r w:rsidR="00200BC8">
        <w:rPr>
          <w:rStyle w:val="pagetitle"/>
          <w:lang w:val="de-DE"/>
        </w:rPr>
        <w:t xml:space="preserve">– im </w:t>
      </w:r>
      <w:r w:rsidR="00D14A62">
        <w:rPr>
          <w:rStyle w:val="pagetitle"/>
          <w:lang w:val="de-DE"/>
        </w:rPr>
        <w:t xml:space="preserve">Homeoffice </w:t>
      </w:r>
      <w:r w:rsidR="00200BC8">
        <w:rPr>
          <w:rStyle w:val="pagetitle"/>
          <w:lang w:val="de-DE"/>
        </w:rPr>
        <w:t>und im</w:t>
      </w:r>
      <w:r w:rsidR="00D14A62">
        <w:rPr>
          <w:rStyle w:val="pagetitle"/>
          <w:lang w:val="de-DE"/>
        </w:rPr>
        <w:t xml:space="preserve"> Büro. </w:t>
      </w:r>
      <w:r w:rsidR="00200BC8">
        <w:rPr>
          <w:rStyle w:val="pagetitle"/>
          <w:lang w:val="de-DE"/>
        </w:rPr>
        <w:t xml:space="preserve">Die extra stark haftenden </w:t>
      </w:r>
      <w:r w:rsidR="00B2159A" w:rsidRPr="00FF0C89">
        <w:rPr>
          <w:rStyle w:val="pagetitle"/>
          <w:lang w:val="de-DE"/>
        </w:rPr>
        <w:t xml:space="preserve">Super </w:t>
      </w:r>
      <w:proofErr w:type="spellStart"/>
      <w:r w:rsidR="00B2159A" w:rsidRPr="00FF0C89">
        <w:rPr>
          <w:rStyle w:val="pagetitle"/>
          <w:lang w:val="de-DE"/>
        </w:rPr>
        <w:t>Sticky</w:t>
      </w:r>
      <w:proofErr w:type="spellEnd"/>
      <w:r w:rsidR="00B2159A" w:rsidRPr="00FF0C89">
        <w:rPr>
          <w:rStyle w:val="pagetitle"/>
          <w:lang w:val="de-DE"/>
        </w:rPr>
        <w:t xml:space="preserve"> </w:t>
      </w:r>
      <w:r w:rsidR="00B2159A">
        <w:rPr>
          <w:rStyle w:val="pagetitle"/>
          <w:lang w:val="de-DE"/>
        </w:rPr>
        <w:t xml:space="preserve">Haftnotizen lassen sich zudem jederzeit mitnehmen und immer wieder neu anheften. </w:t>
      </w:r>
      <w:r w:rsidR="00200BC8">
        <w:rPr>
          <w:rStyle w:val="pagetitle"/>
          <w:lang w:val="de-DE"/>
        </w:rPr>
        <w:t>Aber das Beste ist das</w:t>
      </w:r>
      <w:r w:rsidR="00B2159A">
        <w:rPr>
          <w:rStyle w:val="pagetitle"/>
          <w:lang w:val="de-DE"/>
        </w:rPr>
        <w:t xml:space="preserve"> befreiende Gefühl, wenn man die Notizen zusammenknüllen und </w:t>
      </w:r>
      <w:r w:rsidR="00200BC8">
        <w:rPr>
          <w:rStyle w:val="pagetitle"/>
          <w:lang w:val="de-DE"/>
        </w:rPr>
        <w:t xml:space="preserve">einfach </w:t>
      </w:r>
      <w:r w:rsidR="00B2159A">
        <w:rPr>
          <w:rStyle w:val="pagetitle"/>
          <w:lang w:val="de-DE"/>
        </w:rPr>
        <w:t xml:space="preserve">wegwerfen kann, sobald eine Aufgabe erledigt ist. </w:t>
      </w:r>
    </w:p>
    <w:p w14:paraId="633A53B8" w14:textId="77777777" w:rsidR="00AE6A08" w:rsidRPr="00AE6A08" w:rsidRDefault="00AE6A08" w:rsidP="006B601F">
      <w:pPr>
        <w:spacing w:line="360" w:lineRule="auto"/>
        <w:rPr>
          <w:rStyle w:val="pagetitle"/>
          <w:lang w:val="de-DE"/>
        </w:rPr>
      </w:pPr>
    </w:p>
    <w:p w14:paraId="5295436C" w14:textId="072CAE6E" w:rsidR="00BD09F2" w:rsidRDefault="00200BC8" w:rsidP="00BD09F2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Post-it Produkte </w:t>
      </w:r>
      <w:r w:rsidR="006C10E1">
        <w:rPr>
          <w:rStyle w:val="pagetitle"/>
          <w:b/>
          <w:lang w:val="de-DE"/>
        </w:rPr>
        <w:t xml:space="preserve">helfen, </w:t>
      </w:r>
      <w:r>
        <w:rPr>
          <w:rStyle w:val="pagetitle"/>
          <w:b/>
          <w:lang w:val="de-DE"/>
        </w:rPr>
        <w:t xml:space="preserve">Teamarbeit </w:t>
      </w:r>
      <w:r w:rsidR="006C10E1">
        <w:rPr>
          <w:rStyle w:val="pagetitle"/>
          <w:b/>
          <w:lang w:val="de-DE"/>
        </w:rPr>
        <w:t xml:space="preserve">zu </w:t>
      </w:r>
      <w:r>
        <w:rPr>
          <w:rStyle w:val="pagetitle"/>
          <w:b/>
          <w:lang w:val="de-DE"/>
        </w:rPr>
        <w:t>verbessern</w:t>
      </w:r>
    </w:p>
    <w:p w14:paraId="4A165086" w14:textId="4C652252" w:rsidR="008E4D81" w:rsidRDefault="007A29B5" w:rsidP="00BD09F2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Schutz gegen Corona </w:t>
      </w:r>
      <w:r w:rsidR="00FE28D9">
        <w:rPr>
          <w:rStyle w:val="pagetitle"/>
          <w:lang w:val="de-DE"/>
        </w:rPr>
        <w:t>bedeutet vor allem</w:t>
      </w:r>
      <w:r w:rsidR="006C10E1">
        <w:rPr>
          <w:rStyle w:val="pagetitle"/>
          <w:lang w:val="de-DE"/>
        </w:rPr>
        <w:t>,</w:t>
      </w:r>
      <w:r w:rsidR="00FE28D9">
        <w:rPr>
          <w:rStyle w:val="pagetitle"/>
          <w:lang w:val="de-DE"/>
        </w:rPr>
        <w:t xml:space="preserve"> Abstand halten</w:t>
      </w:r>
      <w:r>
        <w:rPr>
          <w:rStyle w:val="pagetitle"/>
          <w:lang w:val="de-DE"/>
        </w:rPr>
        <w:t xml:space="preserve">. Klar ist aber auch: </w:t>
      </w:r>
      <w:r w:rsidR="00D96F15">
        <w:rPr>
          <w:rStyle w:val="pagetitle"/>
          <w:lang w:val="de-DE"/>
        </w:rPr>
        <w:t>O</w:t>
      </w:r>
      <w:r w:rsidR="00AE6A08">
        <w:rPr>
          <w:rStyle w:val="pagetitle"/>
          <w:lang w:val="de-DE"/>
        </w:rPr>
        <w:t>hne Teamarbeit</w:t>
      </w:r>
      <w:r>
        <w:rPr>
          <w:rStyle w:val="pagetitle"/>
          <w:lang w:val="de-DE"/>
        </w:rPr>
        <w:t xml:space="preserve"> </w:t>
      </w:r>
      <w:r w:rsidR="00AE6A08">
        <w:rPr>
          <w:rStyle w:val="pagetitle"/>
          <w:lang w:val="de-DE"/>
        </w:rPr>
        <w:t xml:space="preserve">ist kaum ein Unternehmen erfolgreich. </w:t>
      </w:r>
      <w:r w:rsidR="00E85BCA">
        <w:rPr>
          <w:rStyle w:val="pagetitle"/>
          <w:lang w:val="de-DE"/>
        </w:rPr>
        <w:t xml:space="preserve">Mit </w:t>
      </w:r>
      <w:r w:rsidR="00D96F15">
        <w:rPr>
          <w:rStyle w:val="pagetitle"/>
          <w:lang w:val="de-DE"/>
        </w:rPr>
        <w:t xml:space="preserve">Post-it </w:t>
      </w:r>
      <w:r w:rsidR="00E85BCA">
        <w:rPr>
          <w:rStyle w:val="pagetitle"/>
          <w:lang w:val="de-DE"/>
        </w:rPr>
        <w:t xml:space="preserve">lässt sich die Teamarbeit </w:t>
      </w:r>
      <w:r w:rsidR="00CF24CE">
        <w:rPr>
          <w:rStyle w:val="pagetitle"/>
          <w:lang w:val="de-DE"/>
        </w:rPr>
        <w:t xml:space="preserve">nachhaltig </w:t>
      </w:r>
      <w:r w:rsidR="00E85BCA">
        <w:rPr>
          <w:rStyle w:val="pagetitle"/>
          <w:lang w:val="de-DE"/>
        </w:rPr>
        <w:t xml:space="preserve">verbessern – auch auf Abstand. Beispiel Brainstorming: </w:t>
      </w:r>
      <w:r w:rsidR="00572DD1">
        <w:rPr>
          <w:rStyle w:val="pagetitle"/>
          <w:lang w:val="de-DE"/>
        </w:rPr>
        <w:t xml:space="preserve">Ganz gleich ob Brainwriting, </w:t>
      </w:r>
      <w:proofErr w:type="spellStart"/>
      <w:r w:rsidR="00572DD1">
        <w:rPr>
          <w:rStyle w:val="pagetitle"/>
          <w:lang w:val="de-DE"/>
        </w:rPr>
        <w:t>Mindmapping</w:t>
      </w:r>
      <w:proofErr w:type="spellEnd"/>
      <w:r w:rsidR="00572DD1">
        <w:rPr>
          <w:rStyle w:val="pagetitle"/>
          <w:lang w:val="de-DE"/>
        </w:rPr>
        <w:t xml:space="preserve"> oder SWAT-Analyse – die</w:t>
      </w:r>
      <w:r w:rsidR="00ED7DFF">
        <w:rPr>
          <w:rStyle w:val="pagetitle"/>
          <w:lang w:val="de-DE"/>
        </w:rPr>
        <w:t xml:space="preserve"> bunten Post-it Haftnotizen </w:t>
      </w:r>
      <w:r w:rsidR="00E85BCA">
        <w:rPr>
          <w:rStyle w:val="pagetitle"/>
          <w:lang w:val="de-DE"/>
        </w:rPr>
        <w:t xml:space="preserve">sorgen dafür, dass Ideen </w:t>
      </w:r>
      <w:r w:rsidR="00ED7DFF">
        <w:rPr>
          <w:rStyle w:val="pagetitle"/>
          <w:lang w:val="de-DE"/>
        </w:rPr>
        <w:t xml:space="preserve">gut </w:t>
      </w:r>
      <w:r w:rsidR="00E85BCA">
        <w:rPr>
          <w:rStyle w:val="pagetitle"/>
          <w:lang w:val="de-DE"/>
        </w:rPr>
        <w:t xml:space="preserve">strukturiert </w:t>
      </w:r>
      <w:r w:rsidR="00CF24CE">
        <w:rPr>
          <w:rStyle w:val="pagetitle"/>
          <w:lang w:val="de-DE"/>
        </w:rPr>
        <w:t xml:space="preserve">auf </w:t>
      </w:r>
      <w:proofErr w:type="spellStart"/>
      <w:r w:rsidR="00CF24CE">
        <w:rPr>
          <w:rStyle w:val="pagetitle"/>
          <w:lang w:val="de-DE"/>
        </w:rPr>
        <w:t>Bürowand</w:t>
      </w:r>
      <w:proofErr w:type="spellEnd"/>
      <w:r w:rsidR="00CF24CE">
        <w:rPr>
          <w:rStyle w:val="pagetitle"/>
          <w:lang w:val="de-DE"/>
        </w:rPr>
        <w:t xml:space="preserve"> oder Board</w:t>
      </w:r>
      <w:r w:rsidR="00E85BCA">
        <w:rPr>
          <w:rStyle w:val="pagetitle"/>
          <w:lang w:val="de-DE"/>
        </w:rPr>
        <w:t xml:space="preserve"> </w:t>
      </w:r>
      <w:r w:rsidR="00EE585B">
        <w:rPr>
          <w:rStyle w:val="pagetitle"/>
          <w:lang w:val="de-DE"/>
        </w:rPr>
        <w:t>haften</w:t>
      </w:r>
      <w:r w:rsidR="00ED7DFF">
        <w:rPr>
          <w:rStyle w:val="pagetitle"/>
          <w:lang w:val="de-DE"/>
        </w:rPr>
        <w:t xml:space="preserve">. </w:t>
      </w:r>
      <w:r w:rsidR="000633D0">
        <w:rPr>
          <w:rStyle w:val="pagetitle"/>
          <w:lang w:val="de-DE"/>
        </w:rPr>
        <w:t xml:space="preserve">Und tagelang sichtbar bleiben. </w:t>
      </w:r>
      <w:r w:rsidR="001D6A0A">
        <w:rPr>
          <w:rStyle w:val="pagetitle"/>
          <w:lang w:val="de-DE"/>
        </w:rPr>
        <w:t xml:space="preserve">Mit der </w:t>
      </w:r>
      <w:r w:rsidR="00065A4F">
        <w:rPr>
          <w:rStyle w:val="pagetitle"/>
          <w:lang w:val="de-DE"/>
        </w:rPr>
        <w:t xml:space="preserve">neuen </w:t>
      </w:r>
      <w:r w:rsidR="001D6A0A">
        <w:rPr>
          <w:rStyle w:val="pagetitle"/>
          <w:lang w:val="de-DE"/>
        </w:rPr>
        <w:t>Post-it App können die Ergebnisse</w:t>
      </w:r>
      <w:r w:rsidR="000633D0">
        <w:rPr>
          <w:rStyle w:val="pagetitle"/>
          <w:lang w:val="de-DE"/>
        </w:rPr>
        <w:t xml:space="preserve"> </w:t>
      </w:r>
      <w:r w:rsidR="000B307E">
        <w:rPr>
          <w:rStyle w:val="pagetitle"/>
          <w:lang w:val="de-DE"/>
        </w:rPr>
        <w:t>gleichzeitig</w:t>
      </w:r>
      <w:r w:rsidR="001D6A0A">
        <w:rPr>
          <w:rStyle w:val="pagetitle"/>
          <w:lang w:val="de-DE"/>
        </w:rPr>
        <w:t xml:space="preserve"> </w:t>
      </w:r>
      <w:r w:rsidR="00090C8C">
        <w:rPr>
          <w:rStyle w:val="pagetitle"/>
          <w:lang w:val="de-DE"/>
        </w:rPr>
        <w:t xml:space="preserve">digital </w:t>
      </w:r>
      <w:r w:rsidR="000633D0">
        <w:rPr>
          <w:rStyle w:val="pagetitle"/>
          <w:lang w:val="de-DE"/>
        </w:rPr>
        <w:t>erfasst</w:t>
      </w:r>
      <w:r w:rsidR="000B307E">
        <w:rPr>
          <w:rStyle w:val="pagetitle"/>
          <w:lang w:val="de-DE"/>
        </w:rPr>
        <w:t xml:space="preserve">, </w:t>
      </w:r>
      <w:r w:rsidR="00090C8C">
        <w:rPr>
          <w:rStyle w:val="pagetitle"/>
          <w:lang w:val="de-DE"/>
        </w:rPr>
        <w:t>individuell organisiert</w:t>
      </w:r>
      <w:r w:rsidR="000B307E">
        <w:rPr>
          <w:rStyle w:val="pagetitle"/>
          <w:lang w:val="de-DE"/>
        </w:rPr>
        <w:t xml:space="preserve"> und </w:t>
      </w:r>
      <w:r w:rsidR="001D6A0A">
        <w:rPr>
          <w:rStyle w:val="pagetitle"/>
          <w:lang w:val="de-DE"/>
        </w:rPr>
        <w:t>mit den Kollegen</w:t>
      </w:r>
      <w:r w:rsidR="00065A4F">
        <w:rPr>
          <w:rStyle w:val="pagetitle"/>
          <w:lang w:val="de-DE"/>
        </w:rPr>
        <w:t xml:space="preserve"> im Homeoffice geteilt werden. </w:t>
      </w:r>
      <w:r w:rsidR="00CF24CE">
        <w:rPr>
          <w:rStyle w:val="pagetitle"/>
          <w:lang w:val="de-DE"/>
        </w:rPr>
        <w:t xml:space="preserve">Gerade in Zeiten </w:t>
      </w:r>
      <w:r w:rsidR="00EE585B">
        <w:rPr>
          <w:rStyle w:val="pagetitle"/>
          <w:lang w:val="de-DE"/>
        </w:rPr>
        <w:t>halb leere</w:t>
      </w:r>
      <w:r w:rsidR="005A3D7C">
        <w:rPr>
          <w:rStyle w:val="pagetitle"/>
          <w:lang w:val="de-DE"/>
        </w:rPr>
        <w:t>r</w:t>
      </w:r>
      <w:r w:rsidR="00EE585B">
        <w:rPr>
          <w:rStyle w:val="pagetitle"/>
          <w:lang w:val="de-DE"/>
        </w:rPr>
        <w:t xml:space="preserve"> Büro</w:t>
      </w:r>
      <w:r w:rsidR="005A3D7C">
        <w:rPr>
          <w:rStyle w:val="pagetitle"/>
          <w:lang w:val="de-DE"/>
        </w:rPr>
        <w:t xml:space="preserve">s </w:t>
      </w:r>
      <w:r w:rsidR="00EE585B">
        <w:rPr>
          <w:rStyle w:val="pagetitle"/>
          <w:lang w:val="de-DE"/>
        </w:rPr>
        <w:t>können</w:t>
      </w:r>
      <w:r w:rsidR="00CF24CE">
        <w:rPr>
          <w:rStyle w:val="pagetitle"/>
          <w:lang w:val="de-DE"/>
        </w:rPr>
        <w:t xml:space="preserve"> </w:t>
      </w:r>
      <w:r w:rsidR="000B307E">
        <w:rPr>
          <w:rStyle w:val="pagetitle"/>
          <w:lang w:val="de-DE"/>
        </w:rPr>
        <w:t xml:space="preserve">zudem </w:t>
      </w:r>
      <w:r w:rsidR="00CF24CE">
        <w:rPr>
          <w:rStyle w:val="pagetitle"/>
          <w:lang w:val="de-DE"/>
        </w:rPr>
        <w:t>persönliche Nachrichten</w:t>
      </w:r>
      <w:r w:rsidR="00EE585B">
        <w:rPr>
          <w:rStyle w:val="pagetitle"/>
          <w:lang w:val="de-DE"/>
        </w:rPr>
        <w:t xml:space="preserve"> den Kollegen echte Freude bereiten</w:t>
      </w:r>
      <w:r w:rsidR="00CF24CE">
        <w:rPr>
          <w:rStyle w:val="pagetitle"/>
          <w:lang w:val="de-DE"/>
        </w:rPr>
        <w:t>. Vor allem, wenn der nette Gruß auf</w:t>
      </w:r>
      <w:r w:rsidR="00ED7DFF">
        <w:rPr>
          <w:rStyle w:val="pagetitle"/>
          <w:lang w:val="de-DE"/>
        </w:rPr>
        <w:t xml:space="preserve"> eine</w:t>
      </w:r>
      <w:r w:rsidR="00CF24CE">
        <w:rPr>
          <w:rStyle w:val="pagetitle"/>
          <w:lang w:val="de-DE"/>
        </w:rPr>
        <w:t>r bunten</w:t>
      </w:r>
      <w:r w:rsidR="00ED7DFF">
        <w:rPr>
          <w:rStyle w:val="pagetitle"/>
          <w:lang w:val="de-DE"/>
        </w:rPr>
        <w:t xml:space="preserve"> </w:t>
      </w:r>
      <w:r w:rsidR="00ED7DFF" w:rsidRPr="00FF0C89">
        <w:rPr>
          <w:rStyle w:val="pagetitle"/>
          <w:lang w:val="de-DE"/>
        </w:rPr>
        <w:t xml:space="preserve">Post-it Super </w:t>
      </w:r>
      <w:proofErr w:type="spellStart"/>
      <w:r w:rsidR="00ED7DFF" w:rsidRPr="00FF0C89">
        <w:rPr>
          <w:rStyle w:val="pagetitle"/>
          <w:lang w:val="de-DE"/>
        </w:rPr>
        <w:t>Sticky</w:t>
      </w:r>
      <w:proofErr w:type="spellEnd"/>
      <w:r w:rsidR="00ED7DFF" w:rsidRPr="00FF0C89">
        <w:rPr>
          <w:rStyle w:val="pagetitle"/>
          <w:lang w:val="de-DE"/>
        </w:rPr>
        <w:t xml:space="preserve"> </w:t>
      </w:r>
      <w:r w:rsidR="00ED7DFF">
        <w:rPr>
          <w:rStyle w:val="pagetitle"/>
          <w:lang w:val="de-DE"/>
        </w:rPr>
        <w:t xml:space="preserve">Haftnotiz </w:t>
      </w:r>
      <w:r w:rsidR="00CF24CE">
        <w:rPr>
          <w:rStyle w:val="pagetitle"/>
          <w:lang w:val="de-DE"/>
        </w:rPr>
        <w:t xml:space="preserve">steht und </w:t>
      </w:r>
      <w:r w:rsidR="00EE585B">
        <w:rPr>
          <w:rStyle w:val="pagetitle"/>
          <w:lang w:val="de-DE"/>
        </w:rPr>
        <w:t>einen</w:t>
      </w:r>
      <w:r w:rsidR="00CF24CE">
        <w:rPr>
          <w:rStyle w:val="pagetitle"/>
          <w:lang w:val="de-DE"/>
        </w:rPr>
        <w:t xml:space="preserve"> </w:t>
      </w:r>
      <w:r w:rsidR="00200BC8">
        <w:rPr>
          <w:rStyle w:val="pagetitle"/>
          <w:lang w:val="de-DE"/>
        </w:rPr>
        <w:t xml:space="preserve">genau </w:t>
      </w:r>
      <w:r w:rsidR="00CF24CE">
        <w:rPr>
          <w:rStyle w:val="pagetitle"/>
          <w:lang w:val="de-DE"/>
        </w:rPr>
        <w:t>da überrascht</w:t>
      </w:r>
      <w:r w:rsidR="00ED7DFF" w:rsidRPr="00FF0C89">
        <w:rPr>
          <w:rStyle w:val="pagetitle"/>
          <w:lang w:val="de-DE"/>
        </w:rPr>
        <w:t xml:space="preserve">, wo </w:t>
      </w:r>
      <w:r w:rsidR="00EE585B">
        <w:rPr>
          <w:rStyle w:val="pagetitle"/>
          <w:lang w:val="de-DE"/>
        </w:rPr>
        <w:t xml:space="preserve">man </w:t>
      </w:r>
      <w:r w:rsidR="006C10E1">
        <w:rPr>
          <w:rStyle w:val="pagetitle"/>
          <w:lang w:val="de-DE"/>
        </w:rPr>
        <w:t>ihn</w:t>
      </w:r>
      <w:r w:rsidR="00EE585B">
        <w:rPr>
          <w:rStyle w:val="pagetitle"/>
          <w:lang w:val="de-DE"/>
        </w:rPr>
        <w:t xml:space="preserve"> auf jeden Fall sieht – am eigenen</w:t>
      </w:r>
      <w:r w:rsidR="00572DD1">
        <w:rPr>
          <w:rStyle w:val="pagetitle"/>
          <w:lang w:val="de-DE"/>
        </w:rPr>
        <w:t xml:space="preserve"> Computer</w:t>
      </w:r>
      <w:r w:rsidR="00ED7DFF" w:rsidRPr="00FF0C89">
        <w:rPr>
          <w:rStyle w:val="pagetitle"/>
          <w:lang w:val="de-DE"/>
        </w:rPr>
        <w:t xml:space="preserve">, </w:t>
      </w:r>
      <w:r w:rsidR="00572DD1">
        <w:rPr>
          <w:rStyle w:val="pagetitle"/>
          <w:lang w:val="de-DE"/>
        </w:rPr>
        <w:t>der Kaffeemaschine</w:t>
      </w:r>
      <w:r w:rsidR="00ED7DFF" w:rsidRPr="00FF0C89">
        <w:rPr>
          <w:rStyle w:val="pagetitle"/>
          <w:lang w:val="de-DE"/>
        </w:rPr>
        <w:t xml:space="preserve"> oder </w:t>
      </w:r>
      <w:r w:rsidR="00ED7DFF">
        <w:rPr>
          <w:rStyle w:val="pagetitle"/>
          <w:lang w:val="de-DE"/>
        </w:rPr>
        <w:t>d</w:t>
      </w:r>
      <w:r w:rsidR="00572DD1">
        <w:rPr>
          <w:rStyle w:val="pagetitle"/>
          <w:lang w:val="de-DE"/>
        </w:rPr>
        <w:t>er</w:t>
      </w:r>
      <w:r w:rsidR="00ED7DFF" w:rsidRPr="00FF0C89">
        <w:rPr>
          <w:rStyle w:val="pagetitle"/>
          <w:lang w:val="de-DE"/>
        </w:rPr>
        <w:t xml:space="preserve"> </w:t>
      </w:r>
      <w:r w:rsidR="00572DD1">
        <w:rPr>
          <w:rStyle w:val="pagetitle"/>
          <w:lang w:val="de-DE"/>
        </w:rPr>
        <w:t>Büro</w:t>
      </w:r>
      <w:r w:rsidR="00ED7DFF" w:rsidRPr="00FF0C89">
        <w:rPr>
          <w:rStyle w:val="pagetitle"/>
          <w:lang w:val="de-DE"/>
        </w:rPr>
        <w:t>tür</w:t>
      </w:r>
      <w:r w:rsidR="00ED7DFF">
        <w:rPr>
          <w:rStyle w:val="pagetitle"/>
          <w:lang w:val="de-DE"/>
        </w:rPr>
        <w:t>.</w:t>
      </w:r>
      <w:r w:rsidR="00572DD1">
        <w:rPr>
          <w:rStyle w:val="pagetitle"/>
          <w:lang w:val="de-DE"/>
        </w:rPr>
        <w:t xml:space="preserve"> </w:t>
      </w:r>
    </w:p>
    <w:p w14:paraId="2507979D" w14:textId="77777777" w:rsidR="00572DD1" w:rsidRPr="00AE6A08" w:rsidRDefault="00572DD1" w:rsidP="00BD09F2">
      <w:pPr>
        <w:spacing w:line="360" w:lineRule="auto"/>
        <w:rPr>
          <w:rStyle w:val="pagetitle"/>
          <w:lang w:val="de-DE"/>
        </w:rPr>
      </w:pPr>
    </w:p>
    <w:p w14:paraId="42EEFD47" w14:textId="77777777" w:rsidR="00277602" w:rsidRDefault="00277602" w:rsidP="00277602">
      <w:pPr>
        <w:spacing w:line="360" w:lineRule="auto"/>
        <w:rPr>
          <w:rStyle w:val="pagetitle"/>
          <w:lang w:val="de-DE"/>
        </w:rPr>
      </w:pPr>
      <w:r w:rsidRPr="00294EAE">
        <w:rPr>
          <w:rStyle w:val="pagetitle"/>
          <w:lang w:val="de-DE"/>
        </w:rPr>
        <w:t xml:space="preserve">Weitere Informationen unter </w:t>
      </w:r>
      <w:hyperlink r:id="rId9" w:history="1">
        <w:r w:rsidRPr="000B23E3">
          <w:rPr>
            <w:rStyle w:val="Hyperlink"/>
            <w:lang w:val="de-DE"/>
          </w:rPr>
          <w:t>www.post-it.de</w:t>
        </w:r>
      </w:hyperlink>
      <w:r>
        <w:rPr>
          <w:rStyle w:val="pagetitle"/>
          <w:lang w:val="de-DE"/>
        </w:rPr>
        <w:t xml:space="preserve"> (DE), </w:t>
      </w:r>
      <w:hyperlink r:id="rId10" w:history="1">
        <w:r w:rsidRPr="000B23E3">
          <w:rPr>
            <w:rStyle w:val="Hyperlink"/>
            <w:lang w:val="de-DE"/>
          </w:rPr>
          <w:t>www.post-it.at</w:t>
        </w:r>
      </w:hyperlink>
      <w:r>
        <w:rPr>
          <w:rStyle w:val="pagetitle"/>
          <w:lang w:val="de-DE"/>
        </w:rPr>
        <w:t xml:space="preserve"> (AT) und </w:t>
      </w:r>
      <w:hyperlink r:id="rId11" w:history="1">
        <w:r w:rsidRPr="000B23E3">
          <w:rPr>
            <w:rStyle w:val="Hyperlink"/>
            <w:lang w:val="de-DE"/>
          </w:rPr>
          <w:t>www.post-it.ch</w:t>
        </w:r>
      </w:hyperlink>
      <w:r>
        <w:rPr>
          <w:rStyle w:val="pagetitle"/>
          <w:lang w:val="de-DE"/>
        </w:rPr>
        <w:t xml:space="preserve"> (CH)</w:t>
      </w:r>
    </w:p>
    <w:p w14:paraId="2D988AA5" w14:textId="77777777" w:rsidR="00294EAE" w:rsidRDefault="00294EAE" w:rsidP="006B601F">
      <w:pPr>
        <w:spacing w:line="360" w:lineRule="auto"/>
        <w:rPr>
          <w:rStyle w:val="pagetitle"/>
          <w:lang w:val="de-DE"/>
        </w:rPr>
      </w:pPr>
    </w:p>
    <w:p w14:paraId="500BB03C" w14:textId="18AF2093" w:rsidR="00E10163" w:rsidRPr="007301D1" w:rsidRDefault="00E10163" w:rsidP="00E10163">
      <w:pPr>
        <w:rPr>
          <w:lang w:val="de-DE"/>
        </w:rPr>
      </w:pPr>
      <w:r w:rsidRPr="007301D1">
        <w:rPr>
          <w:lang w:val="de-DE"/>
        </w:rPr>
        <w:t xml:space="preserve">Neuss, den </w:t>
      </w:r>
      <w:r w:rsidR="00761B87">
        <w:rPr>
          <w:lang w:val="de-DE"/>
        </w:rPr>
        <w:t>2</w:t>
      </w:r>
      <w:r w:rsidR="00921E84">
        <w:rPr>
          <w:lang w:val="de-DE"/>
        </w:rPr>
        <w:t>4</w:t>
      </w:r>
      <w:r w:rsidR="00277602">
        <w:rPr>
          <w:lang w:val="de-DE"/>
        </w:rPr>
        <w:t>. Juni</w:t>
      </w:r>
      <w:r w:rsidRPr="007301D1">
        <w:rPr>
          <w:lang w:val="de-DE"/>
        </w:rPr>
        <w:t xml:space="preserve"> 20</w:t>
      </w:r>
      <w:r w:rsidR="00307751">
        <w:rPr>
          <w:lang w:val="de-DE"/>
        </w:rPr>
        <w:t>20</w:t>
      </w:r>
    </w:p>
    <w:p w14:paraId="6B74D4E5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7C1852FE" w14:textId="246137DE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090C8C">
        <w:t>3.159</w:t>
      </w:r>
    </w:p>
    <w:p w14:paraId="4C34D994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228BCD9F" w14:textId="77777777" w:rsidR="00D203A7" w:rsidRPr="007301D1" w:rsidRDefault="00D203A7" w:rsidP="00E10163">
      <w:pPr>
        <w:rPr>
          <w:rStyle w:val="pagetitle"/>
          <w:lang w:val="de-DE"/>
        </w:rPr>
      </w:pPr>
    </w:p>
    <w:p w14:paraId="685C11D8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2F257771" w14:textId="77777777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307751">
        <w:rPr>
          <w:rStyle w:val="pagetitle"/>
          <w:bCs/>
          <w:lang w:val="de-DE"/>
        </w:rPr>
        <w:t>6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201</w:t>
      </w:r>
      <w:r w:rsidR="00307751">
        <w:rPr>
          <w:rStyle w:val="pagetitle"/>
          <w:bCs/>
          <w:lang w:val="de-DE"/>
        </w:rPr>
        <w:t>9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4B63FA13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557D8471" w14:textId="4E40D52B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>3M</w:t>
      </w:r>
      <w:r w:rsidR="00F92AA2">
        <w:rPr>
          <w:b w:val="0"/>
          <w:bCs w:val="0"/>
          <w:i/>
          <w:iCs/>
          <w:color w:val="000000"/>
          <w:lang w:val="de-DE"/>
        </w:rPr>
        <w:t xml:space="preserve"> und Post-it </w:t>
      </w:r>
      <w:r w:rsidRPr="007301D1">
        <w:rPr>
          <w:b w:val="0"/>
          <w:bCs w:val="0"/>
          <w:i/>
          <w:iCs/>
          <w:color w:val="000000"/>
          <w:lang w:val="de-DE"/>
        </w:rPr>
        <w:t>sind Marken der 3M Company.</w:t>
      </w:r>
    </w:p>
    <w:p w14:paraId="4B4EBF36" w14:textId="77777777" w:rsidR="00E10163" w:rsidRPr="007301D1" w:rsidRDefault="00E10163" w:rsidP="00E10163">
      <w:pPr>
        <w:rPr>
          <w:lang w:val="de-DE"/>
        </w:rPr>
      </w:pPr>
    </w:p>
    <w:p w14:paraId="270A647E" w14:textId="7243EA38" w:rsidR="00E10163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14:paraId="311A29A2" w14:textId="192C9A99" w:rsidR="000B307E" w:rsidRPr="007301D1" w:rsidRDefault="000B307E" w:rsidP="00E10163">
      <w:pPr>
        <w:rPr>
          <w:szCs w:val="24"/>
          <w:u w:val="single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03113682" wp14:editId="4446D94E">
            <wp:simplePos x="0" y="0"/>
            <wp:positionH relativeFrom="column">
              <wp:posOffset>4899660</wp:posOffset>
            </wp:positionH>
            <wp:positionV relativeFrom="paragraph">
              <wp:posOffset>144145</wp:posOffset>
            </wp:positionV>
            <wp:extent cx="679193" cy="455295"/>
            <wp:effectExtent l="0" t="0" r="6985" b="1905"/>
            <wp:wrapNone/>
            <wp:docPr id="2" name="Grafik 2" descr="Ein Bild, das drinnen, Tisch, Computer, Schreib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ex-adminoffice-02-rg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64" cy="468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E0280" w14:textId="5FB428BE" w:rsidR="00E10163" w:rsidRDefault="000B307E" w:rsidP="00E10163">
      <w:pPr>
        <w:rPr>
          <w:rStyle w:val="pagetitle"/>
          <w:lang w:val="de-DE"/>
        </w:rPr>
      </w:pPr>
      <w:r>
        <w:rPr>
          <w:i/>
          <w:lang w:val="de-DE"/>
        </w:rPr>
        <w:t xml:space="preserve">Anwendung Post-it </w:t>
      </w:r>
      <w:r w:rsidR="00090C8C">
        <w:rPr>
          <w:i/>
          <w:lang w:val="de-DE"/>
        </w:rPr>
        <w:t xml:space="preserve">Haftnotizen </w:t>
      </w:r>
      <w:r>
        <w:rPr>
          <w:i/>
          <w:lang w:val="de-DE"/>
        </w:rPr>
        <w:t>Brainstorming</w:t>
      </w:r>
      <w:r w:rsidR="00E10163" w:rsidRPr="007301D1">
        <w:rPr>
          <w:i/>
          <w:lang w:val="de-DE"/>
        </w:rPr>
        <w:t>:</w:t>
      </w:r>
      <w:r w:rsidRPr="000B307E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 xml:space="preserve">Post-it Haftnotizen sorgen dafür, dass Ideen über Tage sichtbar </w:t>
      </w:r>
      <w:r w:rsidR="00090C8C">
        <w:rPr>
          <w:rStyle w:val="pagetitle"/>
          <w:lang w:val="de-DE"/>
        </w:rPr>
        <w:t>bleiben</w:t>
      </w:r>
      <w:r>
        <w:rPr>
          <w:rStyle w:val="pagetitle"/>
          <w:lang w:val="de-DE"/>
        </w:rPr>
        <w:t>.</w:t>
      </w:r>
      <w:r w:rsidR="00FB1D05">
        <w:rPr>
          <w:rStyle w:val="pagetitle"/>
          <w:lang w:val="de-DE"/>
        </w:rPr>
        <w:t xml:space="preserve"> </w:t>
      </w:r>
      <w:r w:rsidR="00FB1D05" w:rsidRPr="00921E84">
        <w:rPr>
          <w:rStyle w:val="pagetitle"/>
          <w:lang w:val="de-DE"/>
        </w:rPr>
        <w:t>Foto: 3M</w:t>
      </w:r>
    </w:p>
    <w:p w14:paraId="2DCC2FA2" w14:textId="5F33A45D" w:rsidR="000B307E" w:rsidRDefault="000B307E" w:rsidP="00E10163">
      <w:pPr>
        <w:rPr>
          <w:rStyle w:val="pagetitle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4021BF4D" wp14:editId="512ED02F">
            <wp:simplePos x="0" y="0"/>
            <wp:positionH relativeFrom="column">
              <wp:posOffset>4899660</wp:posOffset>
            </wp:positionH>
            <wp:positionV relativeFrom="paragraph">
              <wp:posOffset>145415</wp:posOffset>
            </wp:positionV>
            <wp:extent cx="679450" cy="455232"/>
            <wp:effectExtent l="0" t="0" r="635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ex-flagsandtabs-01-cmy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455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8C1A0" w14:textId="169125F3" w:rsidR="000B307E" w:rsidRDefault="000B307E" w:rsidP="00E10163">
      <w:pPr>
        <w:rPr>
          <w:rStyle w:val="pagetitle"/>
          <w:lang w:val="de-DE"/>
        </w:rPr>
      </w:pPr>
      <w:r w:rsidRPr="000B307E">
        <w:rPr>
          <w:rStyle w:val="pagetitle"/>
          <w:i/>
          <w:iCs/>
          <w:lang w:val="de-DE"/>
        </w:rPr>
        <w:t>Anwendung Post-it Indexstreifen:</w:t>
      </w:r>
      <w:r>
        <w:rPr>
          <w:rStyle w:val="pagetitle"/>
          <w:lang w:val="de-DE"/>
        </w:rPr>
        <w:t xml:space="preserve"> Post-it Indexstreifen sind perfekte Lesezeichen und verleihen Kalender, Unterlagen &amp; Co</w:t>
      </w:r>
      <w:r w:rsidR="00090C8C">
        <w:rPr>
          <w:rStyle w:val="pagetitle"/>
          <w:lang w:val="de-DE"/>
        </w:rPr>
        <w:t>.</w:t>
      </w:r>
      <w:r>
        <w:rPr>
          <w:rStyle w:val="pagetitle"/>
          <w:lang w:val="de-DE"/>
        </w:rPr>
        <w:t xml:space="preserve"> Struktur.</w:t>
      </w:r>
      <w:r w:rsidR="00FB1D05" w:rsidRPr="00FB1D05">
        <w:rPr>
          <w:lang w:val="de-DE"/>
        </w:rPr>
        <w:t xml:space="preserve"> </w:t>
      </w:r>
      <w:r w:rsidR="00FB1D05" w:rsidRPr="00FB1D05">
        <w:rPr>
          <w:rStyle w:val="pagetitle"/>
          <w:lang w:val="de-DE"/>
        </w:rPr>
        <w:t>Foto: 3M</w:t>
      </w:r>
    </w:p>
    <w:p w14:paraId="328BD4F4" w14:textId="173E6096" w:rsidR="000B307E" w:rsidRDefault="00090C8C" w:rsidP="00E10163">
      <w:pPr>
        <w:rPr>
          <w:rStyle w:val="pagetitle"/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E931B1" wp14:editId="1D3DD51C">
            <wp:simplePos x="0" y="0"/>
            <wp:positionH relativeFrom="column">
              <wp:posOffset>4905375</wp:posOffset>
            </wp:positionH>
            <wp:positionV relativeFrom="paragraph">
              <wp:posOffset>136525</wp:posOffset>
            </wp:positionV>
            <wp:extent cx="701729" cy="463550"/>
            <wp:effectExtent l="0" t="0" r="3175" b="0"/>
            <wp:wrapNone/>
            <wp:docPr id="10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C6AF7FDD-F65D-4847-90E4-74B8AC14E1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C6AF7FDD-F65D-4847-90E4-74B8AC14E1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9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B6E86" w14:textId="67D557CD" w:rsidR="000B307E" w:rsidRDefault="000B307E" w:rsidP="000B307E">
      <w:pPr>
        <w:rPr>
          <w:rStyle w:val="pagetitle"/>
          <w:lang w:val="de-DE"/>
        </w:rPr>
      </w:pPr>
      <w:r w:rsidRPr="000B307E">
        <w:rPr>
          <w:rStyle w:val="pagetitle"/>
          <w:i/>
          <w:iCs/>
          <w:lang w:val="de-DE"/>
        </w:rPr>
        <w:t xml:space="preserve">Anwendung Post-it </w:t>
      </w:r>
      <w:r w:rsidR="00090C8C">
        <w:rPr>
          <w:rStyle w:val="pagetitle"/>
          <w:i/>
          <w:iCs/>
          <w:lang w:val="de-DE"/>
        </w:rPr>
        <w:t>Haftnotizen Meeting</w:t>
      </w:r>
      <w:r w:rsidRPr="000B307E">
        <w:rPr>
          <w:rStyle w:val="pagetitle"/>
          <w:i/>
          <w:iCs/>
          <w:lang w:val="de-DE"/>
        </w:rPr>
        <w:t>:</w:t>
      </w:r>
      <w:r>
        <w:rPr>
          <w:rStyle w:val="pagetitle"/>
          <w:lang w:val="de-DE"/>
        </w:rPr>
        <w:t xml:space="preserve"> </w:t>
      </w:r>
      <w:r w:rsidR="00090C8C">
        <w:rPr>
          <w:rStyle w:val="pagetitle"/>
          <w:lang w:val="de-DE"/>
        </w:rPr>
        <w:t>Post-it Haftnotizen helfen, Meetings effektiv und farbenfroh zu strukturieren – auch auf Abstand.</w:t>
      </w:r>
      <w:r w:rsidR="00FB1D05" w:rsidRPr="00FB1D05">
        <w:rPr>
          <w:lang w:val="de-DE"/>
        </w:rPr>
        <w:t xml:space="preserve"> </w:t>
      </w:r>
      <w:r w:rsidR="00FB1D05" w:rsidRPr="00FB1D05">
        <w:rPr>
          <w:rStyle w:val="pagetitle"/>
          <w:lang w:val="de-DE"/>
        </w:rPr>
        <w:t>Foto: 3M</w:t>
      </w:r>
    </w:p>
    <w:p w14:paraId="50D0A3F8" w14:textId="6AFD91F3" w:rsidR="00090C8C" w:rsidRDefault="00090C8C" w:rsidP="000B307E">
      <w:pPr>
        <w:rPr>
          <w:rStyle w:val="pagetitle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61312" behindDoc="0" locked="0" layoutInCell="1" allowOverlap="1" wp14:anchorId="16B0B7A6" wp14:editId="6E7B2739">
            <wp:simplePos x="0" y="0"/>
            <wp:positionH relativeFrom="column">
              <wp:posOffset>4906010</wp:posOffset>
            </wp:positionH>
            <wp:positionV relativeFrom="paragraph">
              <wp:posOffset>122555</wp:posOffset>
            </wp:positionV>
            <wp:extent cx="673100" cy="450690"/>
            <wp:effectExtent l="0" t="0" r="0" b="698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-it-app-2015-application-imag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45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FB3C6" w14:textId="233DD0C5" w:rsidR="00090C8C" w:rsidRDefault="00090C8C" w:rsidP="00090C8C">
      <w:pPr>
        <w:rPr>
          <w:rStyle w:val="pagetitle"/>
          <w:lang w:val="de-DE"/>
        </w:rPr>
      </w:pPr>
      <w:r w:rsidRPr="000B307E">
        <w:rPr>
          <w:rStyle w:val="pagetitle"/>
          <w:i/>
          <w:iCs/>
          <w:lang w:val="de-DE"/>
        </w:rPr>
        <w:t xml:space="preserve">Anwendung Post-it </w:t>
      </w:r>
      <w:r>
        <w:rPr>
          <w:rStyle w:val="pagetitle"/>
          <w:i/>
          <w:iCs/>
          <w:lang w:val="de-DE"/>
        </w:rPr>
        <w:t>App</w:t>
      </w:r>
      <w:r w:rsidRPr="000B307E">
        <w:rPr>
          <w:rStyle w:val="pagetitle"/>
          <w:i/>
          <w:iCs/>
          <w:lang w:val="de-DE"/>
        </w:rPr>
        <w:t>:</w:t>
      </w:r>
      <w:r>
        <w:rPr>
          <w:rStyle w:val="pagetitle"/>
          <w:lang w:val="de-DE"/>
        </w:rPr>
        <w:t xml:space="preserve"> Mit der neuen Post-it App können die Ergebnisse ganz leicht erfasst, geteilt und digital weiterbearbeitet werden.</w:t>
      </w:r>
      <w:r w:rsidR="00FB1D05">
        <w:rPr>
          <w:rStyle w:val="pagetitle"/>
          <w:lang w:val="de-DE"/>
        </w:rPr>
        <w:t xml:space="preserve"> </w:t>
      </w:r>
      <w:r w:rsidR="00FB1D05" w:rsidRPr="00FB1D05">
        <w:rPr>
          <w:rStyle w:val="pagetitle"/>
          <w:lang w:val="de-DE"/>
        </w:rPr>
        <w:t>Foto: 3M</w:t>
      </w:r>
    </w:p>
    <w:p w14:paraId="052ACF83" w14:textId="77777777" w:rsidR="00090C8C" w:rsidRDefault="00090C8C" w:rsidP="000B307E">
      <w:pPr>
        <w:rPr>
          <w:rStyle w:val="pagetitle"/>
          <w:lang w:val="de-DE"/>
        </w:rPr>
      </w:pPr>
    </w:p>
    <w:p w14:paraId="3C0F4583" w14:textId="078DE194" w:rsidR="000B307E" w:rsidRPr="007301D1" w:rsidRDefault="000B307E" w:rsidP="00E10163">
      <w:pPr>
        <w:rPr>
          <w:lang w:val="de-DE"/>
        </w:rPr>
      </w:pPr>
    </w:p>
    <w:p w14:paraId="1872C257" w14:textId="77777777" w:rsidR="00E50908" w:rsidRPr="007301D1" w:rsidRDefault="00E50908" w:rsidP="00E50908">
      <w:pPr>
        <w:rPr>
          <w:lang w:val="de-DE"/>
        </w:rPr>
      </w:pPr>
    </w:p>
    <w:p w14:paraId="05965548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48BE176A" w14:textId="77777777" w:rsidR="00277602" w:rsidRPr="007301D1" w:rsidRDefault="00E50908" w:rsidP="00277602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277602">
        <w:rPr>
          <w:sz w:val="20"/>
          <w:lang w:val="fr-FR"/>
        </w:rPr>
        <w:t>Annette Edmonds</w:t>
      </w:r>
      <w:r w:rsidR="00277602" w:rsidRPr="007301D1">
        <w:rPr>
          <w:sz w:val="20"/>
          <w:lang w:val="fr-FR"/>
        </w:rPr>
        <w:t>, Tel</w:t>
      </w:r>
      <w:proofErr w:type="gramStart"/>
      <w:r w:rsidR="00277602" w:rsidRPr="007301D1">
        <w:rPr>
          <w:sz w:val="20"/>
          <w:lang w:val="fr-FR"/>
        </w:rPr>
        <w:t>.:</w:t>
      </w:r>
      <w:proofErr w:type="gramEnd"/>
      <w:r w:rsidR="00277602" w:rsidRPr="007301D1">
        <w:rPr>
          <w:sz w:val="20"/>
          <w:lang w:val="fr-FR"/>
        </w:rPr>
        <w:t xml:space="preserve"> </w:t>
      </w:r>
      <w:r w:rsidR="00277602">
        <w:rPr>
          <w:sz w:val="20"/>
          <w:lang w:val="fr-FR"/>
        </w:rPr>
        <w:t>+49 174 9333187</w:t>
      </w:r>
    </w:p>
    <w:p w14:paraId="3F95097C" w14:textId="77777777" w:rsidR="00277602" w:rsidRDefault="00277602" w:rsidP="00277602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6" w:history="1">
        <w:r w:rsidRPr="00216B4A">
          <w:rPr>
            <w:rStyle w:val="Hyperlink"/>
            <w:sz w:val="20"/>
            <w:lang w:val="fr-FR"/>
          </w:rPr>
          <w:t>ae@konfetti-kommunikation.de</w:t>
        </w:r>
      </w:hyperlink>
    </w:p>
    <w:p w14:paraId="5399BAEE" w14:textId="77777777" w:rsidR="00277602" w:rsidRDefault="00277602" w:rsidP="00277602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7473C38B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14:paraId="1821B2BF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14:paraId="5FD2F79E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3B724503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29CE4B0C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2A83CF2F" w14:textId="77777777" w:rsidR="00277602" w:rsidRPr="00E94AD0" w:rsidRDefault="00E50908" w:rsidP="00277602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7301D1">
        <w:rPr>
          <w:b/>
          <w:sz w:val="20"/>
          <w:lang w:val="fr-FR"/>
        </w:rPr>
        <w:t>Kunden-Kontakt 3M</w:t>
      </w:r>
      <w:r w:rsidRPr="007301D1">
        <w:rPr>
          <w:b/>
          <w:sz w:val="20"/>
          <w:lang w:val="fr-FR"/>
        </w:rPr>
        <w:tab/>
      </w:r>
      <w:r w:rsidR="00277602" w:rsidRPr="00E94AD0">
        <w:rPr>
          <w:sz w:val="20"/>
          <w:lang w:val="fr-FR"/>
        </w:rPr>
        <w:t>Klara Koch</w:t>
      </w:r>
      <w:r w:rsidR="00277602" w:rsidRPr="007301D1">
        <w:rPr>
          <w:sz w:val="20"/>
          <w:lang w:val="fr-FR"/>
        </w:rPr>
        <w:t>, Tel</w:t>
      </w:r>
      <w:proofErr w:type="gramStart"/>
      <w:r w:rsidR="00277602" w:rsidRPr="007301D1">
        <w:rPr>
          <w:sz w:val="20"/>
          <w:lang w:val="fr-FR"/>
        </w:rPr>
        <w:t>.:</w:t>
      </w:r>
      <w:proofErr w:type="gramEnd"/>
      <w:r w:rsidR="00277602" w:rsidRPr="007301D1">
        <w:rPr>
          <w:sz w:val="20"/>
          <w:lang w:val="fr-FR"/>
        </w:rPr>
        <w:t xml:space="preserve"> </w:t>
      </w:r>
      <w:r w:rsidR="00277602">
        <w:rPr>
          <w:sz w:val="20"/>
          <w:lang w:val="fr-FR"/>
        </w:rPr>
        <w:t xml:space="preserve">+49 </w:t>
      </w:r>
      <w:r w:rsidR="00277602" w:rsidRPr="007301D1">
        <w:rPr>
          <w:sz w:val="20"/>
          <w:lang w:val="fr-FR"/>
        </w:rPr>
        <w:t>2131 14-</w:t>
      </w:r>
      <w:r w:rsidR="00277602" w:rsidRPr="00E94AD0">
        <w:rPr>
          <w:sz w:val="20"/>
          <w:lang w:val="fr-FR"/>
        </w:rPr>
        <w:t>3120</w:t>
      </w:r>
    </w:p>
    <w:p w14:paraId="1DB00735" w14:textId="77777777" w:rsidR="00277602" w:rsidRDefault="00277602" w:rsidP="00277602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7" w:history="1">
        <w:r w:rsidRPr="00216B4A">
          <w:rPr>
            <w:rStyle w:val="Hyperlink"/>
            <w:sz w:val="20"/>
            <w:lang w:val="fr-FR"/>
          </w:rPr>
          <w:t>kkoch@3M.com</w:t>
        </w:r>
      </w:hyperlink>
    </w:p>
    <w:p w14:paraId="34A20E27" w14:textId="051148E9" w:rsidR="00E50908" w:rsidRDefault="00E50908" w:rsidP="00277602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4805BF04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14:paraId="1F7DD5EB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39846D9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286C1B4F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lastRenderedPageBreak/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5660720D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4D043A1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36351DE8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14:paraId="2EC924CD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759585F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0440549B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32FA8112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4F36634F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748CAA62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537165E4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6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7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405EB212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8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0BE2390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0B19463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D2479" w14:textId="77777777" w:rsidR="00057296" w:rsidRDefault="00057296">
      <w:r>
        <w:separator/>
      </w:r>
    </w:p>
  </w:endnote>
  <w:endnote w:type="continuationSeparator" w:id="0">
    <w:p w14:paraId="46993F81" w14:textId="77777777" w:rsidR="00057296" w:rsidRDefault="0005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D865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21279ED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03BC8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152250DC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5706" w14:textId="77777777"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F6E47" w14:textId="77777777" w:rsidR="00057296" w:rsidRDefault="00057296">
      <w:r>
        <w:separator/>
      </w:r>
    </w:p>
  </w:footnote>
  <w:footnote w:type="continuationSeparator" w:id="0">
    <w:p w14:paraId="3B50D10A" w14:textId="77777777" w:rsidR="00057296" w:rsidRDefault="0005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698E0" w14:textId="77777777"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4A508" w14:textId="77777777"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8882C" w14:textId="77777777"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57296"/>
    <w:rsid w:val="000633D0"/>
    <w:rsid w:val="00065A4F"/>
    <w:rsid w:val="000808A5"/>
    <w:rsid w:val="000906E4"/>
    <w:rsid w:val="00090C8C"/>
    <w:rsid w:val="00091B5B"/>
    <w:rsid w:val="00093412"/>
    <w:rsid w:val="000A0585"/>
    <w:rsid w:val="000A10D3"/>
    <w:rsid w:val="000B307E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0355"/>
    <w:rsid w:val="001D4A15"/>
    <w:rsid w:val="001D6A0A"/>
    <w:rsid w:val="001E09DE"/>
    <w:rsid w:val="001E52C8"/>
    <w:rsid w:val="00200BC8"/>
    <w:rsid w:val="00201167"/>
    <w:rsid w:val="002014B0"/>
    <w:rsid w:val="00216163"/>
    <w:rsid w:val="00216D78"/>
    <w:rsid w:val="002207EA"/>
    <w:rsid w:val="002363C0"/>
    <w:rsid w:val="0025098C"/>
    <w:rsid w:val="00260E10"/>
    <w:rsid w:val="00263308"/>
    <w:rsid w:val="002748B2"/>
    <w:rsid w:val="00277602"/>
    <w:rsid w:val="002879F4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07751"/>
    <w:rsid w:val="00310542"/>
    <w:rsid w:val="0031378B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5D14"/>
    <w:rsid w:val="00447609"/>
    <w:rsid w:val="00463875"/>
    <w:rsid w:val="004668EF"/>
    <w:rsid w:val="004872EF"/>
    <w:rsid w:val="00492EAE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72DD1"/>
    <w:rsid w:val="005810F4"/>
    <w:rsid w:val="00581F1D"/>
    <w:rsid w:val="00592F0E"/>
    <w:rsid w:val="005A0FEE"/>
    <w:rsid w:val="005A3D7C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13D25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C10E1"/>
    <w:rsid w:val="006E45BC"/>
    <w:rsid w:val="006E7B17"/>
    <w:rsid w:val="006F0BC3"/>
    <w:rsid w:val="006F1A79"/>
    <w:rsid w:val="006F1E50"/>
    <w:rsid w:val="006F1E7A"/>
    <w:rsid w:val="0070307C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1B87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29B5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2632C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1E84"/>
    <w:rsid w:val="009232E1"/>
    <w:rsid w:val="00923701"/>
    <w:rsid w:val="0092544B"/>
    <w:rsid w:val="00937134"/>
    <w:rsid w:val="009B0A51"/>
    <w:rsid w:val="009B1B30"/>
    <w:rsid w:val="009B4510"/>
    <w:rsid w:val="009E2088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E4FD3"/>
    <w:rsid w:val="00AE6A08"/>
    <w:rsid w:val="00AF134C"/>
    <w:rsid w:val="00AF306F"/>
    <w:rsid w:val="00AF5734"/>
    <w:rsid w:val="00B02F84"/>
    <w:rsid w:val="00B074C3"/>
    <w:rsid w:val="00B1285D"/>
    <w:rsid w:val="00B2159A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0536"/>
    <w:rsid w:val="00B83077"/>
    <w:rsid w:val="00B859A9"/>
    <w:rsid w:val="00B93C1D"/>
    <w:rsid w:val="00B973F2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18D7"/>
    <w:rsid w:val="00BF2AE8"/>
    <w:rsid w:val="00C12C5E"/>
    <w:rsid w:val="00C13DBE"/>
    <w:rsid w:val="00C170C4"/>
    <w:rsid w:val="00C279D4"/>
    <w:rsid w:val="00C30057"/>
    <w:rsid w:val="00C51375"/>
    <w:rsid w:val="00C657FE"/>
    <w:rsid w:val="00C83C1F"/>
    <w:rsid w:val="00C909B5"/>
    <w:rsid w:val="00CA225D"/>
    <w:rsid w:val="00CA25F1"/>
    <w:rsid w:val="00CD2617"/>
    <w:rsid w:val="00CD3DCD"/>
    <w:rsid w:val="00CE7D99"/>
    <w:rsid w:val="00CF0207"/>
    <w:rsid w:val="00CF24CE"/>
    <w:rsid w:val="00D131D4"/>
    <w:rsid w:val="00D14A62"/>
    <w:rsid w:val="00D203A7"/>
    <w:rsid w:val="00D2364D"/>
    <w:rsid w:val="00D277CE"/>
    <w:rsid w:val="00D35317"/>
    <w:rsid w:val="00D43D03"/>
    <w:rsid w:val="00D451B6"/>
    <w:rsid w:val="00D530DF"/>
    <w:rsid w:val="00D632B6"/>
    <w:rsid w:val="00D75E8C"/>
    <w:rsid w:val="00D75F80"/>
    <w:rsid w:val="00D84EB3"/>
    <w:rsid w:val="00D84ED4"/>
    <w:rsid w:val="00D85C99"/>
    <w:rsid w:val="00D94B34"/>
    <w:rsid w:val="00D96F15"/>
    <w:rsid w:val="00DA4553"/>
    <w:rsid w:val="00DB3D30"/>
    <w:rsid w:val="00DB5D0E"/>
    <w:rsid w:val="00DB734F"/>
    <w:rsid w:val="00DB74CE"/>
    <w:rsid w:val="00DC081E"/>
    <w:rsid w:val="00DC2243"/>
    <w:rsid w:val="00DC3914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76732"/>
    <w:rsid w:val="00E85BCA"/>
    <w:rsid w:val="00E94119"/>
    <w:rsid w:val="00E96EF8"/>
    <w:rsid w:val="00EA320C"/>
    <w:rsid w:val="00EA3BEB"/>
    <w:rsid w:val="00EC262D"/>
    <w:rsid w:val="00EC7251"/>
    <w:rsid w:val="00ED3CA4"/>
    <w:rsid w:val="00ED7DFF"/>
    <w:rsid w:val="00EE585B"/>
    <w:rsid w:val="00EF2010"/>
    <w:rsid w:val="00EF3FFD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92AA2"/>
    <w:rsid w:val="00FA76A7"/>
    <w:rsid w:val="00FB1D05"/>
    <w:rsid w:val="00FC4AFC"/>
    <w:rsid w:val="00FD1904"/>
    <w:rsid w:val="00FD4E6A"/>
    <w:rsid w:val="00FE28D9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421DA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18" Type="http://schemas.openxmlformats.org/officeDocument/2006/relationships/hyperlink" Target="http://solutions.3mdeutschland.de/wps/portal/3M/de_DE/EU2/Country/?WT.mc_id=www.3m.de" TargetMode="External"/><Relationship Id="rId26" Type="http://schemas.openxmlformats.org/officeDocument/2006/relationships/hyperlink" Target="http://www.3M.com/ch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3MDeutschland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mailto:kkoch@3M.com" TargetMode="External"/><Relationship Id="rId25" Type="http://schemas.openxmlformats.org/officeDocument/2006/relationships/hyperlink" Target="https://www.facebook.com/3MAustria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ae@konfetti-kommunikation.de" TargetMode="External"/><Relationship Id="rId20" Type="http://schemas.openxmlformats.org/officeDocument/2006/relationships/hyperlink" Target="https://twitter.com/3MDeutschland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st-it.ch" TargetMode="External"/><Relationship Id="rId24" Type="http://schemas.openxmlformats.org/officeDocument/2006/relationships/hyperlink" Target="https://twitter.com/3MAustria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hyperlink" Target="https://www.3maustria.at/3M/de_AT/pressroom-alp/" TargetMode="External"/><Relationship Id="rId28" Type="http://schemas.openxmlformats.org/officeDocument/2006/relationships/hyperlink" Target="https://www.facebook.com/3MSchweiz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ost-it.at" TargetMode="External"/><Relationship Id="rId19" Type="http://schemas.openxmlformats.org/officeDocument/2006/relationships/hyperlink" Target="http://www.3M.de/presse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st-it.de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3M.com/at" TargetMode="External"/><Relationship Id="rId27" Type="http://schemas.openxmlformats.org/officeDocument/2006/relationships/hyperlink" Target="https://twitter.com/3MSchweiz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D47D-09C1-459D-9ADC-51C39A49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6056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Annette Edmonds</cp:lastModifiedBy>
  <cp:revision>11</cp:revision>
  <cp:lastPrinted>2007-02-27T13:03:00Z</cp:lastPrinted>
  <dcterms:created xsi:type="dcterms:W3CDTF">2020-06-17T09:13:00Z</dcterms:created>
  <dcterms:modified xsi:type="dcterms:W3CDTF">2020-06-24T08:12:00Z</dcterms:modified>
</cp:coreProperties>
</file>