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C6" w:rsidRPr="00A726C6" w:rsidRDefault="007234B4" w:rsidP="00ED0DFD">
      <w:pPr>
        <w:tabs>
          <w:tab w:val="left" w:pos="4111"/>
        </w:tabs>
        <w:spacing w:line="240" w:lineRule="auto"/>
        <w:ind w:left="-142"/>
        <w:rPr>
          <w:rFonts w:ascii="Arial Narrow" w:hAnsi="Arial Narrow"/>
          <w:noProof/>
          <w:sz w:val="24"/>
          <w:szCs w:val="24"/>
          <w:lang w:eastAsia="de-DE"/>
        </w:rPr>
      </w:pPr>
      <w:r w:rsidRPr="008B2EA0">
        <w:rPr>
          <w:rFonts w:ascii="Arial Narrow" w:hAnsi="Arial Narrow" w:cs="Arial"/>
          <w:noProof/>
          <w:sz w:val="20"/>
          <w:szCs w:val="19"/>
          <w:lang w:eastAsia="de-DE"/>
        </w:rPr>
        <mc:AlternateContent>
          <mc:Choice Requires="wps">
            <w:drawing>
              <wp:anchor distT="45720" distB="45720" distL="114300" distR="114300" simplePos="0" relativeHeight="251661312" behindDoc="0" locked="0" layoutInCell="1" allowOverlap="1" wp14:anchorId="7BFF23E4" wp14:editId="0610DF56">
                <wp:simplePos x="0" y="0"/>
                <wp:positionH relativeFrom="margin">
                  <wp:posOffset>4564380</wp:posOffset>
                </wp:positionH>
                <wp:positionV relativeFrom="paragraph">
                  <wp:posOffset>55476</wp:posOffset>
                </wp:positionV>
                <wp:extent cx="1677600" cy="1404620"/>
                <wp:effectExtent l="0" t="0" r="0" b="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00" cy="1404620"/>
                        </a:xfrm>
                        <a:prstGeom prst="rect">
                          <a:avLst/>
                        </a:prstGeom>
                        <a:noFill/>
                        <a:ln w="9525">
                          <a:noFill/>
                          <a:miter lim="800000"/>
                          <a:headEnd/>
                          <a:tailEnd/>
                        </a:ln>
                      </wps:spPr>
                      <wps:txbx>
                        <w:txbxContent>
                          <w:p w:rsidR="00F66714" w:rsidRDefault="00AA7919" w:rsidP="00B92E52">
                            <w:pPr>
                              <w:rPr>
                                <w:rFonts w:ascii="Arial Narrow" w:hAnsi="Arial Narrow"/>
                                <w:b/>
                                <w:sz w:val="18"/>
                                <w:szCs w:val="16"/>
                              </w:rPr>
                            </w:pPr>
                            <w:r w:rsidRPr="00DC17E6">
                              <w:rPr>
                                <w:rFonts w:ascii="Arial Narrow" w:hAnsi="Arial Narrow"/>
                                <w:b/>
                                <w:sz w:val="18"/>
                                <w:szCs w:val="16"/>
                              </w:rPr>
                              <w:t>Bilder:</w:t>
                            </w:r>
                          </w:p>
                          <w:p w:rsidR="00F66714" w:rsidRDefault="00A2670B" w:rsidP="00F66714">
                            <w:pPr>
                              <w:rPr>
                                <w:rFonts w:ascii="Arial Narrow" w:hAnsi="Arial Narrow"/>
                                <w:sz w:val="18"/>
                                <w:szCs w:val="16"/>
                              </w:rPr>
                            </w:pPr>
                            <w:r w:rsidRPr="00A2670B">
                              <w:rPr>
                                <w:rFonts w:ascii="Arial Narrow" w:hAnsi="Arial Narrow"/>
                                <w:b/>
                                <w:sz w:val="18"/>
                                <w:szCs w:val="16"/>
                              </w:rPr>
                              <w:t>Lindner_img_de_eas_1.jpeg</w:t>
                            </w:r>
                            <w:r w:rsidR="00F66714">
                              <w:rPr>
                                <w:rFonts w:ascii="Arial Narrow" w:hAnsi="Arial Narrow"/>
                                <w:b/>
                                <w:sz w:val="18"/>
                                <w:szCs w:val="16"/>
                              </w:rPr>
                              <w:br/>
                            </w:r>
                            <w:r w:rsidR="00F66714" w:rsidRPr="002A1722">
                              <w:rPr>
                                <w:rFonts w:ascii="Arial Narrow" w:hAnsi="Arial Narrow"/>
                                <w:sz w:val="18"/>
                                <w:szCs w:val="16"/>
                              </w:rPr>
                              <w:t>Bildverweis:</w:t>
                            </w:r>
                            <w:r w:rsidR="00F66714" w:rsidRPr="00F66714">
                              <w:rPr>
                                <w:rFonts w:ascii="Arial Narrow" w:hAnsi="Arial Narrow"/>
                                <w:sz w:val="18"/>
                                <w:szCs w:val="16"/>
                              </w:rPr>
                              <w:br/>
                              <w:t xml:space="preserve">© </w:t>
                            </w:r>
                            <w:r w:rsidR="002A1722" w:rsidRPr="002A1722">
                              <w:rPr>
                                <w:rFonts w:ascii="Arial Narrow" w:hAnsi="Arial Narrow"/>
                                <w:sz w:val="18"/>
                                <w:szCs w:val="16"/>
                              </w:rPr>
                              <w:t>www.Lindner-Group.com</w:t>
                            </w:r>
                          </w:p>
                          <w:p w:rsidR="002A1722" w:rsidRPr="00F66714" w:rsidRDefault="002A1722" w:rsidP="00F66714">
                            <w:pPr>
                              <w:rPr>
                                <w:rFonts w:ascii="Arial Narrow" w:hAnsi="Arial Narrow"/>
                                <w:sz w:val="18"/>
                                <w:szCs w:val="16"/>
                              </w:rPr>
                            </w:pPr>
                          </w:p>
                          <w:p w:rsidR="000410C1" w:rsidRDefault="00913617" w:rsidP="000410C1">
                            <w:pPr>
                              <w:rPr>
                                <w:rFonts w:ascii="Arial Narrow" w:hAnsi="Arial Narrow"/>
                                <w:sz w:val="18"/>
                                <w:szCs w:val="16"/>
                              </w:rPr>
                            </w:pPr>
                            <w:r w:rsidRPr="00913617">
                              <w:rPr>
                                <w:rFonts w:ascii="Arial Narrow" w:hAnsi="Arial Narrow"/>
                                <w:b/>
                                <w:sz w:val="18"/>
                                <w:szCs w:val="16"/>
                              </w:rPr>
                              <w:t>Lindner_img_OptiSpace_1_</w:t>
                            </w:r>
                            <w:r>
                              <w:rPr>
                                <w:rFonts w:ascii="Arial Narrow" w:hAnsi="Arial Narrow"/>
                                <w:b/>
                                <w:sz w:val="18"/>
                                <w:szCs w:val="16"/>
                              </w:rPr>
                              <w:br/>
                            </w:r>
                            <w:r w:rsidRPr="00913617">
                              <w:rPr>
                                <w:rFonts w:ascii="Arial Narrow" w:hAnsi="Arial Narrow"/>
                                <w:b/>
                                <w:sz w:val="18"/>
                                <w:szCs w:val="16"/>
                              </w:rPr>
                              <w:t>©Fizkes-stock_adobe_com.jpg</w:t>
                            </w:r>
                            <w:r w:rsidR="002A1722">
                              <w:rPr>
                                <w:rFonts w:ascii="Arial Narrow" w:hAnsi="Arial Narrow"/>
                                <w:b/>
                                <w:sz w:val="18"/>
                                <w:szCs w:val="16"/>
                              </w:rPr>
                              <w:br/>
                            </w:r>
                            <w:r w:rsidR="000410C1">
                              <w:rPr>
                                <w:rFonts w:ascii="Arial Narrow" w:hAnsi="Arial Narrow"/>
                                <w:sz w:val="18"/>
                                <w:szCs w:val="16"/>
                              </w:rPr>
                              <w:t>Bildverweis:</w:t>
                            </w:r>
                            <w:r w:rsidR="000410C1">
                              <w:rPr>
                                <w:rFonts w:ascii="Arial Narrow" w:hAnsi="Arial Narrow"/>
                                <w:sz w:val="18"/>
                                <w:szCs w:val="16"/>
                              </w:rPr>
                              <w:br/>
                            </w:r>
                            <w:r w:rsidR="000410C1" w:rsidRPr="00797D00">
                              <w:rPr>
                                <w:rFonts w:ascii="Arial Narrow" w:hAnsi="Arial Narrow"/>
                                <w:sz w:val="18"/>
                                <w:szCs w:val="16"/>
                              </w:rPr>
                              <w:t xml:space="preserve">© </w:t>
                            </w:r>
                            <w:proofErr w:type="spellStart"/>
                            <w:r w:rsidR="000410C1" w:rsidRPr="00797D00">
                              <w:rPr>
                                <w:rFonts w:ascii="Arial Narrow" w:hAnsi="Arial Narrow"/>
                                <w:sz w:val="18"/>
                                <w:szCs w:val="16"/>
                              </w:rPr>
                              <w:t>Fizkes</w:t>
                            </w:r>
                            <w:proofErr w:type="spellEnd"/>
                            <w:r w:rsidR="000410C1" w:rsidRPr="00797D00">
                              <w:rPr>
                                <w:rFonts w:ascii="Arial Narrow" w:hAnsi="Arial Narrow"/>
                                <w:sz w:val="18"/>
                                <w:szCs w:val="16"/>
                              </w:rPr>
                              <w:t xml:space="preserve"> – stock.adobe.com</w:t>
                            </w:r>
                          </w:p>
                          <w:p w:rsidR="002A1722" w:rsidRPr="00797D00" w:rsidRDefault="002A1722" w:rsidP="000410C1">
                            <w:pPr>
                              <w:rPr>
                                <w:rFonts w:ascii="Arial Narrow" w:hAnsi="Arial Narrow"/>
                                <w:sz w:val="18"/>
                                <w:szCs w:val="16"/>
                              </w:rPr>
                            </w:pPr>
                          </w:p>
                          <w:p w:rsidR="00F66714" w:rsidRPr="00F66714" w:rsidRDefault="00F66714" w:rsidP="00F66714">
                            <w:pPr>
                              <w:rPr>
                                <w:rFonts w:ascii="Arial Narrow" w:hAnsi="Arial Narrow"/>
                                <w:sz w:val="18"/>
                                <w:szCs w:val="16"/>
                              </w:rPr>
                            </w:pPr>
                            <w:r>
                              <w:rPr>
                                <w:rFonts w:ascii="Arial Narrow" w:hAnsi="Arial Narrow"/>
                                <w:b/>
                                <w:sz w:val="18"/>
                                <w:szCs w:val="16"/>
                              </w:rPr>
                              <w:t>Lindner_img_OptiSpace_2.jpg</w:t>
                            </w:r>
                            <w:r w:rsidR="000410C1">
                              <w:rPr>
                                <w:rFonts w:ascii="Arial Narrow" w:hAnsi="Arial Narrow"/>
                                <w:b/>
                                <w:sz w:val="18"/>
                                <w:szCs w:val="16"/>
                              </w:rPr>
                              <w:br/>
                            </w:r>
                            <w:r>
                              <w:rPr>
                                <w:rFonts w:ascii="Arial Narrow" w:hAnsi="Arial Narrow"/>
                                <w:b/>
                                <w:sz w:val="18"/>
                                <w:szCs w:val="16"/>
                              </w:rPr>
                              <w:t>Lindner_img_OptiSpace_3.jpg</w:t>
                            </w:r>
                            <w:r w:rsidR="002A1722">
                              <w:rPr>
                                <w:rFonts w:ascii="Arial Narrow" w:hAnsi="Arial Narrow"/>
                                <w:b/>
                                <w:sz w:val="18"/>
                                <w:szCs w:val="16"/>
                              </w:rPr>
                              <w:br/>
                            </w:r>
                            <w:r w:rsidRPr="000410C1">
                              <w:rPr>
                                <w:rFonts w:ascii="Arial Narrow" w:hAnsi="Arial Narrow"/>
                                <w:sz w:val="18"/>
                                <w:szCs w:val="16"/>
                              </w:rPr>
                              <w:t>Bildverweis:</w:t>
                            </w:r>
                            <w:r w:rsidRPr="00F66714">
                              <w:rPr>
                                <w:rFonts w:ascii="Arial Narrow" w:hAnsi="Arial Narrow"/>
                                <w:sz w:val="18"/>
                                <w:szCs w:val="16"/>
                              </w:rPr>
                              <w:br/>
                              <w:t>Visualisierung © Lindner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FF23E4" id="_x0000_t202" coordsize="21600,21600" o:spt="202" path="m,l,21600r21600,l21600,xe">
                <v:stroke joinstyle="miter"/>
                <v:path gradientshapeok="t" o:connecttype="rect"/>
              </v:shapetype>
              <v:shape id="Textfeld 2" o:spid="_x0000_s1026" type="#_x0000_t202" style="position:absolute;left:0;text-align:left;margin-left:359.4pt;margin-top:4.35pt;width:132.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" filled="f" stroked="f">
                <v:textbox style="mso-fit-shape-to-text:t">
                  <w:txbxContent>
                    <w:p w:rsidR="00F66714" w:rsidRDefault="00AA7919" w:rsidP="00B92E52">
                      <w:pPr>
                        <w:rPr>
                          <w:rFonts w:ascii="Arial Narrow" w:hAnsi="Arial Narrow"/>
                          <w:b/>
                          <w:sz w:val="18"/>
                          <w:szCs w:val="16"/>
                        </w:rPr>
                      </w:pPr>
                      <w:r w:rsidRPr="00DC17E6">
                        <w:rPr>
                          <w:rFonts w:ascii="Arial Narrow" w:hAnsi="Arial Narrow"/>
                          <w:b/>
                          <w:sz w:val="18"/>
                          <w:szCs w:val="16"/>
                        </w:rPr>
                        <w:t>Bilder:</w:t>
                      </w:r>
                    </w:p>
                    <w:p w:rsidR="00F66714" w:rsidRDefault="00A2670B" w:rsidP="00F66714">
                      <w:pPr>
                        <w:rPr>
                          <w:rFonts w:ascii="Arial Narrow" w:hAnsi="Arial Narrow"/>
                          <w:sz w:val="18"/>
                          <w:szCs w:val="16"/>
                        </w:rPr>
                      </w:pPr>
                      <w:r w:rsidRPr="00A2670B">
                        <w:rPr>
                          <w:rFonts w:ascii="Arial Narrow" w:hAnsi="Arial Narrow"/>
                          <w:b/>
                          <w:sz w:val="18"/>
                          <w:szCs w:val="16"/>
                        </w:rPr>
                        <w:t>Lindner_img_de_eas_1.jpeg</w:t>
                      </w:r>
                      <w:r w:rsidR="00F66714">
                        <w:rPr>
                          <w:rFonts w:ascii="Arial Narrow" w:hAnsi="Arial Narrow"/>
                          <w:b/>
                          <w:sz w:val="18"/>
                          <w:szCs w:val="16"/>
                        </w:rPr>
                        <w:br/>
                      </w:r>
                      <w:r w:rsidR="00F66714" w:rsidRPr="002A1722">
                        <w:rPr>
                          <w:rFonts w:ascii="Arial Narrow" w:hAnsi="Arial Narrow"/>
                          <w:sz w:val="18"/>
                          <w:szCs w:val="16"/>
                        </w:rPr>
                        <w:t>Bildverweis:</w:t>
                      </w:r>
                      <w:r w:rsidR="00F66714" w:rsidRPr="00F66714">
                        <w:rPr>
                          <w:rFonts w:ascii="Arial Narrow" w:hAnsi="Arial Narrow"/>
                          <w:sz w:val="18"/>
                          <w:szCs w:val="16"/>
                        </w:rPr>
                        <w:br/>
                        <w:t xml:space="preserve">© </w:t>
                      </w:r>
                      <w:r w:rsidR="002A1722" w:rsidRPr="002A1722">
                        <w:rPr>
                          <w:rFonts w:ascii="Arial Narrow" w:hAnsi="Arial Narrow"/>
                          <w:sz w:val="18"/>
                          <w:szCs w:val="16"/>
                        </w:rPr>
                        <w:t>www.Lindner-Group.com</w:t>
                      </w:r>
                    </w:p>
                    <w:p w:rsidR="002A1722" w:rsidRPr="00F66714" w:rsidRDefault="002A1722" w:rsidP="00F66714">
                      <w:pPr>
                        <w:rPr>
                          <w:rFonts w:ascii="Arial Narrow" w:hAnsi="Arial Narrow"/>
                          <w:sz w:val="18"/>
                          <w:szCs w:val="16"/>
                        </w:rPr>
                      </w:pPr>
                    </w:p>
                    <w:p w:rsidR="000410C1" w:rsidRDefault="00913617" w:rsidP="000410C1">
                      <w:pPr>
                        <w:rPr>
                          <w:rFonts w:ascii="Arial Narrow" w:hAnsi="Arial Narrow"/>
                          <w:sz w:val="18"/>
                          <w:szCs w:val="16"/>
                        </w:rPr>
                      </w:pPr>
                      <w:r w:rsidRPr="00913617">
                        <w:rPr>
                          <w:rFonts w:ascii="Arial Narrow" w:hAnsi="Arial Narrow"/>
                          <w:b/>
                          <w:sz w:val="18"/>
                          <w:szCs w:val="16"/>
                        </w:rPr>
                        <w:t>Lindner_img_OptiSpace_1_</w:t>
                      </w:r>
                      <w:r>
                        <w:rPr>
                          <w:rFonts w:ascii="Arial Narrow" w:hAnsi="Arial Narrow"/>
                          <w:b/>
                          <w:sz w:val="18"/>
                          <w:szCs w:val="16"/>
                        </w:rPr>
                        <w:br/>
                      </w:r>
                      <w:r w:rsidRPr="00913617">
                        <w:rPr>
                          <w:rFonts w:ascii="Arial Narrow" w:hAnsi="Arial Narrow"/>
                          <w:b/>
                          <w:sz w:val="18"/>
                          <w:szCs w:val="16"/>
                        </w:rPr>
                        <w:t>©Fizkes-stock_adobe_com.jpg</w:t>
                      </w:r>
                      <w:r w:rsidR="002A1722">
                        <w:rPr>
                          <w:rFonts w:ascii="Arial Narrow" w:hAnsi="Arial Narrow"/>
                          <w:b/>
                          <w:sz w:val="18"/>
                          <w:szCs w:val="16"/>
                        </w:rPr>
                        <w:br/>
                      </w:r>
                      <w:r w:rsidR="000410C1">
                        <w:rPr>
                          <w:rFonts w:ascii="Arial Narrow" w:hAnsi="Arial Narrow"/>
                          <w:sz w:val="18"/>
                          <w:szCs w:val="16"/>
                        </w:rPr>
                        <w:t>Bildverweis:</w:t>
                      </w:r>
                      <w:r w:rsidR="000410C1">
                        <w:rPr>
                          <w:rFonts w:ascii="Arial Narrow" w:hAnsi="Arial Narrow"/>
                          <w:sz w:val="18"/>
                          <w:szCs w:val="16"/>
                        </w:rPr>
                        <w:br/>
                      </w:r>
                      <w:r w:rsidR="000410C1" w:rsidRPr="00797D00">
                        <w:rPr>
                          <w:rFonts w:ascii="Arial Narrow" w:hAnsi="Arial Narrow"/>
                          <w:sz w:val="18"/>
                          <w:szCs w:val="16"/>
                        </w:rPr>
                        <w:t xml:space="preserve">© </w:t>
                      </w:r>
                      <w:proofErr w:type="spellStart"/>
                      <w:r w:rsidR="000410C1" w:rsidRPr="00797D00">
                        <w:rPr>
                          <w:rFonts w:ascii="Arial Narrow" w:hAnsi="Arial Narrow"/>
                          <w:sz w:val="18"/>
                          <w:szCs w:val="16"/>
                        </w:rPr>
                        <w:t>Fizkes</w:t>
                      </w:r>
                      <w:proofErr w:type="spellEnd"/>
                      <w:r w:rsidR="000410C1" w:rsidRPr="00797D00">
                        <w:rPr>
                          <w:rFonts w:ascii="Arial Narrow" w:hAnsi="Arial Narrow"/>
                          <w:sz w:val="18"/>
                          <w:szCs w:val="16"/>
                        </w:rPr>
                        <w:t xml:space="preserve"> – stock.adobe.com</w:t>
                      </w:r>
                    </w:p>
                    <w:p w:rsidR="002A1722" w:rsidRPr="00797D00" w:rsidRDefault="002A1722" w:rsidP="000410C1">
                      <w:pPr>
                        <w:rPr>
                          <w:rFonts w:ascii="Arial Narrow" w:hAnsi="Arial Narrow"/>
                          <w:sz w:val="18"/>
                          <w:szCs w:val="16"/>
                        </w:rPr>
                      </w:pPr>
                    </w:p>
                    <w:p w:rsidR="00F66714" w:rsidRPr="00F66714" w:rsidRDefault="00F66714" w:rsidP="00F66714">
                      <w:pPr>
                        <w:rPr>
                          <w:rFonts w:ascii="Arial Narrow" w:hAnsi="Arial Narrow"/>
                          <w:sz w:val="18"/>
                          <w:szCs w:val="16"/>
                        </w:rPr>
                      </w:pPr>
                      <w:r>
                        <w:rPr>
                          <w:rFonts w:ascii="Arial Narrow" w:hAnsi="Arial Narrow"/>
                          <w:b/>
                          <w:sz w:val="18"/>
                          <w:szCs w:val="16"/>
                        </w:rPr>
                        <w:t>Lindner_img_OptiSpace_2.jpg</w:t>
                      </w:r>
                      <w:r w:rsidR="000410C1">
                        <w:rPr>
                          <w:rFonts w:ascii="Arial Narrow" w:hAnsi="Arial Narrow"/>
                          <w:b/>
                          <w:sz w:val="18"/>
                          <w:szCs w:val="16"/>
                        </w:rPr>
                        <w:br/>
                      </w:r>
                      <w:r>
                        <w:rPr>
                          <w:rFonts w:ascii="Arial Narrow" w:hAnsi="Arial Narrow"/>
                          <w:b/>
                          <w:sz w:val="18"/>
                          <w:szCs w:val="16"/>
                        </w:rPr>
                        <w:t>Lindner_img_OptiSpace_3.jpg</w:t>
                      </w:r>
                      <w:r w:rsidR="002A1722">
                        <w:rPr>
                          <w:rFonts w:ascii="Arial Narrow" w:hAnsi="Arial Narrow"/>
                          <w:b/>
                          <w:sz w:val="18"/>
                          <w:szCs w:val="16"/>
                        </w:rPr>
                        <w:br/>
                      </w:r>
                      <w:r w:rsidRPr="000410C1">
                        <w:rPr>
                          <w:rFonts w:ascii="Arial Narrow" w:hAnsi="Arial Narrow"/>
                          <w:sz w:val="18"/>
                          <w:szCs w:val="16"/>
                        </w:rPr>
                        <w:t>Bildverweis:</w:t>
                      </w:r>
                      <w:r w:rsidRPr="00F66714">
                        <w:rPr>
                          <w:rFonts w:ascii="Arial Narrow" w:hAnsi="Arial Narrow"/>
                          <w:sz w:val="18"/>
                          <w:szCs w:val="16"/>
                        </w:rPr>
                        <w:br/>
                        <w:t>Visualisierung © Lindner Group</w:t>
                      </w:r>
                    </w:p>
                  </w:txbxContent>
                </v:textbox>
                <w10:wrap anchorx="margin"/>
              </v:shape>
            </w:pict>
          </mc:Fallback>
        </mc:AlternateContent>
      </w:r>
      <w:r w:rsidR="008B2EA0" w:rsidRPr="008B2EA0">
        <w:rPr>
          <w:rFonts w:ascii="Arial Narrow" w:hAnsi="Arial Narrow"/>
          <w:b/>
          <w:noProof/>
          <w:sz w:val="32"/>
          <w:szCs w:val="32"/>
          <w:lang w:eastAsia="de-DE"/>
        </w:rPr>
        <w:t xml:space="preserve">POST-OPEN-SPACE – </w:t>
      </w:r>
      <w:r w:rsidR="008B2EA0">
        <w:rPr>
          <w:rFonts w:ascii="Arial Narrow" w:hAnsi="Arial Narrow"/>
          <w:b/>
          <w:noProof/>
          <w:sz w:val="32"/>
          <w:szCs w:val="32"/>
          <w:lang w:eastAsia="de-DE"/>
        </w:rPr>
        <w:br/>
      </w:r>
      <w:r w:rsidR="008B2EA0" w:rsidRPr="008B2EA0">
        <w:rPr>
          <w:rFonts w:ascii="Arial Narrow" w:hAnsi="Arial Narrow"/>
          <w:b/>
          <w:noProof/>
          <w:sz w:val="32"/>
          <w:szCs w:val="32"/>
          <w:lang w:eastAsia="de-DE"/>
        </w:rPr>
        <w:t>WIE DIE PANDEMIE DIE ARBEITSWELT VERÄNDERT</w:t>
      </w:r>
      <w:r w:rsidR="00A726C6" w:rsidRPr="008B2EA0">
        <w:rPr>
          <w:rFonts w:ascii="Arial Narrow" w:hAnsi="Arial Narrow"/>
          <w:b/>
          <w:noProof/>
          <w:sz w:val="32"/>
          <w:szCs w:val="32"/>
          <w:lang w:eastAsia="de-DE"/>
        </w:rPr>
        <w:t xml:space="preserve"> </w:t>
      </w:r>
      <w:r w:rsidR="00A726C6">
        <w:rPr>
          <w:rFonts w:ascii="Arial Narrow" w:hAnsi="Arial Narrow"/>
          <w:b/>
          <w:noProof/>
          <w:sz w:val="32"/>
          <w:szCs w:val="32"/>
          <w:lang w:eastAsia="de-DE"/>
        </w:rPr>
        <w:br/>
      </w:r>
      <w:r w:rsidR="008B2EA0" w:rsidRPr="008B2EA0">
        <w:rPr>
          <w:rFonts w:ascii="Arial Narrow" w:hAnsi="Arial Narrow"/>
          <w:noProof/>
          <w:szCs w:val="24"/>
          <w:lang w:eastAsia="de-DE"/>
        </w:rPr>
        <w:t>FLEXUP OPTISPACE FÜR DEN HYGIENISCH OPTIMIERTEN BÜROARBEITSPLATZ</w:t>
      </w:r>
    </w:p>
    <w:p w:rsidR="008748E0" w:rsidRDefault="008748E0" w:rsidP="00ED0DFD">
      <w:pPr>
        <w:tabs>
          <w:tab w:val="left" w:pos="4111"/>
        </w:tabs>
        <w:spacing w:line="240" w:lineRule="auto"/>
        <w:ind w:left="-142"/>
        <w:rPr>
          <w:noProof/>
          <w:sz w:val="14"/>
          <w:szCs w:val="14"/>
          <w:lang w:eastAsia="de-DE"/>
        </w:rPr>
      </w:pPr>
    </w:p>
    <w:p w:rsidR="00ED0DFD" w:rsidRPr="00ED0DFD" w:rsidRDefault="00913617" w:rsidP="00ED0DFD">
      <w:pPr>
        <w:tabs>
          <w:tab w:val="left" w:pos="4111"/>
        </w:tabs>
        <w:spacing w:line="240" w:lineRule="auto"/>
        <w:ind w:left="-142"/>
        <w:rPr>
          <w:noProof/>
          <w:sz w:val="14"/>
          <w:szCs w:val="14"/>
          <w:lang w:eastAsia="de-DE"/>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6pt;height:221.15pt">
            <v:imagedata r:id="rId7" o:title="AdobeStock_335604802"/>
          </v:shape>
        </w:pict>
      </w:r>
      <w:r w:rsidR="00ED0DFD">
        <w:rPr>
          <w:noProof/>
          <w:lang w:eastAsia="de-DE"/>
        </w:rPr>
        <w:br/>
      </w:r>
    </w:p>
    <w:p w:rsidR="00696AAB" w:rsidRDefault="00913617" w:rsidP="007A063B">
      <w:pPr>
        <w:tabs>
          <w:tab w:val="left" w:pos="4111"/>
        </w:tabs>
        <w:spacing w:line="240" w:lineRule="auto"/>
        <w:ind w:left="-142"/>
        <w:rPr>
          <w:noProof/>
          <w:lang w:eastAsia="de-DE"/>
        </w:rPr>
      </w:pPr>
      <w:r>
        <w:rPr>
          <w:noProof/>
          <w:lang w:eastAsia="de-DE"/>
        </w:rPr>
        <w:pict>
          <v:shape id="_x0000_i1026" type="#_x0000_t75" style="width:99.35pt;height:70.25pt">
            <v:imagedata r:id="rId8" o:title="mkt_grossraumbuero-corona_01-var1_02"/>
          </v:shape>
        </w:pict>
      </w:r>
      <w:r w:rsidR="00696AAB">
        <w:rPr>
          <w:noProof/>
          <w:lang w:eastAsia="de-DE"/>
        </w:rPr>
        <w:t xml:space="preserve">       </w:t>
      </w:r>
      <w:r>
        <w:rPr>
          <w:noProof/>
          <w:lang w:eastAsia="de-DE"/>
        </w:rPr>
        <w:pict>
          <v:shape id="_x0000_i1027" type="#_x0000_t75" style="width:99.35pt;height:70.25pt">
            <v:imagedata r:id="rId9" o:title="mkt_grossraumbuero-corona_01-var2_02"/>
          </v:shape>
        </w:pict>
      </w:r>
      <w:r w:rsidR="00696AAB">
        <w:rPr>
          <w:noProof/>
          <w:lang w:eastAsia="de-DE"/>
        </w:rPr>
        <w:t xml:space="preserve">        </w:t>
      </w:r>
      <w:r>
        <w:rPr>
          <w:noProof/>
          <w:lang w:eastAsia="de-DE"/>
        </w:rPr>
        <w:pict>
          <v:shape id="_x0000_i1028" type="#_x0000_t75" style="width:95.75pt;height:70.1pt">
            <v:imagedata r:id="rId10" o:title="img_de_eas_1"/>
          </v:shape>
        </w:pict>
      </w:r>
      <w:r w:rsidR="00EA07A4">
        <w:rPr>
          <w:noProof/>
          <w:lang w:eastAsia="de-DE"/>
        </w:rPr>
        <w:br/>
      </w:r>
    </w:p>
    <w:p w:rsidR="008B2EA0" w:rsidRPr="008B2EA0" w:rsidRDefault="008B2EA0" w:rsidP="008B2EA0">
      <w:pPr>
        <w:tabs>
          <w:tab w:val="left" w:pos="7088"/>
        </w:tabs>
        <w:spacing w:line="276" w:lineRule="auto"/>
        <w:ind w:left="-142" w:right="2891"/>
        <w:rPr>
          <w:rFonts w:ascii="Arial Narrow" w:hAnsi="Arial Narrow" w:cs="Arial"/>
          <w:sz w:val="19"/>
          <w:szCs w:val="19"/>
        </w:rPr>
      </w:pPr>
      <w:r w:rsidRPr="008B2EA0">
        <w:rPr>
          <w:rFonts w:ascii="Arial Narrow" w:hAnsi="Arial Narrow" w:cs="Arial"/>
          <w:sz w:val="19"/>
          <w:szCs w:val="19"/>
        </w:rPr>
        <w:t xml:space="preserve">Hygiene und Open Space – das passt nicht zusammen: In Großraumbüros haben Krankheitserreger leichtes Spiel. Mit dem </w:t>
      </w:r>
      <w:proofErr w:type="spellStart"/>
      <w:r w:rsidRPr="008B2EA0">
        <w:rPr>
          <w:rFonts w:ascii="Arial Narrow" w:hAnsi="Arial Narrow" w:cs="Arial"/>
          <w:sz w:val="19"/>
          <w:szCs w:val="19"/>
        </w:rPr>
        <w:t>FLEXup</w:t>
      </w:r>
      <w:proofErr w:type="spellEnd"/>
      <w:r w:rsidRPr="008B2EA0">
        <w:rPr>
          <w:rFonts w:ascii="Arial Narrow" w:hAnsi="Arial Narrow" w:cs="Arial"/>
          <w:sz w:val="19"/>
          <w:szCs w:val="19"/>
        </w:rPr>
        <w:t xml:space="preserve"> </w:t>
      </w:r>
      <w:proofErr w:type="spellStart"/>
      <w:r w:rsidRPr="008B2EA0">
        <w:rPr>
          <w:rFonts w:ascii="Arial Narrow" w:hAnsi="Arial Narrow" w:cs="Arial"/>
          <w:sz w:val="19"/>
          <w:szCs w:val="19"/>
        </w:rPr>
        <w:t>OptiSpace</w:t>
      </w:r>
      <w:proofErr w:type="spellEnd"/>
      <w:r w:rsidRPr="008B2EA0">
        <w:rPr>
          <w:rFonts w:ascii="Arial Narrow" w:hAnsi="Arial Narrow" w:cs="Arial"/>
          <w:sz w:val="19"/>
          <w:szCs w:val="19"/>
        </w:rPr>
        <w:t xml:space="preserve"> stellt Lindner ein Konzept für die Arbeitswelt der Zukunft vor – hygienisch, wirtschaftlich und sinnstiftend.</w:t>
      </w:r>
    </w:p>
    <w:p w:rsidR="008B2EA0" w:rsidRPr="008B2EA0" w:rsidRDefault="008B2EA0" w:rsidP="008B2EA0">
      <w:pPr>
        <w:tabs>
          <w:tab w:val="left" w:pos="7088"/>
        </w:tabs>
        <w:spacing w:line="276" w:lineRule="auto"/>
        <w:ind w:left="-142" w:right="2891"/>
        <w:rPr>
          <w:rFonts w:ascii="Arial Narrow" w:hAnsi="Arial Narrow" w:cs="Arial"/>
          <w:sz w:val="19"/>
          <w:szCs w:val="19"/>
        </w:rPr>
      </w:pPr>
      <w:r w:rsidRPr="008B2EA0">
        <w:rPr>
          <w:rFonts w:ascii="Arial Narrow" w:hAnsi="Arial Narrow" w:cs="Arial"/>
          <w:sz w:val="19"/>
          <w:szCs w:val="19"/>
        </w:rPr>
        <w:t>Open-Space-Flächen im herkömmlichen Sinn sind mit den neuen Anforderungen an den Arbeitsschutz und dem gestiegenen Bedürfnis nach Hygiene nur noch sehr eingeschränkt vertretbar. Das Homeoffice ist zwar eine sinnvolle Ergänzung zur Arbeit im Büro, führt jedoch auf Dauer zu Unzufriedenheit: Beschäftigte klagen immer häufiger über Kreativitätsverlust und fehlendes Teamgefühl. Auch eine Rückkehr ins Einzelbüro ist aus Kapazitätsgründen oft nicht möglich.</w:t>
      </w:r>
    </w:p>
    <w:p w:rsidR="00931472" w:rsidRDefault="008B2EA0" w:rsidP="008B2EA0">
      <w:pPr>
        <w:tabs>
          <w:tab w:val="left" w:pos="7088"/>
        </w:tabs>
        <w:spacing w:line="276" w:lineRule="auto"/>
        <w:ind w:left="-142" w:right="2891"/>
        <w:rPr>
          <w:rFonts w:ascii="Arial Narrow" w:hAnsi="Arial Narrow" w:cs="Arial"/>
          <w:sz w:val="19"/>
          <w:szCs w:val="19"/>
        </w:rPr>
      </w:pPr>
      <w:proofErr w:type="spellStart"/>
      <w:r w:rsidRPr="008B2EA0">
        <w:rPr>
          <w:rFonts w:ascii="Arial Narrow" w:hAnsi="Arial Narrow" w:cs="Arial"/>
          <w:sz w:val="19"/>
          <w:szCs w:val="19"/>
        </w:rPr>
        <w:t>FLEXup</w:t>
      </w:r>
      <w:proofErr w:type="spellEnd"/>
      <w:r w:rsidRPr="008B2EA0">
        <w:rPr>
          <w:rFonts w:ascii="Arial Narrow" w:hAnsi="Arial Narrow" w:cs="Arial"/>
          <w:sz w:val="19"/>
          <w:szCs w:val="19"/>
        </w:rPr>
        <w:t xml:space="preserve"> </w:t>
      </w:r>
      <w:proofErr w:type="spellStart"/>
      <w:r w:rsidRPr="008B2EA0">
        <w:rPr>
          <w:rFonts w:ascii="Arial Narrow" w:hAnsi="Arial Narrow" w:cs="Arial"/>
          <w:sz w:val="19"/>
          <w:szCs w:val="19"/>
        </w:rPr>
        <w:t>OptiSpace</w:t>
      </w:r>
      <w:proofErr w:type="spellEnd"/>
      <w:r w:rsidRPr="008B2EA0">
        <w:rPr>
          <w:rFonts w:ascii="Arial Narrow" w:hAnsi="Arial Narrow" w:cs="Arial"/>
          <w:sz w:val="19"/>
          <w:szCs w:val="19"/>
        </w:rPr>
        <w:t xml:space="preserve"> von Lindner kann hier Abhilfe schaffen: Bei der evaluations- und </w:t>
      </w:r>
      <w:proofErr w:type="spellStart"/>
      <w:r w:rsidRPr="008B2EA0">
        <w:rPr>
          <w:rFonts w:ascii="Arial Narrow" w:hAnsi="Arial Narrow" w:cs="Arial"/>
          <w:sz w:val="19"/>
          <w:szCs w:val="19"/>
        </w:rPr>
        <w:t>workshopgestützten</w:t>
      </w:r>
      <w:proofErr w:type="spellEnd"/>
      <w:r w:rsidRPr="008B2EA0">
        <w:rPr>
          <w:rFonts w:ascii="Arial Narrow" w:hAnsi="Arial Narrow" w:cs="Arial"/>
          <w:sz w:val="19"/>
          <w:szCs w:val="19"/>
        </w:rPr>
        <w:t xml:space="preserve"> Planung der Flächen werden Nutzer sowie Hygienemaßnahmen von Anfang an miteinbezogen. Büros können wirtschaftlich und ohne Verlust von Arbeitsplätzen umstrukturiert werden. Auf lange Sicht schafft das Vertrauen und höhere Mitarbeiterzufriedenheit. </w:t>
      </w:r>
    </w:p>
    <w:p w:rsidR="00931472" w:rsidRDefault="00931472">
      <w:pPr>
        <w:rPr>
          <w:rFonts w:ascii="Arial Narrow" w:hAnsi="Arial Narrow" w:cs="Arial"/>
          <w:sz w:val="19"/>
          <w:szCs w:val="19"/>
        </w:rPr>
      </w:pPr>
      <w:r>
        <w:rPr>
          <w:rFonts w:ascii="Arial Narrow" w:hAnsi="Arial Narrow" w:cs="Arial"/>
          <w:sz w:val="19"/>
          <w:szCs w:val="19"/>
        </w:rPr>
        <w:br w:type="page"/>
      </w:r>
    </w:p>
    <w:p w:rsidR="008B2EA0" w:rsidRPr="008B2EA0" w:rsidRDefault="008B2EA0" w:rsidP="008B2EA0">
      <w:pPr>
        <w:tabs>
          <w:tab w:val="left" w:pos="7088"/>
        </w:tabs>
        <w:spacing w:line="276" w:lineRule="auto"/>
        <w:ind w:left="-142" w:right="2891"/>
        <w:rPr>
          <w:rFonts w:ascii="Arial Narrow" w:hAnsi="Arial Narrow" w:cs="Arial"/>
          <w:sz w:val="19"/>
          <w:szCs w:val="19"/>
        </w:rPr>
      </w:pPr>
      <w:r w:rsidRPr="008B2EA0">
        <w:rPr>
          <w:rFonts w:ascii="Arial Narrow" w:hAnsi="Arial Narrow" w:cs="Arial"/>
          <w:sz w:val="19"/>
          <w:szCs w:val="19"/>
        </w:rPr>
        <w:lastRenderedPageBreak/>
        <w:t xml:space="preserve">Bei der Planung der optimierten Flächen des </w:t>
      </w:r>
      <w:proofErr w:type="spellStart"/>
      <w:r w:rsidRPr="008B2EA0">
        <w:rPr>
          <w:rFonts w:ascii="Arial Narrow" w:hAnsi="Arial Narrow" w:cs="Arial"/>
          <w:sz w:val="19"/>
          <w:szCs w:val="19"/>
        </w:rPr>
        <w:t>FLEXup</w:t>
      </w:r>
      <w:proofErr w:type="spellEnd"/>
      <w:r w:rsidRPr="008B2EA0">
        <w:rPr>
          <w:rFonts w:ascii="Arial Narrow" w:hAnsi="Arial Narrow" w:cs="Arial"/>
          <w:sz w:val="19"/>
          <w:szCs w:val="19"/>
        </w:rPr>
        <w:t xml:space="preserve"> </w:t>
      </w:r>
      <w:proofErr w:type="spellStart"/>
      <w:r w:rsidRPr="008B2EA0">
        <w:rPr>
          <w:rFonts w:ascii="Arial Narrow" w:hAnsi="Arial Narrow" w:cs="Arial"/>
          <w:sz w:val="19"/>
          <w:szCs w:val="19"/>
        </w:rPr>
        <w:t>OptiSpace</w:t>
      </w:r>
      <w:proofErr w:type="spellEnd"/>
      <w:r w:rsidRPr="008B2EA0">
        <w:rPr>
          <w:rFonts w:ascii="Arial Narrow" w:hAnsi="Arial Narrow" w:cs="Arial"/>
          <w:sz w:val="19"/>
          <w:szCs w:val="19"/>
        </w:rPr>
        <w:t xml:space="preserve"> werden unterschiedliche Produkte aus dem breiten Produktportfolio von Lindner genutzt: Die Trennwände „</w:t>
      </w:r>
      <w:proofErr w:type="spellStart"/>
      <w:r w:rsidRPr="008B2EA0">
        <w:rPr>
          <w:rFonts w:ascii="Arial Narrow" w:hAnsi="Arial Narrow" w:cs="Arial"/>
          <w:sz w:val="19"/>
          <w:szCs w:val="19"/>
        </w:rPr>
        <w:t>LinShield</w:t>
      </w:r>
      <w:proofErr w:type="spellEnd"/>
      <w:r w:rsidRPr="008B2EA0">
        <w:rPr>
          <w:rFonts w:ascii="Arial Narrow" w:hAnsi="Arial Narrow" w:cs="Arial"/>
          <w:sz w:val="19"/>
          <w:szCs w:val="19"/>
        </w:rPr>
        <w:t xml:space="preserve">“ aus Glas oder beschichtetem Metall trennen einzelne Arbeitsplätze voneinander ab und bieten so Abstand ohne Distanz. Sie schließen mit Decke und Boden ab und schränken Viren und Bakterien stark in ihrer Ausbreitung ein. </w:t>
      </w:r>
    </w:p>
    <w:p w:rsidR="008B2EA0" w:rsidRPr="008B2EA0" w:rsidRDefault="008B2EA0" w:rsidP="008B2EA0">
      <w:pPr>
        <w:tabs>
          <w:tab w:val="left" w:pos="7088"/>
        </w:tabs>
        <w:spacing w:line="276" w:lineRule="auto"/>
        <w:ind w:left="-142" w:right="2891"/>
        <w:rPr>
          <w:rFonts w:ascii="Arial Narrow" w:hAnsi="Arial Narrow" w:cs="Arial"/>
          <w:sz w:val="19"/>
          <w:szCs w:val="19"/>
        </w:rPr>
      </w:pPr>
      <w:r w:rsidRPr="008B2EA0">
        <w:rPr>
          <w:rFonts w:ascii="Arial Narrow" w:hAnsi="Arial Narrow" w:cs="Arial"/>
          <w:sz w:val="19"/>
          <w:szCs w:val="19"/>
        </w:rPr>
        <w:t xml:space="preserve">Die Oberflächen sind desinfektionsmittelbeständig und leicht zu reinigen. Die von Lindner eingesetzte Pulverbeschichtung für Metallelemente wurde erfolgreich auf die Parameter biologische </w:t>
      </w:r>
      <w:proofErr w:type="spellStart"/>
      <w:r w:rsidRPr="008B2EA0">
        <w:rPr>
          <w:rFonts w:ascii="Arial Narrow" w:hAnsi="Arial Narrow" w:cs="Arial"/>
          <w:sz w:val="19"/>
          <w:szCs w:val="19"/>
        </w:rPr>
        <w:t>Reinigbarkeit</w:t>
      </w:r>
      <w:proofErr w:type="spellEnd"/>
      <w:r w:rsidRPr="008B2EA0">
        <w:rPr>
          <w:rFonts w:ascii="Arial Narrow" w:hAnsi="Arial Narrow" w:cs="Arial"/>
          <w:sz w:val="19"/>
          <w:szCs w:val="19"/>
        </w:rPr>
        <w:t xml:space="preserve"> sowie chemische und biologische Beständigkeit geprüft. Lindner Oberflächen dienen nachweislich nicht als Nährstoff für Mikroorganismen und sind somit auch für die Verwendung in Hygienebereichen geeignet – der Einsatz ist in Reinräumen bis zur GMP-Reinheitsklasse A möglich. Die Eignung wurde vom Fraunhofer Institut für Produktionstechnik und Automatisierung (IPA) untersucht und in einer Qualifizierungsurkunde bescheinigt.</w:t>
      </w:r>
    </w:p>
    <w:p w:rsidR="008B2EA0" w:rsidRPr="008B2EA0" w:rsidRDefault="008B2EA0" w:rsidP="008B2EA0">
      <w:pPr>
        <w:tabs>
          <w:tab w:val="left" w:pos="7088"/>
        </w:tabs>
        <w:spacing w:line="276" w:lineRule="auto"/>
        <w:ind w:left="-142" w:right="2891"/>
        <w:rPr>
          <w:rFonts w:ascii="Arial Narrow" w:hAnsi="Arial Narrow" w:cs="Arial"/>
          <w:sz w:val="19"/>
          <w:szCs w:val="19"/>
        </w:rPr>
      </w:pPr>
      <w:r w:rsidRPr="008B2EA0">
        <w:rPr>
          <w:rFonts w:ascii="Arial Narrow" w:hAnsi="Arial Narrow" w:cs="Arial"/>
          <w:sz w:val="19"/>
          <w:szCs w:val="19"/>
        </w:rPr>
        <w:t xml:space="preserve">Lindner Heiz- und </w:t>
      </w:r>
      <w:bookmarkStart w:id="0" w:name="_GoBack"/>
      <w:bookmarkEnd w:id="0"/>
      <w:r w:rsidRPr="008B2EA0">
        <w:rPr>
          <w:rFonts w:ascii="Arial Narrow" w:hAnsi="Arial Narrow" w:cs="Arial"/>
          <w:sz w:val="19"/>
          <w:szCs w:val="19"/>
        </w:rPr>
        <w:t xml:space="preserve">Kühlsysteme arbeiten primär mit Strahlung. Durch Quelllüftung wird außerdem über den Hohlboden oder die abgehängte Decke Frischluft zugeführt. Die verbrauchte Raumluft wird auf direktem Weg hygienisch über die Decke oder Abluftgitter abgeführt. Herkömmliche Raumklimatisierung dagegen ruft oft </w:t>
      </w:r>
      <w:proofErr w:type="spellStart"/>
      <w:r w:rsidRPr="008B2EA0">
        <w:rPr>
          <w:rFonts w:ascii="Arial Narrow" w:hAnsi="Arial Narrow" w:cs="Arial"/>
          <w:sz w:val="19"/>
          <w:szCs w:val="19"/>
        </w:rPr>
        <w:t>Luftverwirbelungen</w:t>
      </w:r>
      <w:proofErr w:type="spellEnd"/>
      <w:r w:rsidRPr="008B2EA0">
        <w:rPr>
          <w:rFonts w:ascii="Arial Narrow" w:hAnsi="Arial Narrow" w:cs="Arial"/>
          <w:sz w:val="19"/>
          <w:szCs w:val="19"/>
        </w:rPr>
        <w:t xml:space="preserve"> hervor, die zur Verteilung der Erreger im Raum beitragen können. </w:t>
      </w:r>
    </w:p>
    <w:p w:rsidR="008B2EA0" w:rsidRPr="008B2EA0" w:rsidRDefault="008B2EA0" w:rsidP="008B2EA0">
      <w:pPr>
        <w:tabs>
          <w:tab w:val="left" w:pos="7088"/>
        </w:tabs>
        <w:spacing w:line="276" w:lineRule="auto"/>
        <w:ind w:left="-142" w:right="2891"/>
        <w:rPr>
          <w:rFonts w:ascii="Arial Narrow" w:hAnsi="Arial Narrow" w:cs="Arial"/>
          <w:sz w:val="19"/>
          <w:szCs w:val="19"/>
        </w:rPr>
      </w:pPr>
      <w:r w:rsidRPr="008B2EA0">
        <w:rPr>
          <w:rFonts w:ascii="Arial Narrow" w:hAnsi="Arial Narrow" w:cs="Arial"/>
          <w:sz w:val="19"/>
          <w:szCs w:val="19"/>
        </w:rPr>
        <w:t xml:space="preserve">Mit </w:t>
      </w:r>
      <w:proofErr w:type="spellStart"/>
      <w:r w:rsidRPr="008B2EA0">
        <w:rPr>
          <w:rFonts w:ascii="Arial Narrow" w:hAnsi="Arial Narrow" w:cs="Arial"/>
          <w:sz w:val="19"/>
          <w:szCs w:val="19"/>
        </w:rPr>
        <w:t>FLEXup</w:t>
      </w:r>
      <w:proofErr w:type="spellEnd"/>
      <w:r w:rsidRPr="008B2EA0">
        <w:rPr>
          <w:rFonts w:ascii="Arial Narrow" w:hAnsi="Arial Narrow" w:cs="Arial"/>
          <w:sz w:val="19"/>
          <w:szCs w:val="19"/>
        </w:rPr>
        <w:t xml:space="preserve"> </w:t>
      </w:r>
      <w:proofErr w:type="spellStart"/>
      <w:r w:rsidRPr="008B2EA0">
        <w:rPr>
          <w:rFonts w:ascii="Arial Narrow" w:hAnsi="Arial Narrow" w:cs="Arial"/>
          <w:sz w:val="19"/>
          <w:szCs w:val="19"/>
        </w:rPr>
        <w:t>OptiSpace</w:t>
      </w:r>
      <w:proofErr w:type="spellEnd"/>
      <w:r w:rsidRPr="008B2EA0">
        <w:rPr>
          <w:rFonts w:ascii="Arial Narrow" w:hAnsi="Arial Narrow" w:cs="Arial"/>
          <w:sz w:val="19"/>
          <w:szCs w:val="19"/>
        </w:rPr>
        <w:t xml:space="preserve"> kann das Büro auch in Zukunft der Ankerpunkt für Teamarbeit, Kreativität und sozialen Austausch bleiben. Alle Flächen sind absolut individuell gestaltbar. </w:t>
      </w:r>
    </w:p>
    <w:p w:rsidR="008B2EA0" w:rsidRDefault="008B2EA0" w:rsidP="00FE6EC5">
      <w:pPr>
        <w:tabs>
          <w:tab w:val="left" w:pos="7088"/>
        </w:tabs>
        <w:spacing w:line="276" w:lineRule="auto"/>
        <w:ind w:left="-142" w:right="2891"/>
        <w:rPr>
          <w:rFonts w:ascii="Arial Narrow" w:hAnsi="Arial Narrow" w:cs="Arial"/>
          <w:sz w:val="19"/>
          <w:szCs w:val="19"/>
        </w:rPr>
      </w:pPr>
    </w:p>
    <w:p w:rsidR="008B2EA0" w:rsidRDefault="008B2EA0" w:rsidP="00FE6EC5">
      <w:pPr>
        <w:tabs>
          <w:tab w:val="left" w:pos="7088"/>
        </w:tabs>
        <w:spacing w:line="276" w:lineRule="auto"/>
        <w:ind w:left="-142" w:right="2891"/>
        <w:rPr>
          <w:rFonts w:ascii="Arial Narrow" w:hAnsi="Arial Narrow" w:cs="Arial"/>
          <w:sz w:val="19"/>
          <w:szCs w:val="19"/>
        </w:rPr>
      </w:pPr>
    </w:p>
    <w:p w:rsidR="008B2EA0" w:rsidRDefault="008B2EA0" w:rsidP="00FE6EC5">
      <w:pPr>
        <w:tabs>
          <w:tab w:val="left" w:pos="7088"/>
        </w:tabs>
        <w:spacing w:line="276" w:lineRule="auto"/>
        <w:ind w:left="-142" w:right="2891"/>
        <w:rPr>
          <w:rFonts w:ascii="Arial Narrow" w:hAnsi="Arial Narrow" w:cs="Arial"/>
          <w:sz w:val="19"/>
          <w:szCs w:val="19"/>
        </w:rPr>
      </w:pPr>
    </w:p>
    <w:p w:rsidR="00741BDA" w:rsidRDefault="00DC17E6" w:rsidP="00FE6EC5">
      <w:pPr>
        <w:tabs>
          <w:tab w:val="left" w:pos="7088"/>
        </w:tabs>
        <w:spacing w:line="276"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3360" behindDoc="0" locked="0" layoutInCell="1" allowOverlap="1" wp14:anchorId="763DD028" wp14:editId="3C678179">
                <wp:simplePos x="0" y="0"/>
                <wp:positionH relativeFrom="margin">
                  <wp:posOffset>4568608</wp:posOffset>
                </wp:positionH>
                <wp:positionV relativeFrom="page">
                  <wp:posOffset>8385859</wp:posOffset>
                </wp:positionV>
                <wp:extent cx="2599055" cy="18206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820610"/>
                        </a:xfrm>
                        <a:prstGeom prst="rect">
                          <a:avLst/>
                        </a:prstGeom>
                        <a:noFill/>
                        <a:ln w="9525">
                          <a:noFill/>
                          <a:miter lim="800000"/>
                          <a:headEnd/>
                          <a:tailEnd/>
                        </a:ln>
                      </wps:spPr>
                      <wps:txb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DD028" id="_x0000_s1028" type="#_x0000_t202" style="position:absolute;left:0;text-align:left;margin-left:359.75pt;margin-top:660.3pt;width:204.65pt;height:14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" filled="f" stroked="f">
                <v:textbo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v:textbox>
                <w10:wrap anchorx="margin" anchory="page"/>
              </v:shape>
            </w:pict>
          </mc:Fallback>
        </mc:AlternateContent>
      </w:r>
    </w:p>
    <w:p w:rsidR="00925CF9" w:rsidRPr="00B92E52" w:rsidRDefault="00C148F1" w:rsidP="00C733A9">
      <w:pPr>
        <w:tabs>
          <w:tab w:val="left" w:pos="7088"/>
        </w:tabs>
        <w:spacing w:line="240"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7456" behindDoc="0" locked="0" layoutInCell="1" allowOverlap="1" wp14:anchorId="7BA8FB57" wp14:editId="1CBF3B0F">
                <wp:simplePos x="0" y="0"/>
                <wp:positionH relativeFrom="margin">
                  <wp:posOffset>4567555</wp:posOffset>
                </wp:positionH>
                <wp:positionV relativeFrom="page">
                  <wp:posOffset>2272030</wp:posOffset>
                </wp:positionV>
                <wp:extent cx="2599200" cy="2242800"/>
                <wp:effectExtent l="0" t="0" r="0" b="5715"/>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200" cy="2242800"/>
                        </a:xfrm>
                        <a:prstGeom prst="rect">
                          <a:avLst/>
                        </a:prstGeom>
                        <a:noFill/>
                        <a:ln w="9525">
                          <a:noFill/>
                          <a:miter lim="800000"/>
                          <a:headEnd/>
                          <a:tailEnd/>
                        </a:ln>
                      </wps:spPr>
                      <wps:txb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Pinterest</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Instagram</w:t>
                            </w:r>
                            <w:proofErr w:type="spellEnd"/>
                            <w:r w:rsidRPr="00DC17E6">
                              <w:rPr>
                                <w:rFonts w:ascii="Arial Narrow" w:hAnsi="Arial Narrow" w:cs="Arial Narrow"/>
                                <w:sz w:val="18"/>
                                <w:szCs w:val="16"/>
                              </w:rPr>
                              <w:t xml:space="preserve">: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8FB57" id="_x0000_t202" coordsize="21600,21600" o:spt="202" path="m,l,21600r21600,l21600,xe">
                <v:stroke joinstyle="miter"/>
                <v:path gradientshapeok="t" o:connecttype="rect"/>
              </v:shapetype>
              <v:shape id="_x0000_s1029" type="#_x0000_t202" style="position:absolute;left:0;text-align:left;margin-left:359.65pt;margin-top:178.9pt;width:204.65pt;height:176.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" filled="f" stroked="f">
                <v:textbo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Pinterest</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Instagram</w:t>
                      </w:r>
                      <w:proofErr w:type="spellEnd"/>
                      <w:r w:rsidRPr="00DC17E6">
                        <w:rPr>
                          <w:rFonts w:ascii="Arial Narrow" w:hAnsi="Arial Narrow" w:cs="Arial Narrow"/>
                          <w:sz w:val="18"/>
                          <w:szCs w:val="16"/>
                        </w:rPr>
                        <w:t xml:space="preserve">: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r w:rsidR="008A5420" w:rsidRPr="00B92E52">
        <w:rPr>
          <w:rFonts w:ascii="Arial Narrow" w:hAnsi="Arial Narrow" w:cs="Arial"/>
          <w:noProof/>
          <w:sz w:val="19"/>
          <w:szCs w:val="19"/>
          <w:lang w:eastAsia="de-DE"/>
        </w:rPr>
        <mc:AlternateContent>
          <mc:Choice Requires="wps">
            <w:drawing>
              <wp:anchor distT="45720" distB="45720" distL="114300" distR="114300" simplePos="0" relativeHeight="251665408" behindDoc="0" locked="0" layoutInCell="1" allowOverlap="1" wp14:anchorId="6F496B10" wp14:editId="6E9D42FD">
                <wp:simplePos x="0" y="0"/>
                <wp:positionH relativeFrom="margin">
                  <wp:posOffset>-201183</wp:posOffset>
                </wp:positionH>
                <wp:positionV relativeFrom="page">
                  <wp:posOffset>9395012</wp:posOffset>
                </wp:positionV>
                <wp:extent cx="4697095" cy="9048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904875"/>
                        </a:xfrm>
                        <a:prstGeom prst="rect">
                          <a:avLst/>
                        </a:prstGeom>
                        <a:noFill/>
                        <a:ln w="9525">
                          <a:noFill/>
                          <a:miter lim="800000"/>
                          <a:headEnd/>
                          <a:tailEnd/>
                        </a:ln>
                      </wps:spPr>
                      <wps:txb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96B10" id="_x0000_s1030" type="#_x0000_t202" style="position:absolute;left:0;text-align:left;margin-left:-15.85pt;margin-top:739.75pt;width:369.8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" filled="f" stroked="f">
                <v:textbo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v:textbox>
                <w10:wrap anchorx="margin" anchory="page"/>
              </v:shape>
            </w:pict>
          </mc:Fallback>
        </mc:AlternateContent>
      </w:r>
    </w:p>
    <w:sectPr w:rsidR="00925CF9" w:rsidRPr="00B92E52" w:rsidSect="00A726C6">
      <w:headerReference w:type="default" r:id="rId11"/>
      <w:headerReference w:type="first" r:id="rId12"/>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19" w:rsidRDefault="00AA7919" w:rsidP="00204E71">
      <w:pPr>
        <w:spacing w:after="0" w:line="240" w:lineRule="auto"/>
      </w:pPr>
      <w:r>
        <w:separator/>
      </w:r>
    </w:p>
  </w:endnote>
  <w:endnote w:type="continuationSeparator" w:id="0">
    <w:p w:rsidR="00AA7919" w:rsidRDefault="00AA7919"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19" w:rsidRDefault="00AA7919" w:rsidP="00204E71">
      <w:pPr>
        <w:spacing w:after="0" w:line="240" w:lineRule="auto"/>
      </w:pPr>
      <w:r>
        <w:separator/>
      </w:r>
    </w:p>
  </w:footnote>
  <w:footnote w:type="continuationSeparator" w:id="0">
    <w:p w:rsidR="00AA7919" w:rsidRDefault="00AA7919" w:rsidP="0020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1312" behindDoc="0" locked="0" layoutInCell="1" allowOverlap="1">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334BB"/>
    <w:rsid w:val="000410C1"/>
    <w:rsid w:val="000E36AE"/>
    <w:rsid w:val="00203FA4"/>
    <w:rsid w:val="00204E71"/>
    <w:rsid w:val="002830DA"/>
    <w:rsid w:val="002A1722"/>
    <w:rsid w:val="005214A8"/>
    <w:rsid w:val="005B3B58"/>
    <w:rsid w:val="00696AAB"/>
    <w:rsid w:val="007234B4"/>
    <w:rsid w:val="00741BDA"/>
    <w:rsid w:val="00783300"/>
    <w:rsid w:val="00797D00"/>
    <w:rsid w:val="007A063B"/>
    <w:rsid w:val="00855293"/>
    <w:rsid w:val="008748E0"/>
    <w:rsid w:val="008A5420"/>
    <w:rsid w:val="008B2EA0"/>
    <w:rsid w:val="00913617"/>
    <w:rsid w:val="00925CF9"/>
    <w:rsid w:val="00931472"/>
    <w:rsid w:val="0096308C"/>
    <w:rsid w:val="00A2670B"/>
    <w:rsid w:val="00A726C6"/>
    <w:rsid w:val="00AA7919"/>
    <w:rsid w:val="00B92E52"/>
    <w:rsid w:val="00C148F1"/>
    <w:rsid w:val="00C733A9"/>
    <w:rsid w:val="00CD2B38"/>
    <w:rsid w:val="00D0545B"/>
    <w:rsid w:val="00D407FD"/>
    <w:rsid w:val="00D51D74"/>
    <w:rsid w:val="00DB0D45"/>
    <w:rsid w:val="00DC17E6"/>
    <w:rsid w:val="00E17F58"/>
    <w:rsid w:val="00EA07A4"/>
    <w:rsid w:val="00ED0DFD"/>
    <w:rsid w:val="00ED71C2"/>
    <w:rsid w:val="00EE2CE3"/>
    <w:rsid w:val="00F42BD7"/>
    <w:rsid w:val="00F66714"/>
    <w:rsid w:val="00FB7641"/>
    <w:rsid w:val="00FD05E0"/>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8748E0"/>
    <w:rPr>
      <w:sz w:val="16"/>
      <w:szCs w:val="16"/>
    </w:rPr>
  </w:style>
  <w:style w:type="paragraph" w:styleId="Kommentartext">
    <w:name w:val="annotation text"/>
    <w:basedOn w:val="Standard"/>
    <w:link w:val="KommentartextZchn"/>
    <w:uiPriority w:val="99"/>
    <w:semiHidden/>
    <w:unhideWhenUsed/>
    <w:rsid w:val="008748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48E0"/>
    <w:rPr>
      <w:sz w:val="20"/>
      <w:szCs w:val="20"/>
    </w:rPr>
  </w:style>
  <w:style w:type="paragraph" w:styleId="Kommentarthema">
    <w:name w:val="annotation subject"/>
    <w:basedOn w:val="Kommentartext"/>
    <w:next w:val="Kommentartext"/>
    <w:link w:val="KommentarthemaZchn"/>
    <w:uiPriority w:val="99"/>
    <w:semiHidden/>
    <w:unhideWhenUsed/>
    <w:rsid w:val="008748E0"/>
    <w:rPr>
      <w:b/>
      <w:bCs/>
    </w:rPr>
  </w:style>
  <w:style w:type="character" w:customStyle="1" w:styleId="KommentarthemaZchn">
    <w:name w:val="Kommentarthema Zchn"/>
    <w:basedOn w:val="KommentartextZchn"/>
    <w:link w:val="Kommentarthema"/>
    <w:uiPriority w:val="99"/>
    <w:semiHidden/>
    <w:rsid w:val="008748E0"/>
    <w:rPr>
      <w:b/>
      <w:bCs/>
      <w:sz w:val="20"/>
      <w:szCs w:val="20"/>
    </w:rPr>
  </w:style>
  <w:style w:type="character" w:styleId="Hyperlink">
    <w:name w:val="Hyperlink"/>
    <w:basedOn w:val="Absatz-Standardschriftart"/>
    <w:uiPriority w:val="99"/>
    <w:unhideWhenUsed/>
    <w:rsid w:val="002A1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F7F8-68F9-4F3F-B252-6821DD72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AE2D39F3.dotm</Template>
  <TotalTime>0</TotalTime>
  <Pages>2</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8</cp:revision>
  <cp:lastPrinted>2020-06-04T07:35:00Z</cp:lastPrinted>
  <dcterms:created xsi:type="dcterms:W3CDTF">2020-06-03T09:54:00Z</dcterms:created>
  <dcterms:modified xsi:type="dcterms:W3CDTF">2020-06-04T09:34:00Z</dcterms:modified>
</cp:coreProperties>
</file>