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E7504C6" w:rsidR="009B77EB" w:rsidRPr="00BE1E7C" w:rsidRDefault="00ED6D4F" w:rsidP="000667E8">
      <w:pPr>
        <w:pStyle w:val="berschrift2"/>
        <w:rPr>
          <w:szCs w:val="24"/>
        </w:rPr>
      </w:pPr>
      <w:r w:rsidRPr="00ED6D4F">
        <w:t xml:space="preserve">Highest Honor </w:t>
      </w:r>
      <w:r w:rsidRPr="000667E8">
        <w:t>for</w:t>
      </w:r>
      <w:r w:rsidRPr="00ED6D4F">
        <w:t xml:space="preserve"> Fritz Bartelt</w:t>
      </w:r>
    </w:p>
    <w:p w14:paraId="09FBA23A" w14:textId="2F08B5A1" w:rsidR="009B77EB" w:rsidRPr="00ED6D4F" w:rsidRDefault="00ED6D4F" w:rsidP="000667E8">
      <w:pPr>
        <w:pStyle w:val="berschrift3"/>
      </w:pPr>
      <w:r w:rsidRPr="00332C98">
        <w:t>LAUDA awards Dr.</w:t>
      </w:r>
      <w:r>
        <w:t>-</w:t>
      </w:r>
      <w:r w:rsidRPr="000667E8">
        <w:t>Rudolf</w:t>
      </w:r>
      <w:r>
        <w:t>-</w:t>
      </w:r>
      <w:r w:rsidRPr="00332C98">
        <w:t>Wobser</w:t>
      </w:r>
      <w:r>
        <w:t>-</w:t>
      </w:r>
      <w:r w:rsidRPr="00332C98">
        <w:t xml:space="preserve">Medal to Austrian </w:t>
      </w:r>
      <w:r w:rsidRPr="007409FD">
        <w:t>corporate partner</w:t>
      </w:r>
    </w:p>
    <w:p w14:paraId="466142CE" w14:textId="77777777" w:rsidR="007A78E8" w:rsidRDefault="007A78E8" w:rsidP="00752D56"/>
    <w:p w14:paraId="29644504" w14:textId="77777777" w:rsidR="00BE78EE" w:rsidRPr="00BE1E7C" w:rsidRDefault="00BE78EE" w:rsidP="00752D56"/>
    <w:p w14:paraId="2B6AEE1D" w14:textId="1FD34E6D" w:rsidR="00ED6D4F" w:rsidRPr="00332C98" w:rsidRDefault="00ED6D4F" w:rsidP="00ED6D4F">
      <w:pPr>
        <w:rPr>
          <w:rFonts w:ascii="Brandon Grotesque Office Light" w:hAnsi="Brandon Grotesque Office Light"/>
        </w:rPr>
      </w:pPr>
      <w:r w:rsidRPr="00332C98">
        <w:rPr>
          <w:rFonts w:ascii="Brandon Grotesque Office Light" w:hAnsi="Brandon Grotesque Office Light"/>
        </w:rPr>
        <w:t xml:space="preserve">Lauda-Königshofen, January 23, 2025 </w:t>
      </w:r>
      <w:r w:rsidR="00C13887">
        <w:rPr>
          <w:rFonts w:ascii="Brandon Grotesque Office Light" w:hAnsi="Brandon Grotesque Office Light"/>
        </w:rPr>
        <w:t>–</w:t>
      </w:r>
      <w:r w:rsidRPr="00332C98">
        <w:rPr>
          <w:rFonts w:ascii="Brandon Grotesque Office Light" w:hAnsi="Brandon Grotesque Office Light"/>
        </w:rPr>
        <w:t xml:space="preserve"> LAUDA DR. R. WOBSER GMBH &amp; CO. KG has awarded Fritz Bartelt senior, the former Managing Director of the Austrian d</w:t>
      </w:r>
      <w:r>
        <w:rPr>
          <w:rFonts w:ascii="Brandon Grotesque Office Light" w:hAnsi="Brandon Grotesque Office Light"/>
        </w:rPr>
        <w:t>istributor</w:t>
      </w:r>
      <w:r w:rsidRPr="00332C98">
        <w:rPr>
          <w:rFonts w:ascii="Brandon Grotesque Office Light" w:hAnsi="Brandon Grotesque Office Light"/>
        </w:rPr>
        <w:t xml:space="preserve"> Bartelt GmbH, the Dr.</w:t>
      </w:r>
      <w:r w:rsidR="00030F0A">
        <w:rPr>
          <w:rFonts w:ascii="Brandon Grotesque Office Light" w:hAnsi="Brandon Grotesque Office Light"/>
        </w:rPr>
        <w:t>-</w:t>
      </w:r>
      <w:r w:rsidRPr="00332C98">
        <w:rPr>
          <w:rFonts w:ascii="Brandon Grotesque Office Light" w:hAnsi="Brandon Grotesque Office Light"/>
        </w:rPr>
        <w:t>Rudolf</w:t>
      </w:r>
      <w:r w:rsidR="00030F0A">
        <w:rPr>
          <w:rFonts w:ascii="Brandon Grotesque Office Light" w:hAnsi="Brandon Grotesque Office Light"/>
        </w:rPr>
        <w:t>-</w:t>
      </w:r>
      <w:r w:rsidRPr="00332C98">
        <w:rPr>
          <w:rFonts w:ascii="Brandon Grotesque Office Light" w:hAnsi="Brandon Grotesque Office Light"/>
        </w:rPr>
        <w:t>Wobser</w:t>
      </w:r>
      <w:r w:rsidR="00030F0A">
        <w:rPr>
          <w:rFonts w:ascii="Brandon Grotesque Office Light" w:hAnsi="Brandon Grotesque Office Light"/>
        </w:rPr>
        <w:t>-</w:t>
      </w:r>
      <w:r w:rsidRPr="00332C98">
        <w:rPr>
          <w:rFonts w:ascii="Brandon Grotesque Office Light" w:hAnsi="Brandon Grotesque Office Light"/>
        </w:rPr>
        <w:t>Medal. The award recognizes the exceptional and long-standing partnership between the two family</w:t>
      </w:r>
      <w:r w:rsidR="005B0F20">
        <w:rPr>
          <w:rFonts w:ascii="Brandon Grotesque Office Light" w:hAnsi="Brandon Grotesque Office Light"/>
        </w:rPr>
        <w:t>-</w:t>
      </w:r>
      <w:r w:rsidR="0060760E">
        <w:rPr>
          <w:rFonts w:ascii="Brandon Grotesque Office Light" w:hAnsi="Brandon Grotesque Office Light"/>
        </w:rPr>
        <w:t>owned</w:t>
      </w:r>
      <w:r w:rsidRPr="00332C98">
        <w:rPr>
          <w:rFonts w:ascii="Brandon Grotesque Office Light" w:hAnsi="Brandon Grotesque Office Light"/>
        </w:rPr>
        <w:t xml:space="preserve"> companies, which has existed since 1986.</w:t>
      </w:r>
    </w:p>
    <w:p w14:paraId="367D2955" w14:textId="0B648C66" w:rsidR="0023674A" w:rsidRPr="00BE1E7C" w:rsidRDefault="0023674A" w:rsidP="009E0A1F">
      <w:pPr>
        <w:rPr>
          <w:rFonts w:ascii="Brandon Grotesque Office Light" w:hAnsi="Brandon Grotesque Office Light"/>
        </w:rPr>
      </w:pPr>
    </w:p>
    <w:p w14:paraId="4FBC6BC0" w14:textId="6C1C3EC4" w:rsidR="00021F30" w:rsidRPr="00332C98" w:rsidRDefault="00021F30" w:rsidP="00021F30">
      <w:pPr>
        <w:rPr>
          <w:rFonts w:ascii="Brandon Grotesque Office Light" w:hAnsi="Brandon Grotesque Office Light"/>
        </w:rPr>
      </w:pPr>
      <w:r w:rsidRPr="00332C98">
        <w:rPr>
          <w:rFonts w:ascii="Brandon Grotesque Office Light" w:hAnsi="Brandon Grotesque Office Light"/>
        </w:rPr>
        <w:t xml:space="preserve">Dr. Gunther Wobser, </w:t>
      </w:r>
      <w:r w:rsidR="005B0F20">
        <w:rPr>
          <w:rFonts w:ascii="Brandon Grotesque Office Light" w:hAnsi="Brandon Grotesque Office Light"/>
        </w:rPr>
        <w:t xml:space="preserve">President &amp; CEO </w:t>
      </w:r>
      <w:r w:rsidRPr="00332C98">
        <w:rPr>
          <w:rFonts w:ascii="Brandon Grotesque Office Light" w:hAnsi="Brandon Grotesque Office Light"/>
        </w:rPr>
        <w:t xml:space="preserve">of LAUDA, personally presented the award at the company headquarters in Graz in the presence of his son and current Managing Director, Fritz Bartelt junior. In his laudatory speech, he emphasized the special collaboration: </w:t>
      </w:r>
      <w:r w:rsidR="005B0F20">
        <w:rPr>
          <w:rFonts w:ascii="Brandon Grotesque Office Light" w:hAnsi="Brandon Grotesque Office Light"/>
        </w:rPr>
        <w:t>“</w:t>
      </w:r>
      <w:r w:rsidRPr="00332C98">
        <w:rPr>
          <w:rFonts w:ascii="Brandon Grotesque Office Light" w:hAnsi="Brandon Grotesque Office Light"/>
        </w:rPr>
        <w:t xml:space="preserve">The partnership between LAUDA and Bartelt is a prime example of successful cooperation. From the 1980s until his retirement from operational business in 2002, Fritz Bartelt contributed significantly to our growth with his commitment and impetus. His innovative ideas, particularly </w:t>
      </w:r>
      <w:r w:rsidR="005B0F20" w:rsidRPr="00332C98">
        <w:rPr>
          <w:rFonts w:ascii="Brandon Grotesque Office Light" w:hAnsi="Brandon Grotesque Office Light"/>
        </w:rPr>
        <w:t>regarding</w:t>
      </w:r>
      <w:r w:rsidRPr="00332C98">
        <w:rPr>
          <w:rFonts w:ascii="Brandon Grotesque Office Light" w:hAnsi="Brandon Grotesque Office Light"/>
        </w:rPr>
        <w:t xml:space="preserve"> marketing and internationalization, were groundbreaking for my father and me.</w:t>
      </w:r>
      <w:r w:rsidR="005B0F20">
        <w:rPr>
          <w:rFonts w:ascii="Brandon Grotesque Office Light" w:hAnsi="Brandon Grotesque Office Light"/>
        </w:rPr>
        <w:t>”</w:t>
      </w:r>
    </w:p>
    <w:p w14:paraId="0A7E7261" w14:textId="77777777" w:rsidR="00021F30" w:rsidRPr="00332C98" w:rsidRDefault="00021F30" w:rsidP="00021F30">
      <w:pPr>
        <w:rPr>
          <w:rFonts w:ascii="Brandon Grotesque Office Light" w:hAnsi="Brandon Grotesque Office Light"/>
        </w:rPr>
      </w:pPr>
    </w:p>
    <w:p w14:paraId="2FF6AD9C" w14:textId="47B53DFD" w:rsidR="00021F30" w:rsidRPr="00332C98" w:rsidRDefault="00021F30" w:rsidP="00021F30">
      <w:pPr>
        <w:rPr>
          <w:rFonts w:ascii="Brandon Grotesque Office Light" w:hAnsi="Brandon Grotesque Office Light"/>
        </w:rPr>
      </w:pPr>
      <w:r w:rsidRPr="00332C98">
        <w:rPr>
          <w:rFonts w:ascii="Brandon Grotesque Office Light" w:hAnsi="Brandon Grotesque Office Light"/>
        </w:rPr>
        <w:t xml:space="preserve">The partnership between LAUDA and Bartelt GmbH began in 1986 at the analytica trade fair and has since contributed significantly to the success of the global market leader LAUDA. Bartelt, a third-generation company with headquarters in Graz and </w:t>
      </w:r>
      <w:r w:rsidR="009832AD">
        <w:rPr>
          <w:rFonts w:ascii="Brandon Grotesque Office Light" w:hAnsi="Brandon Grotesque Office Light"/>
        </w:rPr>
        <w:t>branches</w:t>
      </w:r>
      <w:r w:rsidRPr="00332C98">
        <w:rPr>
          <w:rFonts w:ascii="Brandon Grotesque Office Light" w:hAnsi="Brandon Grotesque Office Light"/>
        </w:rPr>
        <w:t xml:space="preserve"> in Vienna, Innsbruck and a partner company in Budapest, generates an annual turnover of around 20 million </w:t>
      </w:r>
      <w:r w:rsidR="00C61824">
        <w:rPr>
          <w:rFonts w:ascii="Brandon Grotesque Office Light" w:hAnsi="Brandon Grotesque Office Light"/>
        </w:rPr>
        <w:t>E</w:t>
      </w:r>
      <w:r w:rsidRPr="00332C98">
        <w:rPr>
          <w:rFonts w:ascii="Brandon Grotesque Office Light" w:hAnsi="Brandon Grotesque Office Light"/>
        </w:rPr>
        <w:t>uros with around 70 employees. Bartelt GmbH has already received three awards from LAUDA as an outstanding sales partner and offers the complete product range from laboratory equipment to process thermostats requiring intensive consultation.</w:t>
      </w:r>
    </w:p>
    <w:p w14:paraId="256F0042" w14:textId="77777777" w:rsidR="00021F30" w:rsidRPr="00332C98" w:rsidRDefault="00021F30" w:rsidP="00021F30">
      <w:pPr>
        <w:rPr>
          <w:rFonts w:ascii="Brandon Grotesque Office Light" w:hAnsi="Brandon Grotesque Office Light"/>
        </w:rPr>
      </w:pPr>
    </w:p>
    <w:p w14:paraId="2E699B80" w14:textId="7BFCB04D" w:rsidR="00021F30" w:rsidRPr="00332C98" w:rsidRDefault="007F4451" w:rsidP="00021F30">
      <w:pPr>
        <w:rPr>
          <w:rFonts w:ascii="Brandon Grotesque Office Light" w:hAnsi="Brandon Grotesque Office Light"/>
        </w:rPr>
      </w:pPr>
      <w:r w:rsidRPr="007F4451">
        <w:rPr>
          <w:rFonts w:ascii="Brandon Grotesque Office Light" w:hAnsi="Brandon Grotesque Office Light"/>
        </w:rPr>
        <w:t>Now in its third generation under the leadership of Fritz Bartelt, the continued success of the partnership is clearly reflected in the sales figures of recent years. The turnover of more than one million Euros in 2022 was the high point so far. In 2024 the positive trend continued with a total turnover of around 900,000 Euros.</w:t>
      </w:r>
    </w:p>
    <w:p w14:paraId="247F47D5" w14:textId="77777777" w:rsidR="00021F30" w:rsidRPr="00332C98" w:rsidRDefault="00021F30" w:rsidP="00021F30">
      <w:pPr>
        <w:rPr>
          <w:rFonts w:ascii="Brandon Grotesque Office Light" w:hAnsi="Brandon Grotesque Office Light"/>
        </w:rPr>
      </w:pPr>
    </w:p>
    <w:p w14:paraId="41F3710C" w14:textId="77777777" w:rsidR="00021F30" w:rsidRDefault="00021F30" w:rsidP="00021F30">
      <w:pPr>
        <w:pStyle w:val="Untertitel"/>
        <w:spacing w:after="120" w:line="240" w:lineRule="auto"/>
        <w:rPr>
          <w:b/>
          <w:lang w:val="de-DE"/>
        </w:rPr>
      </w:pPr>
      <w:r>
        <w:rPr>
          <w:b/>
          <w:noProof/>
          <w:lang w:val="de-DE"/>
        </w:rPr>
        <w:drawing>
          <wp:inline distT="0" distB="0" distL="0" distR="0" wp14:anchorId="6EE60E53" wp14:editId="115FDE37">
            <wp:extent cx="2880000" cy="2206800"/>
            <wp:effectExtent l="0" t="0" r="0" b="3175"/>
            <wp:docPr id="1643163882"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63882" name="Grafik 1" descr="Ein Bild, das Kleidung, Person, Menschliches Gesicht, Anz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206800"/>
                    </a:xfrm>
                    <a:prstGeom prst="rect">
                      <a:avLst/>
                    </a:prstGeom>
                    <a:noFill/>
                    <a:ln>
                      <a:noFill/>
                    </a:ln>
                  </pic:spPr>
                </pic:pic>
              </a:graphicData>
            </a:graphic>
          </wp:inline>
        </w:drawing>
      </w:r>
    </w:p>
    <w:p w14:paraId="4A4CE5D1" w14:textId="3D87D30F" w:rsidR="00914FF5" w:rsidRPr="00BE1E7C" w:rsidRDefault="00021F30" w:rsidP="00073CC1">
      <w:pPr>
        <w:pStyle w:val="Untertitel"/>
        <w:ind w:right="4250"/>
      </w:pPr>
      <w:r w:rsidRPr="00332C98">
        <w:rPr>
          <w:b/>
        </w:rPr>
        <w:t xml:space="preserve">Picture: </w:t>
      </w:r>
      <w:r w:rsidR="005822DE">
        <w:t>President &amp; CEO</w:t>
      </w:r>
      <w:r w:rsidRPr="00332C98">
        <w:t>, Dr. Gunther Wobser (left), presents the prestigious Dr.</w:t>
      </w:r>
      <w:r w:rsidR="005B0F20">
        <w:t>-</w:t>
      </w:r>
      <w:r w:rsidRPr="00332C98">
        <w:t>Rudolf</w:t>
      </w:r>
      <w:r w:rsidR="005B0F20">
        <w:t>-</w:t>
      </w:r>
      <w:r w:rsidRPr="00332C98">
        <w:t>Wobser</w:t>
      </w:r>
      <w:r w:rsidR="005B0F20">
        <w:t>-</w:t>
      </w:r>
      <w:r w:rsidRPr="00332C98">
        <w:t xml:space="preserve">Medal to Fritz Bartelt senior (center). Fritz Bartelt junior, who continues the successful family tradition as the current Managing Director, is delighted with his father. </w:t>
      </w:r>
      <w:r w:rsidRPr="00332C98">
        <w:rPr>
          <w:szCs w:val="16"/>
        </w:rPr>
        <w:t>© LAUDA</w:t>
      </w:r>
      <w:r w:rsidR="00914FF5" w:rsidRPr="00BE1E7C">
        <w:br w:type="page"/>
      </w: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572E4C">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1F30"/>
    <w:rsid w:val="0002210C"/>
    <w:rsid w:val="00024B4A"/>
    <w:rsid w:val="00024F70"/>
    <w:rsid w:val="0002577B"/>
    <w:rsid w:val="00025D80"/>
    <w:rsid w:val="00030F0A"/>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667E8"/>
    <w:rsid w:val="00072AB2"/>
    <w:rsid w:val="00073CC1"/>
    <w:rsid w:val="00074AEA"/>
    <w:rsid w:val="00076952"/>
    <w:rsid w:val="00080D14"/>
    <w:rsid w:val="00081610"/>
    <w:rsid w:val="000865AD"/>
    <w:rsid w:val="00086D9D"/>
    <w:rsid w:val="00087B84"/>
    <w:rsid w:val="0009212B"/>
    <w:rsid w:val="000945BC"/>
    <w:rsid w:val="00097B47"/>
    <w:rsid w:val="000A507E"/>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5613"/>
    <w:rsid w:val="000C6191"/>
    <w:rsid w:val="000C7AE0"/>
    <w:rsid w:val="000D0163"/>
    <w:rsid w:val="000D1893"/>
    <w:rsid w:val="000D1EB2"/>
    <w:rsid w:val="000D245B"/>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259D0"/>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2CDD"/>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185B"/>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1F17"/>
    <w:rsid w:val="00444A8C"/>
    <w:rsid w:val="00445C95"/>
    <w:rsid w:val="0045075E"/>
    <w:rsid w:val="00452D93"/>
    <w:rsid w:val="00453F7E"/>
    <w:rsid w:val="00454206"/>
    <w:rsid w:val="00454760"/>
    <w:rsid w:val="004558D6"/>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D733D"/>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2DE"/>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0F20"/>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0E"/>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6E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18DC"/>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2D56"/>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4451"/>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386F"/>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32AD"/>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37C"/>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887"/>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1824"/>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325"/>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07A81"/>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D6D4F"/>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98D"/>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Highest Honor for Fritz Bartelt</dc:title>
  <dc:subject>LAUDA Press Release</dc:subject>
  <dc:creator>Christoph Muhr</dc:creator>
  <cp:lastModifiedBy>Christoph Muhr</cp:lastModifiedBy>
  <cp:lastPrinted>2023-03-14T15:14:00Z</cp:lastPrinted>
  <dcterms:created xsi:type="dcterms:W3CDTF">2024-04-18T10:54:00Z</dcterms:created>
  <dcterms:modified xsi:type="dcterms:W3CDTF">2025-01-24T16:11:00Z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