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4F058" w14:textId="0E9E133A" w:rsidR="0027101A" w:rsidRDefault="00FA7328" w:rsidP="0027101A">
      <w:pPr>
        <w:rPr>
          <w:b/>
          <w:bCs/>
          <w:noProof/>
          <w:color w:val="00B050"/>
          <w:sz w:val="28"/>
          <w:szCs w:val="28"/>
          <w:lang w:val="de-DE"/>
        </w:rPr>
      </w:pPr>
      <w:r w:rsidRPr="00010C6B">
        <w:rPr>
          <w:noProof/>
          <w:sz w:val="28"/>
          <w:lang w:val="de-DE" w:eastAsia="de-DE"/>
        </w:rPr>
        <w:drawing>
          <wp:anchor distT="0" distB="0" distL="114300" distR="114300" simplePos="0" relativeHeight="251659264" behindDoc="1" locked="0" layoutInCell="1" allowOverlap="1" wp14:anchorId="0E329936" wp14:editId="3A7C665A">
            <wp:simplePos x="0" y="0"/>
            <wp:positionH relativeFrom="margin">
              <wp:align>right</wp:align>
            </wp:positionH>
            <wp:positionV relativeFrom="paragraph">
              <wp:posOffset>0</wp:posOffset>
            </wp:positionV>
            <wp:extent cx="2291715" cy="632460"/>
            <wp:effectExtent l="0" t="0" r="0" b="0"/>
            <wp:wrapTight wrapText="bothSides">
              <wp:wrapPolygon edited="0">
                <wp:start x="0" y="0"/>
                <wp:lineTo x="0" y="20819"/>
                <wp:lineTo x="21367" y="20819"/>
                <wp:lineTo x="2136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Challenge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1715" cy="632460"/>
                    </a:xfrm>
                    <a:prstGeom prst="rect">
                      <a:avLst/>
                    </a:prstGeom>
                  </pic:spPr>
                </pic:pic>
              </a:graphicData>
            </a:graphic>
            <wp14:sizeRelH relativeFrom="page">
              <wp14:pctWidth>0</wp14:pctWidth>
            </wp14:sizeRelH>
            <wp14:sizeRelV relativeFrom="page">
              <wp14:pctHeight>0</wp14:pctHeight>
            </wp14:sizeRelV>
          </wp:anchor>
        </w:drawing>
      </w:r>
      <w:r w:rsidR="00196B2A" w:rsidRPr="008275B2">
        <w:rPr>
          <w:b/>
          <w:bCs/>
          <w:noProof/>
          <w:sz w:val="28"/>
          <w:szCs w:val="28"/>
          <w:lang w:val="de-DE"/>
        </w:rPr>
        <w:t>PRESSEMITTEILUNG</w:t>
      </w:r>
      <w:r w:rsidRPr="008275B2">
        <w:rPr>
          <w:noProof/>
          <w:sz w:val="28"/>
          <w:lang w:val="de-DE"/>
        </w:rPr>
        <w:br/>
      </w:r>
      <w:r w:rsidRPr="008275B2">
        <w:rPr>
          <w:noProof/>
          <w:sz w:val="28"/>
          <w:lang w:val="de-DE"/>
        </w:rPr>
        <w:br/>
      </w:r>
      <w:r w:rsidR="00607363" w:rsidRPr="008275B2">
        <w:rPr>
          <w:noProof/>
          <w:lang w:val="de-DE"/>
        </w:rPr>
        <w:t>1</w:t>
      </w:r>
      <w:r w:rsidR="00C12482">
        <w:rPr>
          <w:noProof/>
          <w:lang w:val="de-DE"/>
        </w:rPr>
        <w:t>9</w:t>
      </w:r>
      <w:r w:rsidR="008275B2" w:rsidRPr="008275B2">
        <w:rPr>
          <w:noProof/>
          <w:lang w:val="de-DE"/>
        </w:rPr>
        <w:t>.</w:t>
      </w:r>
      <w:r w:rsidR="00196B2A" w:rsidRPr="008275B2">
        <w:rPr>
          <w:noProof/>
          <w:lang w:val="de-DE"/>
        </w:rPr>
        <w:t xml:space="preserve"> Juli</w:t>
      </w:r>
      <w:r w:rsidR="00607363" w:rsidRPr="008275B2">
        <w:rPr>
          <w:noProof/>
          <w:lang w:val="de-DE"/>
        </w:rPr>
        <w:t xml:space="preserve"> 2018</w:t>
      </w:r>
      <w:r w:rsidRPr="008275B2">
        <w:rPr>
          <w:noProof/>
          <w:lang w:val="de-DE"/>
        </w:rPr>
        <w:br/>
      </w:r>
    </w:p>
    <w:p w14:paraId="6F7A6A65" w14:textId="0F35413B" w:rsidR="00896727" w:rsidRPr="008275B2" w:rsidRDefault="008275B2" w:rsidP="0027101A">
      <w:pPr>
        <w:jc w:val="center"/>
        <w:rPr>
          <w:b/>
          <w:bCs/>
          <w:noProof/>
          <w:color w:val="00B050"/>
          <w:sz w:val="28"/>
          <w:szCs w:val="28"/>
          <w:lang w:val="de-DE"/>
        </w:rPr>
      </w:pPr>
      <w:r>
        <w:rPr>
          <w:b/>
          <w:bCs/>
          <w:noProof/>
          <w:color w:val="00B050"/>
          <w:sz w:val="28"/>
          <w:szCs w:val="28"/>
          <w:lang w:val="de-DE"/>
        </w:rPr>
        <w:t xml:space="preserve">Nachhaltig und innovativ: </w:t>
      </w:r>
      <w:r w:rsidR="0027101A">
        <w:rPr>
          <w:b/>
          <w:bCs/>
          <w:noProof/>
          <w:color w:val="00B050"/>
          <w:sz w:val="28"/>
          <w:szCs w:val="28"/>
          <w:lang w:val="de-DE"/>
        </w:rPr>
        <w:br/>
      </w:r>
      <w:r w:rsidR="00896727" w:rsidRPr="008275B2">
        <w:rPr>
          <w:b/>
          <w:bCs/>
          <w:noProof/>
          <w:color w:val="00B050"/>
          <w:sz w:val="28"/>
          <w:szCs w:val="28"/>
          <w:lang w:val="de-DE"/>
        </w:rPr>
        <w:t xml:space="preserve">25 </w:t>
      </w:r>
      <w:r>
        <w:rPr>
          <w:b/>
          <w:bCs/>
          <w:noProof/>
          <w:color w:val="00B050"/>
          <w:sz w:val="28"/>
          <w:szCs w:val="28"/>
          <w:lang w:val="de-DE"/>
        </w:rPr>
        <w:t xml:space="preserve">grüne </w:t>
      </w:r>
      <w:r w:rsidR="00896727" w:rsidRPr="008275B2">
        <w:rPr>
          <w:b/>
          <w:bCs/>
          <w:noProof/>
          <w:color w:val="00B050"/>
          <w:sz w:val="28"/>
          <w:szCs w:val="28"/>
          <w:lang w:val="de-DE"/>
        </w:rPr>
        <w:t>S</w:t>
      </w:r>
      <w:r>
        <w:rPr>
          <w:b/>
          <w:bCs/>
          <w:noProof/>
          <w:color w:val="00B050"/>
          <w:sz w:val="28"/>
          <w:szCs w:val="28"/>
          <w:lang w:val="de-DE"/>
        </w:rPr>
        <w:t xml:space="preserve">tartups im Rennen um </w:t>
      </w:r>
      <w:r w:rsidR="0027101A">
        <w:rPr>
          <w:b/>
          <w:bCs/>
          <w:noProof/>
          <w:color w:val="00B050"/>
          <w:sz w:val="28"/>
          <w:szCs w:val="28"/>
          <w:lang w:val="de-DE"/>
        </w:rPr>
        <w:t>1.0</w:t>
      </w:r>
      <w:r>
        <w:rPr>
          <w:b/>
          <w:bCs/>
          <w:noProof/>
          <w:color w:val="00B050"/>
          <w:sz w:val="28"/>
          <w:szCs w:val="28"/>
          <w:lang w:val="de-DE"/>
        </w:rPr>
        <w:t>00.000 €</w:t>
      </w:r>
    </w:p>
    <w:p w14:paraId="6EDC3739" w14:textId="3D19C73D" w:rsidR="00896727" w:rsidRDefault="008275B2" w:rsidP="0010715E">
      <w:pPr>
        <w:rPr>
          <w:lang w:val="de-DE"/>
        </w:rPr>
      </w:pPr>
      <w:r>
        <w:rPr>
          <w:lang w:val="de-DE"/>
        </w:rPr>
        <w:t xml:space="preserve">Die </w:t>
      </w:r>
      <w:r w:rsidR="00896727" w:rsidRPr="00896727">
        <w:rPr>
          <w:lang w:val="de-DE"/>
        </w:rPr>
        <w:t>Postcode Lottery G</w:t>
      </w:r>
      <w:r>
        <w:rPr>
          <w:lang w:val="de-DE"/>
        </w:rPr>
        <w:t>reen Challenge</w:t>
      </w:r>
      <w:bookmarkStart w:id="0" w:name="_GoBack"/>
      <w:bookmarkEnd w:id="0"/>
      <w:r>
        <w:rPr>
          <w:lang w:val="de-DE"/>
        </w:rPr>
        <w:t xml:space="preserve"> hat die 25 Start</w:t>
      </w:r>
      <w:r w:rsidR="00896727" w:rsidRPr="00896727">
        <w:rPr>
          <w:lang w:val="de-DE"/>
        </w:rPr>
        <w:t xml:space="preserve">ups bekannt gegeben, die die erste </w:t>
      </w:r>
      <w:r>
        <w:rPr>
          <w:lang w:val="de-DE"/>
        </w:rPr>
        <w:t>Hürde</w:t>
      </w:r>
      <w:r w:rsidR="00896727" w:rsidRPr="00896727">
        <w:rPr>
          <w:lang w:val="de-DE"/>
        </w:rPr>
        <w:t xml:space="preserve"> des internationalen Wettbewerbs für grüne Unternehmer </w:t>
      </w:r>
      <w:r w:rsidR="00A32B2C">
        <w:rPr>
          <w:lang w:val="de-DE"/>
        </w:rPr>
        <w:t>geschafft</w:t>
      </w:r>
      <w:r w:rsidR="00896727" w:rsidRPr="00896727">
        <w:rPr>
          <w:lang w:val="de-DE"/>
        </w:rPr>
        <w:t xml:space="preserve"> haben. Die </w:t>
      </w:r>
      <w:r>
        <w:rPr>
          <w:lang w:val="de-DE"/>
        </w:rPr>
        <w:t>Nominierten</w:t>
      </w:r>
      <w:r w:rsidR="00896727" w:rsidRPr="00896727">
        <w:rPr>
          <w:lang w:val="de-DE"/>
        </w:rPr>
        <w:t xml:space="preserve">, darunter </w:t>
      </w:r>
      <w:r w:rsidR="00896727">
        <w:rPr>
          <w:lang w:val="de-DE"/>
        </w:rPr>
        <w:t xml:space="preserve">Teilnehmer </w:t>
      </w:r>
      <w:r w:rsidR="00896727" w:rsidRPr="00896727">
        <w:rPr>
          <w:lang w:val="de-DE"/>
        </w:rPr>
        <w:t>aus</w:t>
      </w:r>
      <w:r>
        <w:rPr>
          <w:lang w:val="de-DE"/>
        </w:rPr>
        <w:t xml:space="preserve"> </w:t>
      </w:r>
      <w:r w:rsidR="00896727">
        <w:rPr>
          <w:lang w:val="de-DE"/>
        </w:rPr>
        <w:t xml:space="preserve">Kenia, Kambodscha, </w:t>
      </w:r>
      <w:r>
        <w:rPr>
          <w:lang w:val="de-DE"/>
        </w:rPr>
        <w:t>Israel und Indien</w:t>
      </w:r>
      <w:r w:rsidR="00896727" w:rsidRPr="00896727">
        <w:rPr>
          <w:lang w:val="de-DE"/>
        </w:rPr>
        <w:t xml:space="preserve">, wurden aus 845 </w:t>
      </w:r>
      <w:r>
        <w:rPr>
          <w:lang w:val="de-DE"/>
        </w:rPr>
        <w:t>Bewerbern</w:t>
      </w:r>
      <w:r w:rsidR="00896727" w:rsidRPr="00896727">
        <w:rPr>
          <w:lang w:val="de-DE"/>
        </w:rPr>
        <w:t xml:space="preserve"> </w:t>
      </w:r>
      <w:r w:rsidRPr="00896727">
        <w:rPr>
          <w:lang w:val="de-DE"/>
        </w:rPr>
        <w:t>von eine</w:t>
      </w:r>
      <w:r w:rsidR="00EB3926">
        <w:rPr>
          <w:lang w:val="de-DE"/>
        </w:rPr>
        <w:t>r</w:t>
      </w:r>
      <w:r w:rsidRPr="00896727">
        <w:rPr>
          <w:lang w:val="de-DE"/>
        </w:rPr>
        <w:t xml:space="preserve"> </w:t>
      </w:r>
      <w:r w:rsidR="00EB3926">
        <w:rPr>
          <w:lang w:val="de-DE"/>
        </w:rPr>
        <w:t>Jury</w:t>
      </w:r>
      <w:r w:rsidRPr="00896727">
        <w:rPr>
          <w:lang w:val="de-DE"/>
        </w:rPr>
        <w:t xml:space="preserve"> </w:t>
      </w:r>
      <w:r>
        <w:rPr>
          <w:lang w:val="de-DE"/>
        </w:rPr>
        <w:t xml:space="preserve">ausgewählt. </w:t>
      </w:r>
      <w:r w:rsidR="00EB3926">
        <w:rPr>
          <w:lang w:val="de-DE"/>
        </w:rPr>
        <w:t>Die</w:t>
      </w:r>
      <w:r w:rsidR="00D12575">
        <w:rPr>
          <w:lang w:val="de-DE"/>
        </w:rPr>
        <w:t>se Top</w:t>
      </w:r>
      <w:r w:rsidR="00EB3926">
        <w:rPr>
          <w:lang w:val="de-DE"/>
        </w:rPr>
        <w:t xml:space="preserve"> 25 </w:t>
      </w:r>
      <w:r>
        <w:rPr>
          <w:lang w:val="de-DE"/>
        </w:rPr>
        <w:t xml:space="preserve">haben </w:t>
      </w:r>
      <w:r w:rsidR="00EB3926">
        <w:rPr>
          <w:lang w:val="de-DE"/>
        </w:rPr>
        <w:t xml:space="preserve">nun </w:t>
      </w:r>
      <w:r>
        <w:rPr>
          <w:lang w:val="de-DE"/>
        </w:rPr>
        <w:t xml:space="preserve">die Chance auf </w:t>
      </w:r>
      <w:r w:rsidR="00896727" w:rsidRPr="00896727">
        <w:rPr>
          <w:lang w:val="de-DE"/>
        </w:rPr>
        <w:t>den Hauptpreis in Höhe von 500.000</w:t>
      </w:r>
      <w:r w:rsidR="00D12575">
        <w:rPr>
          <w:lang w:val="de-DE"/>
        </w:rPr>
        <w:t xml:space="preserve"> €</w:t>
      </w:r>
      <w:r w:rsidR="00896727" w:rsidRPr="00896727">
        <w:rPr>
          <w:lang w:val="de-DE"/>
        </w:rPr>
        <w:t xml:space="preserve"> </w:t>
      </w:r>
      <w:r w:rsidR="00EB3926">
        <w:rPr>
          <w:lang w:val="de-DE"/>
        </w:rPr>
        <w:t xml:space="preserve">zur marktreifen </w:t>
      </w:r>
      <w:r>
        <w:rPr>
          <w:lang w:val="de-DE"/>
        </w:rPr>
        <w:t>Weiterentwicklung ihrer nachhaltigen Idee</w:t>
      </w:r>
      <w:r w:rsidR="00896727" w:rsidRPr="00896727">
        <w:rPr>
          <w:lang w:val="de-DE"/>
        </w:rPr>
        <w:t>.</w:t>
      </w:r>
    </w:p>
    <w:p w14:paraId="709540E8" w14:textId="41C32328" w:rsidR="00896727" w:rsidRDefault="008275B2" w:rsidP="685DA1B6">
      <w:pPr>
        <w:rPr>
          <w:lang w:val="de-DE"/>
        </w:rPr>
      </w:pPr>
      <w:r>
        <w:rPr>
          <w:lang w:val="de-DE"/>
        </w:rPr>
        <w:t xml:space="preserve">Die </w:t>
      </w:r>
      <w:r w:rsidR="00EB3926">
        <w:rPr>
          <w:lang w:val="de-DE"/>
        </w:rPr>
        <w:t>Bewerbungen</w:t>
      </w:r>
      <w:r>
        <w:rPr>
          <w:lang w:val="de-DE"/>
        </w:rPr>
        <w:t xml:space="preserve"> </w:t>
      </w:r>
      <w:r w:rsidR="00D12575">
        <w:rPr>
          <w:lang w:val="de-DE"/>
        </w:rPr>
        <w:t>kamen</w:t>
      </w:r>
      <w:r w:rsidR="00EB3926">
        <w:rPr>
          <w:lang w:val="de-DE"/>
        </w:rPr>
        <w:t xml:space="preserve"> </w:t>
      </w:r>
      <w:r w:rsidR="00896727" w:rsidRPr="00896727">
        <w:rPr>
          <w:lang w:val="de-DE"/>
        </w:rPr>
        <w:t>aus 100 Ländern</w:t>
      </w:r>
      <w:r w:rsidR="00D12575">
        <w:rPr>
          <w:lang w:val="de-DE"/>
        </w:rPr>
        <w:t xml:space="preserve"> und </w:t>
      </w:r>
      <w:r w:rsidR="00457F46">
        <w:rPr>
          <w:lang w:val="de-DE"/>
        </w:rPr>
        <w:t>verdeutlichen</w:t>
      </w:r>
      <w:r w:rsidR="00376C89">
        <w:rPr>
          <w:lang w:val="de-DE"/>
        </w:rPr>
        <w:t xml:space="preserve"> die </w:t>
      </w:r>
      <w:r w:rsidR="00457F46">
        <w:rPr>
          <w:lang w:val="de-DE"/>
        </w:rPr>
        <w:t>vielfältigen Möglichkeiten</w:t>
      </w:r>
      <w:r w:rsidR="00376C89">
        <w:rPr>
          <w:lang w:val="de-DE"/>
        </w:rPr>
        <w:t xml:space="preserve">, </w:t>
      </w:r>
      <w:r w:rsidR="00457F46">
        <w:rPr>
          <w:lang w:val="de-DE"/>
        </w:rPr>
        <w:t xml:space="preserve">Unternehmenserfolg </w:t>
      </w:r>
      <w:r w:rsidR="00376C89">
        <w:rPr>
          <w:lang w:val="de-DE"/>
        </w:rPr>
        <w:t xml:space="preserve">mit </w:t>
      </w:r>
      <w:r w:rsidR="00896727" w:rsidRPr="00896727">
        <w:rPr>
          <w:lang w:val="de-DE"/>
        </w:rPr>
        <w:t>positiv</w:t>
      </w:r>
      <w:r w:rsidR="00376C89">
        <w:rPr>
          <w:lang w:val="de-DE"/>
        </w:rPr>
        <w:t>en Auswirkungen</w:t>
      </w:r>
      <w:r w:rsidR="00896727" w:rsidRPr="00896727">
        <w:rPr>
          <w:lang w:val="de-DE"/>
        </w:rPr>
        <w:t xml:space="preserve"> </w:t>
      </w:r>
      <w:r w:rsidR="00457F46">
        <w:rPr>
          <w:lang w:val="de-DE"/>
        </w:rPr>
        <w:t>für</w:t>
      </w:r>
      <w:r w:rsidR="00896727" w:rsidRPr="00896727">
        <w:rPr>
          <w:lang w:val="de-DE"/>
        </w:rPr>
        <w:t xml:space="preserve"> </w:t>
      </w:r>
      <w:r w:rsidR="00457F46">
        <w:rPr>
          <w:lang w:val="de-DE"/>
        </w:rPr>
        <w:t>Umwelt und</w:t>
      </w:r>
      <w:r w:rsidR="00896727" w:rsidRPr="00896727">
        <w:rPr>
          <w:lang w:val="de-DE"/>
        </w:rPr>
        <w:t xml:space="preserve"> Planeten </w:t>
      </w:r>
      <w:r w:rsidR="00376C89">
        <w:rPr>
          <w:lang w:val="de-DE"/>
        </w:rPr>
        <w:t xml:space="preserve">zu </w:t>
      </w:r>
      <w:r w:rsidR="00457F46">
        <w:rPr>
          <w:lang w:val="de-DE"/>
        </w:rPr>
        <w:t>verknüpfen</w:t>
      </w:r>
      <w:r w:rsidR="00896727" w:rsidRPr="00896727">
        <w:rPr>
          <w:lang w:val="de-DE"/>
        </w:rPr>
        <w:t>.</w:t>
      </w:r>
      <w:r w:rsidR="00376C89">
        <w:rPr>
          <w:lang w:val="de-DE"/>
        </w:rPr>
        <w:t xml:space="preserve"> Dabei geht es um</w:t>
      </w:r>
      <w:r w:rsidR="004654A3">
        <w:rPr>
          <w:lang w:val="de-DE"/>
        </w:rPr>
        <w:t xml:space="preserve"> so</w:t>
      </w:r>
      <w:r w:rsidR="00376C89">
        <w:rPr>
          <w:lang w:val="de-DE"/>
        </w:rPr>
        <w:t xml:space="preserve"> wichtige Themen</w:t>
      </w:r>
      <w:r w:rsidR="00857F74">
        <w:rPr>
          <w:lang w:val="de-DE"/>
        </w:rPr>
        <w:t xml:space="preserve"> wie</w:t>
      </w:r>
      <w:r w:rsidR="00376C89">
        <w:rPr>
          <w:lang w:val="de-DE"/>
        </w:rPr>
        <w:t xml:space="preserve"> </w:t>
      </w:r>
      <w:r w:rsidR="00EB3926">
        <w:rPr>
          <w:lang w:val="de-DE"/>
        </w:rPr>
        <w:t xml:space="preserve">die Reduzierung des </w:t>
      </w:r>
      <w:r w:rsidR="00457F46">
        <w:rPr>
          <w:lang w:val="de-DE"/>
        </w:rPr>
        <w:t>Plastik</w:t>
      </w:r>
      <w:r w:rsidR="00EB3926">
        <w:rPr>
          <w:lang w:val="de-DE"/>
        </w:rPr>
        <w:t>mülls</w:t>
      </w:r>
      <w:r w:rsidR="00457F46">
        <w:rPr>
          <w:lang w:val="de-DE"/>
        </w:rPr>
        <w:t xml:space="preserve"> im Meer, </w:t>
      </w:r>
      <w:r w:rsidR="00376C89" w:rsidRPr="00896727">
        <w:rPr>
          <w:lang w:val="de-DE"/>
        </w:rPr>
        <w:t xml:space="preserve">die Speicherung erneuerbarer Energien </w:t>
      </w:r>
      <w:r w:rsidR="00857F74">
        <w:rPr>
          <w:lang w:val="de-DE"/>
        </w:rPr>
        <w:t>oder</w:t>
      </w:r>
      <w:r w:rsidR="00376C89" w:rsidRPr="00896727">
        <w:rPr>
          <w:lang w:val="de-DE"/>
        </w:rPr>
        <w:t xml:space="preserve"> </w:t>
      </w:r>
      <w:r w:rsidR="00457F46">
        <w:rPr>
          <w:lang w:val="de-DE"/>
        </w:rPr>
        <w:t>den Kampf gegen die Wasserknappheit.</w:t>
      </w:r>
    </w:p>
    <w:p w14:paraId="36022BD4" w14:textId="0C562998" w:rsidR="00896727" w:rsidRPr="00B55BA8" w:rsidRDefault="00EB3926" w:rsidP="002169B4">
      <w:pPr>
        <w:rPr>
          <w:lang w:val="de-DE"/>
        </w:rPr>
      </w:pPr>
      <w:r>
        <w:rPr>
          <w:lang w:val="de-DE"/>
        </w:rPr>
        <w:t xml:space="preserve">Aus den 25 Nominierten wählt die Jury </w:t>
      </w:r>
      <w:r w:rsidR="00896727" w:rsidRPr="00896727">
        <w:rPr>
          <w:lang w:val="de-DE"/>
        </w:rPr>
        <w:t xml:space="preserve">Mitte August </w:t>
      </w:r>
      <w:r>
        <w:rPr>
          <w:lang w:val="de-DE"/>
        </w:rPr>
        <w:t xml:space="preserve">fünf Finalisten aus, die am </w:t>
      </w:r>
      <w:r w:rsidR="00896727" w:rsidRPr="00896727">
        <w:rPr>
          <w:lang w:val="de-DE"/>
        </w:rPr>
        <w:t>13. Septem</w:t>
      </w:r>
      <w:r w:rsidR="00857F74">
        <w:rPr>
          <w:lang w:val="de-DE"/>
        </w:rPr>
        <w:t xml:space="preserve">ber </w:t>
      </w:r>
      <w:r>
        <w:rPr>
          <w:lang w:val="de-DE"/>
        </w:rPr>
        <w:t xml:space="preserve">in Amsterdam ihre nachhaltige Idee </w:t>
      </w:r>
      <w:r w:rsidR="00D12575">
        <w:rPr>
          <w:lang w:val="de-DE"/>
        </w:rPr>
        <w:t>einem</w:t>
      </w:r>
      <w:r>
        <w:rPr>
          <w:lang w:val="de-DE"/>
        </w:rPr>
        <w:t xml:space="preserve"> Expertengremium vorstellen dürfen. </w:t>
      </w:r>
      <w:r w:rsidR="00674ABF">
        <w:rPr>
          <w:lang w:val="de-DE"/>
        </w:rPr>
        <w:t xml:space="preserve">Der Erstplatzierte erhält </w:t>
      </w:r>
      <w:r w:rsidR="004654A3" w:rsidRPr="00674ABF">
        <w:rPr>
          <w:lang w:val="de-DE"/>
        </w:rPr>
        <w:t>500.000 €</w:t>
      </w:r>
      <w:r w:rsidR="00674ABF">
        <w:rPr>
          <w:lang w:val="de-DE"/>
        </w:rPr>
        <w:t xml:space="preserve">, der zweite Sieger 200.000 € </w:t>
      </w:r>
      <w:r w:rsidR="00896727" w:rsidRPr="00674ABF">
        <w:rPr>
          <w:lang w:val="de-DE"/>
        </w:rPr>
        <w:t xml:space="preserve">und </w:t>
      </w:r>
      <w:r w:rsidR="00674ABF">
        <w:rPr>
          <w:lang w:val="de-DE"/>
        </w:rPr>
        <w:t xml:space="preserve">die weiteren Finalisten </w:t>
      </w:r>
      <w:r w:rsidR="00896727" w:rsidRPr="00674ABF">
        <w:rPr>
          <w:lang w:val="de-DE"/>
        </w:rPr>
        <w:t xml:space="preserve">jeweils 100.000 €. </w:t>
      </w:r>
      <w:r w:rsidR="00B55BA8" w:rsidRPr="00674ABF">
        <w:rPr>
          <w:lang w:val="de-DE"/>
        </w:rPr>
        <w:t xml:space="preserve">Außerdem </w:t>
      </w:r>
      <w:r w:rsidR="0027101A">
        <w:rPr>
          <w:lang w:val="de-DE"/>
        </w:rPr>
        <w:t>bekommen die</w:t>
      </w:r>
      <w:r w:rsidR="00896727" w:rsidRPr="00674ABF">
        <w:rPr>
          <w:lang w:val="de-DE"/>
        </w:rPr>
        <w:t xml:space="preserve"> </w:t>
      </w:r>
      <w:r w:rsidR="00C71C90" w:rsidRPr="00674ABF">
        <w:rPr>
          <w:lang w:val="de-DE"/>
        </w:rPr>
        <w:t xml:space="preserve">fünf </w:t>
      </w:r>
      <w:r w:rsidR="0027101A">
        <w:rPr>
          <w:lang w:val="de-DE"/>
        </w:rPr>
        <w:t xml:space="preserve">Finalisten </w:t>
      </w:r>
      <w:r w:rsidR="004654A3" w:rsidRPr="00674ABF">
        <w:rPr>
          <w:lang w:val="de-DE"/>
        </w:rPr>
        <w:t>zusätzlich ein</w:t>
      </w:r>
      <w:r w:rsidR="00B55BA8" w:rsidRPr="00674ABF">
        <w:rPr>
          <w:lang w:val="de-DE"/>
        </w:rPr>
        <w:t xml:space="preserve"> sechsmonatiges </w:t>
      </w:r>
      <w:r w:rsidR="00896727" w:rsidRPr="00674ABF">
        <w:rPr>
          <w:lang w:val="de-DE"/>
        </w:rPr>
        <w:t xml:space="preserve">Experten-Coaching, um </w:t>
      </w:r>
      <w:r w:rsidR="00B55BA8" w:rsidRPr="00674ABF">
        <w:rPr>
          <w:lang w:val="de-DE"/>
        </w:rPr>
        <w:t>die</w:t>
      </w:r>
      <w:r w:rsidR="00896727" w:rsidRPr="00674ABF">
        <w:rPr>
          <w:lang w:val="de-DE"/>
        </w:rPr>
        <w:t xml:space="preserve"> </w:t>
      </w:r>
      <w:r w:rsidR="00B55BA8" w:rsidRPr="00674ABF">
        <w:rPr>
          <w:lang w:val="de-DE"/>
        </w:rPr>
        <w:t xml:space="preserve">Erfolgsaussichten </w:t>
      </w:r>
      <w:r w:rsidR="00674ABF">
        <w:rPr>
          <w:lang w:val="de-DE"/>
        </w:rPr>
        <w:t xml:space="preserve">ihrer grünen Unternehmensidee </w:t>
      </w:r>
      <w:r w:rsidR="0027101A">
        <w:rPr>
          <w:lang w:val="de-DE"/>
        </w:rPr>
        <w:t>weiter zu verbessern</w:t>
      </w:r>
      <w:r w:rsidR="00896727" w:rsidRPr="00674ABF">
        <w:rPr>
          <w:lang w:val="de-DE"/>
        </w:rPr>
        <w:t>.</w:t>
      </w:r>
    </w:p>
    <w:p w14:paraId="29750FD4" w14:textId="6E18E723" w:rsidR="00896727" w:rsidRPr="007166F7" w:rsidRDefault="00896727" w:rsidP="007166F7">
      <w:pPr>
        <w:rPr>
          <w:lang w:val="de-DE"/>
        </w:rPr>
      </w:pPr>
      <w:proofErr w:type="spellStart"/>
      <w:r w:rsidRPr="00896727">
        <w:rPr>
          <w:lang w:val="de-DE"/>
        </w:rPr>
        <w:t>Jacquelien</w:t>
      </w:r>
      <w:proofErr w:type="spellEnd"/>
      <w:r w:rsidRPr="00896727">
        <w:rPr>
          <w:lang w:val="de-DE"/>
        </w:rPr>
        <w:t xml:space="preserve"> Bunt, </w:t>
      </w:r>
      <w:r w:rsidR="00C71C90">
        <w:rPr>
          <w:lang w:val="de-DE"/>
        </w:rPr>
        <w:t xml:space="preserve">stellvertretende Leiterin der Charity-Abteilung der niederländischen Postcode </w:t>
      </w:r>
      <w:proofErr w:type="spellStart"/>
      <w:r w:rsidR="00C71C90">
        <w:rPr>
          <w:lang w:val="de-DE"/>
        </w:rPr>
        <w:t>Loterij</w:t>
      </w:r>
      <w:proofErr w:type="spellEnd"/>
      <w:r w:rsidRPr="00896727">
        <w:rPr>
          <w:lang w:val="de-DE"/>
        </w:rPr>
        <w:t xml:space="preserve"> und Vorsitzende der </w:t>
      </w:r>
      <w:r w:rsidR="00674ABF">
        <w:rPr>
          <w:lang w:val="de-DE"/>
        </w:rPr>
        <w:t>J</w:t>
      </w:r>
      <w:r w:rsidRPr="00896727">
        <w:rPr>
          <w:lang w:val="de-DE"/>
        </w:rPr>
        <w:t xml:space="preserve">ury, </w:t>
      </w:r>
      <w:r w:rsidR="00C71C90">
        <w:rPr>
          <w:lang w:val="de-DE"/>
        </w:rPr>
        <w:t>ist begeistert</w:t>
      </w:r>
      <w:r w:rsidRPr="00896727">
        <w:rPr>
          <w:lang w:val="de-DE"/>
        </w:rPr>
        <w:t xml:space="preserve">: </w:t>
      </w:r>
      <w:r w:rsidR="00C71C90">
        <w:rPr>
          <w:lang w:val="de-DE"/>
        </w:rPr>
        <w:t xml:space="preserve">„Die </w:t>
      </w:r>
      <w:r w:rsidR="00C71C90" w:rsidRPr="00896727">
        <w:rPr>
          <w:lang w:val="de-DE"/>
        </w:rPr>
        <w:t>Postcode Lottery G</w:t>
      </w:r>
      <w:r w:rsidR="00C71C90">
        <w:rPr>
          <w:lang w:val="de-DE"/>
        </w:rPr>
        <w:t xml:space="preserve">reen Challenge </w:t>
      </w:r>
      <w:r w:rsidRPr="00896727">
        <w:rPr>
          <w:lang w:val="de-DE"/>
        </w:rPr>
        <w:t xml:space="preserve">zeigt, dass </w:t>
      </w:r>
      <w:r w:rsidR="00C71C90">
        <w:rPr>
          <w:lang w:val="de-DE"/>
        </w:rPr>
        <w:t xml:space="preserve">es sich </w:t>
      </w:r>
      <w:r w:rsidR="007166F7">
        <w:rPr>
          <w:lang w:val="de-DE"/>
        </w:rPr>
        <w:t xml:space="preserve">hervorragend ergänzt, </w:t>
      </w:r>
      <w:r w:rsidR="004654A3">
        <w:rPr>
          <w:lang w:val="de-DE"/>
        </w:rPr>
        <w:t>Erfolg</w:t>
      </w:r>
      <w:r w:rsidR="00C71C90">
        <w:rPr>
          <w:lang w:val="de-DE"/>
        </w:rPr>
        <w:t xml:space="preserve"> mit der eigenen Firma zu </w:t>
      </w:r>
      <w:r w:rsidR="004654A3">
        <w:rPr>
          <w:lang w:val="de-DE"/>
        </w:rPr>
        <w:t>haben</w:t>
      </w:r>
      <w:r w:rsidR="00C71C90">
        <w:rPr>
          <w:lang w:val="de-DE"/>
        </w:rPr>
        <w:t xml:space="preserve"> und gleichzeitig einen Beitrag zum Erhalt </w:t>
      </w:r>
      <w:r w:rsidR="00674ABF">
        <w:rPr>
          <w:lang w:val="de-DE"/>
        </w:rPr>
        <w:t xml:space="preserve">und Schutz unseres </w:t>
      </w:r>
      <w:r w:rsidR="00C71C90">
        <w:rPr>
          <w:lang w:val="de-DE"/>
        </w:rPr>
        <w:t xml:space="preserve">Planeten </w:t>
      </w:r>
      <w:r w:rsidR="004654A3">
        <w:rPr>
          <w:lang w:val="de-DE"/>
        </w:rPr>
        <w:t>zu leisten</w:t>
      </w:r>
      <w:r w:rsidR="00C71C90">
        <w:rPr>
          <w:lang w:val="de-DE"/>
        </w:rPr>
        <w:t>.</w:t>
      </w:r>
      <w:r w:rsidR="007166F7">
        <w:rPr>
          <w:lang w:val="de-DE"/>
        </w:rPr>
        <w:t xml:space="preserve"> V</w:t>
      </w:r>
      <w:r w:rsidRPr="00896727">
        <w:rPr>
          <w:lang w:val="de-DE"/>
        </w:rPr>
        <w:t xml:space="preserve">on den </w:t>
      </w:r>
      <w:r w:rsidR="00674ABF">
        <w:rPr>
          <w:lang w:val="de-DE"/>
        </w:rPr>
        <w:t xml:space="preserve">grünen Ideen der </w:t>
      </w:r>
      <w:r w:rsidRPr="00896727">
        <w:rPr>
          <w:lang w:val="de-DE"/>
        </w:rPr>
        <w:t>25</w:t>
      </w:r>
      <w:r w:rsidR="007166F7">
        <w:rPr>
          <w:lang w:val="de-DE"/>
        </w:rPr>
        <w:t xml:space="preserve"> </w:t>
      </w:r>
      <w:r w:rsidR="00674ABF">
        <w:rPr>
          <w:lang w:val="de-DE"/>
        </w:rPr>
        <w:t xml:space="preserve">nominierten Startups </w:t>
      </w:r>
      <w:r w:rsidR="007166F7" w:rsidRPr="00896727">
        <w:rPr>
          <w:lang w:val="de-DE"/>
        </w:rPr>
        <w:t>bin</w:t>
      </w:r>
      <w:r w:rsidR="007166F7">
        <w:rPr>
          <w:lang w:val="de-DE"/>
        </w:rPr>
        <w:t xml:space="preserve"> ich</w:t>
      </w:r>
      <w:r w:rsidR="007166F7" w:rsidRPr="00896727">
        <w:rPr>
          <w:lang w:val="de-DE"/>
        </w:rPr>
        <w:t xml:space="preserve"> beeindruckt</w:t>
      </w:r>
      <w:r w:rsidRPr="00896727">
        <w:rPr>
          <w:lang w:val="de-DE"/>
        </w:rPr>
        <w:t xml:space="preserve"> </w:t>
      </w:r>
      <w:r w:rsidR="007166F7">
        <w:rPr>
          <w:lang w:val="de-DE"/>
        </w:rPr>
        <w:t xml:space="preserve">– </w:t>
      </w:r>
      <w:r w:rsidR="00674ABF">
        <w:rPr>
          <w:lang w:val="de-DE"/>
        </w:rPr>
        <w:t xml:space="preserve">viele von ihnen </w:t>
      </w:r>
      <w:r w:rsidRPr="00896727">
        <w:rPr>
          <w:lang w:val="de-DE"/>
        </w:rPr>
        <w:t xml:space="preserve">sind wirklich revolutionär, </w:t>
      </w:r>
      <w:r w:rsidR="007166F7">
        <w:rPr>
          <w:lang w:val="de-DE"/>
        </w:rPr>
        <w:t>andere</w:t>
      </w:r>
      <w:r w:rsidRPr="00896727">
        <w:rPr>
          <w:lang w:val="de-DE"/>
        </w:rPr>
        <w:t xml:space="preserve"> zeigen</w:t>
      </w:r>
      <w:r w:rsidR="007166F7">
        <w:rPr>
          <w:lang w:val="de-DE"/>
        </w:rPr>
        <w:t xml:space="preserve"> auf</w:t>
      </w:r>
      <w:r w:rsidRPr="00896727">
        <w:rPr>
          <w:lang w:val="de-DE"/>
        </w:rPr>
        <w:t xml:space="preserve">, </w:t>
      </w:r>
      <w:r w:rsidR="004654A3">
        <w:rPr>
          <w:lang w:val="de-DE"/>
        </w:rPr>
        <w:t>was den</w:t>
      </w:r>
      <w:r w:rsidRPr="00896727">
        <w:rPr>
          <w:lang w:val="de-DE"/>
        </w:rPr>
        <w:t xml:space="preserve"> </w:t>
      </w:r>
      <w:r w:rsidR="007166F7">
        <w:rPr>
          <w:lang w:val="de-DE"/>
        </w:rPr>
        <w:t xml:space="preserve">allesentscheidenden </w:t>
      </w:r>
      <w:r w:rsidRPr="00896727">
        <w:rPr>
          <w:lang w:val="de-DE"/>
        </w:rPr>
        <w:t xml:space="preserve">Unterschied machen </w:t>
      </w:r>
      <w:r w:rsidR="004654A3">
        <w:rPr>
          <w:lang w:val="de-DE"/>
        </w:rPr>
        <w:t>kann</w:t>
      </w:r>
      <w:r w:rsidRPr="00896727">
        <w:rPr>
          <w:lang w:val="de-DE"/>
        </w:rPr>
        <w:t xml:space="preserve">. </w:t>
      </w:r>
      <w:r w:rsidRPr="007166F7">
        <w:rPr>
          <w:lang w:val="de-DE"/>
        </w:rPr>
        <w:t xml:space="preserve">Ich freue mich darauf, </w:t>
      </w:r>
      <w:r w:rsidR="007166F7" w:rsidRPr="007166F7">
        <w:rPr>
          <w:lang w:val="de-DE"/>
        </w:rPr>
        <w:t xml:space="preserve">sie auf ihrer spannenden </w:t>
      </w:r>
      <w:r w:rsidR="007166F7">
        <w:rPr>
          <w:lang w:val="de-DE"/>
        </w:rPr>
        <w:t xml:space="preserve">Reise zu </w:t>
      </w:r>
      <w:r w:rsidR="00674ABF">
        <w:rPr>
          <w:lang w:val="de-DE"/>
        </w:rPr>
        <w:t>begleiten!“</w:t>
      </w:r>
    </w:p>
    <w:p w14:paraId="62FE2A44" w14:textId="77777777" w:rsidR="007166F7" w:rsidRDefault="007166F7" w:rsidP="00E1577F">
      <w:pPr>
        <w:rPr>
          <w:lang w:val="de-DE"/>
        </w:rPr>
      </w:pPr>
      <w:r w:rsidRPr="007166F7">
        <w:rPr>
          <w:lang w:val="de-DE"/>
        </w:rPr>
        <w:t xml:space="preserve">Die Vorjahressiegerin </w:t>
      </w:r>
      <w:proofErr w:type="spellStart"/>
      <w:r w:rsidRPr="007166F7">
        <w:rPr>
          <w:lang w:val="de-DE"/>
        </w:rPr>
        <w:t>Gayatri</w:t>
      </w:r>
      <w:proofErr w:type="spellEnd"/>
      <w:r w:rsidRPr="007166F7">
        <w:rPr>
          <w:lang w:val="de-DE"/>
        </w:rPr>
        <w:t xml:space="preserve"> </w:t>
      </w:r>
      <w:proofErr w:type="spellStart"/>
      <w:r w:rsidRPr="007166F7">
        <w:rPr>
          <w:lang w:val="de-DE"/>
        </w:rPr>
        <w:t>Datar</w:t>
      </w:r>
      <w:proofErr w:type="spellEnd"/>
      <w:r w:rsidRPr="007166F7">
        <w:rPr>
          <w:lang w:val="de-DE"/>
        </w:rPr>
        <w:t xml:space="preserve"> mit ihrem Startup </w:t>
      </w:r>
      <w:hyperlink r:id="rId7" w:history="1">
        <w:proofErr w:type="spellStart"/>
        <w:r w:rsidRPr="007166F7">
          <w:rPr>
            <w:rStyle w:val="Hyperlink"/>
            <w:lang w:val="de-DE"/>
          </w:rPr>
          <w:t>EarthEnable</w:t>
        </w:r>
        <w:proofErr w:type="spellEnd"/>
      </w:hyperlink>
      <w:r w:rsidRPr="007166F7">
        <w:rPr>
          <w:lang w:val="de-DE"/>
        </w:rPr>
        <w:t xml:space="preserve"> aus Ruanda stellte 2017 eine nachhaltige und kostengünstige Alternative zu Zementböden vor, um die dort verbreiteten Schmutzböden zu ersetzen. </w:t>
      </w:r>
      <w:hyperlink r:id="rId8" w:history="1">
        <w:proofErr w:type="spellStart"/>
        <w:r w:rsidRPr="007166F7">
          <w:rPr>
            <w:rStyle w:val="Hyperlink"/>
            <w:lang w:val="de-DE"/>
          </w:rPr>
          <w:t>EarthEnable</w:t>
        </w:r>
        <w:proofErr w:type="spellEnd"/>
      </w:hyperlink>
      <w:r w:rsidRPr="007166F7">
        <w:rPr>
          <w:lang w:val="de-DE"/>
        </w:rPr>
        <w:t xml:space="preserve"> verbessert so Leben und reduziert gleichzeitig CO2-Emissionen.</w:t>
      </w:r>
    </w:p>
    <w:p w14:paraId="2F2147FE" w14:textId="44F8F206" w:rsidR="008E5F4A" w:rsidRPr="008E5F4A" w:rsidRDefault="008E5F4A" w:rsidP="008E5F4A">
      <w:pPr>
        <w:pStyle w:val="KeinLeerraum"/>
        <w:numPr>
          <w:ilvl w:val="0"/>
          <w:numId w:val="5"/>
        </w:numPr>
        <w:rPr>
          <w:lang w:val="de-LI"/>
        </w:rPr>
      </w:pPr>
      <w:r>
        <w:rPr>
          <w:lang w:val="de-DE"/>
        </w:rPr>
        <w:t>Ein</w:t>
      </w:r>
      <w:r w:rsidR="004654A3">
        <w:rPr>
          <w:lang w:val="de-DE"/>
        </w:rPr>
        <w:t>en</w:t>
      </w:r>
      <w:r>
        <w:rPr>
          <w:lang w:val="de-DE"/>
        </w:rPr>
        <w:t xml:space="preserve"> Überblick aller Nominierten gibt es </w:t>
      </w:r>
      <w:hyperlink r:id="rId9" w:history="1">
        <w:r w:rsidRPr="008E5F4A">
          <w:rPr>
            <w:rStyle w:val="Hyperlink"/>
            <w:lang w:val="de-DE"/>
          </w:rPr>
          <w:t>hier</w:t>
        </w:r>
      </w:hyperlink>
      <w:r>
        <w:rPr>
          <w:lang w:val="de-DE"/>
        </w:rPr>
        <w:t>.</w:t>
      </w:r>
    </w:p>
    <w:p w14:paraId="2AD39EEF" w14:textId="0227EB67" w:rsidR="008E5F4A" w:rsidRPr="008E5F4A" w:rsidRDefault="008E5F4A" w:rsidP="008E5F4A">
      <w:pPr>
        <w:pStyle w:val="KeinLeerraum"/>
        <w:numPr>
          <w:ilvl w:val="0"/>
          <w:numId w:val="5"/>
        </w:numPr>
        <w:rPr>
          <w:lang w:val="de-LI"/>
        </w:rPr>
      </w:pPr>
      <w:r>
        <w:rPr>
          <w:lang w:val="de-LI"/>
        </w:rPr>
        <w:t xml:space="preserve">Unter </w:t>
      </w:r>
      <w:hyperlink r:id="rId10" w:history="1">
        <w:r w:rsidRPr="008E5F4A">
          <w:rPr>
            <w:rStyle w:val="Hyperlink"/>
            <w:lang w:val="de-LI"/>
          </w:rPr>
          <w:t>diesem Link</w:t>
        </w:r>
      </w:hyperlink>
      <w:r>
        <w:rPr>
          <w:lang w:val="de-LI"/>
        </w:rPr>
        <w:t xml:space="preserve"> lässt sich alles </w:t>
      </w:r>
      <w:r w:rsidR="004654A3">
        <w:rPr>
          <w:lang w:val="de-LI"/>
        </w:rPr>
        <w:t xml:space="preserve">zu den </w:t>
      </w:r>
      <w:r>
        <w:rPr>
          <w:lang w:val="de-LI"/>
        </w:rPr>
        <w:t>Mitglieder</w:t>
      </w:r>
      <w:r w:rsidR="004654A3">
        <w:rPr>
          <w:lang w:val="de-LI"/>
        </w:rPr>
        <w:t>n</w:t>
      </w:r>
      <w:r>
        <w:rPr>
          <w:lang w:val="de-LI"/>
        </w:rPr>
        <w:t xml:space="preserve"> der </w:t>
      </w:r>
      <w:proofErr w:type="spellStart"/>
      <w:r>
        <w:rPr>
          <w:lang w:val="de-LI"/>
        </w:rPr>
        <w:t>Vorjury</w:t>
      </w:r>
      <w:proofErr w:type="spellEnd"/>
      <w:r>
        <w:rPr>
          <w:lang w:val="de-LI"/>
        </w:rPr>
        <w:t xml:space="preserve"> und der Hauptjury des Finales in Amsterdam finden.</w:t>
      </w:r>
    </w:p>
    <w:p w14:paraId="1385117E" w14:textId="77777777" w:rsidR="008E5F4A" w:rsidRPr="007166F7" w:rsidRDefault="008E5F4A" w:rsidP="008E5F4A">
      <w:pPr>
        <w:pStyle w:val="KeinLeerraum"/>
        <w:numPr>
          <w:ilvl w:val="0"/>
          <w:numId w:val="5"/>
        </w:numPr>
        <w:rPr>
          <w:lang w:val="de-LI"/>
        </w:rPr>
      </w:pPr>
      <w:r>
        <w:rPr>
          <w:lang w:val="de-DE"/>
        </w:rPr>
        <w:t>Allgemeines unter</w:t>
      </w:r>
      <w:r w:rsidRPr="007166F7">
        <w:rPr>
          <w:lang w:val="de-DE"/>
        </w:rPr>
        <w:t xml:space="preserve"> </w:t>
      </w:r>
      <w:hyperlink r:id="rId11" w:history="1">
        <w:r w:rsidRPr="007166F7">
          <w:rPr>
            <w:rStyle w:val="Hyperlink"/>
            <w:lang w:val="de-DE"/>
          </w:rPr>
          <w:t>www.greenchallenge.info</w:t>
        </w:r>
      </w:hyperlink>
    </w:p>
    <w:p w14:paraId="72FCBA01" w14:textId="77777777" w:rsidR="008E5F4A" w:rsidRPr="007166F7" w:rsidRDefault="008E5F4A" w:rsidP="008E5F4A">
      <w:pPr>
        <w:pStyle w:val="KeinLeerraum"/>
        <w:numPr>
          <w:ilvl w:val="0"/>
          <w:numId w:val="5"/>
        </w:numPr>
        <w:rPr>
          <w:lang w:val="de-LI"/>
        </w:rPr>
      </w:pPr>
      <w:r w:rsidRPr="007166F7">
        <w:rPr>
          <w:lang w:val="de-DE"/>
        </w:rPr>
        <w:t xml:space="preserve">Internationales Pressezentrum - </w:t>
      </w:r>
      <w:hyperlink r:id="rId12" w:history="1">
        <w:r w:rsidRPr="007166F7">
          <w:rPr>
            <w:rStyle w:val="Hyperlink"/>
            <w:lang w:val="de-DE"/>
          </w:rPr>
          <w:t>https://www.greenchallenge.info/press</w:t>
        </w:r>
      </w:hyperlink>
      <w:r w:rsidRPr="007166F7">
        <w:rPr>
          <w:lang w:val="de-DE"/>
        </w:rPr>
        <w:t xml:space="preserve"> </w:t>
      </w:r>
    </w:p>
    <w:p w14:paraId="6478B125" w14:textId="77777777" w:rsidR="008E5F4A" w:rsidRPr="007166F7" w:rsidRDefault="008E5F4A" w:rsidP="008E5F4A">
      <w:pPr>
        <w:pStyle w:val="KeinLeerraum"/>
        <w:numPr>
          <w:ilvl w:val="0"/>
          <w:numId w:val="5"/>
        </w:numPr>
        <w:rPr>
          <w:lang w:val="de-LI"/>
        </w:rPr>
      </w:pPr>
      <w:r w:rsidRPr="007166F7">
        <w:rPr>
          <w:lang w:val="de-DE"/>
        </w:rPr>
        <w:t xml:space="preserve">Folgen Sie der Postcode Lottery Green Challenge auf </w:t>
      </w:r>
      <w:hyperlink r:id="rId13" w:anchor="!/pages/Green-Challenge/132419040163214" w:history="1">
        <w:r w:rsidRPr="007166F7">
          <w:rPr>
            <w:rStyle w:val="Hyperlink"/>
            <w:lang w:val="de-DE"/>
          </w:rPr>
          <w:t>Facebook</w:t>
        </w:r>
      </w:hyperlink>
      <w:r w:rsidRPr="007166F7">
        <w:rPr>
          <w:lang w:val="de-DE"/>
        </w:rPr>
        <w:t xml:space="preserve">, </w:t>
      </w:r>
      <w:hyperlink r:id="rId14" w:history="1">
        <w:r w:rsidRPr="007166F7">
          <w:rPr>
            <w:rStyle w:val="Hyperlink"/>
            <w:lang w:val="de-DE"/>
          </w:rPr>
          <w:t>Twitter</w:t>
        </w:r>
      </w:hyperlink>
      <w:r w:rsidRPr="007166F7">
        <w:rPr>
          <w:lang w:val="de-DE"/>
        </w:rPr>
        <w:t xml:space="preserve"> und </w:t>
      </w:r>
      <w:hyperlink r:id="rId15" w:history="1">
        <w:r w:rsidRPr="007166F7">
          <w:rPr>
            <w:rStyle w:val="Hyperlink"/>
            <w:lang w:val="de-DE"/>
          </w:rPr>
          <w:t>LinkedIn</w:t>
        </w:r>
      </w:hyperlink>
    </w:p>
    <w:p w14:paraId="3CD4908C" w14:textId="77777777" w:rsidR="008E5F4A" w:rsidRDefault="008E5F4A" w:rsidP="007166F7">
      <w:pPr>
        <w:rPr>
          <w:lang w:val="de-LI"/>
        </w:rPr>
      </w:pPr>
    </w:p>
    <w:p w14:paraId="4D6A22F1" w14:textId="77777777" w:rsidR="004654A3" w:rsidRDefault="004654A3" w:rsidP="007166F7">
      <w:pPr>
        <w:rPr>
          <w:lang w:val="de-LI"/>
        </w:rPr>
      </w:pPr>
    </w:p>
    <w:p w14:paraId="15E20215" w14:textId="77777777" w:rsidR="007166F7" w:rsidRPr="007166F7" w:rsidRDefault="007166F7" w:rsidP="007166F7">
      <w:pPr>
        <w:rPr>
          <w:b/>
          <w:bCs/>
          <w:lang w:val="de-DE"/>
        </w:rPr>
      </w:pPr>
      <w:r w:rsidRPr="007166F7">
        <w:rPr>
          <w:b/>
          <w:bCs/>
          <w:lang w:val="de-DE"/>
        </w:rPr>
        <w:lastRenderedPageBreak/>
        <w:t xml:space="preserve">Für weitere Informationen nehmen Sie Kontakt auf mit: </w:t>
      </w:r>
    </w:p>
    <w:p w14:paraId="1A769F19" w14:textId="77777777" w:rsidR="007166F7" w:rsidRPr="007166F7" w:rsidRDefault="007166F7" w:rsidP="007166F7">
      <w:pPr>
        <w:pStyle w:val="KeinLeerraum"/>
        <w:rPr>
          <w:lang w:val="de-DE"/>
        </w:rPr>
      </w:pPr>
      <w:r w:rsidRPr="007166F7">
        <w:rPr>
          <w:lang w:val="de-DE"/>
        </w:rPr>
        <w:t>Deutsche Postcode Lotterie</w:t>
      </w:r>
    </w:p>
    <w:p w14:paraId="53C22FCA" w14:textId="77777777" w:rsidR="007166F7" w:rsidRPr="007166F7" w:rsidRDefault="007166F7" w:rsidP="007166F7">
      <w:pPr>
        <w:pStyle w:val="KeinLeerraum"/>
        <w:rPr>
          <w:lang w:val="de-DE"/>
        </w:rPr>
      </w:pPr>
      <w:r w:rsidRPr="007166F7">
        <w:rPr>
          <w:lang w:val="de-DE"/>
        </w:rPr>
        <w:t>Presse und Kommunikation</w:t>
      </w:r>
    </w:p>
    <w:p w14:paraId="5BB02A94" w14:textId="77777777" w:rsidR="007166F7" w:rsidRPr="007166F7" w:rsidRDefault="007166F7" w:rsidP="007166F7">
      <w:pPr>
        <w:pStyle w:val="KeinLeerraum"/>
        <w:rPr>
          <w:lang w:val="de-DE"/>
        </w:rPr>
      </w:pPr>
      <w:r w:rsidRPr="007166F7">
        <w:rPr>
          <w:lang w:val="de-DE"/>
        </w:rPr>
        <w:t>Sabine Haeßler und Nicolas Berthold</w:t>
      </w:r>
    </w:p>
    <w:p w14:paraId="105E5393" w14:textId="77777777" w:rsidR="007166F7" w:rsidRPr="007166F7" w:rsidRDefault="007166F7" w:rsidP="007166F7">
      <w:pPr>
        <w:pStyle w:val="KeinLeerraum"/>
        <w:rPr>
          <w:lang w:val="de-DE"/>
        </w:rPr>
      </w:pPr>
      <w:r w:rsidRPr="007166F7">
        <w:rPr>
          <w:lang w:val="de-DE"/>
        </w:rPr>
        <w:t>T: +49 (0) 211 94283839</w:t>
      </w:r>
    </w:p>
    <w:p w14:paraId="0DB8DFC9" w14:textId="77777777" w:rsidR="007166F7" w:rsidRPr="007166F7" w:rsidRDefault="007166F7" w:rsidP="007166F7">
      <w:pPr>
        <w:pStyle w:val="KeinLeerraum"/>
        <w:rPr>
          <w:lang w:val="de-DE"/>
        </w:rPr>
      </w:pPr>
      <w:r w:rsidRPr="007166F7">
        <w:rPr>
          <w:lang w:val="de-DE"/>
        </w:rPr>
        <w:t>M: +49 (0) 173 2596177</w:t>
      </w:r>
    </w:p>
    <w:p w14:paraId="67E18F1D" w14:textId="77777777" w:rsidR="008E5F4A" w:rsidRDefault="007166F7" w:rsidP="008E5F4A">
      <w:pPr>
        <w:pStyle w:val="KeinLeerraum"/>
        <w:rPr>
          <w:lang w:val="de-DE"/>
        </w:rPr>
      </w:pPr>
      <w:r w:rsidRPr="007166F7">
        <w:rPr>
          <w:lang w:val="de-DE"/>
        </w:rPr>
        <w:t xml:space="preserve">E-Mail: </w:t>
      </w:r>
      <w:hyperlink r:id="rId16" w:history="1">
        <w:r w:rsidRPr="007166F7">
          <w:rPr>
            <w:rStyle w:val="Hyperlink"/>
            <w:lang w:val="de-DE"/>
          </w:rPr>
          <w:t>presse@postcode-lotterie.de</w:t>
        </w:r>
      </w:hyperlink>
      <w:r w:rsidRPr="007166F7">
        <w:rPr>
          <w:lang w:val="de-DE"/>
        </w:rPr>
        <w:t xml:space="preserve"> </w:t>
      </w:r>
    </w:p>
    <w:p w14:paraId="472D51A1" w14:textId="77777777" w:rsidR="008E5F4A" w:rsidRDefault="008E5F4A" w:rsidP="008E5F4A">
      <w:pPr>
        <w:pStyle w:val="KeinLeerraum"/>
        <w:rPr>
          <w:lang w:val="de-DE"/>
        </w:rPr>
      </w:pPr>
    </w:p>
    <w:p w14:paraId="675BA751" w14:textId="533C30EA" w:rsidR="007166F7" w:rsidRPr="008E5F4A" w:rsidRDefault="007166F7" w:rsidP="008E5F4A">
      <w:pPr>
        <w:pStyle w:val="KeinLeerraum"/>
        <w:rPr>
          <w:lang w:val="de-DE"/>
        </w:rPr>
      </w:pPr>
      <w:r w:rsidRPr="007166F7">
        <w:rPr>
          <w:b/>
          <w:lang w:val="de-DE"/>
        </w:rPr>
        <w:t>oder direkt mit dem Team in den Niederlanden:</w:t>
      </w:r>
    </w:p>
    <w:p w14:paraId="7ABD0251" w14:textId="23132CA3" w:rsidR="008E5F4A" w:rsidRPr="00D12575" w:rsidRDefault="00674ABF" w:rsidP="008E5F4A">
      <w:pPr>
        <w:pStyle w:val="KeinLeerraum"/>
        <w:rPr>
          <w:lang w:val="de-DE"/>
        </w:rPr>
      </w:pPr>
      <w:r w:rsidRPr="00D12575">
        <w:rPr>
          <w:lang w:val="de-DE"/>
        </w:rPr>
        <w:t xml:space="preserve">Nationale Postcode </w:t>
      </w:r>
      <w:proofErr w:type="spellStart"/>
      <w:r w:rsidRPr="00D12575">
        <w:rPr>
          <w:lang w:val="de-DE"/>
        </w:rPr>
        <w:t>Loterij</w:t>
      </w:r>
      <w:proofErr w:type="spellEnd"/>
    </w:p>
    <w:p w14:paraId="422EB00F" w14:textId="37D82981" w:rsidR="007166F7" w:rsidRPr="00D12575" w:rsidRDefault="007166F7" w:rsidP="007166F7">
      <w:pPr>
        <w:pStyle w:val="KeinLeerraum"/>
        <w:rPr>
          <w:lang w:val="de-DE"/>
        </w:rPr>
      </w:pPr>
      <w:r w:rsidRPr="00D12575">
        <w:rPr>
          <w:lang w:val="de-DE"/>
        </w:rPr>
        <w:t>Arjan Beerman</w:t>
      </w:r>
      <w:r w:rsidRPr="00D12575">
        <w:rPr>
          <w:lang w:val="de-DE"/>
        </w:rPr>
        <w:br/>
        <w:t>T: +31 (0)20 5737677</w:t>
      </w:r>
      <w:r w:rsidRPr="00D12575">
        <w:rPr>
          <w:lang w:val="de-DE"/>
        </w:rPr>
        <w:br/>
        <w:t xml:space="preserve">E-Mail: </w:t>
      </w:r>
      <w:hyperlink r:id="rId17" w:history="1">
        <w:r w:rsidRPr="00D12575">
          <w:rPr>
            <w:rStyle w:val="Hyperlink"/>
            <w:lang w:val="de-DE"/>
          </w:rPr>
          <w:t>press@greenchallenge.info</w:t>
        </w:r>
      </w:hyperlink>
    </w:p>
    <w:p w14:paraId="4C1217E6" w14:textId="77777777" w:rsidR="007166F7" w:rsidRPr="00D12575" w:rsidRDefault="007166F7" w:rsidP="007166F7">
      <w:pPr>
        <w:pStyle w:val="KeinLeerraum"/>
        <w:rPr>
          <w:lang w:val="de-DE"/>
        </w:rPr>
      </w:pPr>
    </w:p>
    <w:p w14:paraId="1AC1173C" w14:textId="77777777" w:rsidR="00C12482" w:rsidRPr="00D12575" w:rsidRDefault="00C12482" w:rsidP="007166F7">
      <w:pPr>
        <w:pStyle w:val="KeinLeerraum"/>
        <w:rPr>
          <w:lang w:val="de-DE"/>
        </w:rPr>
      </w:pPr>
    </w:p>
    <w:p w14:paraId="50379960" w14:textId="77777777" w:rsidR="008E5F4A" w:rsidRPr="00C12482" w:rsidRDefault="008E5F4A" w:rsidP="008E5F4A">
      <w:pPr>
        <w:rPr>
          <w:b/>
          <w:sz w:val="18"/>
          <w:lang w:val="de-LI"/>
        </w:rPr>
      </w:pPr>
      <w:r w:rsidRPr="00C12482">
        <w:rPr>
          <w:b/>
          <w:bCs/>
          <w:sz w:val="18"/>
          <w:lang w:val="de-DE"/>
        </w:rPr>
        <w:t>Über die Postcode Lottery Green Challenge</w:t>
      </w:r>
    </w:p>
    <w:p w14:paraId="0003C6DB" w14:textId="5E926C62" w:rsidR="008E5F4A" w:rsidRPr="00C12482" w:rsidRDefault="008E5F4A" w:rsidP="008E5F4A">
      <w:pPr>
        <w:rPr>
          <w:color w:val="7F7F7F" w:themeColor="background1" w:themeShade="7F"/>
          <w:sz w:val="18"/>
          <w:lang w:val="de-DE"/>
        </w:rPr>
      </w:pPr>
      <w:r w:rsidRPr="00C12482">
        <w:rPr>
          <w:sz w:val="18"/>
          <w:lang w:val="de-DE"/>
        </w:rPr>
        <w:t xml:space="preserve">Um einen Beitrag zu einer nachhaltigeren Welt zu leisten, organisiert die Nationale Postcode </w:t>
      </w:r>
      <w:proofErr w:type="spellStart"/>
      <w:r w:rsidRPr="00C12482">
        <w:rPr>
          <w:sz w:val="18"/>
          <w:lang w:val="de-DE"/>
        </w:rPr>
        <w:t>Loterij</w:t>
      </w:r>
      <w:proofErr w:type="spellEnd"/>
      <w:r w:rsidRPr="00C12482">
        <w:rPr>
          <w:sz w:val="18"/>
          <w:lang w:val="de-DE"/>
        </w:rPr>
        <w:t>, unterstützt von der Deutschen Postcode Lotterie, seit 2007 jedes Jahr die Postcode Lottery Green Challenge. Hierbei handelt es sich um einen der größten</w:t>
      </w:r>
      <w:r w:rsidR="00674ABF">
        <w:rPr>
          <w:sz w:val="18"/>
          <w:lang w:val="de-DE"/>
        </w:rPr>
        <w:t>,</w:t>
      </w:r>
      <w:r w:rsidRPr="00C12482">
        <w:rPr>
          <w:sz w:val="18"/>
          <w:lang w:val="de-DE"/>
        </w:rPr>
        <w:t xml:space="preserve"> </w:t>
      </w:r>
      <w:r w:rsidR="00674ABF">
        <w:rPr>
          <w:sz w:val="18"/>
          <w:lang w:val="de-DE"/>
        </w:rPr>
        <w:t xml:space="preserve">weltweit </w:t>
      </w:r>
      <w:r w:rsidRPr="00C12482">
        <w:rPr>
          <w:sz w:val="18"/>
          <w:lang w:val="de-DE"/>
        </w:rPr>
        <w:t>jährlich</w:t>
      </w:r>
      <w:r w:rsidR="00674ABF">
        <w:rPr>
          <w:sz w:val="18"/>
          <w:lang w:val="de-DE"/>
        </w:rPr>
        <w:t xml:space="preserve"> stattfindenden </w:t>
      </w:r>
      <w:r w:rsidRPr="00C12482">
        <w:rPr>
          <w:sz w:val="18"/>
          <w:lang w:val="de-DE"/>
        </w:rPr>
        <w:t>Wettbewerbe auf dem Gebiet de</w:t>
      </w:r>
      <w:r w:rsidR="00674ABF">
        <w:rPr>
          <w:sz w:val="18"/>
          <w:lang w:val="de-DE"/>
        </w:rPr>
        <w:t>r nachhaltigen Unternehmenskonzepte</w:t>
      </w:r>
      <w:r w:rsidRPr="00C12482">
        <w:rPr>
          <w:sz w:val="18"/>
          <w:lang w:val="de-DE"/>
        </w:rPr>
        <w:t>. Der Wettbewerb ist für innovative und kreative Neugründer von Unternehmen gedacht. Nachhaltige Produkte oder Dienstleistungen, die den CO</w:t>
      </w:r>
      <w:r w:rsidRPr="00C12482">
        <w:rPr>
          <w:sz w:val="18"/>
          <w:vertAlign w:val="subscript"/>
          <w:lang w:val="de-DE"/>
        </w:rPr>
        <w:t>2</w:t>
      </w:r>
      <w:r w:rsidRPr="00C12482">
        <w:rPr>
          <w:sz w:val="18"/>
          <w:lang w:val="de-DE"/>
        </w:rPr>
        <w:t xml:space="preserve">-Ausstoß vermindern und hervorragende Leistungen in Bezug auf Design, Anwenderkomfort und Qualität erbringen, haben die Chance, eine Förderung von bis zu 500.000 Euro zu gewinnen. Jeder Bewerber muss einen detaillierten Businessplan einreichen, der dann von einer Jury beurteilt wird. Die Sieger der früheren Wettbewerbe haben ihre innovativen Produkte inzwischen erfolgreich vermarktet, unter anderem dank der Möglichkeiten und des Netzwerks im Umfeld der </w:t>
      </w:r>
      <w:hyperlink r:id="rId18" w:history="1">
        <w:r w:rsidRPr="00C12482">
          <w:rPr>
            <w:rStyle w:val="Hyperlink"/>
            <w:sz w:val="18"/>
            <w:lang w:val="de-DE"/>
          </w:rPr>
          <w:t>Postcode Lottery Green Challenge</w:t>
        </w:r>
      </w:hyperlink>
      <w:r w:rsidRPr="00C12482">
        <w:rPr>
          <w:color w:val="7F7F7F" w:themeColor="background1" w:themeShade="7F"/>
          <w:sz w:val="18"/>
          <w:lang w:val="de-DE"/>
        </w:rPr>
        <w:t xml:space="preserve">. </w:t>
      </w:r>
    </w:p>
    <w:p w14:paraId="2BF05DE8" w14:textId="77777777" w:rsidR="008E5F4A" w:rsidRPr="00C12482" w:rsidRDefault="008E5F4A" w:rsidP="008E5F4A">
      <w:pPr>
        <w:rPr>
          <w:color w:val="7F7F7F" w:themeColor="background1" w:themeShade="7F"/>
          <w:sz w:val="18"/>
          <w:lang w:val="de-DE"/>
        </w:rPr>
      </w:pPr>
      <w:r w:rsidRPr="00C12482">
        <w:rPr>
          <w:sz w:val="18"/>
          <w:lang w:val="de-DE"/>
        </w:rPr>
        <w:t xml:space="preserve">Die Deutsche Postcode Lotterie ging im Oktober 2016 an den Start. Die niederländische ‚Postcode </w:t>
      </w:r>
      <w:proofErr w:type="spellStart"/>
      <w:r w:rsidRPr="00C12482">
        <w:rPr>
          <w:sz w:val="18"/>
          <w:lang w:val="de-DE"/>
        </w:rPr>
        <w:t>Loterij</w:t>
      </w:r>
      <w:proofErr w:type="spellEnd"/>
      <w:r w:rsidRPr="00C12482">
        <w:rPr>
          <w:sz w:val="18"/>
          <w:lang w:val="de-DE"/>
        </w:rPr>
        <w:t>‘ wurde bereits im Jahr 1989 gegründet, 2005 folgten die ‚</w:t>
      </w:r>
      <w:proofErr w:type="spellStart"/>
      <w:r w:rsidRPr="00C12482">
        <w:rPr>
          <w:sz w:val="18"/>
          <w:lang w:val="de-DE"/>
        </w:rPr>
        <w:t>Svenska</w:t>
      </w:r>
      <w:proofErr w:type="spellEnd"/>
      <w:r w:rsidRPr="00C12482">
        <w:rPr>
          <w:sz w:val="18"/>
          <w:lang w:val="de-DE"/>
        </w:rPr>
        <w:t xml:space="preserve"> </w:t>
      </w:r>
      <w:proofErr w:type="spellStart"/>
      <w:r w:rsidRPr="00C12482">
        <w:rPr>
          <w:sz w:val="18"/>
          <w:lang w:val="de-DE"/>
        </w:rPr>
        <w:t>PostkodLotteriet</w:t>
      </w:r>
      <w:proofErr w:type="spellEnd"/>
      <w:r w:rsidRPr="00C12482">
        <w:rPr>
          <w:sz w:val="18"/>
          <w:lang w:val="de-DE"/>
        </w:rPr>
        <w:t xml:space="preserve">‘ in Schweden und 2008 ‚The </w:t>
      </w:r>
      <w:proofErr w:type="spellStart"/>
      <w:r w:rsidRPr="00C12482">
        <w:rPr>
          <w:sz w:val="18"/>
          <w:lang w:val="de-DE"/>
        </w:rPr>
        <w:t>People’s</w:t>
      </w:r>
      <w:proofErr w:type="spellEnd"/>
      <w:r w:rsidRPr="00C12482">
        <w:rPr>
          <w:sz w:val="18"/>
          <w:lang w:val="de-DE"/>
        </w:rPr>
        <w:t xml:space="preserve"> Postcode Lottery‘ in Großbritannien. Weitere Informationen zu der Soziallotterie unter </w:t>
      </w:r>
      <w:hyperlink r:id="rId19" w:history="1">
        <w:r w:rsidRPr="00C12482">
          <w:rPr>
            <w:rStyle w:val="Hyperlink"/>
            <w:sz w:val="18"/>
            <w:lang w:val="de-DE"/>
          </w:rPr>
          <w:t>www.postcode-lotterie.de</w:t>
        </w:r>
      </w:hyperlink>
      <w:r w:rsidRPr="00C12482">
        <w:rPr>
          <w:color w:val="7F7F7F" w:themeColor="background1" w:themeShade="7F"/>
          <w:sz w:val="18"/>
          <w:lang w:val="de-DE"/>
        </w:rPr>
        <w:t xml:space="preserve"> </w:t>
      </w:r>
      <w:r w:rsidRPr="00C12482">
        <w:rPr>
          <w:sz w:val="18"/>
          <w:lang w:val="de-DE"/>
        </w:rPr>
        <w:t xml:space="preserve">oder auf Facebook </w:t>
      </w:r>
      <w:hyperlink r:id="rId20" w:history="1">
        <w:r w:rsidRPr="00C12482">
          <w:rPr>
            <w:rStyle w:val="Hyperlink"/>
            <w:sz w:val="18"/>
            <w:lang w:val="de-DE"/>
          </w:rPr>
          <w:t>www.facebook.com/PostcodeLotterie</w:t>
        </w:r>
      </w:hyperlink>
      <w:r w:rsidRPr="00C12482">
        <w:rPr>
          <w:color w:val="7F7F7F" w:themeColor="background1" w:themeShade="7F"/>
          <w:sz w:val="18"/>
          <w:lang w:val="de-DE"/>
        </w:rPr>
        <w:t>.</w:t>
      </w:r>
    </w:p>
    <w:p w14:paraId="1F2F38CE" w14:textId="77777777" w:rsidR="008E5F4A" w:rsidRPr="008E5F4A" w:rsidRDefault="008E5F4A" w:rsidP="685DA1B6">
      <w:pPr>
        <w:rPr>
          <w:color w:val="7F7F7F" w:themeColor="background1" w:themeShade="7F"/>
          <w:lang w:val="de-DE"/>
        </w:rPr>
      </w:pPr>
    </w:p>
    <w:p w14:paraId="2C3CF30A" w14:textId="77777777" w:rsidR="00A12EA7" w:rsidRPr="008E5F4A" w:rsidRDefault="00A12EA7" w:rsidP="00A12EA7">
      <w:pPr>
        <w:rPr>
          <w:lang w:val="de-DE"/>
        </w:rPr>
      </w:pPr>
    </w:p>
    <w:p w14:paraId="00461E99" w14:textId="77777777" w:rsidR="00A12EA7" w:rsidRPr="008E5F4A" w:rsidRDefault="00A12EA7" w:rsidP="00FA7328">
      <w:pPr>
        <w:pStyle w:val="Listenabsatz"/>
        <w:ind w:left="0"/>
        <w:rPr>
          <w:b/>
          <w:noProof/>
          <w:sz w:val="28"/>
          <w:lang w:val="de-DE"/>
        </w:rPr>
      </w:pPr>
    </w:p>
    <w:sectPr w:rsidR="00A12EA7" w:rsidRPr="008E5F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A1CC5"/>
    <w:multiLevelType w:val="hybridMultilevel"/>
    <w:tmpl w:val="C164D21E"/>
    <w:lvl w:ilvl="0" w:tplc="0413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94663E7"/>
    <w:multiLevelType w:val="multilevel"/>
    <w:tmpl w:val="DB3049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E4A5872"/>
    <w:multiLevelType w:val="hybridMultilevel"/>
    <w:tmpl w:val="D1F059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A6828FC"/>
    <w:multiLevelType w:val="hybridMultilevel"/>
    <w:tmpl w:val="FCA4A2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F040058"/>
    <w:multiLevelType w:val="hybridMultilevel"/>
    <w:tmpl w:val="E078F1D6"/>
    <w:lvl w:ilvl="0" w:tplc="0413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328"/>
    <w:rsid w:val="00002E8E"/>
    <w:rsid w:val="00010C6B"/>
    <w:rsid w:val="0004789C"/>
    <w:rsid w:val="000D0609"/>
    <w:rsid w:val="0010715E"/>
    <w:rsid w:val="0011545F"/>
    <w:rsid w:val="00196B2A"/>
    <w:rsid w:val="002169B4"/>
    <w:rsid w:val="0025210B"/>
    <w:rsid w:val="0027101A"/>
    <w:rsid w:val="002A0808"/>
    <w:rsid w:val="00312845"/>
    <w:rsid w:val="00376C89"/>
    <w:rsid w:val="003B0707"/>
    <w:rsid w:val="003D1F33"/>
    <w:rsid w:val="00440825"/>
    <w:rsid w:val="00457F46"/>
    <w:rsid w:val="004654A3"/>
    <w:rsid w:val="00494481"/>
    <w:rsid w:val="004D50AB"/>
    <w:rsid w:val="004F1BEE"/>
    <w:rsid w:val="005E3E33"/>
    <w:rsid w:val="006023D0"/>
    <w:rsid w:val="00607363"/>
    <w:rsid w:val="00674ABF"/>
    <w:rsid w:val="006A63E3"/>
    <w:rsid w:val="006B1CF5"/>
    <w:rsid w:val="006C5BAC"/>
    <w:rsid w:val="007166F7"/>
    <w:rsid w:val="0080487A"/>
    <w:rsid w:val="008275B2"/>
    <w:rsid w:val="00857F74"/>
    <w:rsid w:val="00896727"/>
    <w:rsid w:val="008E5F4A"/>
    <w:rsid w:val="009270B2"/>
    <w:rsid w:val="0096781C"/>
    <w:rsid w:val="009942B9"/>
    <w:rsid w:val="00A0121C"/>
    <w:rsid w:val="00A12EA7"/>
    <w:rsid w:val="00A22485"/>
    <w:rsid w:val="00A230FE"/>
    <w:rsid w:val="00A32B2C"/>
    <w:rsid w:val="00A954B3"/>
    <w:rsid w:val="00AA08F0"/>
    <w:rsid w:val="00AD519C"/>
    <w:rsid w:val="00B55BA8"/>
    <w:rsid w:val="00BE1A2E"/>
    <w:rsid w:val="00C12482"/>
    <w:rsid w:val="00C33F41"/>
    <w:rsid w:val="00C71C90"/>
    <w:rsid w:val="00CB5CCD"/>
    <w:rsid w:val="00D0160B"/>
    <w:rsid w:val="00D12575"/>
    <w:rsid w:val="00D24F18"/>
    <w:rsid w:val="00E1577F"/>
    <w:rsid w:val="00EA5102"/>
    <w:rsid w:val="00EB3926"/>
    <w:rsid w:val="00F32C66"/>
    <w:rsid w:val="00FA7328"/>
    <w:rsid w:val="00FB5BAE"/>
    <w:rsid w:val="685DA1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9A551"/>
  <w15:docId w15:val="{D2337294-F382-49AD-BC6A-B8AA3FAF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73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7328"/>
    <w:pPr>
      <w:ind w:left="720"/>
      <w:contextualSpacing/>
    </w:pPr>
  </w:style>
  <w:style w:type="character" w:customStyle="1" w:styleId="st">
    <w:name w:val="st"/>
    <w:rsid w:val="00FA7328"/>
  </w:style>
  <w:style w:type="character" w:styleId="Hyperlink">
    <w:name w:val="Hyperlink"/>
    <w:uiPriority w:val="99"/>
    <w:rsid w:val="00FA7328"/>
    <w:rPr>
      <w:color w:val="0000FF"/>
      <w:u w:val="single"/>
    </w:rPr>
  </w:style>
  <w:style w:type="paragraph" w:styleId="Sprechblasentext">
    <w:name w:val="Balloon Text"/>
    <w:basedOn w:val="Standard"/>
    <w:link w:val="SprechblasentextZchn"/>
    <w:uiPriority w:val="99"/>
    <w:semiHidden/>
    <w:unhideWhenUsed/>
    <w:rsid w:val="000D06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609"/>
    <w:rPr>
      <w:rFonts w:ascii="Segoe UI" w:hAnsi="Segoe UI" w:cs="Segoe UI"/>
      <w:sz w:val="18"/>
      <w:szCs w:val="18"/>
    </w:rPr>
  </w:style>
  <w:style w:type="character" w:styleId="Kommentarzeichen">
    <w:name w:val="annotation reference"/>
    <w:basedOn w:val="Absatz-Standardschriftart"/>
    <w:uiPriority w:val="99"/>
    <w:semiHidden/>
    <w:unhideWhenUsed/>
    <w:rsid w:val="003D1F33"/>
    <w:rPr>
      <w:sz w:val="16"/>
      <w:szCs w:val="16"/>
    </w:rPr>
  </w:style>
  <w:style w:type="paragraph" w:styleId="Kommentartext">
    <w:name w:val="annotation text"/>
    <w:basedOn w:val="Standard"/>
    <w:link w:val="KommentartextZchn"/>
    <w:uiPriority w:val="99"/>
    <w:semiHidden/>
    <w:unhideWhenUsed/>
    <w:rsid w:val="003D1F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D1F33"/>
    <w:rPr>
      <w:sz w:val="20"/>
      <w:szCs w:val="20"/>
    </w:rPr>
  </w:style>
  <w:style w:type="paragraph" w:styleId="Kommentarthema">
    <w:name w:val="annotation subject"/>
    <w:basedOn w:val="Kommentartext"/>
    <w:next w:val="Kommentartext"/>
    <w:link w:val="KommentarthemaZchn"/>
    <w:uiPriority w:val="99"/>
    <w:semiHidden/>
    <w:unhideWhenUsed/>
    <w:rsid w:val="003D1F33"/>
    <w:rPr>
      <w:b/>
      <w:bCs/>
    </w:rPr>
  </w:style>
  <w:style w:type="character" w:customStyle="1" w:styleId="KommentarthemaZchn">
    <w:name w:val="Kommentarthema Zchn"/>
    <w:basedOn w:val="KommentartextZchn"/>
    <w:link w:val="Kommentarthema"/>
    <w:uiPriority w:val="99"/>
    <w:semiHidden/>
    <w:rsid w:val="003D1F33"/>
    <w:rPr>
      <w:b/>
      <w:bCs/>
      <w:sz w:val="20"/>
      <w:szCs w:val="20"/>
    </w:rPr>
  </w:style>
  <w:style w:type="character" w:customStyle="1" w:styleId="InternetLink">
    <w:name w:val="Internet Link"/>
    <w:uiPriority w:val="99"/>
    <w:rsid w:val="00A12EA7"/>
    <w:rPr>
      <w:color w:val="0000FF"/>
      <w:u w:val="single"/>
    </w:rPr>
  </w:style>
  <w:style w:type="character" w:styleId="BesuchterHyperlink">
    <w:name w:val="FollowedHyperlink"/>
    <w:basedOn w:val="Absatz-Standardschriftart"/>
    <w:uiPriority w:val="99"/>
    <w:semiHidden/>
    <w:unhideWhenUsed/>
    <w:rsid w:val="00E1577F"/>
    <w:rPr>
      <w:color w:val="800080" w:themeColor="followedHyperlink"/>
      <w:u w:val="single"/>
    </w:rPr>
  </w:style>
  <w:style w:type="paragraph" w:styleId="KeinLeerraum">
    <w:name w:val="No Spacing"/>
    <w:uiPriority w:val="1"/>
    <w:qFormat/>
    <w:rsid w:val="007166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enchallenge.info/info/winners/earthenable" TargetMode="External"/><Relationship Id="rId13" Type="http://schemas.openxmlformats.org/officeDocument/2006/relationships/hyperlink" Target="http://www.facebook.com/home.php" TargetMode="External"/><Relationship Id="rId18" Type="http://schemas.openxmlformats.org/officeDocument/2006/relationships/hyperlink" Target="http://www.greenchallenge.inf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greenchallenge.info/info/winners/earthenable" TargetMode="External"/><Relationship Id="rId12" Type="http://schemas.openxmlformats.org/officeDocument/2006/relationships/hyperlink" Target="https://www.greenchallenge.info/press" TargetMode="External"/><Relationship Id="rId17" Type="http://schemas.openxmlformats.org/officeDocument/2006/relationships/hyperlink" Target="mailto:press@greenchallenge.info" TargetMode="External"/><Relationship Id="rId2" Type="http://schemas.openxmlformats.org/officeDocument/2006/relationships/numbering" Target="numbering.xml"/><Relationship Id="rId16" Type="http://schemas.openxmlformats.org/officeDocument/2006/relationships/hyperlink" Target="mailto:presse@postcode-lotterie.de" TargetMode="External"/><Relationship Id="rId20" Type="http://schemas.openxmlformats.org/officeDocument/2006/relationships/hyperlink" Target="http://www.facebook.com/PostcodeLotteri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bit.ly/2FcuTy0" TargetMode="External"/><Relationship Id="rId5" Type="http://schemas.openxmlformats.org/officeDocument/2006/relationships/webSettings" Target="webSettings.xml"/><Relationship Id="rId15" Type="http://schemas.openxmlformats.org/officeDocument/2006/relationships/hyperlink" Target="https://www.linkedin.com/company/postcode-lottery-green-challenge?trk=top_nav_home" TargetMode="External"/><Relationship Id="rId10" Type="http://schemas.openxmlformats.org/officeDocument/2006/relationships/hyperlink" Target="http://www.greenchallenge.info/info/juries" TargetMode="External"/><Relationship Id="rId19" Type="http://schemas.openxmlformats.org/officeDocument/2006/relationships/hyperlink" Target="http://www.postcode-lotterie.de" TargetMode="External"/><Relationship Id="rId4" Type="http://schemas.openxmlformats.org/officeDocument/2006/relationships/settings" Target="settings.xml"/><Relationship Id="rId9" Type="http://schemas.openxmlformats.org/officeDocument/2006/relationships/hyperlink" Target="https://www.greenchallenge.info/info/nominees" TargetMode="External"/><Relationship Id="rId14" Type="http://schemas.openxmlformats.org/officeDocument/2006/relationships/hyperlink" Target="http://twitter.com/PLGreenChalleng"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B74C2-73C9-4B53-9A23-5E16013E7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4493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Chantal Pesch</dc:creator>
  <cp:lastModifiedBy>Sabine Haeßler</cp:lastModifiedBy>
  <cp:revision>10</cp:revision>
  <dcterms:created xsi:type="dcterms:W3CDTF">2018-07-18T07:59:00Z</dcterms:created>
  <dcterms:modified xsi:type="dcterms:W3CDTF">2018-07-19T09:30:00Z</dcterms:modified>
</cp:coreProperties>
</file>