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4DF3F75" w:rsidR="009B77EB" w:rsidRPr="008D1DD4" w:rsidRDefault="009C05EC" w:rsidP="008E4D13">
      <w:pPr>
        <w:pStyle w:val="berschrift2"/>
        <w:rPr>
          <w:rFonts w:ascii="SimSun" w:eastAsia="SimSun" w:hAnsi="SimSun"/>
          <w:szCs w:val="24"/>
          <w:lang w:val="de-DE" w:eastAsia="zh-CN"/>
        </w:rPr>
      </w:pPr>
      <w:r w:rsidRPr="009C05EC">
        <w:rPr>
          <w:rFonts w:eastAsia="SimSun"/>
          <w:lang w:val="de-DE" w:eastAsia="zh-CN"/>
        </w:rPr>
        <w:t xml:space="preserve">LAUDA </w:t>
      </w:r>
      <w:r w:rsidRPr="009C05EC">
        <w:rPr>
          <w:rFonts w:ascii="SimSun" w:eastAsia="SimSun" w:hAnsi="SimSun" w:hint="eastAsia"/>
          <w:lang w:val="de-DE" w:eastAsia="zh-CN"/>
        </w:rPr>
        <w:t>受益于印度的增长市场</w:t>
      </w:r>
    </w:p>
    <w:p w14:paraId="09FBA23A" w14:textId="2DC09C26" w:rsidR="009B77EB" w:rsidRPr="008D1DD4" w:rsidRDefault="009C05EC" w:rsidP="002262CE">
      <w:pPr>
        <w:pStyle w:val="berschrift3"/>
        <w:spacing w:line="240" w:lineRule="auto"/>
        <w:rPr>
          <w:rFonts w:ascii="SimSun" w:eastAsia="SimSun" w:hAnsi="SimSun"/>
          <w:lang w:val="de-DE" w:eastAsia="zh-CN"/>
        </w:rPr>
      </w:pPr>
      <w:r w:rsidRPr="009C05EC">
        <w:rPr>
          <w:rFonts w:eastAsia="SimSun"/>
          <w:lang w:val="de-DE" w:eastAsia="zh-CN"/>
        </w:rPr>
        <w:t xml:space="preserve">Gunther Wobser </w:t>
      </w:r>
      <w:r w:rsidRPr="009C05EC">
        <w:rPr>
          <w:rFonts w:ascii="SimSun" w:eastAsia="SimSun" w:hAnsi="SimSun" w:hint="eastAsia"/>
          <w:lang w:val="de-DE" w:eastAsia="zh-CN"/>
        </w:rPr>
        <w:t>博士</w:t>
      </w:r>
      <w:r w:rsidRPr="009C05EC">
        <w:rPr>
          <w:rFonts w:ascii="SimSun" w:eastAsia="SimSun" w:hAnsi="SimSun"/>
          <w:lang w:val="de-DE" w:eastAsia="zh-CN"/>
        </w:rPr>
        <w:t xml:space="preserve"> </w:t>
      </w:r>
      <w:r w:rsidRPr="009C05EC">
        <w:rPr>
          <w:rFonts w:ascii="SimSun" w:eastAsia="SimSun" w:hAnsi="SimSun" w:hint="eastAsia"/>
          <w:lang w:val="de-DE" w:eastAsia="zh-CN"/>
        </w:rPr>
        <w:t>巴登一符腾堡州商务代表团成员</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4A287CB4" w14:textId="0177B636" w:rsidR="00974EBB" w:rsidRPr="00974EBB" w:rsidRDefault="00974EBB" w:rsidP="00974EBB">
      <w:pPr>
        <w:rPr>
          <w:lang w:val="de-DE" w:eastAsia="zh-CN"/>
        </w:rPr>
      </w:pPr>
      <w:r w:rsidRPr="00974EBB">
        <w:rPr>
          <w:lang w:val="de-DE" w:eastAsia="zh-CN"/>
        </w:rPr>
        <w:t xml:space="preserve">2025 </w:t>
      </w:r>
      <w:r w:rsidRPr="00974EBB">
        <w:rPr>
          <w:rFonts w:ascii="Microsoft YaHei" w:eastAsia="SimSun" w:hAnsi="Microsoft YaHei" w:cs="Microsoft YaHei" w:hint="eastAsia"/>
          <w:lang w:val="de-DE" w:eastAsia="zh-CN"/>
        </w:rPr>
        <w:t>年</w:t>
      </w:r>
      <w:r w:rsidRPr="00974EBB">
        <w:rPr>
          <w:lang w:val="de-DE" w:eastAsia="zh-CN"/>
        </w:rPr>
        <w:t xml:space="preserve"> 3 </w:t>
      </w:r>
      <w:r w:rsidRPr="00974EBB">
        <w:rPr>
          <w:rFonts w:ascii="Microsoft YaHei" w:eastAsia="SimSun" w:hAnsi="Microsoft YaHei" w:cs="Microsoft YaHei" w:hint="eastAsia"/>
          <w:lang w:val="de-DE" w:eastAsia="zh-CN"/>
        </w:rPr>
        <w:t>月</w:t>
      </w:r>
      <w:r w:rsidRPr="00974EBB">
        <w:rPr>
          <w:lang w:val="de-DE" w:eastAsia="zh-CN"/>
        </w:rPr>
        <w:t xml:space="preserve"> 6 </w:t>
      </w:r>
      <w:r w:rsidRPr="00974EBB">
        <w:rPr>
          <w:rFonts w:ascii="Microsoft YaHei" w:eastAsia="SimSun" w:hAnsi="Microsoft YaHei" w:cs="Microsoft YaHei" w:hint="eastAsia"/>
          <w:lang w:val="de-DE" w:eastAsia="zh-CN"/>
        </w:rPr>
        <w:t>日，劳达</w:t>
      </w:r>
      <w:r w:rsidRPr="00974EBB">
        <w:rPr>
          <w:lang w:val="de-DE" w:eastAsia="zh-CN"/>
        </w:rPr>
        <w:t>-</w:t>
      </w:r>
      <w:r w:rsidRPr="00974EBB">
        <w:rPr>
          <w:rFonts w:ascii="Microsoft YaHei" w:eastAsia="SimSun" w:hAnsi="Microsoft YaHei" w:cs="Microsoft YaHei" w:hint="eastAsia"/>
          <w:lang w:val="de-DE" w:eastAsia="zh-CN"/>
        </w:rPr>
        <w:t>柯尼希斯霍芬</w:t>
      </w:r>
      <w:r>
        <w:rPr>
          <w:lang w:val="de-DE" w:eastAsia="zh-CN"/>
        </w:rPr>
        <w:t xml:space="preserve"> – </w:t>
      </w:r>
      <w:r w:rsidRPr="00974EBB">
        <w:rPr>
          <w:lang w:val="de-DE" w:eastAsia="zh-CN"/>
        </w:rPr>
        <w:t xml:space="preserve">LAUDA DR.R. WOBSER GMBH &amp; CO.KG </w:t>
      </w:r>
      <w:r w:rsidRPr="00974EBB">
        <w:rPr>
          <w:rFonts w:ascii="Microsoft YaHei" w:eastAsia="SimSun" w:hAnsi="Microsoft YaHei" w:cs="Microsoft YaHei" w:hint="eastAsia"/>
          <w:lang w:val="de-DE" w:eastAsia="zh-CN"/>
        </w:rPr>
        <w:t>总裁兼首席执行官</w:t>
      </w:r>
      <w:r w:rsidRPr="00974EBB">
        <w:rPr>
          <w:lang w:val="de-DE" w:eastAsia="zh-CN"/>
        </w:rPr>
        <w:t xml:space="preserve"> Gunther Wobser </w:t>
      </w:r>
      <w:r w:rsidRPr="00974EBB">
        <w:rPr>
          <w:rFonts w:ascii="Microsoft YaHei" w:eastAsia="SimSun" w:hAnsi="Microsoft YaHei" w:cs="Microsoft YaHei" w:hint="eastAsia"/>
          <w:lang w:val="de-DE" w:eastAsia="zh-CN"/>
        </w:rPr>
        <w:t>博士陪同由巴登符腾堡州经济事务部长</w:t>
      </w:r>
      <w:r w:rsidRPr="00974EBB">
        <w:rPr>
          <w:lang w:val="de-DE" w:eastAsia="zh-CN"/>
        </w:rPr>
        <w:t xml:space="preserve"> Nicole Hoffmeister-Kraut </w:t>
      </w:r>
      <w:r w:rsidRPr="00974EBB">
        <w:rPr>
          <w:rFonts w:ascii="Microsoft YaHei" w:eastAsia="SimSun" w:hAnsi="Microsoft YaHei" w:cs="Microsoft YaHei" w:hint="eastAsia"/>
          <w:lang w:val="de-DE" w:eastAsia="zh-CN"/>
        </w:rPr>
        <w:t>博士率领的高级商务代表团于二月初访问了印度。这家全球精密温度控制市场的领军企业通过此次访问加强了与印度这个目前世界上人口最多、拥有超过</w:t>
      </w:r>
      <w:r w:rsidRPr="00974EBB">
        <w:rPr>
          <w:lang w:val="de-DE" w:eastAsia="zh-CN"/>
        </w:rPr>
        <w:t xml:space="preserve"> 14 </w:t>
      </w:r>
      <w:r w:rsidRPr="00974EBB">
        <w:rPr>
          <w:rFonts w:ascii="Microsoft YaHei" w:eastAsia="SimSun" w:hAnsi="Microsoft YaHei" w:cs="Microsoft YaHei" w:hint="eastAsia"/>
          <w:lang w:val="de-DE" w:eastAsia="zh-CN"/>
        </w:rPr>
        <w:t>亿人口的国家业已非常成功的业务关系。</w:t>
      </w:r>
      <w:r w:rsidRPr="00974EBB">
        <w:rPr>
          <w:lang w:val="de-DE" w:eastAsia="zh-CN"/>
        </w:rPr>
        <w:br/>
      </w:r>
      <w:r w:rsidRPr="00974EBB">
        <w:rPr>
          <w:lang w:val="de-DE" w:eastAsia="zh-CN"/>
        </w:rPr>
        <w:br/>
      </w:r>
      <w:r w:rsidRPr="00974EBB">
        <w:rPr>
          <w:rFonts w:ascii="Microsoft YaHei" w:eastAsia="SimSun" w:hAnsi="Microsoft YaHei" w:cs="Microsoft YaHei" w:hint="eastAsia"/>
          <w:lang w:val="de-DE" w:eastAsia="zh-CN"/>
        </w:rPr>
        <w:t>在开始实际行程之前，首先在孟买与</w:t>
      </w:r>
      <w:r w:rsidRPr="00974EBB">
        <w:rPr>
          <w:lang w:val="de-DE" w:eastAsia="zh-CN"/>
        </w:rPr>
        <w:t xml:space="preserve"> </w:t>
      </w:r>
      <w:proofErr w:type="spellStart"/>
      <w:r w:rsidRPr="00974EBB">
        <w:rPr>
          <w:lang w:val="de-DE" w:eastAsia="zh-CN"/>
        </w:rPr>
        <w:t>Sawant</w:t>
      </w:r>
      <w:proofErr w:type="spellEnd"/>
      <w:r w:rsidRPr="00974EBB">
        <w:rPr>
          <w:lang w:val="de-DE" w:eastAsia="zh-CN"/>
        </w:rPr>
        <w:t xml:space="preserve"> </w:t>
      </w:r>
      <w:proofErr w:type="spellStart"/>
      <w:r w:rsidRPr="00974EBB">
        <w:rPr>
          <w:lang w:val="de-DE" w:eastAsia="zh-CN"/>
        </w:rPr>
        <w:t>Process</w:t>
      </w:r>
      <w:proofErr w:type="spellEnd"/>
      <w:r w:rsidRPr="00974EBB">
        <w:rPr>
          <w:lang w:val="de-DE" w:eastAsia="zh-CN"/>
        </w:rPr>
        <w:t xml:space="preserve"> Solutions </w:t>
      </w:r>
      <w:r w:rsidRPr="00974EBB">
        <w:rPr>
          <w:rFonts w:ascii="Microsoft YaHei" w:eastAsia="SimSun" w:hAnsi="Microsoft YaHei" w:cs="Microsoft YaHei" w:hint="eastAsia"/>
          <w:lang w:val="de-DE" w:eastAsia="zh-CN"/>
        </w:rPr>
        <w:t>公司总经理兼</w:t>
      </w:r>
      <w:r w:rsidRPr="00974EBB">
        <w:rPr>
          <w:lang w:val="de-DE" w:eastAsia="zh-CN"/>
        </w:rPr>
        <w:t xml:space="preserve"> LAUDA </w:t>
      </w:r>
      <w:r w:rsidRPr="00974EBB">
        <w:rPr>
          <w:rFonts w:ascii="Microsoft YaHei" w:eastAsia="SimSun" w:hAnsi="Microsoft YaHei" w:cs="Microsoft YaHei" w:hint="eastAsia"/>
          <w:lang w:val="de-DE" w:eastAsia="zh-CN"/>
        </w:rPr>
        <w:t>代表</w:t>
      </w:r>
      <w:r w:rsidRPr="00974EBB">
        <w:rPr>
          <w:lang w:val="de-DE" w:eastAsia="zh-CN"/>
        </w:rPr>
        <w:t xml:space="preserve"> Sandeep </w:t>
      </w:r>
      <w:proofErr w:type="spellStart"/>
      <w:r w:rsidRPr="00974EBB">
        <w:rPr>
          <w:lang w:val="de-DE" w:eastAsia="zh-CN"/>
        </w:rPr>
        <w:t>Sawant</w:t>
      </w:r>
      <w:proofErr w:type="spellEnd"/>
      <w:r w:rsidRPr="00974EBB">
        <w:rPr>
          <w:lang w:val="de-DE" w:eastAsia="zh-CN"/>
        </w:rPr>
        <w:t xml:space="preserve"> </w:t>
      </w:r>
      <w:r w:rsidRPr="00974EBB">
        <w:rPr>
          <w:rFonts w:ascii="Microsoft YaHei" w:eastAsia="SimSun" w:hAnsi="Microsoft YaHei" w:cs="Microsoft YaHei" w:hint="eastAsia"/>
          <w:lang w:val="de-DE" w:eastAsia="zh-CN"/>
        </w:rPr>
        <w:t>举行了一次重要的战略会议。该公司是</w:t>
      </w:r>
      <w:r w:rsidRPr="00974EBB">
        <w:rPr>
          <w:lang w:val="de-DE" w:eastAsia="zh-CN"/>
        </w:rPr>
        <w:t xml:space="preserve"> LAUDA </w:t>
      </w:r>
      <w:r w:rsidRPr="00974EBB">
        <w:rPr>
          <w:rFonts w:ascii="Microsoft YaHei" w:eastAsia="SimSun" w:hAnsi="Microsoft YaHei" w:cs="Microsoft YaHei" w:hint="eastAsia"/>
          <w:lang w:val="de-DE" w:eastAsia="zh-CN"/>
        </w:rPr>
        <w:t>在印度市场最重要的合作伙伴。会议的重点是当前的市场发展和加强合作的新前景。</w:t>
      </w:r>
      <w:r w:rsidRPr="00974EBB">
        <w:rPr>
          <w:lang w:val="de-DE" w:eastAsia="zh-CN"/>
        </w:rPr>
        <w:br/>
      </w:r>
      <w:r w:rsidRPr="00974EBB">
        <w:rPr>
          <w:lang w:val="de-DE" w:eastAsia="zh-CN"/>
        </w:rPr>
        <w:br/>
      </w:r>
      <w:r w:rsidRPr="00974EBB">
        <w:rPr>
          <w:rFonts w:ascii="Microsoft YaHei" w:eastAsia="SimSun" w:hAnsi="Microsoft YaHei" w:cs="Microsoft YaHei" w:hint="eastAsia"/>
          <w:lang w:val="de-DE" w:eastAsia="zh-CN"/>
        </w:rPr>
        <w:t>随后，</w:t>
      </w:r>
      <w:r w:rsidRPr="00974EBB">
        <w:rPr>
          <w:lang w:val="de-DE" w:eastAsia="zh-CN"/>
        </w:rPr>
        <w:t xml:space="preserve">Wobser </w:t>
      </w:r>
      <w:r w:rsidRPr="00974EBB">
        <w:rPr>
          <w:rFonts w:ascii="Microsoft YaHei" w:eastAsia="SimSun" w:hAnsi="Microsoft YaHei" w:cs="Microsoft YaHei" w:hint="eastAsia"/>
          <w:lang w:val="de-DE" w:eastAsia="zh-CN"/>
        </w:rPr>
        <w:t>博士作为</w:t>
      </w:r>
      <w:r w:rsidRPr="00974EBB">
        <w:rPr>
          <w:lang w:val="de-DE" w:eastAsia="zh-CN"/>
        </w:rPr>
        <w:t xml:space="preserve"> 44 </w:t>
      </w:r>
      <w:r w:rsidRPr="00974EBB">
        <w:rPr>
          <w:rFonts w:ascii="Microsoft YaHei" w:eastAsia="SimSun" w:hAnsi="Microsoft YaHei" w:cs="Microsoft YaHei" w:hint="eastAsia"/>
          <w:lang w:val="de-DE" w:eastAsia="zh-CN"/>
        </w:rPr>
        <w:t>人商务代表团的成员参加了为期五天的访问，途中在德里、浦那和孟买停留。行程包括访问</w:t>
      </w:r>
      <w:r w:rsidRPr="00974EBB">
        <w:rPr>
          <w:lang w:val="de-DE" w:eastAsia="zh-CN"/>
        </w:rPr>
        <w:t xml:space="preserve"> JBM </w:t>
      </w:r>
      <w:r w:rsidRPr="00974EBB">
        <w:rPr>
          <w:rFonts w:ascii="Microsoft YaHei" w:eastAsia="SimSun" w:hAnsi="Microsoft YaHei" w:cs="Microsoft YaHei" w:hint="eastAsia"/>
          <w:lang w:val="de-DE" w:eastAsia="zh-CN"/>
        </w:rPr>
        <w:t>集团、布赫液压和西门子公司，以及就印德合作机会进行高层商务会谈。</w:t>
      </w:r>
      <w:r w:rsidRPr="00974EBB">
        <w:rPr>
          <w:lang w:val="de-DE" w:eastAsia="zh-CN"/>
        </w:rPr>
        <w:br/>
      </w:r>
      <w:r w:rsidRPr="00974EBB">
        <w:rPr>
          <w:lang w:val="de-DE" w:eastAsia="zh-CN"/>
        </w:rPr>
        <w:br/>
        <w:t>"</w:t>
      </w:r>
      <w:r w:rsidRPr="00974EBB">
        <w:rPr>
          <w:rFonts w:ascii="Microsoft YaHei" w:eastAsia="SimSun" w:hAnsi="Microsoft YaHei" w:cs="Microsoft YaHei" w:hint="eastAsia"/>
          <w:lang w:val="de-DE" w:eastAsia="zh-CN"/>
        </w:rPr>
        <w:t>印度市场的活力令人印象深刻。对话者非常自信，对未来有着清晰、雄心勃勃的愿景</w:t>
      </w:r>
      <w:r w:rsidRPr="00974EBB">
        <w:rPr>
          <w:lang w:val="de-DE" w:eastAsia="zh-CN"/>
        </w:rPr>
        <w:t>"</w:t>
      </w:r>
      <w:r w:rsidRPr="00974EBB">
        <w:rPr>
          <w:rFonts w:ascii="Microsoft YaHei" w:eastAsia="SimSun" w:hAnsi="Microsoft YaHei" w:cs="Microsoft YaHei" w:hint="eastAsia"/>
          <w:lang w:val="de-DE" w:eastAsia="zh-CN"/>
        </w:rPr>
        <w:t>，沃布瑟博士总结了他的印象。</w:t>
      </w:r>
      <w:r w:rsidRPr="00974EBB">
        <w:rPr>
          <w:lang w:val="de-DE" w:eastAsia="zh-CN"/>
        </w:rPr>
        <w:t>"</w:t>
      </w:r>
      <w:r w:rsidRPr="00974EBB">
        <w:rPr>
          <w:rFonts w:ascii="Microsoft YaHei" w:eastAsia="SimSun" w:hAnsi="Microsoft YaHei" w:cs="Microsoft YaHei" w:hint="eastAsia"/>
          <w:lang w:val="de-DE" w:eastAsia="zh-CN"/>
        </w:rPr>
        <w:t>到目前为止，我一直是亚洲和中国的粉丝，但现在我看到了</w:t>
      </w:r>
      <w:r w:rsidRPr="00974EBB">
        <w:rPr>
          <w:lang w:val="de-DE" w:eastAsia="zh-CN"/>
        </w:rPr>
        <w:t>LAUDA</w:t>
      </w:r>
      <w:r w:rsidRPr="00974EBB">
        <w:rPr>
          <w:rFonts w:ascii="Microsoft YaHei" w:eastAsia="SimSun" w:hAnsi="Microsoft YaHei" w:cs="Microsoft YaHei" w:hint="eastAsia"/>
          <w:lang w:val="de-DE" w:eastAsia="zh-CN"/>
        </w:rPr>
        <w:t>拓展印度市场的巨大机遇</w:t>
      </w:r>
      <w:r w:rsidRPr="00974EBB">
        <w:rPr>
          <w:lang w:val="de-DE" w:eastAsia="zh-CN"/>
        </w:rPr>
        <w:t>"</w:t>
      </w:r>
      <w:r w:rsidRPr="00974EBB">
        <w:rPr>
          <w:rFonts w:ascii="Microsoft YaHei" w:eastAsia="SimSun" w:hAnsi="Microsoft YaHei" w:cs="Microsoft YaHei" w:hint="eastAsia"/>
          <w:lang w:val="de-DE" w:eastAsia="zh-CN"/>
        </w:rPr>
        <w:t>。</w:t>
      </w:r>
      <w:r w:rsidRPr="00974EBB">
        <w:rPr>
          <w:lang w:val="de-DE" w:eastAsia="zh-CN"/>
        </w:rPr>
        <w:br/>
      </w:r>
      <w:r w:rsidRPr="00974EBB">
        <w:rPr>
          <w:lang w:val="de-DE" w:eastAsia="zh-CN"/>
        </w:rPr>
        <w:br/>
      </w:r>
      <w:r w:rsidRPr="00974EBB">
        <w:rPr>
          <w:rFonts w:ascii="Microsoft YaHei" w:eastAsia="SimSun" w:hAnsi="Microsoft YaHei" w:cs="Microsoft YaHei" w:hint="eastAsia"/>
          <w:lang w:val="de-DE" w:eastAsia="zh-CN"/>
        </w:rPr>
        <w:t>在拥有</w:t>
      </w:r>
      <w:r w:rsidRPr="00974EBB">
        <w:rPr>
          <w:lang w:val="de-DE" w:eastAsia="zh-CN"/>
        </w:rPr>
        <w:t xml:space="preserve"> 26.5 </w:t>
      </w:r>
      <w:r w:rsidRPr="00974EBB">
        <w:rPr>
          <w:rFonts w:ascii="Microsoft YaHei" w:eastAsia="SimSun" w:hAnsi="Microsoft YaHei" w:cs="Microsoft YaHei" w:hint="eastAsia"/>
          <w:lang w:val="de-DE" w:eastAsia="zh-CN"/>
        </w:rPr>
        <w:t>万名学生的</w:t>
      </w:r>
      <w:r w:rsidRPr="00974EBB">
        <w:rPr>
          <w:lang w:val="de-DE" w:eastAsia="zh-CN"/>
        </w:rPr>
        <w:t xml:space="preserve"> "</w:t>
      </w:r>
      <w:r w:rsidRPr="00974EBB">
        <w:rPr>
          <w:rFonts w:ascii="Microsoft YaHei" w:eastAsia="SimSun" w:hAnsi="Microsoft YaHei" w:cs="Microsoft YaHei" w:hint="eastAsia"/>
          <w:lang w:val="de-DE" w:eastAsia="zh-CN"/>
        </w:rPr>
        <w:t>东方牛津</w:t>
      </w:r>
      <w:r w:rsidRPr="00974EBB">
        <w:rPr>
          <w:lang w:val="de-DE" w:eastAsia="zh-CN"/>
        </w:rPr>
        <w:t xml:space="preserve"> "</w:t>
      </w:r>
      <w:r w:rsidRPr="00974EBB">
        <w:rPr>
          <w:rFonts w:ascii="Microsoft YaHei" w:eastAsia="SimSun" w:hAnsi="Microsoft YaHei" w:cs="Microsoft YaHei" w:hint="eastAsia"/>
          <w:lang w:val="de-DE" w:eastAsia="zh-CN"/>
        </w:rPr>
        <w:t>浦那，代表团访问了</w:t>
      </w:r>
      <w:r w:rsidRPr="00974EBB">
        <w:rPr>
          <w:lang w:val="de-DE" w:eastAsia="zh-CN"/>
        </w:rPr>
        <w:t xml:space="preserve"> Bharat </w:t>
      </w:r>
      <w:proofErr w:type="spellStart"/>
      <w:r w:rsidRPr="00974EBB">
        <w:rPr>
          <w:lang w:val="de-DE" w:eastAsia="zh-CN"/>
        </w:rPr>
        <w:t>Forge</w:t>
      </w:r>
      <w:proofErr w:type="spellEnd"/>
      <w:r w:rsidRPr="00974EBB">
        <w:rPr>
          <w:lang w:val="de-DE" w:eastAsia="zh-CN"/>
        </w:rPr>
        <w:t xml:space="preserve"> </w:t>
      </w:r>
      <w:r w:rsidRPr="00974EBB">
        <w:rPr>
          <w:rFonts w:ascii="Microsoft YaHei" w:eastAsia="SimSun" w:hAnsi="Microsoft YaHei" w:cs="Microsoft YaHei" w:hint="eastAsia"/>
          <w:lang w:val="de-DE" w:eastAsia="zh-CN"/>
        </w:rPr>
        <w:t>和</w:t>
      </w:r>
      <w:r w:rsidRPr="00974EBB">
        <w:rPr>
          <w:lang w:val="de-DE" w:eastAsia="zh-CN"/>
        </w:rPr>
        <w:t xml:space="preserve"> Marquardt </w:t>
      </w:r>
      <w:r w:rsidRPr="00974EBB">
        <w:rPr>
          <w:rFonts w:ascii="Microsoft YaHei" w:eastAsia="SimSun" w:hAnsi="Microsoft YaHei" w:cs="Microsoft YaHei" w:hint="eastAsia"/>
          <w:lang w:val="de-DE" w:eastAsia="zh-CN"/>
        </w:rPr>
        <w:t>等领先的工业公司。这些接触显示了技术合作的巨大潜力。沃布瑟博士在第</w:t>
      </w:r>
      <w:r w:rsidRPr="00974EBB">
        <w:rPr>
          <w:lang w:val="de-DE" w:eastAsia="zh-CN"/>
        </w:rPr>
        <w:t xml:space="preserve"> 21 </w:t>
      </w:r>
      <w:r w:rsidRPr="00974EBB">
        <w:rPr>
          <w:rFonts w:ascii="Microsoft YaHei" w:eastAsia="SimSun" w:hAnsi="Microsoft YaHei" w:cs="Microsoft YaHei" w:hint="eastAsia"/>
          <w:lang w:val="de-DE" w:eastAsia="zh-CN"/>
        </w:rPr>
        <w:t>届</w:t>
      </w:r>
      <w:r w:rsidRPr="00974EBB">
        <w:rPr>
          <w:lang w:val="de-DE" w:eastAsia="zh-CN"/>
        </w:rPr>
        <w:t xml:space="preserve"> "</w:t>
      </w:r>
      <w:r w:rsidRPr="00974EBB">
        <w:rPr>
          <w:rFonts w:ascii="Microsoft YaHei" w:eastAsia="SimSun" w:hAnsi="Microsoft YaHei" w:cs="Microsoft YaHei" w:hint="eastAsia"/>
          <w:lang w:val="de-DE" w:eastAsia="zh-CN"/>
        </w:rPr>
        <w:t>斯图加特与孟买</w:t>
      </w:r>
      <w:r w:rsidRPr="00974EBB">
        <w:rPr>
          <w:lang w:val="de-DE" w:eastAsia="zh-CN"/>
        </w:rPr>
        <w:t xml:space="preserve"> "</w:t>
      </w:r>
      <w:r w:rsidRPr="00974EBB">
        <w:rPr>
          <w:rFonts w:ascii="Microsoft YaHei" w:eastAsia="SimSun" w:hAnsi="Microsoft YaHei" w:cs="Microsoft YaHei" w:hint="eastAsia"/>
          <w:lang w:val="de-DE" w:eastAsia="zh-CN"/>
        </w:rPr>
        <w:t>葡萄酒节上加深了与印度合作伙伴的关系。</w:t>
      </w:r>
      <w:r w:rsidRPr="00974EBB">
        <w:rPr>
          <w:lang w:val="de-DE" w:eastAsia="zh-CN"/>
        </w:rPr>
        <w:br/>
      </w:r>
      <w:r w:rsidRPr="00974EBB">
        <w:rPr>
          <w:lang w:val="de-DE" w:eastAsia="zh-CN"/>
        </w:rPr>
        <w:br/>
        <w:t>"</w:t>
      </w:r>
      <w:r w:rsidRPr="00974EBB">
        <w:rPr>
          <w:rFonts w:ascii="Microsoft YaHei" w:eastAsia="SimSun" w:hAnsi="Microsoft YaHei" w:cs="Microsoft YaHei" w:hint="eastAsia"/>
          <w:lang w:val="de-DE" w:eastAsia="zh-CN"/>
        </w:rPr>
        <w:t>此行标志着我们在印度的承诺迈出了重要一步，</w:t>
      </w:r>
      <w:r w:rsidRPr="00974EBB">
        <w:rPr>
          <w:lang w:val="de-DE" w:eastAsia="zh-CN"/>
        </w:rPr>
        <w:t>"</w:t>
      </w:r>
      <w:r w:rsidRPr="00974EBB">
        <w:rPr>
          <w:rFonts w:ascii="Microsoft YaHei" w:eastAsia="SimSun" w:hAnsi="Microsoft YaHei" w:cs="Microsoft YaHei" w:hint="eastAsia"/>
          <w:lang w:val="de-DE" w:eastAsia="zh-CN"/>
        </w:rPr>
        <w:t>沃布瑟博士强调说。</w:t>
      </w:r>
      <w:r w:rsidRPr="00974EBB">
        <w:rPr>
          <w:lang w:val="de-DE" w:eastAsia="zh-CN"/>
        </w:rPr>
        <w:t>"</w:t>
      </w:r>
      <w:r w:rsidRPr="00974EBB">
        <w:rPr>
          <w:rFonts w:ascii="Microsoft YaHei" w:eastAsia="SimSun" w:hAnsi="Microsoft YaHei" w:cs="Microsoft YaHei" w:hint="eastAsia"/>
          <w:lang w:val="de-DE" w:eastAsia="zh-CN"/>
        </w:rPr>
        <w:t>优秀的学术教育、印度公司的蓬勃发展以及与我们的合作伙伴</w:t>
      </w:r>
      <w:r w:rsidRPr="00974EBB">
        <w:rPr>
          <w:lang w:val="de-DE" w:eastAsia="zh-CN"/>
        </w:rPr>
        <w:t xml:space="preserve"> </w:t>
      </w:r>
      <w:proofErr w:type="spellStart"/>
      <w:r w:rsidRPr="00974EBB">
        <w:rPr>
          <w:lang w:val="de-DE" w:eastAsia="zh-CN"/>
        </w:rPr>
        <w:t>Sawant</w:t>
      </w:r>
      <w:proofErr w:type="spellEnd"/>
      <w:r w:rsidRPr="00974EBB">
        <w:rPr>
          <w:lang w:val="de-DE" w:eastAsia="zh-CN"/>
        </w:rPr>
        <w:t xml:space="preserve"> </w:t>
      </w:r>
      <w:proofErr w:type="spellStart"/>
      <w:r w:rsidRPr="00974EBB">
        <w:rPr>
          <w:lang w:val="de-DE" w:eastAsia="zh-CN"/>
        </w:rPr>
        <w:t>Process</w:t>
      </w:r>
      <w:proofErr w:type="spellEnd"/>
      <w:r w:rsidRPr="00974EBB">
        <w:rPr>
          <w:lang w:val="de-DE" w:eastAsia="zh-CN"/>
        </w:rPr>
        <w:t xml:space="preserve"> Solutions </w:t>
      </w:r>
      <w:r w:rsidRPr="00974EBB">
        <w:rPr>
          <w:rFonts w:ascii="Microsoft YaHei" w:eastAsia="SimSun" w:hAnsi="Microsoft YaHei" w:cs="Microsoft YaHei" w:hint="eastAsia"/>
          <w:lang w:val="de-DE" w:eastAsia="zh-CN"/>
        </w:rPr>
        <w:t>公司的合作都为我们提供了广阔的前景</w:t>
      </w:r>
      <w:r w:rsidRPr="00974EBB">
        <w:rPr>
          <w:lang w:val="de-DE" w:eastAsia="zh-CN"/>
        </w:rPr>
        <w:t>"</w:t>
      </w:r>
      <w:r w:rsidRPr="00974EBB">
        <w:rPr>
          <w:rFonts w:ascii="Microsoft YaHei" w:eastAsia="SimSun" w:hAnsi="Microsoft YaHei" w:cs="Microsoft YaHei" w:hint="eastAsia"/>
          <w:lang w:val="de-DE" w:eastAsia="zh-CN"/>
        </w:rPr>
        <w:t>。</w:t>
      </w:r>
      <w:r w:rsidRPr="00974EBB">
        <w:rPr>
          <w:lang w:val="de-DE" w:eastAsia="zh-CN"/>
        </w:rPr>
        <w:t>LAUDA</w:t>
      </w:r>
      <w:r w:rsidRPr="00974EBB">
        <w:rPr>
          <w:rFonts w:ascii="Microsoft YaHei" w:eastAsia="SimSun" w:hAnsi="Microsoft YaHei" w:cs="Microsoft YaHei" w:hint="eastAsia"/>
          <w:lang w:val="de-DE" w:eastAsia="zh-CN"/>
        </w:rPr>
        <w:t>计划今年在浦那建立自己的分支机构。</w:t>
      </w:r>
      <w:r w:rsidRPr="00974EBB">
        <w:rPr>
          <w:lang w:val="de-DE" w:eastAsia="zh-CN"/>
        </w:rPr>
        <w:br/>
      </w:r>
      <w:r w:rsidRPr="00974EBB">
        <w:rPr>
          <w:lang w:val="de-DE" w:eastAsia="zh-CN"/>
        </w:rPr>
        <w:br/>
      </w:r>
      <w:r w:rsidRPr="00974EBB">
        <w:rPr>
          <w:rFonts w:ascii="Microsoft YaHei" w:eastAsia="SimSun" w:hAnsi="Microsoft YaHei" w:cs="Microsoft YaHei" w:hint="eastAsia"/>
          <w:lang w:val="de-DE" w:eastAsia="zh-CN"/>
        </w:rPr>
        <w:t>经济事务部长妮科尔</w:t>
      </w:r>
      <w:r w:rsidRPr="00974EBB">
        <w:rPr>
          <w:lang w:val="de-DE" w:eastAsia="zh-CN"/>
        </w:rPr>
        <w:t>-</w:t>
      </w:r>
      <w:r w:rsidRPr="00974EBB">
        <w:rPr>
          <w:rFonts w:ascii="Microsoft YaHei" w:eastAsia="SimSun" w:hAnsi="Microsoft YaHei" w:cs="Microsoft YaHei" w:hint="eastAsia"/>
          <w:lang w:val="de-DE" w:eastAsia="zh-CN"/>
        </w:rPr>
        <w:t>霍夫迈斯特</w:t>
      </w:r>
      <w:r w:rsidRPr="00974EBB">
        <w:rPr>
          <w:lang w:val="de-DE" w:eastAsia="zh-CN"/>
        </w:rPr>
        <w:t>-</w:t>
      </w:r>
      <w:r w:rsidRPr="00974EBB">
        <w:rPr>
          <w:rFonts w:ascii="Microsoft YaHei" w:eastAsia="SimSun" w:hAnsi="Microsoft YaHei" w:cs="Microsoft YaHei" w:hint="eastAsia"/>
          <w:lang w:val="de-DE" w:eastAsia="zh-CN"/>
        </w:rPr>
        <w:t>克劳特博士重申了与印度经济合作的战略重要性。</w:t>
      </w:r>
      <w:r w:rsidRPr="00974EBB">
        <w:rPr>
          <w:lang w:val="de-DE" w:eastAsia="zh-CN"/>
        </w:rPr>
        <w:t>2023</w:t>
      </w:r>
      <w:r w:rsidRPr="00974EBB">
        <w:rPr>
          <w:rFonts w:ascii="Microsoft YaHei" w:eastAsia="SimSun" w:hAnsi="Microsoft YaHei" w:cs="Microsoft YaHei" w:hint="eastAsia"/>
          <w:lang w:val="de-DE" w:eastAsia="zh-CN"/>
        </w:rPr>
        <w:t>年，印度的贸易额将超过</w:t>
      </w:r>
      <w:r w:rsidRPr="00974EBB">
        <w:rPr>
          <w:lang w:val="de-DE" w:eastAsia="zh-CN"/>
        </w:rPr>
        <w:t>40</w:t>
      </w:r>
      <w:r w:rsidRPr="00974EBB">
        <w:rPr>
          <w:rFonts w:ascii="Microsoft YaHei" w:eastAsia="SimSun" w:hAnsi="Microsoft YaHei" w:cs="Microsoft YaHei" w:hint="eastAsia"/>
          <w:lang w:val="de-DE" w:eastAsia="zh-CN"/>
        </w:rPr>
        <w:t>亿欧元，是巴登一符腾堡州的重要贸易伙伴。巴登一符腾堡州已有约</w:t>
      </w:r>
      <w:r w:rsidRPr="00974EBB">
        <w:rPr>
          <w:lang w:val="de-DE" w:eastAsia="zh-CN"/>
        </w:rPr>
        <w:t xml:space="preserve"> 350 </w:t>
      </w:r>
      <w:r w:rsidRPr="00974EBB">
        <w:rPr>
          <w:rFonts w:ascii="Microsoft YaHei" w:eastAsia="SimSun" w:hAnsi="Microsoft YaHei" w:cs="Microsoft YaHei" w:hint="eastAsia"/>
          <w:lang w:val="de-DE" w:eastAsia="zh-CN"/>
        </w:rPr>
        <w:t>家企业在印度开展业务。巴登一符腾堡州与孟买和浦那所在的马哈拉施特拉邦的</w:t>
      </w:r>
      <w:r w:rsidRPr="00974EBB">
        <w:rPr>
          <w:lang w:val="de-DE" w:eastAsia="zh-CN"/>
        </w:rPr>
        <w:t xml:space="preserve"> </w:t>
      </w:r>
      <w:r w:rsidRPr="00974EBB">
        <w:rPr>
          <w:rFonts w:ascii="Microsoft YaHei" w:eastAsia="SimSun" w:hAnsi="Microsoft YaHei" w:cs="Microsoft YaHei" w:hint="eastAsia"/>
          <w:lang w:val="de-DE" w:eastAsia="zh-CN"/>
        </w:rPr>
        <w:t>合作关系已经整整十年了。</w:t>
      </w:r>
    </w:p>
    <w:p w14:paraId="5FA1412A" w14:textId="63839643" w:rsidR="005B00FA" w:rsidRPr="00D47E32" w:rsidRDefault="005B00FA" w:rsidP="00D47E32">
      <w:pPr>
        <w:rPr>
          <w:rFonts w:ascii="SimSun" w:eastAsia="SimSun" w:hAnsi="SimSun"/>
          <w:lang w:val="de-DE" w:eastAsia="zh-CN"/>
        </w:rPr>
      </w:pPr>
    </w:p>
    <w:p w14:paraId="4A4CE5D1" w14:textId="20B070FC" w:rsidR="00914FF5" w:rsidRPr="00466199" w:rsidRDefault="00914FF5">
      <w:pPr>
        <w:rPr>
          <w:lang w:val="de-DE" w:eastAsia="zh-CN"/>
        </w:rPr>
      </w:pPr>
      <w:r w:rsidRPr="00466199">
        <w:rPr>
          <w:rFonts w:hint="eastAsia"/>
          <w:lang w:val="de-DE" w:eastAsia="zh-CN"/>
        </w:rPr>
        <w:br w:type="page"/>
      </w:r>
    </w:p>
    <w:p w14:paraId="310AB04F" w14:textId="77777777" w:rsidR="002C12E7" w:rsidRDefault="002C12E7" w:rsidP="002C12E7">
      <w:pPr>
        <w:pStyle w:val="Untertitel"/>
        <w:spacing w:line="240" w:lineRule="auto"/>
        <w:rPr>
          <w:b/>
          <w:lang w:val="de-DE"/>
        </w:rPr>
      </w:pPr>
      <w:r>
        <w:rPr>
          <w:b/>
          <w:noProof/>
          <w:lang w:val="de-DE"/>
        </w:rPr>
        <w:lastRenderedPageBreak/>
        <w:drawing>
          <wp:inline distT="0" distB="0" distL="0" distR="0" wp14:anchorId="1BDABD89" wp14:editId="159EA27A">
            <wp:extent cx="3600000" cy="2404800"/>
            <wp:effectExtent l="0" t="0" r="635" b="0"/>
            <wp:docPr id="1189163845" name="Grafik 1" descr="Ein Bild, das Kleidung, Person, Anzu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Man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4800"/>
                    </a:xfrm>
                    <a:prstGeom prst="rect">
                      <a:avLst/>
                    </a:prstGeom>
                    <a:noFill/>
                    <a:ln>
                      <a:noFill/>
                    </a:ln>
                  </pic:spPr>
                </pic:pic>
              </a:graphicData>
            </a:graphic>
          </wp:inline>
        </w:drawing>
      </w:r>
    </w:p>
    <w:p w14:paraId="021A9D8C" w14:textId="77777777" w:rsidR="002C12E7" w:rsidRDefault="002C12E7" w:rsidP="002C12E7">
      <w:pPr>
        <w:pStyle w:val="Untertitel"/>
        <w:rPr>
          <w:b/>
          <w:lang w:val="de-DE"/>
        </w:rPr>
      </w:pPr>
    </w:p>
    <w:p w14:paraId="521AA4FA" w14:textId="754A7F3D" w:rsidR="002C12E7" w:rsidRPr="009D1898" w:rsidRDefault="002C12E7" w:rsidP="00D202AA">
      <w:pPr>
        <w:pStyle w:val="Untertitel"/>
        <w:ind w:right="3400"/>
        <w:rPr>
          <w:rFonts w:asciiTheme="majorHAnsi" w:hAnsiTheme="majorHAnsi"/>
          <w:szCs w:val="16"/>
          <w:lang w:val="de-DE"/>
        </w:rPr>
      </w:pPr>
      <w:r w:rsidRPr="009D1898">
        <w:rPr>
          <w:rFonts w:asciiTheme="majorHAnsi" w:eastAsiaTheme="minorEastAsia" w:hAnsiTheme="majorHAnsi"/>
          <w:lang w:eastAsia="zh-CN"/>
        </w:rPr>
        <w:t>图片</w:t>
      </w:r>
      <w:r w:rsidRPr="009D1898">
        <w:rPr>
          <w:rFonts w:asciiTheme="majorHAnsi" w:eastAsiaTheme="minorEastAsia" w:hAnsiTheme="majorHAnsi"/>
          <w:lang w:val="de-DE" w:eastAsia="zh-CN"/>
        </w:rPr>
        <w:t xml:space="preserve"> 1</w:t>
      </w:r>
      <w:r w:rsidRPr="009D1898">
        <w:rPr>
          <w:rFonts w:asciiTheme="majorHAnsi" w:eastAsiaTheme="minorEastAsia" w:hAnsiTheme="majorHAnsi"/>
          <w:lang w:val="de-DE" w:eastAsia="zh-CN"/>
        </w:rPr>
        <w:t>：</w:t>
      </w:r>
      <w:r w:rsidR="00C00943" w:rsidRPr="009D1898">
        <w:rPr>
          <w:rFonts w:asciiTheme="majorHAnsi" w:eastAsiaTheme="minorEastAsia" w:hAnsiTheme="majorHAnsi" w:cs="Microsoft YaHei"/>
          <w:bCs/>
          <w:lang w:eastAsia="zh-CN"/>
        </w:rPr>
        <w:t>巴登一符腾堡州商务代表团在德里与</w:t>
      </w:r>
      <w:r w:rsidR="00C00943" w:rsidRPr="009D1898">
        <w:rPr>
          <w:rFonts w:asciiTheme="majorHAnsi" w:eastAsiaTheme="minorEastAsia" w:hAnsiTheme="majorHAnsi"/>
          <w:bCs/>
          <w:lang w:eastAsia="zh-CN"/>
        </w:rPr>
        <w:t xml:space="preserve"> LAUDA </w:t>
      </w:r>
      <w:r w:rsidR="00C00943" w:rsidRPr="009D1898">
        <w:rPr>
          <w:rFonts w:asciiTheme="majorHAnsi" w:eastAsiaTheme="minorEastAsia" w:hAnsiTheme="majorHAnsi" w:cs="Microsoft YaHei"/>
          <w:bCs/>
          <w:lang w:eastAsia="zh-CN"/>
        </w:rPr>
        <w:t>公司执行合伙人</w:t>
      </w:r>
      <w:r w:rsidR="00C00943" w:rsidRPr="009D1898">
        <w:rPr>
          <w:rFonts w:asciiTheme="majorHAnsi" w:eastAsiaTheme="minorEastAsia" w:hAnsiTheme="majorHAnsi"/>
          <w:bCs/>
          <w:lang w:eastAsia="zh-CN"/>
        </w:rPr>
        <w:t xml:space="preserve"> Gunther Wobser </w:t>
      </w:r>
      <w:r w:rsidR="00C00943" w:rsidRPr="009D1898">
        <w:rPr>
          <w:rFonts w:asciiTheme="majorHAnsi" w:eastAsiaTheme="minorEastAsia" w:hAnsiTheme="majorHAnsi" w:cs="Microsoft YaHei"/>
          <w:bCs/>
          <w:lang w:eastAsia="zh-CN"/>
        </w:rPr>
        <w:t>博士（左二）合影。此行包括多次企业访问和高层会谈，旨在加强印德经济关系。</w:t>
      </w:r>
      <w:r w:rsidRPr="009D1898">
        <w:rPr>
          <w:rFonts w:asciiTheme="majorHAnsi" w:hAnsiTheme="majorHAnsi"/>
          <w:bCs/>
          <w:lang w:val="de-DE" w:eastAsia="zh-CN"/>
        </w:rPr>
        <w:t xml:space="preserve"> </w:t>
      </w:r>
      <w:r w:rsidRPr="009D1898">
        <w:rPr>
          <w:rFonts w:asciiTheme="majorHAnsi" w:hAnsiTheme="majorHAnsi"/>
          <w:bCs/>
        </w:rPr>
        <w:t>© Sunil Kumar</w:t>
      </w:r>
    </w:p>
    <w:p w14:paraId="6337EF99" w14:textId="77777777" w:rsidR="002C12E7" w:rsidRDefault="002C12E7" w:rsidP="002C12E7">
      <w:pPr>
        <w:pStyle w:val="Untertitel"/>
        <w:rPr>
          <w:rFonts w:ascii="Brandon Grotesque Office Light" w:hAnsi="Brandon Grotesque Office Light"/>
          <w:szCs w:val="16"/>
          <w:lang w:val="de-DE"/>
        </w:rPr>
      </w:pPr>
    </w:p>
    <w:p w14:paraId="73EFBD2F" w14:textId="77777777" w:rsidR="002C12E7" w:rsidRDefault="002C12E7" w:rsidP="002C12E7">
      <w:pPr>
        <w:pStyle w:val="Untertitel"/>
        <w:spacing w:line="240" w:lineRule="auto"/>
        <w:rPr>
          <w:b/>
          <w:lang w:val="de-DE"/>
        </w:rPr>
      </w:pPr>
      <w:r>
        <w:rPr>
          <w:b/>
          <w:noProof/>
          <w:lang w:val="de-DE"/>
        </w:rPr>
        <w:drawing>
          <wp:inline distT="0" distB="0" distL="0" distR="0" wp14:anchorId="48F4DFB9" wp14:editId="01CBDF8A">
            <wp:extent cx="3600000" cy="2397600"/>
            <wp:effectExtent l="0" t="0" r="635" b="3175"/>
            <wp:docPr id="1458991489" name="Grafik 1" descr="Ein Bild, das Kleidung, Person, Himmel, Grup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489" name="Grafik 1" descr="Ein Bild, das Kleidung, Person, Himmel, Gruppe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00000" cy="2397600"/>
                    </a:xfrm>
                    <a:prstGeom prst="rect">
                      <a:avLst/>
                    </a:prstGeom>
                    <a:noFill/>
                    <a:ln>
                      <a:noFill/>
                    </a:ln>
                  </pic:spPr>
                </pic:pic>
              </a:graphicData>
            </a:graphic>
          </wp:inline>
        </w:drawing>
      </w:r>
    </w:p>
    <w:p w14:paraId="4F39B6E6" w14:textId="77777777" w:rsidR="002C12E7" w:rsidRDefault="002C12E7" w:rsidP="002C12E7">
      <w:pPr>
        <w:pStyle w:val="Untertitel"/>
        <w:rPr>
          <w:b/>
          <w:lang w:val="de-DE"/>
        </w:rPr>
      </w:pPr>
    </w:p>
    <w:p w14:paraId="742A7516" w14:textId="026AF576" w:rsidR="002C12E7" w:rsidRPr="009D1898" w:rsidRDefault="002C12E7" w:rsidP="00D202AA">
      <w:pPr>
        <w:pStyle w:val="Untertitel"/>
        <w:ind w:right="3400"/>
        <w:rPr>
          <w:rFonts w:asciiTheme="majorHAnsi" w:hAnsiTheme="majorHAnsi"/>
          <w:b/>
          <w:lang w:val="de-DE" w:eastAsia="zh-CN"/>
        </w:rPr>
      </w:pPr>
      <w:r w:rsidRPr="009D1898">
        <w:rPr>
          <w:rFonts w:asciiTheme="majorHAnsi" w:eastAsiaTheme="minorEastAsia" w:hAnsiTheme="majorHAnsi"/>
          <w:lang w:eastAsia="zh-CN"/>
        </w:rPr>
        <w:t>图片</w:t>
      </w:r>
      <w:r w:rsidRPr="009D1898">
        <w:rPr>
          <w:rFonts w:asciiTheme="majorHAnsi" w:eastAsiaTheme="minorEastAsia" w:hAnsiTheme="majorHAnsi"/>
          <w:lang w:val="de-DE" w:eastAsia="zh-CN"/>
        </w:rPr>
        <w:t xml:space="preserve"> 2</w:t>
      </w:r>
      <w:r w:rsidRPr="009D1898">
        <w:rPr>
          <w:rFonts w:asciiTheme="majorHAnsi" w:eastAsiaTheme="minorEastAsia" w:hAnsiTheme="majorHAnsi"/>
          <w:lang w:val="de-DE" w:eastAsia="zh-CN"/>
        </w:rPr>
        <w:t>：</w:t>
      </w:r>
      <w:r w:rsidR="00C00943" w:rsidRPr="009D1898">
        <w:rPr>
          <w:rFonts w:asciiTheme="majorHAnsi" w:eastAsiaTheme="minorEastAsia" w:hAnsiTheme="majorHAnsi" w:cs="Microsoft YaHei"/>
          <w:bCs/>
          <w:lang w:eastAsia="zh-CN"/>
        </w:rPr>
        <w:t>代表团行程的一个亮点：</w:t>
      </w:r>
      <w:r w:rsidR="00C00943" w:rsidRPr="009D1898">
        <w:rPr>
          <w:rFonts w:asciiTheme="majorHAnsi" w:eastAsiaTheme="minorEastAsia" w:hAnsiTheme="majorHAnsi"/>
          <w:bCs/>
          <w:lang w:eastAsia="zh-CN"/>
        </w:rPr>
        <w:t xml:space="preserve">LAUDA </w:t>
      </w:r>
      <w:r w:rsidR="00C00943" w:rsidRPr="009D1898">
        <w:rPr>
          <w:rFonts w:asciiTheme="majorHAnsi" w:eastAsiaTheme="minorEastAsia" w:hAnsiTheme="majorHAnsi" w:cs="Microsoft YaHei"/>
          <w:bCs/>
          <w:lang w:eastAsia="zh-CN"/>
        </w:rPr>
        <w:t>执行合伙人</w:t>
      </w:r>
      <w:r w:rsidR="00C00943" w:rsidRPr="009D1898">
        <w:rPr>
          <w:rFonts w:asciiTheme="majorHAnsi" w:eastAsiaTheme="minorEastAsia" w:hAnsiTheme="majorHAnsi"/>
          <w:bCs/>
          <w:lang w:eastAsia="zh-CN"/>
        </w:rPr>
        <w:t xml:space="preserve"> Gunther Wobser </w:t>
      </w:r>
      <w:r w:rsidR="00C00943" w:rsidRPr="009D1898">
        <w:rPr>
          <w:rFonts w:asciiTheme="majorHAnsi" w:eastAsiaTheme="minorEastAsia" w:hAnsiTheme="majorHAnsi" w:cs="Microsoft YaHei"/>
          <w:bCs/>
          <w:lang w:eastAsia="zh-CN"/>
        </w:rPr>
        <w:t>博士（右三）与商务代表团成员在孟买历史悠久的印度门户前合影。自</w:t>
      </w:r>
      <w:r w:rsidR="00C00943" w:rsidRPr="009D1898">
        <w:rPr>
          <w:rFonts w:asciiTheme="majorHAnsi" w:eastAsiaTheme="minorEastAsia" w:hAnsiTheme="majorHAnsi"/>
          <w:bCs/>
          <w:lang w:eastAsia="zh-CN"/>
        </w:rPr>
        <w:t xml:space="preserve"> 1924 </w:t>
      </w:r>
      <w:r w:rsidR="00C00943" w:rsidRPr="009D1898">
        <w:rPr>
          <w:rFonts w:asciiTheme="majorHAnsi" w:eastAsiaTheme="minorEastAsia" w:hAnsiTheme="majorHAnsi" w:cs="Microsoft YaHei"/>
          <w:bCs/>
          <w:lang w:eastAsia="zh-CN"/>
        </w:rPr>
        <w:t>年以来，这座英国殖民时代的大都市地标一直是阿拉伯海天际线的特色。</w:t>
      </w:r>
      <w:r w:rsidRPr="009D1898">
        <w:rPr>
          <w:rFonts w:asciiTheme="majorHAnsi" w:hAnsiTheme="majorHAnsi"/>
          <w:bCs/>
          <w:lang w:val="de-DE" w:eastAsia="zh-CN"/>
        </w:rPr>
        <w:t xml:space="preserve"> © </w:t>
      </w:r>
      <w:proofErr w:type="spellStart"/>
      <w:r w:rsidRPr="009D1898">
        <w:rPr>
          <w:rFonts w:asciiTheme="majorHAnsi" w:hAnsiTheme="majorHAnsi"/>
          <w:bCs/>
          <w:lang w:val="de-DE" w:eastAsia="zh-CN"/>
        </w:rPr>
        <w:t>Jayesh</w:t>
      </w:r>
      <w:proofErr w:type="spellEnd"/>
      <w:r w:rsidRPr="009D1898">
        <w:rPr>
          <w:rFonts w:asciiTheme="majorHAnsi" w:hAnsiTheme="majorHAnsi"/>
          <w:bCs/>
          <w:lang w:val="de-DE" w:eastAsia="zh-CN"/>
        </w:rPr>
        <w:t xml:space="preserve"> </w:t>
      </w:r>
      <w:proofErr w:type="spellStart"/>
      <w:r w:rsidRPr="009D1898">
        <w:rPr>
          <w:rFonts w:asciiTheme="majorHAnsi" w:hAnsiTheme="majorHAnsi"/>
          <w:bCs/>
          <w:lang w:val="de-DE" w:eastAsia="zh-CN"/>
        </w:rPr>
        <w:t>Pawar</w:t>
      </w:r>
      <w:proofErr w:type="spellEnd"/>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lastRenderedPageBreak/>
        <w:t>我们非常愿意向媒体提供有关我们公司、</w:t>
      </w:r>
      <w:r>
        <w:rPr>
          <w:rFonts w:ascii="Brandon Grotesque Office Light" w:eastAsia="SimSun" w:hAnsi="Brandon Grotesque Office Light" w:hint="eastAsia"/>
          <w:lang w:eastAsia="zh-CN"/>
        </w:rPr>
        <w:t xml:space="preserve">LAUDA </w:t>
      </w:r>
      <w:proofErr w:type="spellStart"/>
      <w:r>
        <w:rPr>
          <w:rFonts w:ascii="Brandon Grotesque Office Light" w:eastAsia="SimSun" w:hAnsi="Brandon Grotesque Office Light" w:hint="eastAsia"/>
          <w:lang w:eastAsia="zh-CN"/>
        </w:rPr>
        <w:t>FabrikGalerie</w:t>
      </w:r>
      <w:proofErr w:type="spellEnd"/>
      <w:r>
        <w:rPr>
          <w:rFonts w:ascii="Brandon Grotesque Office Light" w:eastAsia="SimSun" w:hAnsi="Brandon Grotesque Office Light" w:hint="eastAsia"/>
          <w:lang w:eastAsia="zh-CN"/>
        </w:rPr>
        <w:t xml:space="preserv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 xml:space="preserve">LAUDA DR.R. WOBSER GMBH &amp; CO.KG, </w:t>
      </w:r>
      <w:proofErr w:type="spellStart"/>
      <w:r>
        <w:rPr>
          <w:rFonts w:ascii="Brandon Grotesque Office Light" w:eastAsia="SimSun" w:hAnsi="Brandon Grotesque Office Light" w:hint="eastAsia"/>
          <w:sz w:val="16"/>
          <w:lang w:eastAsia="zh-CN"/>
        </w:rPr>
        <w:t>Laudaplatz</w:t>
      </w:r>
      <w:proofErr w:type="spellEnd"/>
      <w:r>
        <w:rPr>
          <w:rFonts w:ascii="Brandon Grotesque Office Light" w:eastAsia="SimSun" w:hAnsi="Brandon Grotesque Office Light" w:hint="eastAsia"/>
          <w:sz w:val="16"/>
          <w:lang w:eastAsia="zh-CN"/>
        </w:rPr>
        <w:t xml:space="preserve">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w:t>
      </w:r>
      <w:proofErr w:type="gramStart"/>
      <w:r w:rsidRPr="008137A0">
        <w:rPr>
          <w:rFonts w:eastAsia="SimSun"/>
          <w:sz w:val="16"/>
          <w:lang w:eastAsia="zh-CN"/>
        </w:rPr>
        <w:t>CEO</w:t>
      </w:r>
      <w:r w:rsidR="008137A0" w:rsidRPr="008137A0">
        <w:rPr>
          <w:rFonts w:eastAsia="SimSun"/>
          <w:sz w:val="16"/>
          <w:lang w:eastAsia="zh-CN"/>
        </w:rPr>
        <w:t>)</w:t>
      </w:r>
      <w:r w:rsidRPr="008137A0">
        <w:rPr>
          <w:rFonts w:eastAsia="SimSun"/>
          <w:sz w:val="16"/>
          <w:lang w:eastAsia="zh-CN"/>
        </w:rPr>
        <w:t>，</w:t>
      </w:r>
      <w:proofErr w:type="gramEnd"/>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1F8C"/>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12E7"/>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32D"/>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5AE0"/>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4BE2"/>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073"/>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4EBB"/>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05EC"/>
    <w:rsid w:val="009C1270"/>
    <w:rsid w:val="009C194C"/>
    <w:rsid w:val="009C3034"/>
    <w:rsid w:val="009C4343"/>
    <w:rsid w:val="009C43AB"/>
    <w:rsid w:val="009C55BB"/>
    <w:rsid w:val="009C686D"/>
    <w:rsid w:val="009C7A8F"/>
    <w:rsid w:val="009D048B"/>
    <w:rsid w:val="009D1898"/>
    <w:rsid w:val="009D2BD1"/>
    <w:rsid w:val="009D67E7"/>
    <w:rsid w:val="009D7598"/>
    <w:rsid w:val="009D78DC"/>
    <w:rsid w:val="009D7963"/>
    <w:rsid w:val="009E0A1F"/>
    <w:rsid w:val="009E3791"/>
    <w:rsid w:val="009E5C03"/>
    <w:rsid w:val="009F0242"/>
    <w:rsid w:val="009F0AC7"/>
    <w:rsid w:val="009F0EB9"/>
    <w:rsid w:val="009F17C0"/>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0943"/>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2AA"/>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48CB"/>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1C1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0D3F"/>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Liste">
    <w:name w:val="List"/>
    <w:basedOn w:val="Standard"/>
    <w:uiPriority w:val="99"/>
    <w:unhideWhenUsed/>
    <w:rsid w:val="00974EBB"/>
    <w:pPr>
      <w:ind w:left="283" w:hanging="283"/>
      <w:contextualSpacing/>
    </w:pPr>
  </w:style>
  <w:style w:type="paragraph" w:styleId="Textkrper">
    <w:name w:val="Body Text"/>
    <w:basedOn w:val="Standard"/>
    <w:link w:val="TextkrperZchn"/>
    <w:uiPriority w:val="99"/>
    <w:unhideWhenUsed/>
    <w:rsid w:val="00974EBB"/>
    <w:pPr>
      <w:spacing w:after="120"/>
    </w:pPr>
  </w:style>
  <w:style w:type="character" w:customStyle="1" w:styleId="TextkrperZchn">
    <w:name w:val="Textkörper Zchn"/>
    <w:basedOn w:val="Absatz-Standardschriftart"/>
    <w:link w:val="Textkrper"/>
    <w:uiPriority w:val="99"/>
    <w:rsid w:val="00974EBB"/>
    <w:rPr>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68628536">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9834849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1723</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受益于印度的增长市场</dc:title>
  <dc:subject>LAUDA 新闻稿</dc:subject>
  <dc:creator>Christoph Muhr</dc:creator>
  <cp:lastModifiedBy>Christoph Muhr</cp:lastModifiedBy>
  <cp:revision>11</cp:revision>
  <cp:lastPrinted>2023-03-14T15:14:00Z</cp:lastPrinted>
  <dcterms:created xsi:type="dcterms:W3CDTF">2024-04-18T10:54:00Z</dcterms:created>
  <dcterms:modified xsi:type="dcterms:W3CDTF">2025-03-07T13:30:00Z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