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r>
        <w:rPr>
          <w:rFonts w:cs="Arial"/>
        </w:rPr>
        <w:t>014/2023</w:t>
      </w:r>
      <w:r>
        <w:rPr>
          <w:rFonts w:cs="Arial"/>
        </w:rPr>
        <w:tab/>
        <w:t>13.3.2023</w:t>
      </w:r>
    </w:p>
    <w:p>
      <w:pPr>
        <w:widowControl w:val="0"/>
        <w:autoSpaceDE w:val="0"/>
        <w:autoSpaceDN w:val="0"/>
        <w:adjustRightInd w:val="0"/>
        <w:spacing w:after="0" w:line="240" w:lineRule="auto"/>
        <w:rPr>
          <w:rFonts w:eastAsiaTheme="minorHAnsi" w:cs="Arial"/>
          <w:b/>
          <w:bCs/>
          <w:kern w:val="1"/>
          <w:sz w:val="32"/>
          <w:szCs w:val="32"/>
          <w:lang w:eastAsia="en-US"/>
        </w:rPr>
      </w:pPr>
      <w:bookmarkStart w:id="0" w:name="_Ref249518438"/>
      <w:bookmarkStart w:id="1" w:name="_Hlk250322"/>
      <w:bookmarkEnd w:id="0"/>
      <w:bookmarkEnd w:id="1"/>
      <w:r>
        <w:rPr>
          <w:rFonts w:eastAsiaTheme="minorHAnsi" w:cs="Arial"/>
          <w:b/>
          <w:bCs/>
          <w:kern w:val="1"/>
          <w:sz w:val="32"/>
          <w:szCs w:val="32"/>
          <w:lang w:eastAsia="en-US"/>
        </w:rPr>
        <w:t>Einfach nur tanzbar</w:t>
      </w:r>
    </w:p>
    <w:p>
      <w:pPr>
        <w:widowControl w:val="0"/>
        <w:autoSpaceDE w:val="0"/>
        <w:autoSpaceDN w:val="0"/>
        <w:adjustRightInd w:val="0"/>
        <w:spacing w:after="0" w:line="240" w:lineRule="auto"/>
        <w:rPr>
          <w:rFonts w:eastAsiaTheme="minorHAnsi" w:cs="Arial"/>
          <w:kern w:val="1"/>
          <w:lang w:eastAsia="en-US"/>
        </w:rPr>
      </w:pPr>
      <w:r>
        <w:rPr>
          <w:rFonts w:eastAsiaTheme="minorHAnsi" w:cs="Arial"/>
          <w:b/>
          <w:bCs/>
          <w:kern w:val="1"/>
          <w:lang w:eastAsia="en-US"/>
        </w:rPr>
        <w:t>Am Freitag, 9. Juni, startet der Ball der Universität Osnabrück als Sommerversion mit fulminantem Programm</w:t>
      </w:r>
    </w:p>
    <w:p>
      <w:pPr>
        <w:pStyle w:val="Default"/>
      </w:pPr>
      <w:r>
        <w:t xml:space="preserve"> </w:t>
      </w:r>
    </w:p>
    <w:p>
      <w:pPr>
        <w:pStyle w:val="Default"/>
        <w:spacing w:after="120" w:line="360" w:lineRule="auto"/>
        <w:rPr>
          <w:rFonts w:ascii="Arial" w:hAnsi="Arial"/>
          <w:szCs w:val="22"/>
        </w:rPr>
      </w:pPr>
      <w:r>
        <w:rPr>
          <w:rFonts w:ascii="Arial" w:hAnsi="Arial"/>
          <w:szCs w:val="22"/>
        </w:rPr>
        <w:t xml:space="preserve">Zwei Schritte am Platz, dann eine elegante Drehung. Oder zunächst zurück und wieder nach vorn. So – oder so ähnlich - soll es aussehen auf dem Parkett der </w:t>
      </w:r>
      <w:proofErr w:type="spellStart"/>
      <w:r>
        <w:rPr>
          <w:rFonts w:ascii="Arial" w:hAnsi="Arial"/>
          <w:szCs w:val="22"/>
        </w:rPr>
        <w:t>OsnabrückHalle</w:t>
      </w:r>
      <w:proofErr w:type="spellEnd"/>
      <w:r>
        <w:rPr>
          <w:rFonts w:ascii="Arial" w:hAnsi="Arial"/>
          <w:szCs w:val="22"/>
        </w:rPr>
        <w:t xml:space="preserve">, wenn am Freitag, 9. Juni, ab 19 Uhr der Ball der Universität Osnabrück beginnt. Erstmalig als Sommerversion lädt die Veranstaltung zu einer glamourösen Nacht mit fulminantem Programm bis zum frühen Morgengrauen. Studierende sowie </w:t>
      </w:r>
      <w:proofErr w:type="spellStart"/>
      <w:r>
        <w:rPr>
          <w:rFonts w:ascii="Arial" w:hAnsi="Arial"/>
          <w:szCs w:val="22"/>
        </w:rPr>
        <w:t>Universitätsmitarbeiterinnnen</w:t>
      </w:r>
      <w:proofErr w:type="spellEnd"/>
      <w:r>
        <w:rPr>
          <w:rFonts w:ascii="Arial" w:hAnsi="Arial"/>
          <w:szCs w:val="22"/>
        </w:rPr>
        <w:t xml:space="preserve"> und -mitarbeiter bekommen die Tickets für 25 Euro; darüber hinaus sind auch tanz- und feierbegeisterte Gäste aus Stadt und Region herzlich eingeladen, sie erhalten Eintrittskarten für 30 Euro. </w:t>
      </w:r>
    </w:p>
    <w:p>
      <w:pPr>
        <w:pStyle w:val="Default"/>
        <w:spacing w:after="120" w:line="360" w:lineRule="auto"/>
        <w:rPr>
          <w:rFonts w:ascii="Arial" w:hAnsi="Arial"/>
          <w:szCs w:val="22"/>
        </w:rPr>
      </w:pPr>
      <w:r>
        <w:rPr>
          <w:rFonts w:ascii="Arial" w:hAnsi="Arial"/>
          <w:szCs w:val="22"/>
        </w:rPr>
        <w:t xml:space="preserve">„Die Begeisterung für unsere glamouröse Veranstaltung ist nach der </w:t>
      </w:r>
      <w:proofErr w:type="spellStart"/>
      <w:r>
        <w:rPr>
          <w:rFonts w:ascii="Arial" w:hAnsi="Arial"/>
          <w:szCs w:val="22"/>
        </w:rPr>
        <w:t>Coronapause</w:t>
      </w:r>
      <w:proofErr w:type="spellEnd"/>
      <w:r>
        <w:rPr>
          <w:rFonts w:ascii="Arial" w:hAnsi="Arial"/>
          <w:szCs w:val="22"/>
        </w:rPr>
        <w:t xml:space="preserve"> wieder voll da und daher läuft unser Vorverkauf entsprechend gut“, sagt Daniela Räuwer vom Veranstaltungsmanagement der Universität. „Wer also noch eine Karte ergattern möchte, sollte nicht zu lange warten.“</w:t>
      </w:r>
    </w:p>
    <w:p>
      <w:pPr>
        <w:pStyle w:val="Default"/>
        <w:spacing w:after="120" w:line="360" w:lineRule="auto"/>
        <w:rPr>
          <w:rFonts w:ascii="Arial" w:hAnsi="Arial"/>
          <w:szCs w:val="22"/>
        </w:rPr>
      </w:pPr>
      <w:r>
        <w:rPr>
          <w:rFonts w:ascii="Arial" w:hAnsi="Arial"/>
          <w:szCs w:val="22"/>
        </w:rPr>
        <w:t xml:space="preserve">„Wir freuen uns riesig, dass der Ball endlich zurück ist“, so Prof. Dr. Susanne Menzel-Riedl, Präsidentin der Universität. „Es ist unser geselliges Jahreshighlight und eine wundervolle Gelegenheit, mit unseren Studierenden und allen Bürgerinnen und Bürgern der Stadt gemeinsam zu feiern.“ </w:t>
      </w:r>
    </w:p>
    <w:p>
      <w:pPr>
        <w:pStyle w:val="Default"/>
        <w:spacing w:after="120" w:line="360" w:lineRule="auto"/>
        <w:rPr>
          <w:rFonts w:ascii="Arial" w:hAnsi="Arial"/>
          <w:szCs w:val="22"/>
        </w:rPr>
      </w:pPr>
      <w:r>
        <w:rPr>
          <w:rFonts w:ascii="Arial" w:hAnsi="Arial"/>
          <w:szCs w:val="22"/>
        </w:rPr>
        <w:t xml:space="preserve">„Den Kronleuchter für den </w:t>
      </w:r>
      <w:proofErr w:type="spellStart"/>
      <w:r>
        <w:rPr>
          <w:rFonts w:ascii="Arial" w:hAnsi="Arial"/>
          <w:szCs w:val="22"/>
        </w:rPr>
        <w:t>Uniball</w:t>
      </w:r>
      <w:proofErr w:type="spellEnd"/>
      <w:r>
        <w:rPr>
          <w:rFonts w:ascii="Arial" w:hAnsi="Arial"/>
          <w:szCs w:val="22"/>
        </w:rPr>
        <w:t xml:space="preserve"> in unserem Europasaal aufzuhängen, ist immer ein besonderer Moment“, verrät Jan Jansen, Geschäftsführer der </w:t>
      </w:r>
      <w:proofErr w:type="spellStart"/>
      <w:r>
        <w:rPr>
          <w:rFonts w:ascii="Arial" w:hAnsi="Arial"/>
          <w:szCs w:val="22"/>
        </w:rPr>
        <w:t>OsnabrückHalle</w:t>
      </w:r>
      <w:proofErr w:type="spellEnd"/>
      <w:r>
        <w:rPr>
          <w:rFonts w:ascii="Arial" w:hAnsi="Arial"/>
          <w:szCs w:val="22"/>
        </w:rPr>
        <w:t xml:space="preserve">, der das Event gemeinsam mit der Uni plant. Unter dieser </w:t>
      </w:r>
      <w:r>
        <w:rPr>
          <w:rFonts w:ascii="Arial" w:hAnsi="Arial"/>
          <w:szCs w:val="22"/>
        </w:rPr>
        <w:lastRenderedPageBreak/>
        <w:t xml:space="preserve">mittlerweile ikonischen Beleuchtung des Europasaals startet am Freitagabend die </w:t>
      </w:r>
      <w:proofErr w:type="spellStart"/>
      <w:r>
        <w:rPr>
          <w:rFonts w:ascii="Arial" w:hAnsi="Arial"/>
          <w:szCs w:val="22"/>
        </w:rPr>
        <w:t>Liveband</w:t>
      </w:r>
      <w:proofErr w:type="spellEnd"/>
      <w:r>
        <w:rPr>
          <w:rFonts w:ascii="Arial" w:hAnsi="Arial"/>
          <w:szCs w:val="22"/>
        </w:rPr>
        <w:t xml:space="preserve"> „</w:t>
      </w:r>
      <w:proofErr w:type="spellStart"/>
      <w:r>
        <w:rPr>
          <w:rFonts w:ascii="Arial" w:hAnsi="Arial"/>
          <w:szCs w:val="22"/>
        </w:rPr>
        <w:t>Saturday</w:t>
      </w:r>
      <w:proofErr w:type="spellEnd"/>
      <w:r>
        <w:rPr>
          <w:rFonts w:ascii="Arial" w:hAnsi="Arial"/>
          <w:szCs w:val="22"/>
        </w:rPr>
        <w:t xml:space="preserve"> Funk </w:t>
      </w:r>
      <w:proofErr w:type="spellStart"/>
      <w:r>
        <w:rPr>
          <w:rFonts w:ascii="Arial" w:hAnsi="Arial"/>
          <w:szCs w:val="22"/>
        </w:rPr>
        <w:t>Fever</w:t>
      </w:r>
      <w:proofErr w:type="spellEnd"/>
      <w:r>
        <w:rPr>
          <w:rFonts w:ascii="Arial" w:hAnsi="Arial"/>
          <w:szCs w:val="22"/>
        </w:rPr>
        <w:t xml:space="preserve">“ mit aktuellem Pop und tanzbaren Funk- und </w:t>
      </w:r>
      <w:proofErr w:type="spellStart"/>
      <w:r>
        <w:rPr>
          <w:rFonts w:ascii="Arial" w:hAnsi="Arial"/>
          <w:szCs w:val="22"/>
        </w:rPr>
        <w:t>Soulhits</w:t>
      </w:r>
      <w:proofErr w:type="spellEnd"/>
      <w:r>
        <w:rPr>
          <w:rFonts w:ascii="Arial" w:hAnsi="Arial"/>
          <w:szCs w:val="22"/>
        </w:rPr>
        <w:t xml:space="preserve"> der Disco-Ära. Passender könnte ein Opener nicht sein, denn die zehnköpfige Band besteht aus Musikstudierenden und Ehemaligen der Uni Osnabrück. Die Band „</w:t>
      </w:r>
      <w:proofErr w:type="spellStart"/>
      <w:r>
        <w:rPr>
          <w:rFonts w:ascii="Arial" w:hAnsi="Arial"/>
          <w:szCs w:val="22"/>
        </w:rPr>
        <w:t>STILLaLIve</w:t>
      </w:r>
      <w:proofErr w:type="spellEnd"/>
      <w:r>
        <w:rPr>
          <w:rFonts w:ascii="Arial" w:hAnsi="Arial"/>
          <w:szCs w:val="22"/>
        </w:rPr>
        <w:t xml:space="preserve">“ verleiht mit charismatischem Gesangsduo Pop- und Rockklassikern einen eigenen Sound und machen damit ihre Show unverwechselbar. Mit purer, echter Livemusik und einer energiegeladenen Performance von Rock &amp; Pop aus den aktuellen Charts, 90er Eurodance Hits bis hin zu Rock ’n‘ Roll-Klassikern überzeugen „GOODBEATS“. Und an den </w:t>
      </w:r>
      <w:proofErr w:type="spellStart"/>
      <w:r>
        <w:rPr>
          <w:rFonts w:ascii="Arial" w:hAnsi="Arial"/>
          <w:szCs w:val="22"/>
        </w:rPr>
        <w:t>Turntables</w:t>
      </w:r>
      <w:proofErr w:type="spellEnd"/>
      <w:r>
        <w:rPr>
          <w:rFonts w:ascii="Arial" w:hAnsi="Arial"/>
          <w:szCs w:val="22"/>
        </w:rPr>
        <w:t xml:space="preserve"> stehen mit DJ Milan und DJ Dirk gleich zwei erfahrene Vollprofis. </w:t>
      </w:r>
    </w:p>
    <w:p>
      <w:pPr>
        <w:pStyle w:val="Default"/>
        <w:spacing w:after="120" w:line="360" w:lineRule="auto"/>
        <w:rPr>
          <w:rFonts w:ascii="Arial" w:hAnsi="Arial"/>
          <w:szCs w:val="22"/>
        </w:rPr>
      </w:pPr>
      <w:r>
        <w:rPr>
          <w:rFonts w:ascii="Arial" w:hAnsi="Arial"/>
          <w:szCs w:val="22"/>
        </w:rPr>
        <w:t xml:space="preserve">Hinzu kommen drei Dance Acts, die eine erstklassige Show auf das Parkett legen werden. Allen voran </w:t>
      </w:r>
      <w:proofErr w:type="gramStart"/>
      <w:r>
        <w:rPr>
          <w:rFonts w:ascii="Arial" w:hAnsi="Arial"/>
          <w:szCs w:val="22"/>
        </w:rPr>
        <w:t>die Rock</w:t>
      </w:r>
      <w:proofErr w:type="gramEnd"/>
      <w:r>
        <w:rPr>
          <w:rFonts w:ascii="Arial" w:hAnsi="Arial"/>
          <w:szCs w:val="22"/>
        </w:rPr>
        <w:t xml:space="preserve"> ‘n‘ Roller-Formation „On The Beat“, die bereits bei mehreren Deutschen Meisterschaften erfolgreich war. Die Choreographien der Hip-Hop-Gruppe des Hochschulsports und des K-Pop-</w:t>
      </w:r>
      <w:bookmarkStart w:id="2" w:name="_GoBack"/>
      <w:bookmarkEnd w:id="2"/>
      <w:r>
        <w:rPr>
          <w:rFonts w:ascii="Arial" w:hAnsi="Arial"/>
          <w:szCs w:val="22"/>
        </w:rPr>
        <w:t>Teams „</w:t>
      </w:r>
      <w:proofErr w:type="spellStart"/>
      <w:r>
        <w:rPr>
          <w:rFonts w:ascii="Arial" w:hAnsi="Arial"/>
          <w:szCs w:val="22"/>
        </w:rPr>
        <w:t>Electric</w:t>
      </w:r>
      <w:proofErr w:type="spellEnd"/>
      <w:r>
        <w:rPr>
          <w:rFonts w:ascii="Arial" w:hAnsi="Arial"/>
          <w:szCs w:val="22"/>
        </w:rPr>
        <w:t xml:space="preserve"> </w:t>
      </w:r>
      <w:proofErr w:type="spellStart"/>
      <w:r>
        <w:rPr>
          <w:rFonts w:ascii="Arial" w:hAnsi="Arial"/>
          <w:szCs w:val="22"/>
        </w:rPr>
        <w:t>Drizzle</w:t>
      </w:r>
      <w:proofErr w:type="spellEnd"/>
      <w:r>
        <w:rPr>
          <w:rFonts w:ascii="Arial" w:hAnsi="Arial"/>
          <w:szCs w:val="22"/>
        </w:rPr>
        <w:t>“ passen perfekt in den stimmungsvollen Abend.</w:t>
      </w:r>
    </w:p>
    <w:p>
      <w:pPr>
        <w:pStyle w:val="Default"/>
        <w:spacing w:after="120" w:line="360" w:lineRule="auto"/>
        <w:rPr>
          <w:rFonts w:ascii="Arial" w:hAnsi="Arial"/>
          <w:szCs w:val="22"/>
        </w:rPr>
      </w:pPr>
      <w:r>
        <w:rPr>
          <w:rFonts w:ascii="Arial" w:hAnsi="Arial"/>
          <w:szCs w:val="22"/>
        </w:rPr>
        <w:t>In der Food Lounge erwarten die Feiernden kulinarische Highlights, zu denen natürlich auch ein Willkommensdrink und fruchtige Cocktails gehören. Abgerundet wird das Programm durch eine unterhaltsame und professionelle Abendmoderation.</w:t>
      </w:r>
    </w:p>
    <w:p>
      <w:pPr>
        <w:pStyle w:val="Default"/>
        <w:spacing w:after="120" w:line="360" w:lineRule="auto"/>
        <w:rPr>
          <w:rFonts w:ascii="Arial" w:hAnsi="Arial"/>
          <w:szCs w:val="22"/>
        </w:rPr>
      </w:pPr>
      <w:r>
        <w:rPr>
          <w:rFonts w:ascii="Arial" w:hAnsi="Arial"/>
          <w:szCs w:val="22"/>
        </w:rPr>
        <w:t xml:space="preserve">„Ohne die Unterstützung unserer Partner wäre eine solche Veranstaltung nicht denkbar. Daher möchten wir uns vor allem bei der Universitätsgesellschaft Osnabrück e.V. bedanken“, so Daniela </w:t>
      </w:r>
      <w:proofErr w:type="spellStart"/>
      <w:r>
        <w:rPr>
          <w:rFonts w:ascii="Arial" w:hAnsi="Arial"/>
          <w:szCs w:val="22"/>
        </w:rPr>
        <w:t>Räuwer</w:t>
      </w:r>
      <w:proofErr w:type="spellEnd"/>
      <w:r>
        <w:rPr>
          <w:rFonts w:ascii="Arial" w:hAnsi="Arial"/>
          <w:szCs w:val="22"/>
        </w:rPr>
        <w:t xml:space="preserve">. „Besonderer Dank gilt ebenso der </w:t>
      </w:r>
      <w:proofErr w:type="spellStart"/>
      <w:r>
        <w:rPr>
          <w:rFonts w:ascii="Arial" w:hAnsi="Arial"/>
          <w:szCs w:val="22"/>
        </w:rPr>
        <w:t>OsnabrückHalle</w:t>
      </w:r>
      <w:proofErr w:type="spellEnd"/>
      <w:r>
        <w:rPr>
          <w:rFonts w:ascii="Arial" w:hAnsi="Arial"/>
          <w:szCs w:val="22"/>
        </w:rPr>
        <w:t xml:space="preserve"> und Marketing Osnabrück GmbH</w:t>
      </w:r>
      <w:r>
        <w:t xml:space="preserve"> </w:t>
      </w:r>
      <w:r>
        <w:rPr>
          <w:rFonts w:ascii="Arial" w:hAnsi="Arial"/>
          <w:szCs w:val="22"/>
        </w:rPr>
        <w:t>sowie der Sparkasse Osnabrück, Hull Dance Events, der Neuen Osnabrücker Zeitung GmbH &amp; Co. KG, der Grüner Jäger Gastronomie, der</w:t>
      </w:r>
      <w:r>
        <w:t xml:space="preserve"> </w:t>
      </w:r>
      <w:r>
        <w:rPr>
          <w:rFonts w:ascii="Arial" w:hAnsi="Arial"/>
          <w:szCs w:val="22"/>
        </w:rPr>
        <w:t xml:space="preserve">BARMER Krankenkasse, dem Modehaus </w:t>
      </w:r>
      <w:proofErr w:type="spellStart"/>
      <w:r>
        <w:rPr>
          <w:rFonts w:ascii="Arial" w:hAnsi="Arial"/>
          <w:szCs w:val="22"/>
        </w:rPr>
        <w:t>Lengermann</w:t>
      </w:r>
      <w:proofErr w:type="spellEnd"/>
      <w:r>
        <w:rPr>
          <w:rFonts w:ascii="Arial" w:hAnsi="Arial"/>
          <w:szCs w:val="22"/>
        </w:rPr>
        <w:t xml:space="preserve"> &amp; </w:t>
      </w:r>
      <w:proofErr w:type="spellStart"/>
      <w:r>
        <w:rPr>
          <w:rFonts w:ascii="Arial" w:hAnsi="Arial"/>
          <w:szCs w:val="22"/>
        </w:rPr>
        <w:t>Trieschmann</w:t>
      </w:r>
      <w:proofErr w:type="spellEnd"/>
      <w:r>
        <w:rPr>
          <w:rFonts w:ascii="Arial" w:hAnsi="Arial"/>
          <w:szCs w:val="22"/>
        </w:rPr>
        <w:t xml:space="preserve">, der Techniker Krankenkasse und der </w:t>
      </w:r>
      <w:proofErr w:type="spellStart"/>
      <w:r>
        <w:rPr>
          <w:rFonts w:ascii="Arial" w:hAnsi="Arial"/>
          <w:szCs w:val="22"/>
        </w:rPr>
        <w:t>Starlight</w:t>
      </w:r>
      <w:proofErr w:type="spellEnd"/>
      <w:r>
        <w:rPr>
          <w:rFonts w:ascii="Arial" w:hAnsi="Arial"/>
          <w:szCs w:val="22"/>
        </w:rPr>
        <w:t xml:space="preserve"> Showservice GmbH.“</w:t>
      </w:r>
    </w:p>
    <w:p>
      <w:pPr>
        <w:pStyle w:val="Default"/>
        <w:spacing w:after="120" w:line="360" w:lineRule="auto"/>
        <w:rPr>
          <w:rFonts w:ascii="Arial" w:hAnsi="Arial"/>
          <w:b/>
          <w:bCs/>
          <w:szCs w:val="22"/>
        </w:rPr>
      </w:pPr>
      <w:r>
        <w:rPr>
          <w:rFonts w:ascii="Arial" w:hAnsi="Arial"/>
          <w:b/>
          <w:bCs/>
          <w:szCs w:val="22"/>
        </w:rPr>
        <w:t xml:space="preserve">Weitere Informationen: </w:t>
      </w:r>
      <w:r>
        <w:rPr>
          <w:rFonts w:ascii="Arial" w:hAnsi="Arial"/>
          <w:szCs w:val="22"/>
        </w:rPr>
        <w:t>www.uni-osnabrueck.de/Uniball</w:t>
      </w:r>
      <w:r>
        <w:rPr>
          <w:rFonts w:ascii="Arial" w:hAnsi="Arial"/>
          <w:b/>
          <w:bCs/>
          <w:szCs w:val="22"/>
        </w:rPr>
        <w:br/>
      </w:r>
    </w:p>
    <w:p>
      <w:pPr>
        <w:pStyle w:val="Default"/>
        <w:spacing w:after="120"/>
        <w:rPr>
          <w:rFonts w:ascii="Arial" w:hAnsi="Arial"/>
          <w:szCs w:val="22"/>
        </w:rPr>
      </w:pPr>
      <w:r>
        <w:rPr>
          <w:rFonts w:ascii="Arial" w:hAnsi="Arial"/>
          <w:b/>
          <w:bCs/>
          <w:szCs w:val="22"/>
        </w:rPr>
        <w:t>Weitere Informationen für die Redaktionen:</w:t>
      </w:r>
      <w:r>
        <w:rPr>
          <w:rFonts w:ascii="Arial" w:hAnsi="Arial"/>
          <w:b/>
          <w:bCs/>
          <w:szCs w:val="22"/>
        </w:rPr>
        <w:br/>
      </w:r>
      <w:r>
        <w:rPr>
          <w:rFonts w:ascii="Arial" w:hAnsi="Arial"/>
          <w:szCs w:val="22"/>
        </w:rPr>
        <w:t>Daniela Räuwer</w:t>
      </w:r>
    </w:p>
    <w:p>
      <w:pPr>
        <w:pStyle w:val="Default"/>
        <w:spacing w:after="120"/>
        <w:rPr>
          <w:rFonts w:ascii="Arial" w:hAnsi="Arial"/>
          <w:szCs w:val="22"/>
        </w:rPr>
      </w:pPr>
      <w:r>
        <w:rPr>
          <w:rFonts w:ascii="Arial" w:hAnsi="Arial"/>
          <w:szCs w:val="22"/>
        </w:rPr>
        <w:t>Veranstaltungsmanagement</w:t>
      </w:r>
      <w:r>
        <w:rPr>
          <w:rFonts w:ascii="Arial" w:hAnsi="Arial"/>
          <w:szCs w:val="22"/>
        </w:rPr>
        <w:br/>
      </w:r>
      <w:r>
        <w:rPr>
          <w:rFonts w:ascii="Arial" w:hAnsi="Arial"/>
          <w:szCs w:val="22"/>
        </w:rPr>
        <w:lastRenderedPageBreak/>
        <w:t>Raum 13/E07</w:t>
      </w:r>
      <w:r>
        <w:rPr>
          <w:rFonts w:ascii="Arial" w:hAnsi="Arial"/>
          <w:szCs w:val="22"/>
        </w:rPr>
        <w:br/>
        <w:t>Kommunikation und Marketing, Uni Osnabrück</w:t>
      </w:r>
      <w:r>
        <w:rPr>
          <w:rFonts w:ascii="Arial" w:hAnsi="Arial"/>
          <w:szCs w:val="22"/>
        </w:rPr>
        <w:br/>
        <w:t>Neuer Graben 29/Schloss</w:t>
      </w:r>
      <w:r>
        <w:rPr>
          <w:rFonts w:ascii="Arial" w:hAnsi="Arial"/>
          <w:szCs w:val="22"/>
        </w:rPr>
        <w:br/>
        <w:t>49074 Osnabrück</w:t>
      </w:r>
      <w:r>
        <w:rPr>
          <w:rFonts w:ascii="Arial" w:hAnsi="Arial"/>
          <w:szCs w:val="22"/>
        </w:rPr>
        <w:br/>
        <w:t>Tel.: +49 541 969-6141</w:t>
      </w:r>
      <w:r>
        <w:rPr>
          <w:rFonts w:ascii="Arial" w:hAnsi="Arial"/>
          <w:szCs w:val="22"/>
        </w:rPr>
        <w:br/>
        <w:t>E-Mail: daniela.raeuwer@uni-osnabrueck.de</w:t>
      </w: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Frieda Berg</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Dr. Oliver Schmidt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014/2023</w:t>
    </w:r>
    <w:r>
      <w:rPr>
        <w:noProof/>
      </w:rPr>
      <w:tab/>
      <w:t>13.3.2023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3</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3</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522AB-71FD-4637-89F1-74A27E3C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3202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Schmidt, Oliver</cp:lastModifiedBy>
  <cp:revision>8</cp:revision>
  <cp:lastPrinted>2021-10-11T07:08:00Z</cp:lastPrinted>
  <dcterms:created xsi:type="dcterms:W3CDTF">2023-03-13T12:18:00Z</dcterms:created>
  <dcterms:modified xsi:type="dcterms:W3CDTF">2023-03-13T12:47:00Z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