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D143" w14:textId="77777777" w:rsidR="00D21979" w:rsidRPr="00CF368A" w:rsidRDefault="00D21979" w:rsidP="00D21979">
      <w:pPr>
        <w:pStyle w:val="Pressemitteilung21pt"/>
        <w:rPr>
          <w:rFonts w:cs="Arial"/>
        </w:rPr>
      </w:pPr>
      <w:r w:rsidRPr="00CF368A">
        <w:rPr>
          <w:rFonts w:cs="Arial"/>
          <w:bCs w:val="0"/>
        </w:rPr>
        <w:t>Pressemitteilung</w:t>
      </w:r>
      <w:r w:rsidRPr="00CF368A">
        <w:rPr>
          <w:rFonts w:cs="Arial"/>
        </w:rPr>
        <w:t xml:space="preserve"> </w:t>
      </w:r>
    </w:p>
    <w:p w14:paraId="707307F7" w14:textId="1E50323E" w:rsidR="00D21979" w:rsidRPr="00CF368A" w:rsidRDefault="002D1118" w:rsidP="00330004">
      <w:pPr>
        <w:pStyle w:val="berschrift1"/>
        <w:spacing w:line="240" w:lineRule="auto"/>
        <w:rPr>
          <w:rFonts w:cs="Arial"/>
        </w:rPr>
      </w:pPr>
      <w:r>
        <w:rPr>
          <w:rFonts w:cs="Arial"/>
        </w:rPr>
        <w:t>Kostensteigerungen im Gesundheitswesen: Auch AOK passt Zusatzbeitrag an</w:t>
      </w:r>
    </w:p>
    <w:p w14:paraId="1F66A1AB" w14:textId="77777777" w:rsidR="00330004" w:rsidRDefault="00330004" w:rsidP="00D21979">
      <w:pPr>
        <w:pStyle w:val="OrtundDatum"/>
        <w:rPr>
          <w:rFonts w:asciiTheme="majorHAnsi" w:hAnsiTheme="majorHAnsi" w:cs="Arial"/>
        </w:rPr>
      </w:pPr>
    </w:p>
    <w:p w14:paraId="080570F7" w14:textId="252534C8" w:rsidR="00D21979" w:rsidRPr="00CF368A" w:rsidRDefault="002D1118" w:rsidP="00D21979">
      <w:pPr>
        <w:pStyle w:val="OrtundDatum"/>
        <w:rPr>
          <w:rFonts w:asciiTheme="majorHAnsi" w:hAnsiTheme="majorHAnsi" w:cs="Arial"/>
        </w:rPr>
      </w:pPr>
      <w:r>
        <w:rPr>
          <w:rFonts w:asciiTheme="majorHAnsi" w:hAnsiTheme="majorHAnsi" w:cs="Arial"/>
        </w:rPr>
        <w:t>Magdeburg</w:t>
      </w:r>
      <w:r w:rsidR="00D21979" w:rsidRPr="00CF368A">
        <w:rPr>
          <w:rFonts w:asciiTheme="majorHAnsi" w:hAnsiTheme="majorHAnsi" w:cs="Arial"/>
        </w:rPr>
        <w:t xml:space="preserve">, </w:t>
      </w:r>
      <w:r w:rsidRPr="00900B0E">
        <w:rPr>
          <w:rFonts w:asciiTheme="majorHAnsi" w:hAnsiTheme="majorHAnsi" w:cs="Arial"/>
        </w:rPr>
        <w:t>19</w:t>
      </w:r>
      <w:r w:rsidR="00D21979" w:rsidRPr="00900B0E">
        <w:rPr>
          <w:rFonts w:asciiTheme="majorHAnsi" w:hAnsiTheme="majorHAnsi" w:cs="Arial"/>
        </w:rPr>
        <w:t>.</w:t>
      </w:r>
      <w:r w:rsidRPr="00900B0E">
        <w:rPr>
          <w:rFonts w:asciiTheme="majorHAnsi" w:hAnsiTheme="majorHAnsi" w:cs="Arial"/>
        </w:rPr>
        <w:t>12</w:t>
      </w:r>
      <w:r w:rsidR="00D21979" w:rsidRPr="00900B0E">
        <w:rPr>
          <w:rFonts w:asciiTheme="majorHAnsi" w:hAnsiTheme="majorHAnsi" w:cs="Arial"/>
        </w:rPr>
        <w:t>.</w:t>
      </w:r>
      <w:r w:rsidRPr="00900B0E">
        <w:rPr>
          <w:rFonts w:asciiTheme="majorHAnsi" w:hAnsiTheme="majorHAnsi" w:cs="Arial"/>
        </w:rPr>
        <w:t>2024</w:t>
      </w:r>
    </w:p>
    <w:p w14:paraId="53CB6C4D" w14:textId="77777777" w:rsidR="00D21979" w:rsidRPr="00CF368A" w:rsidRDefault="00D21979" w:rsidP="00D21979">
      <w:pPr>
        <w:rPr>
          <w:rFonts w:asciiTheme="majorHAnsi" w:hAnsiTheme="majorHAnsi" w:cs="Arial"/>
        </w:rPr>
      </w:pPr>
    </w:p>
    <w:p w14:paraId="23C9CA01" w14:textId="1967A884" w:rsidR="002D1118" w:rsidRPr="009C5436" w:rsidRDefault="008A5B5A" w:rsidP="00D21979">
      <w:pPr>
        <w:pStyle w:val="EinleitungstextZwischenberschrift"/>
        <w:rPr>
          <w:rStyle w:val="normaltextrun"/>
          <w:rFonts w:ascii="AOK Buenos Aires Text SemiBold" w:hAnsi="AOK Buenos Aires Text SemiBold"/>
          <w:color w:val="000000"/>
          <w:szCs w:val="22"/>
          <w:shd w:val="clear" w:color="auto" w:fill="FFFFFF"/>
        </w:rPr>
      </w:pPr>
      <w:r>
        <w:rPr>
          <w:rStyle w:val="normaltextrun"/>
          <w:rFonts w:ascii="AOK Buenos Aires Text SemiBold" w:hAnsi="AOK Buenos Aires Text SemiBold"/>
          <w:color w:val="000000"/>
          <w:szCs w:val="22"/>
          <w:shd w:val="clear" w:color="auto" w:fill="FFFFFF"/>
        </w:rPr>
        <w:t xml:space="preserve">Vom Bundesgesundheitsministerium eingezogene Rücklagen, die Finanzierung versicherungsfremder Leistungen, teure Gesetze und Inflationsbedingte Kostensteigerungen,– das sind die Gründe für Beitragserhöhungen bei den gesetzlichen Krankenkassen. </w:t>
      </w:r>
      <w:r w:rsidR="00330004">
        <w:rPr>
          <w:rStyle w:val="normaltextrun"/>
          <w:rFonts w:ascii="AOK Buenos Aires Text SemiBold" w:hAnsi="AOK Buenos Aires Text SemiBold"/>
          <w:color w:val="000000"/>
          <w:szCs w:val="22"/>
          <w:shd w:val="clear" w:color="auto" w:fill="FFFFFF"/>
        </w:rPr>
        <w:t xml:space="preserve">Zwar konnte die AOK Sachsen-Anhalt im laufenden Jahr den Zusatzbeitrag stabil halten, doch muss auch die größte Kasse im Bundesland zum 1. Januar 2025 eine Anpassung um </w:t>
      </w:r>
      <w:r w:rsidR="009C5436" w:rsidRPr="009C5436">
        <w:rPr>
          <w:rStyle w:val="normaltextrun"/>
          <w:rFonts w:ascii="AOK Buenos Aires Text SemiBold" w:hAnsi="AOK Buenos Aires Text SemiBold"/>
          <w:color w:val="000000"/>
          <w:szCs w:val="22"/>
          <w:shd w:val="clear" w:color="auto" w:fill="FFFFFF"/>
        </w:rPr>
        <w:t>1,2</w:t>
      </w:r>
      <w:r w:rsidR="00330004">
        <w:rPr>
          <w:rStyle w:val="normaltextrun"/>
          <w:rFonts w:ascii="AOK Buenos Aires Text SemiBold" w:hAnsi="AOK Buenos Aires Text SemiBold"/>
          <w:color w:val="000000"/>
          <w:szCs w:val="22"/>
          <w:shd w:val="clear" w:color="auto" w:fill="FFFFFF"/>
        </w:rPr>
        <w:t xml:space="preserve"> Prozentpunkte auf </w:t>
      </w:r>
      <w:r w:rsidR="009C5436" w:rsidRPr="009C5436">
        <w:rPr>
          <w:rStyle w:val="normaltextrun"/>
          <w:rFonts w:ascii="AOK Buenos Aires Text SemiBold" w:hAnsi="AOK Buenos Aires Text SemiBold"/>
          <w:color w:val="000000"/>
          <w:szCs w:val="22"/>
          <w:shd w:val="clear" w:color="auto" w:fill="FFFFFF"/>
        </w:rPr>
        <w:t>2,5</w:t>
      </w:r>
      <w:r w:rsidR="00330004" w:rsidRPr="009C5436">
        <w:rPr>
          <w:rStyle w:val="normaltextrun"/>
          <w:rFonts w:ascii="AOK Buenos Aires Text SemiBold" w:hAnsi="AOK Buenos Aires Text SemiBold"/>
          <w:color w:val="000000"/>
          <w:szCs w:val="22"/>
          <w:shd w:val="clear" w:color="auto" w:fill="FFFFFF"/>
        </w:rPr>
        <w:t xml:space="preserve"> </w:t>
      </w:r>
      <w:r w:rsidR="00330004">
        <w:rPr>
          <w:rStyle w:val="normaltextrun"/>
          <w:rFonts w:ascii="AOK Buenos Aires Text SemiBold" w:hAnsi="AOK Buenos Aires Text SemiBold"/>
          <w:color w:val="000000"/>
          <w:szCs w:val="22"/>
          <w:shd w:val="clear" w:color="auto" w:fill="FFFFFF"/>
        </w:rPr>
        <w:t xml:space="preserve">Prozent vornehmen. Das hat der Verwaltungsrat auf seiner Sitzung am </w:t>
      </w:r>
      <w:r w:rsidR="00F85A76">
        <w:rPr>
          <w:rStyle w:val="normaltextrun"/>
          <w:rFonts w:ascii="AOK Buenos Aires Text SemiBold" w:hAnsi="AOK Buenos Aires Text SemiBold"/>
          <w:color w:val="000000"/>
          <w:szCs w:val="22"/>
          <w:shd w:val="clear" w:color="auto" w:fill="FFFFFF"/>
        </w:rPr>
        <w:t xml:space="preserve">Dienstag beschlossen. Der </w:t>
      </w:r>
      <w:r w:rsidR="00330004">
        <w:rPr>
          <w:rStyle w:val="normaltextrun"/>
          <w:rFonts w:ascii="AOK Buenos Aires Text SemiBold" w:hAnsi="AOK Buenos Aires Text SemiBold"/>
          <w:color w:val="000000"/>
          <w:szCs w:val="22"/>
          <w:shd w:val="clear" w:color="auto" w:fill="FFFFFF"/>
        </w:rPr>
        <w:t xml:space="preserve">Beitragssatz </w:t>
      </w:r>
      <w:r w:rsidR="00F85A76">
        <w:rPr>
          <w:rStyle w:val="normaltextrun"/>
          <w:rFonts w:ascii="AOK Buenos Aires Text SemiBold" w:hAnsi="AOK Buenos Aires Text SemiBold"/>
          <w:color w:val="000000"/>
          <w:szCs w:val="22"/>
          <w:shd w:val="clear" w:color="auto" w:fill="FFFFFF"/>
        </w:rPr>
        <w:t xml:space="preserve">der AOK Sachsen-Anhalt </w:t>
      </w:r>
      <w:r w:rsidR="00330004">
        <w:rPr>
          <w:rStyle w:val="normaltextrun"/>
          <w:rFonts w:ascii="AOK Buenos Aires Text SemiBold" w:hAnsi="AOK Buenos Aires Text SemiBold"/>
          <w:color w:val="000000"/>
          <w:szCs w:val="22"/>
          <w:shd w:val="clear" w:color="auto" w:fill="FFFFFF"/>
        </w:rPr>
        <w:t xml:space="preserve">beträgt damit insgesamt </w:t>
      </w:r>
      <w:r w:rsidR="009C5436" w:rsidRPr="009C5436">
        <w:rPr>
          <w:rStyle w:val="normaltextrun"/>
          <w:rFonts w:ascii="AOK Buenos Aires Text SemiBold" w:hAnsi="AOK Buenos Aires Text SemiBold"/>
          <w:color w:val="000000"/>
          <w:szCs w:val="22"/>
          <w:shd w:val="clear" w:color="auto" w:fill="FFFFFF"/>
        </w:rPr>
        <w:t>17,1</w:t>
      </w:r>
      <w:r w:rsidR="00330004" w:rsidRPr="009C5436">
        <w:rPr>
          <w:rStyle w:val="normaltextrun"/>
          <w:rFonts w:ascii="AOK Buenos Aires Text SemiBold" w:hAnsi="AOK Buenos Aires Text SemiBold"/>
          <w:color w:val="000000"/>
          <w:szCs w:val="22"/>
          <w:shd w:val="clear" w:color="auto" w:fill="FFFFFF"/>
        </w:rPr>
        <w:t xml:space="preserve"> </w:t>
      </w:r>
      <w:r w:rsidR="00330004">
        <w:rPr>
          <w:rStyle w:val="normaltextrun"/>
          <w:rFonts w:ascii="AOK Buenos Aires Text SemiBold" w:hAnsi="AOK Buenos Aires Text SemiBold"/>
          <w:color w:val="000000"/>
          <w:szCs w:val="22"/>
          <w:shd w:val="clear" w:color="auto" w:fill="FFFFFF"/>
        </w:rPr>
        <w:t>Prozent. Dennoch liegt er damit unter dem der meisten anderen Kassen. </w:t>
      </w:r>
      <w:r w:rsidR="006F17C7" w:rsidRPr="009C5436">
        <w:rPr>
          <w:rStyle w:val="normaltextrun"/>
          <w:rFonts w:ascii="AOK Buenos Aires Text SemiBold" w:hAnsi="AOK Buenos Aires Text SemiBold"/>
          <w:color w:val="000000"/>
          <w:szCs w:val="22"/>
          <w:shd w:val="clear" w:color="auto" w:fill="FFFFFF"/>
        </w:rPr>
        <w:t xml:space="preserve"> </w:t>
      </w:r>
    </w:p>
    <w:p w14:paraId="235159BE" w14:textId="77777777" w:rsidR="002D1118" w:rsidRDefault="002D1118" w:rsidP="00D21979">
      <w:pPr>
        <w:pStyle w:val="EinleitungstextZwischenberschrift"/>
      </w:pPr>
    </w:p>
    <w:p w14:paraId="1FF9D70E" w14:textId="3085C3D2" w:rsidR="00D21979" w:rsidRPr="00386403" w:rsidRDefault="00E072AF" w:rsidP="00D21979">
      <w:pPr>
        <w:rPr>
          <w:rStyle w:val="normaltextrun"/>
          <w:rFonts w:ascii="AOK Buenos Aires Text" w:hAnsi="AOK Buenos Aires Text"/>
          <w:color w:val="000000"/>
          <w:szCs w:val="22"/>
          <w:shd w:val="clear" w:color="auto" w:fill="FFFFFF"/>
        </w:rPr>
      </w:pPr>
      <w:r w:rsidRPr="00386403">
        <w:rPr>
          <w:rStyle w:val="normaltextrun"/>
          <w:rFonts w:ascii="AOK Buenos Aires Text" w:hAnsi="AOK Buenos Aires Text"/>
          <w:color w:val="000000"/>
          <w:szCs w:val="22"/>
        </w:rPr>
        <w:t>Um das Defizit in der GKV auszugleichen, zog der Bund in den letzten Jahren Rücklagen vieler Krankenkassen ein – allein die AOK Sachsen-Anhalt musste 467 Millionen Euro abführen.</w:t>
      </w:r>
    </w:p>
    <w:p w14:paraId="57A6F1AF" w14:textId="7094657F" w:rsidR="00133BAC" w:rsidRDefault="00330004" w:rsidP="00D21979">
      <w:pPr>
        <w:rPr>
          <w:rStyle w:val="normaltextrun"/>
          <w:rFonts w:ascii="AOK Buenos Aires Text" w:hAnsi="AOK Buenos Aires Text"/>
          <w:szCs w:val="22"/>
          <w:shd w:val="clear" w:color="auto" w:fill="FFFFFF"/>
        </w:rPr>
      </w:pPr>
      <w:r>
        <w:rPr>
          <w:rStyle w:val="normaltextrun"/>
          <w:rFonts w:ascii="AOK Buenos Aires Text" w:hAnsi="AOK Buenos Aires Text"/>
          <w:color w:val="000000"/>
          <w:szCs w:val="22"/>
          <w:shd w:val="clear" w:color="auto" w:fill="FFFFFF"/>
        </w:rPr>
        <w:t xml:space="preserve">Kostentreiber im Gesundheitswesen sind vor allem die Ausgaben für Krankenhausbehandlungen und für Arzneimittel. </w:t>
      </w:r>
      <w:r w:rsidR="00C6228F">
        <w:rPr>
          <w:rStyle w:val="normaltextrun"/>
          <w:rFonts w:ascii="AOK Buenos Aires Text" w:hAnsi="AOK Buenos Aires Text"/>
          <w:color w:val="000000"/>
          <w:szCs w:val="22"/>
          <w:shd w:val="clear" w:color="auto" w:fill="FFFFFF"/>
        </w:rPr>
        <w:t>So musste die</w:t>
      </w:r>
      <w:r>
        <w:rPr>
          <w:rStyle w:val="normaltextrun"/>
          <w:rFonts w:ascii="AOK Buenos Aires Text" w:hAnsi="AOK Buenos Aires Text"/>
          <w:color w:val="000000"/>
          <w:szCs w:val="22"/>
          <w:shd w:val="clear" w:color="auto" w:fill="FFFFFF"/>
        </w:rPr>
        <w:t xml:space="preserve"> AOK Sachsen-Anhalt</w:t>
      </w:r>
      <w:r>
        <w:rPr>
          <w:rStyle w:val="normaltextrun"/>
          <w:rFonts w:ascii="AOK Buenos Aires Text" w:hAnsi="AOK Buenos Aires Text"/>
          <w:color w:val="C40D38"/>
          <w:szCs w:val="22"/>
          <w:shd w:val="clear" w:color="auto" w:fill="FFFFFF"/>
        </w:rPr>
        <w:t xml:space="preserve"> </w:t>
      </w:r>
      <w:r>
        <w:rPr>
          <w:rStyle w:val="normaltextrun"/>
          <w:rFonts w:ascii="AOK Buenos Aires Text" w:hAnsi="AOK Buenos Aires Text"/>
          <w:color w:val="000000"/>
          <w:szCs w:val="22"/>
          <w:shd w:val="clear" w:color="auto" w:fill="FFFFFF"/>
        </w:rPr>
        <w:t xml:space="preserve">im Jahr 2023 rund 1,28 Milliarden Euro für Krankenhausbehandlungen ihrer Versicherten ausgeben, das sind rund 80 Millionen Euro mehr als noch 2022. </w:t>
      </w:r>
      <w:r w:rsidR="00221654">
        <w:rPr>
          <w:rStyle w:val="normaltextrun"/>
          <w:rFonts w:ascii="AOK Buenos Aires Text" w:hAnsi="AOK Buenos Aires Text"/>
          <w:color w:val="000000"/>
          <w:szCs w:val="22"/>
          <w:shd w:val="clear" w:color="auto" w:fill="FFFFFF"/>
        </w:rPr>
        <w:t>Pro versicherte Person</w:t>
      </w:r>
      <w:r>
        <w:rPr>
          <w:rStyle w:val="normaltextrun"/>
          <w:rFonts w:ascii="AOK Buenos Aires Text" w:hAnsi="AOK Buenos Aires Text"/>
          <w:color w:val="000000"/>
          <w:szCs w:val="22"/>
          <w:shd w:val="clear" w:color="auto" w:fill="FFFFFF"/>
        </w:rPr>
        <w:t xml:space="preserve"> sind das 1541 Euro. Und auch 2024 werden die Ausgaben weiter steigen – voraussichtlich auf rund 1,31 Milliarden Euro. Für Arzneimittel waren es in 2023 </w:t>
      </w:r>
      <w:r w:rsidR="00204173" w:rsidRPr="00204173">
        <w:rPr>
          <w:rStyle w:val="normaltextrun"/>
          <w:rFonts w:ascii="AOK Buenos Aires Text" w:hAnsi="AOK Buenos Aires Text"/>
          <w:color w:val="000000" w:themeColor="text1"/>
          <w:szCs w:val="22"/>
          <w:shd w:val="clear" w:color="auto" w:fill="FFFFFF"/>
        </w:rPr>
        <w:t>675</w:t>
      </w:r>
      <w:r w:rsidRPr="00204173">
        <w:rPr>
          <w:rStyle w:val="normaltextrun"/>
          <w:rFonts w:ascii="AOK Buenos Aires Text" w:hAnsi="AOK Buenos Aires Text"/>
          <w:color w:val="000000" w:themeColor="text1"/>
          <w:szCs w:val="22"/>
          <w:shd w:val="clear" w:color="auto" w:fill="FFFFFF"/>
        </w:rPr>
        <w:t xml:space="preserve"> Millionen </w:t>
      </w:r>
      <w:r>
        <w:rPr>
          <w:rStyle w:val="normaltextrun"/>
          <w:rFonts w:ascii="AOK Buenos Aires Text" w:hAnsi="AOK Buenos Aires Text"/>
          <w:color w:val="000000"/>
          <w:szCs w:val="22"/>
          <w:shd w:val="clear" w:color="auto" w:fill="FFFFFF"/>
        </w:rPr>
        <w:t xml:space="preserve">Euro. Für 2024 rechnet die Kasse mit rund </w:t>
      </w:r>
      <w:r w:rsidR="00204173" w:rsidRPr="00204173">
        <w:rPr>
          <w:rStyle w:val="normaltextrun"/>
          <w:rFonts w:ascii="AOK Buenos Aires Text" w:hAnsi="AOK Buenos Aires Text"/>
          <w:color w:val="000000"/>
          <w:szCs w:val="22"/>
          <w:shd w:val="clear" w:color="auto" w:fill="FFFFFF"/>
        </w:rPr>
        <w:t>720</w:t>
      </w:r>
      <w:r>
        <w:rPr>
          <w:rStyle w:val="normaltextrun"/>
          <w:rFonts w:ascii="AOK Buenos Aires Text" w:hAnsi="AOK Buenos Aires Text"/>
          <w:color w:val="000000"/>
          <w:szCs w:val="22"/>
          <w:shd w:val="clear" w:color="auto" w:fill="FFFFFF"/>
        </w:rPr>
        <w:t xml:space="preserve"> Millionen Euro - ein Rekord</w:t>
      </w:r>
      <w:r w:rsidR="00955EA9">
        <w:rPr>
          <w:rStyle w:val="normaltextrun"/>
          <w:rFonts w:ascii="AOK Buenos Aires Text" w:hAnsi="AOK Buenos Aires Text"/>
          <w:color w:val="000000"/>
          <w:szCs w:val="22"/>
          <w:shd w:val="clear" w:color="auto" w:fill="FFFFFF"/>
        </w:rPr>
        <w:t>wert</w:t>
      </w:r>
      <w:r>
        <w:rPr>
          <w:rStyle w:val="normaltextrun"/>
          <w:rFonts w:ascii="AOK Buenos Aires Text" w:hAnsi="AOK Buenos Aires Text"/>
          <w:color w:val="000000"/>
          <w:szCs w:val="22"/>
          <w:shd w:val="clear" w:color="auto" w:fill="FFFFFF"/>
        </w:rPr>
        <w:t xml:space="preserve">. </w:t>
      </w:r>
      <w:r>
        <w:rPr>
          <w:rStyle w:val="normaltextrun"/>
          <w:rFonts w:ascii="AOK Buenos Aires Text" w:hAnsi="AOK Buenos Aires Text"/>
          <w:szCs w:val="22"/>
          <w:shd w:val="clear" w:color="auto" w:fill="FFFFFF"/>
        </w:rPr>
        <w:t xml:space="preserve">Zudem schlagen inflationsbedingte Steigerungen von Preisen, Löhnen und Vergütungen für medizinisches Personal, Pflegepersonal </w:t>
      </w:r>
      <w:r w:rsidR="00C6228F">
        <w:rPr>
          <w:rStyle w:val="normaltextrun"/>
          <w:rFonts w:ascii="AOK Buenos Aires Text" w:hAnsi="AOK Buenos Aires Text"/>
          <w:szCs w:val="22"/>
          <w:shd w:val="clear" w:color="auto" w:fill="FFFFFF"/>
        </w:rPr>
        <w:t>und</w:t>
      </w:r>
      <w:r>
        <w:rPr>
          <w:rStyle w:val="normaltextrun"/>
          <w:rFonts w:ascii="AOK Buenos Aires Text" w:hAnsi="AOK Buenos Aires Text"/>
          <w:szCs w:val="22"/>
          <w:shd w:val="clear" w:color="auto" w:fill="FFFFFF"/>
        </w:rPr>
        <w:t xml:space="preserve"> medizinische Leistungen </w:t>
      </w:r>
      <w:r w:rsidR="00221654">
        <w:rPr>
          <w:rStyle w:val="normaltextrun"/>
          <w:rFonts w:ascii="AOK Buenos Aires Text" w:hAnsi="AOK Buenos Aires Text"/>
          <w:szCs w:val="22"/>
          <w:shd w:val="clear" w:color="auto" w:fill="FFFFFF"/>
        </w:rPr>
        <w:t>sowie Heil und Hilfsmittel</w:t>
      </w:r>
      <w:r>
        <w:rPr>
          <w:rStyle w:val="normaltextrun"/>
          <w:rFonts w:ascii="AOK Buenos Aires Text" w:hAnsi="AOK Buenos Aires Text"/>
          <w:szCs w:val="22"/>
          <w:shd w:val="clear" w:color="auto" w:fill="FFFFFF"/>
        </w:rPr>
        <w:t xml:space="preserve"> deutlich zu Buche.</w:t>
      </w:r>
    </w:p>
    <w:p w14:paraId="73A5DA8A" w14:textId="77777777" w:rsidR="00330004" w:rsidRPr="00CF368A" w:rsidRDefault="00330004" w:rsidP="00D21979">
      <w:pPr>
        <w:rPr>
          <w:rFonts w:asciiTheme="majorHAnsi" w:hAnsiTheme="majorHAnsi" w:cs="Arial"/>
          <w:lang w:val="en-US"/>
        </w:rPr>
      </w:pPr>
    </w:p>
    <w:p w14:paraId="26A532B6" w14:textId="2D250DC6" w:rsidR="00D21979" w:rsidRPr="00CF368A" w:rsidRDefault="00330004" w:rsidP="00D21979">
      <w:pPr>
        <w:rPr>
          <w:b/>
        </w:rPr>
      </w:pPr>
      <w:r>
        <w:rPr>
          <w:b/>
        </w:rPr>
        <w:lastRenderedPageBreak/>
        <w:t>Verwaltungsrat</w:t>
      </w:r>
      <w:r w:rsidR="002F322E">
        <w:rPr>
          <w:b/>
        </w:rPr>
        <w:t xml:space="preserve"> fordert gerechtere Finanzierung des Gesundheitssystems </w:t>
      </w:r>
    </w:p>
    <w:p w14:paraId="4A8DB519" w14:textId="73873469" w:rsidR="00BF4F9C" w:rsidRDefault="00330004" w:rsidP="00D21979">
      <w:pPr>
        <w:rPr>
          <w:rStyle w:val="normaltextrun"/>
          <w:rFonts w:ascii="AOK Buenos Aires Text" w:hAnsi="AOK Buenos Aires Text"/>
          <w:color w:val="000000"/>
          <w:szCs w:val="22"/>
          <w:shd w:val="clear" w:color="auto" w:fill="FFFFFF"/>
        </w:rPr>
      </w:pPr>
      <w:r>
        <w:rPr>
          <w:rStyle w:val="normaltextrun"/>
          <w:rFonts w:ascii="AOK Buenos Aires Text" w:hAnsi="AOK Buenos Aires Text"/>
          <w:color w:val="000000"/>
          <w:szCs w:val="22"/>
          <w:shd w:val="clear" w:color="auto" w:fill="FFFFFF"/>
        </w:rPr>
        <w:t>„Die Ausgaben im Gesundheitssystem steigen un</w:t>
      </w:r>
      <w:r w:rsidR="001840C8">
        <w:rPr>
          <w:rStyle w:val="normaltextrun"/>
          <w:rFonts w:ascii="AOK Buenos Aires Text" w:hAnsi="AOK Buenos Aires Text"/>
          <w:color w:val="000000"/>
          <w:szCs w:val="22"/>
          <w:shd w:val="clear" w:color="auto" w:fill="FFFFFF"/>
        </w:rPr>
        <w:t>gebremst</w:t>
      </w:r>
      <w:r>
        <w:rPr>
          <w:rStyle w:val="normaltextrun"/>
          <w:rFonts w:ascii="AOK Buenos Aires Text" w:hAnsi="AOK Buenos Aires Text"/>
          <w:color w:val="000000"/>
          <w:szCs w:val="22"/>
          <w:shd w:val="clear" w:color="auto" w:fill="FFFFFF"/>
        </w:rPr>
        <w:t>. Zudem finanzieren die Krankenkassen zahlreiche versicherungsfremde Leistungen und werden</w:t>
      </w:r>
      <w:r w:rsidR="00E072AF">
        <w:rPr>
          <w:rStyle w:val="normaltextrun"/>
          <w:rFonts w:ascii="AOK Buenos Aires Text" w:hAnsi="AOK Buenos Aires Text"/>
          <w:color w:val="000000"/>
          <w:szCs w:val="22"/>
          <w:shd w:val="clear" w:color="auto" w:fill="FFFFFF"/>
        </w:rPr>
        <w:t xml:space="preserve"> </w:t>
      </w:r>
      <w:r>
        <w:rPr>
          <w:rStyle w:val="normaltextrun"/>
          <w:rFonts w:ascii="AOK Buenos Aires Text" w:hAnsi="AOK Buenos Aires Text"/>
          <w:color w:val="000000"/>
          <w:szCs w:val="22"/>
          <w:shd w:val="clear" w:color="auto" w:fill="FFFFFF"/>
        </w:rPr>
        <w:t xml:space="preserve">für Vorhaben wie die Krankenhausreform </w:t>
      </w:r>
      <w:r w:rsidR="00955EA9">
        <w:rPr>
          <w:rStyle w:val="normaltextrun"/>
          <w:rFonts w:ascii="AOK Buenos Aires Text" w:hAnsi="AOK Buenos Aires Text"/>
          <w:color w:val="000000"/>
          <w:szCs w:val="22"/>
          <w:shd w:val="clear" w:color="auto" w:fill="FFFFFF"/>
        </w:rPr>
        <w:t xml:space="preserve">ab 2026 </w:t>
      </w:r>
      <w:r>
        <w:rPr>
          <w:rStyle w:val="normaltextrun"/>
          <w:rFonts w:ascii="AOK Buenos Aires Text" w:hAnsi="AOK Buenos Aires Text"/>
          <w:color w:val="000000"/>
          <w:szCs w:val="22"/>
          <w:shd w:val="clear" w:color="auto" w:fill="FFFFFF"/>
        </w:rPr>
        <w:t>zur Kasse gebeten, die eigentlich gesamtgesellschaftliche Aufgaben sind. </w:t>
      </w:r>
      <w:r w:rsidR="001840C8" w:rsidRPr="001840C8">
        <w:rPr>
          <w:rStyle w:val="normaltextrun"/>
          <w:rFonts w:ascii="AOK Buenos Aires Text" w:hAnsi="AOK Buenos Aires Text"/>
          <w:color w:val="000000"/>
          <w:szCs w:val="22"/>
          <w:shd w:val="clear" w:color="auto" w:fill="FFFFFF"/>
        </w:rPr>
        <w:t>All dies hat bei den gesetzlichen Krankenkassen eine Beitragsspirale in Gang gesetzt. Es kann nicht sein, dass die gesetzlich Versicherten und ihre Arbeitgeber die Folgen und steigenden Kosten allein durch jährlich steigende Beiträge schultern müssen</w:t>
      </w:r>
      <w:r>
        <w:rPr>
          <w:rStyle w:val="normaltextrun"/>
          <w:rFonts w:ascii="AOK Buenos Aires Text" w:hAnsi="AOK Buenos Aires Text"/>
          <w:color w:val="000000"/>
          <w:szCs w:val="22"/>
          <w:shd w:val="clear" w:color="auto" w:fill="FFFFFF"/>
        </w:rPr>
        <w:t>“, sagt Uwe Schomburg, Vorsitzender des Verwaltungsrats der AOK Sachsen-Anhalt und Vertreter der Arbeitgeberseite.</w:t>
      </w:r>
      <w:r>
        <w:rPr>
          <w:rStyle w:val="normaltextrun"/>
          <w:rFonts w:ascii="Arial" w:hAnsi="Arial" w:cs="Arial"/>
          <w:color w:val="22272A"/>
          <w:sz w:val="27"/>
          <w:szCs w:val="27"/>
          <w:shd w:val="clear" w:color="auto" w:fill="FFFFFF"/>
        </w:rPr>
        <w:t xml:space="preserve"> </w:t>
      </w:r>
      <w:r w:rsidR="001840C8" w:rsidRPr="001840C8">
        <w:rPr>
          <w:rStyle w:val="normaltextrun"/>
          <w:rFonts w:ascii="AOK Buenos Aires Text" w:hAnsi="AOK Buenos Aires Text"/>
          <w:color w:val="000000"/>
          <w:szCs w:val="22"/>
          <w:shd w:val="clear" w:color="auto" w:fill="FFFFFF"/>
        </w:rPr>
        <w:t>Dabei sind die zusätzlichen finanziellen Belastungen durch die Krankenhausreform für das Jahr 2025 noch nicht abschätzbar. Auch für das kommende Jahr wird wieder ein Milliardendefizit im Gesundheitsfonds prognostiziert.</w:t>
      </w:r>
    </w:p>
    <w:p w14:paraId="0BFB3CB4" w14:textId="77777777" w:rsidR="001840C8" w:rsidRDefault="001840C8" w:rsidP="00D21979">
      <w:pPr>
        <w:rPr>
          <w:rStyle w:val="eop"/>
          <w:rFonts w:ascii="AOK Buenos Aires Text" w:hAnsi="AOK Buenos Aires Text"/>
          <w:szCs w:val="22"/>
          <w:shd w:val="clear" w:color="auto" w:fill="FFFFFF"/>
        </w:rPr>
      </w:pPr>
    </w:p>
    <w:p w14:paraId="665648BC" w14:textId="4A7FD45E" w:rsidR="001924D9" w:rsidRPr="001924D9" w:rsidRDefault="001924D9" w:rsidP="00D21979">
      <w:pPr>
        <w:rPr>
          <w:rStyle w:val="eop"/>
          <w:rFonts w:ascii="AOK Buenos Aires Text" w:hAnsi="AOK Buenos Aires Text"/>
          <w:b/>
          <w:bCs/>
          <w:szCs w:val="22"/>
          <w:shd w:val="clear" w:color="auto" w:fill="FFFFFF"/>
        </w:rPr>
      </w:pPr>
      <w:r>
        <w:rPr>
          <w:rStyle w:val="eop"/>
          <w:rFonts w:ascii="AOK Buenos Aires Text" w:hAnsi="AOK Buenos Aires Text"/>
          <w:b/>
          <w:bCs/>
          <w:szCs w:val="22"/>
          <w:shd w:val="clear" w:color="auto" w:fill="FFFFFF"/>
        </w:rPr>
        <w:t xml:space="preserve">Neue </w:t>
      </w:r>
      <w:r w:rsidRPr="001924D9">
        <w:rPr>
          <w:rStyle w:val="eop"/>
          <w:rFonts w:ascii="AOK Buenos Aires Text" w:hAnsi="AOK Buenos Aires Text"/>
          <w:b/>
          <w:bCs/>
          <w:szCs w:val="22"/>
          <w:shd w:val="clear" w:color="auto" w:fill="FFFFFF"/>
        </w:rPr>
        <w:t>Regierung</w:t>
      </w:r>
      <w:r>
        <w:rPr>
          <w:rStyle w:val="eop"/>
          <w:rFonts w:ascii="AOK Buenos Aires Text" w:hAnsi="AOK Buenos Aires Text"/>
          <w:b/>
          <w:bCs/>
          <w:szCs w:val="22"/>
          <w:shd w:val="clear" w:color="auto" w:fill="FFFFFF"/>
        </w:rPr>
        <w:t xml:space="preserve"> muss</w:t>
      </w:r>
      <w:r w:rsidRPr="001924D9">
        <w:rPr>
          <w:rStyle w:val="eop"/>
          <w:rFonts w:ascii="AOK Buenos Aires Text" w:hAnsi="AOK Buenos Aires Text"/>
          <w:b/>
          <w:bCs/>
          <w:szCs w:val="22"/>
          <w:shd w:val="clear" w:color="auto" w:fill="FFFFFF"/>
        </w:rPr>
        <w:t xml:space="preserve"> </w:t>
      </w:r>
      <w:r>
        <w:rPr>
          <w:rStyle w:val="eop"/>
          <w:rFonts w:ascii="AOK Buenos Aires Text" w:hAnsi="AOK Buenos Aires Text"/>
          <w:b/>
          <w:bCs/>
          <w:szCs w:val="22"/>
          <w:shd w:val="clear" w:color="auto" w:fill="FFFFFF"/>
        </w:rPr>
        <w:t>dringende Reformen sofort angehen</w:t>
      </w:r>
    </w:p>
    <w:p w14:paraId="0622EE87" w14:textId="06BDDEA6" w:rsidR="00D21979" w:rsidRDefault="00330004" w:rsidP="00D21979">
      <w:pPr>
        <w:rPr>
          <w:rStyle w:val="eop"/>
          <w:rFonts w:ascii="AOK Buenos Aires Text" w:hAnsi="AOK Buenos Aires Text"/>
          <w:color w:val="000000"/>
          <w:szCs w:val="22"/>
          <w:shd w:val="clear" w:color="auto" w:fill="FFFFFF"/>
        </w:rPr>
      </w:pPr>
      <w:r>
        <w:rPr>
          <w:rStyle w:val="normaltextrun"/>
          <w:rFonts w:ascii="AOK Buenos Aires Text" w:hAnsi="AOK Buenos Aires Text"/>
          <w:color w:val="000000"/>
          <w:szCs w:val="22"/>
          <w:shd w:val="clear" w:color="auto" w:fill="FFFFFF"/>
        </w:rPr>
        <w:t>Von der Politik fordert Schomburg dringend</w:t>
      </w:r>
      <w:r>
        <w:rPr>
          <w:rStyle w:val="normaltextrun"/>
          <w:rFonts w:ascii="Times New Roman" w:hAnsi="Times New Roman" w:cs="Times New Roman"/>
          <w:color w:val="000000"/>
          <w:szCs w:val="22"/>
          <w:shd w:val="clear" w:color="auto" w:fill="FFFFFF"/>
        </w:rPr>
        <w:t> </w:t>
      </w:r>
      <w:r>
        <w:rPr>
          <w:rStyle w:val="normaltextrun"/>
          <w:rFonts w:ascii="AOK Buenos Aires Text" w:hAnsi="AOK Buenos Aires Text"/>
          <w:color w:val="000000"/>
          <w:szCs w:val="22"/>
          <w:shd w:val="clear" w:color="auto" w:fill="FFFFFF"/>
        </w:rPr>
        <w:t>nachhaltige und</w:t>
      </w:r>
      <w:r w:rsidR="00955EA9">
        <w:rPr>
          <w:rStyle w:val="normaltextrun"/>
          <w:rFonts w:ascii="AOK Buenos Aires Text" w:hAnsi="AOK Buenos Aires Text"/>
          <w:color w:val="000000"/>
          <w:szCs w:val="22"/>
          <w:shd w:val="clear" w:color="auto" w:fill="FFFFFF"/>
        </w:rPr>
        <w:t xml:space="preserve"> </w:t>
      </w:r>
      <w:r>
        <w:rPr>
          <w:rStyle w:val="normaltextrun"/>
          <w:rFonts w:ascii="AOK Buenos Aires Text" w:hAnsi="AOK Buenos Aires Text"/>
          <w:color w:val="000000"/>
          <w:szCs w:val="22"/>
          <w:shd w:val="clear" w:color="auto" w:fill="FFFFFF"/>
        </w:rPr>
        <w:t>gerechtere</w:t>
      </w:r>
      <w:r>
        <w:rPr>
          <w:rStyle w:val="normaltextrun"/>
          <w:rFonts w:ascii="Times New Roman" w:hAnsi="Times New Roman" w:cs="Times New Roman"/>
          <w:color w:val="000000"/>
          <w:szCs w:val="22"/>
          <w:shd w:val="clear" w:color="auto" w:fill="FFFFFF"/>
        </w:rPr>
        <w:t> </w:t>
      </w:r>
      <w:r>
        <w:rPr>
          <w:rStyle w:val="normaltextrun"/>
          <w:rFonts w:ascii="AOK Buenos Aires Text" w:hAnsi="AOK Buenos Aires Text"/>
          <w:color w:val="000000"/>
          <w:szCs w:val="22"/>
          <w:shd w:val="clear" w:color="auto" w:fill="FFFFFF"/>
        </w:rPr>
        <w:t xml:space="preserve">Lösungen: „Mehrfach haben wir entlastende Maßnahmen </w:t>
      </w:r>
      <w:r w:rsidR="001840C8">
        <w:rPr>
          <w:rStyle w:val="normaltextrun"/>
          <w:rFonts w:ascii="AOK Buenos Aires Text" w:hAnsi="AOK Buenos Aires Text"/>
          <w:color w:val="000000"/>
          <w:szCs w:val="22"/>
          <w:shd w:val="clear" w:color="auto" w:fill="FFFFFF"/>
        </w:rPr>
        <w:t xml:space="preserve">zur </w:t>
      </w:r>
      <w:r w:rsidR="001924D9">
        <w:rPr>
          <w:rStyle w:val="normaltextrun"/>
          <w:rFonts w:ascii="AOK Buenos Aires Text" w:hAnsi="AOK Buenos Aires Text"/>
          <w:color w:val="000000"/>
          <w:szCs w:val="22"/>
          <w:shd w:val="clear" w:color="auto" w:fill="FFFFFF"/>
        </w:rPr>
        <w:t xml:space="preserve">Stabilisierung der </w:t>
      </w:r>
      <w:r w:rsidR="002342E0">
        <w:rPr>
          <w:rStyle w:val="normaltextrun"/>
          <w:rFonts w:ascii="AOK Buenos Aires Text" w:hAnsi="AOK Buenos Aires Text"/>
          <w:color w:val="000000"/>
          <w:szCs w:val="22"/>
          <w:shd w:val="clear" w:color="auto" w:fill="FFFFFF"/>
        </w:rPr>
        <w:t xml:space="preserve">Krankenversicherung </w:t>
      </w:r>
      <w:r>
        <w:rPr>
          <w:rStyle w:val="normaltextrun"/>
          <w:rFonts w:ascii="AOK Buenos Aires Text" w:hAnsi="AOK Buenos Aires Text"/>
          <w:color w:val="000000"/>
          <w:szCs w:val="22"/>
          <w:shd w:val="clear" w:color="auto" w:fill="FFFFFF"/>
        </w:rPr>
        <w:t xml:space="preserve">vorgeschlagen, wie etwa das Absenken der Mehrwertsteuer </w:t>
      </w:r>
      <w:r w:rsidR="001840C8">
        <w:rPr>
          <w:rStyle w:val="normaltextrun"/>
          <w:rFonts w:ascii="AOK Buenos Aires Text" w:hAnsi="AOK Buenos Aires Text"/>
          <w:color w:val="000000"/>
          <w:szCs w:val="22"/>
          <w:shd w:val="clear" w:color="auto" w:fill="FFFFFF"/>
        </w:rPr>
        <w:t>auf</w:t>
      </w:r>
      <w:r>
        <w:rPr>
          <w:rStyle w:val="normaltextrun"/>
          <w:rFonts w:ascii="AOK Buenos Aires Text" w:hAnsi="AOK Buenos Aires Text"/>
          <w:color w:val="000000"/>
          <w:szCs w:val="22"/>
          <w:shd w:val="clear" w:color="auto" w:fill="FFFFFF"/>
        </w:rPr>
        <w:t xml:space="preserve"> Arzneimittel und kostendeckende Pauschalen für die Versicherung von Bürgergeldempfängern. Das darf nicht länger aufgeschoben werden.“</w:t>
      </w:r>
      <w:r>
        <w:rPr>
          <w:rStyle w:val="eop"/>
          <w:rFonts w:ascii="AOK Buenos Aires Text" w:hAnsi="AOK Buenos Aires Text"/>
          <w:color w:val="000000"/>
          <w:szCs w:val="22"/>
          <w:shd w:val="clear" w:color="auto" w:fill="FFFFFF"/>
        </w:rPr>
        <w:t> </w:t>
      </w:r>
    </w:p>
    <w:p w14:paraId="3B487D3A" w14:textId="77777777" w:rsidR="00204173" w:rsidRDefault="00204173" w:rsidP="00D21979">
      <w:pPr>
        <w:rPr>
          <w:rStyle w:val="eop"/>
          <w:rFonts w:ascii="AOK Buenos Aires Text" w:hAnsi="AOK Buenos Aires Text"/>
          <w:color w:val="000000"/>
          <w:szCs w:val="22"/>
          <w:shd w:val="clear" w:color="auto" w:fill="FFFFFF"/>
        </w:rPr>
      </w:pPr>
    </w:p>
    <w:p w14:paraId="05256F03" w14:textId="4BB9F36C" w:rsidR="00D21979" w:rsidRDefault="002F322E" w:rsidP="00D21979">
      <w:pPr>
        <w:rPr>
          <w:b/>
        </w:rPr>
      </w:pPr>
      <w:r>
        <w:rPr>
          <w:b/>
        </w:rPr>
        <w:t xml:space="preserve">Leistungen und Service bleiben erhalten </w:t>
      </w:r>
    </w:p>
    <w:p w14:paraId="6AC90C5D" w14:textId="4CF459ED" w:rsidR="009D1B73" w:rsidRDefault="00330004" w:rsidP="00D21979">
      <w:pPr>
        <w:rPr>
          <w:rStyle w:val="eop"/>
          <w:rFonts w:ascii="AOK Buenos Aires Text" w:hAnsi="AOK Buenos Aires Text"/>
          <w:color w:val="000000"/>
          <w:szCs w:val="22"/>
          <w:shd w:val="clear" w:color="auto" w:fill="FFFFFF"/>
        </w:rPr>
      </w:pPr>
      <w:r>
        <w:rPr>
          <w:rStyle w:val="normaltextrun"/>
          <w:rFonts w:ascii="AOK Buenos Aires Text" w:hAnsi="AOK Buenos Aires Text"/>
          <w:color w:val="000000"/>
          <w:szCs w:val="22"/>
          <w:shd w:val="clear" w:color="auto" w:fill="FFFFFF"/>
        </w:rPr>
        <w:t xml:space="preserve">Die alternierende Vorsitzende Susanne Wiedemeyer </w:t>
      </w:r>
      <w:r w:rsidR="00002C0A">
        <w:rPr>
          <w:rStyle w:val="normaltextrun"/>
          <w:rFonts w:ascii="AOK Buenos Aires Text" w:hAnsi="AOK Buenos Aires Text"/>
          <w:color w:val="000000"/>
          <w:szCs w:val="22"/>
          <w:shd w:val="clear" w:color="auto" w:fill="FFFFFF"/>
        </w:rPr>
        <w:t xml:space="preserve">appelliert an die Politik, Leistungsausgliederungen gänzlich </w:t>
      </w:r>
      <w:r w:rsidR="006D2DF6">
        <w:rPr>
          <w:rStyle w:val="normaltextrun"/>
          <w:rFonts w:ascii="AOK Buenos Aires Text" w:hAnsi="AOK Buenos Aires Text"/>
          <w:color w:val="000000"/>
          <w:szCs w:val="22"/>
          <w:shd w:val="clear" w:color="auto" w:fill="FFFFFF"/>
        </w:rPr>
        <w:t>zu vermeiden</w:t>
      </w:r>
      <w:r w:rsidR="00002C0A">
        <w:rPr>
          <w:rStyle w:val="normaltextrun"/>
          <w:rFonts w:ascii="AOK Buenos Aires Text" w:hAnsi="AOK Buenos Aires Text"/>
          <w:color w:val="000000"/>
          <w:szCs w:val="22"/>
          <w:shd w:val="clear" w:color="auto" w:fill="FFFFFF"/>
        </w:rPr>
        <w:t xml:space="preserve">. Weiterhin </w:t>
      </w:r>
      <w:r>
        <w:rPr>
          <w:rStyle w:val="normaltextrun"/>
          <w:rFonts w:ascii="AOK Buenos Aires Text" w:hAnsi="AOK Buenos Aires Text"/>
          <w:color w:val="000000"/>
          <w:szCs w:val="22"/>
          <w:shd w:val="clear" w:color="auto" w:fill="FFFFFF"/>
        </w:rPr>
        <w:t>versichert</w:t>
      </w:r>
      <w:r w:rsidR="00002C0A">
        <w:rPr>
          <w:rStyle w:val="normaltextrun"/>
          <w:rFonts w:ascii="AOK Buenos Aires Text" w:hAnsi="AOK Buenos Aires Text"/>
          <w:color w:val="000000"/>
          <w:szCs w:val="22"/>
          <w:shd w:val="clear" w:color="auto" w:fill="FFFFFF"/>
        </w:rPr>
        <w:t xml:space="preserve"> sie</w:t>
      </w:r>
      <w:r>
        <w:rPr>
          <w:rStyle w:val="normaltextrun"/>
          <w:rFonts w:ascii="AOK Buenos Aires Text" w:hAnsi="AOK Buenos Aires Text"/>
          <w:color w:val="000000"/>
          <w:szCs w:val="22"/>
          <w:shd w:val="clear" w:color="auto" w:fill="FFFFFF"/>
        </w:rPr>
        <w:t xml:space="preserve">: „Alle Leistungen und Services der AOK Sachsen-Anhalt, wie etwa die persönliche Beratung in </w:t>
      </w:r>
      <w:r w:rsidR="00E67074">
        <w:rPr>
          <w:rStyle w:val="normaltextrun"/>
          <w:rFonts w:ascii="AOK Buenos Aires Text" w:hAnsi="AOK Buenos Aires Text"/>
          <w:color w:val="000000"/>
          <w:szCs w:val="22"/>
          <w:shd w:val="clear" w:color="auto" w:fill="FFFFFF"/>
        </w:rPr>
        <w:t>den</w:t>
      </w:r>
      <w:r>
        <w:rPr>
          <w:rStyle w:val="normaltextrun"/>
          <w:rFonts w:ascii="AOK Buenos Aires Text" w:hAnsi="AOK Buenos Aires Text"/>
          <w:color w:val="000000"/>
          <w:szCs w:val="22"/>
          <w:shd w:val="clear" w:color="auto" w:fill="FFFFFF"/>
        </w:rPr>
        <w:t xml:space="preserve"> Kundencentern in ganz Sachsen-Anhalt</w:t>
      </w:r>
      <w:r w:rsidR="00E67074">
        <w:rPr>
          <w:rStyle w:val="normaltextrun"/>
          <w:rFonts w:ascii="AOK Buenos Aires Text" w:hAnsi="AOK Buenos Aires Text"/>
          <w:color w:val="000000"/>
          <w:szCs w:val="22"/>
          <w:shd w:val="clear" w:color="auto" w:fill="FFFFFF"/>
        </w:rPr>
        <w:t xml:space="preserve"> bleiben </w:t>
      </w:r>
      <w:r>
        <w:rPr>
          <w:rStyle w:val="normaltextrun"/>
          <w:rFonts w:ascii="AOK Buenos Aires Text" w:hAnsi="AOK Buenos Aires Text"/>
          <w:color w:val="000000"/>
          <w:szCs w:val="22"/>
          <w:shd w:val="clear" w:color="auto" w:fill="FFFFFF"/>
        </w:rPr>
        <w:t>in vollem Umfang erhalten“. Versicherte könnten außerdem Zuschüsse beispielsweise zur professionellen Zahnreinigung, osteopathische Behandlungen, die Mitgliedschaft in einem Fitnessstudio oder apotheken- aber nicht rezeptpflichtige Arzneimittel erhalten und von Gesundheits-Checks, Kursen oder individueller Pflegeberatung profitieren, so die Vertreterin der Arbeitnehmerseite</w:t>
      </w:r>
      <w:r w:rsidR="00002C0A">
        <w:rPr>
          <w:rStyle w:val="normaltextrun"/>
          <w:rFonts w:ascii="AOK Buenos Aires Text" w:hAnsi="AOK Buenos Aires Text"/>
          <w:color w:val="000000"/>
          <w:szCs w:val="22"/>
          <w:shd w:val="clear" w:color="auto" w:fill="FFFFFF"/>
        </w:rPr>
        <w:t xml:space="preserve">. </w:t>
      </w:r>
      <w:r>
        <w:rPr>
          <w:rStyle w:val="normaltextrun"/>
          <w:rFonts w:ascii="AOK Buenos Aires Text" w:hAnsi="AOK Buenos Aires Text"/>
          <w:color w:val="000000"/>
          <w:szCs w:val="22"/>
          <w:shd w:val="clear" w:color="auto" w:fill="FFFFFF"/>
        </w:rPr>
        <w:t xml:space="preserve"> </w:t>
      </w:r>
    </w:p>
    <w:p w14:paraId="221F7A6C" w14:textId="77777777" w:rsidR="00E67074" w:rsidRDefault="00E67074" w:rsidP="00D21979">
      <w:pPr>
        <w:rPr>
          <w:rStyle w:val="eop"/>
          <w:rFonts w:ascii="AOK Buenos Aires Text" w:hAnsi="AOK Buenos Aires Text"/>
          <w:color w:val="000000"/>
          <w:szCs w:val="22"/>
          <w:shd w:val="clear" w:color="auto" w:fill="FFFFFF"/>
        </w:rPr>
      </w:pPr>
    </w:p>
    <w:p w14:paraId="350F96C0" w14:textId="77777777" w:rsidR="002342E0" w:rsidRDefault="002342E0" w:rsidP="00D21979">
      <w:pPr>
        <w:rPr>
          <w:rStyle w:val="eop"/>
          <w:rFonts w:ascii="AOK Buenos Aires Text" w:hAnsi="AOK Buenos Aires Text"/>
          <w:color w:val="000000"/>
          <w:szCs w:val="22"/>
          <w:shd w:val="clear" w:color="auto" w:fill="FFFFFF"/>
        </w:rPr>
      </w:pPr>
    </w:p>
    <w:p w14:paraId="0D08F1C8" w14:textId="714A7661" w:rsidR="00330004" w:rsidRPr="00E67074" w:rsidRDefault="00E67074" w:rsidP="00AB1199">
      <w:pPr>
        <w:rPr>
          <w:b/>
        </w:rPr>
      </w:pPr>
      <w:r w:rsidRPr="00E67074">
        <w:rPr>
          <w:b/>
        </w:rPr>
        <w:t>Hin</w:t>
      </w:r>
      <w:r>
        <w:rPr>
          <w:b/>
        </w:rPr>
        <w:t>t</w:t>
      </w:r>
      <w:r w:rsidRPr="00E67074">
        <w:rPr>
          <w:b/>
        </w:rPr>
        <w:t xml:space="preserve">ergrund: </w:t>
      </w:r>
    </w:p>
    <w:p w14:paraId="5478C219" w14:textId="7611DFE6" w:rsidR="00133BAC" w:rsidRPr="00900B0E" w:rsidRDefault="00330004" w:rsidP="00AB1199">
      <w:pPr>
        <w:rPr>
          <w:rFonts w:ascii="AOK Buenos Aires Text" w:hAnsi="AOK Buenos Aires Text"/>
          <w:color w:val="000000"/>
          <w:szCs w:val="22"/>
          <w:shd w:val="clear" w:color="auto" w:fill="FFFFFF"/>
        </w:rPr>
      </w:pPr>
      <w:r>
        <w:rPr>
          <w:rStyle w:val="normaltextrun"/>
          <w:rFonts w:ascii="AOK Buenos Aires Text" w:hAnsi="AOK Buenos Aires Text"/>
          <w:color w:val="000000"/>
          <w:szCs w:val="22"/>
          <w:shd w:val="clear" w:color="auto" w:fill="FFFFFF"/>
        </w:rPr>
        <w:t xml:space="preserve">Der Beitragssatz einer Krankenkasse setzt sich aus dem allgemeinen Beitragssatz von 14,6 Prozent und einem individuellen Zusatzbeitrag zusammen. Beides </w:t>
      </w:r>
      <w:r>
        <w:rPr>
          <w:rStyle w:val="normaltextrun"/>
          <w:rFonts w:ascii="AOK Buenos Aires Text" w:hAnsi="AOK Buenos Aires Text"/>
          <w:szCs w:val="22"/>
          <w:shd w:val="clear" w:color="auto" w:fill="FFFFFF"/>
        </w:rPr>
        <w:t>wird</w:t>
      </w:r>
      <w:r>
        <w:rPr>
          <w:rStyle w:val="normaltextrun"/>
          <w:rFonts w:ascii="AOK Buenos Aires Text" w:hAnsi="AOK Buenos Aires Text"/>
          <w:color w:val="000000"/>
          <w:szCs w:val="22"/>
          <w:shd w:val="clear" w:color="auto" w:fill="FFFFFF"/>
        </w:rPr>
        <w:t xml:space="preserve"> zu gleichen Teilen von Arbeitgebern und Arbeitnehmern getragen. </w:t>
      </w:r>
      <w:r>
        <w:rPr>
          <w:rStyle w:val="normaltextrun"/>
          <w:rFonts w:ascii="Times New Roman" w:hAnsi="Times New Roman" w:cs="Times New Roman"/>
          <w:color w:val="000000"/>
          <w:szCs w:val="22"/>
          <w:shd w:val="clear" w:color="auto" w:fill="FFFFFF"/>
        </w:rPr>
        <w:t> </w:t>
      </w:r>
      <w:r>
        <w:rPr>
          <w:rStyle w:val="eop"/>
          <w:rFonts w:ascii="AOK Buenos Aires Text" w:hAnsi="AOK Buenos Aires Text"/>
          <w:color w:val="000000"/>
          <w:szCs w:val="22"/>
          <w:shd w:val="clear" w:color="auto" w:fill="FFFFFF"/>
        </w:rPr>
        <w:t> </w:t>
      </w:r>
    </w:p>
    <w:p w14:paraId="461E4709" w14:textId="77777777" w:rsidR="00D21979" w:rsidRPr="00CF368A" w:rsidRDefault="00D21979" w:rsidP="00D21979">
      <w:pPr>
        <w:rPr>
          <w:rFonts w:asciiTheme="majorHAnsi" w:hAnsiTheme="majorHAnsi"/>
          <w:lang w:val="en-US"/>
        </w:rPr>
      </w:pPr>
    </w:p>
    <w:p w14:paraId="1297FEDC" w14:textId="77777777" w:rsidR="00D21979" w:rsidRPr="004A43E7" w:rsidRDefault="00D21979" w:rsidP="00D21979">
      <w:pPr>
        <w:pStyle w:val="Infokastenvollflchigberschrift"/>
        <w:pBdr>
          <w:left w:val="single" w:sz="2" w:space="15" w:color="E8F4F2"/>
        </w:pBdr>
      </w:pPr>
      <w:bookmarkStart w:id="0" w:name="_Hlk185322243"/>
      <w:r w:rsidRPr="004A43E7">
        <w:t>Zur AOK Sachsen-Anhalt:</w:t>
      </w:r>
    </w:p>
    <w:p w14:paraId="6C19088C" w14:textId="4CD87E44" w:rsidR="00D21979" w:rsidRDefault="00D21979" w:rsidP="00D21979">
      <w:pPr>
        <w:pStyle w:val="InfokastenvollflchigFlietext"/>
        <w:pBdr>
          <w:left w:val="single" w:sz="2" w:space="15" w:color="E8F4F2"/>
        </w:pBdr>
        <w:rPr>
          <w:color w:val="000000" w:themeColor="text1"/>
        </w:rPr>
      </w:pPr>
      <w:r w:rsidRPr="00B43A45">
        <w:rPr>
          <w:color w:val="000000" w:themeColor="text1"/>
        </w:rPr>
        <w:t xml:space="preserve">Die AOK Sachsen-Anhalt betreut rund </w:t>
      </w:r>
      <w:r w:rsidRPr="00B43A45">
        <w:rPr>
          <w:rFonts w:cs="Arial"/>
          <w:bCs/>
          <w:color w:val="000000" w:themeColor="text1"/>
        </w:rPr>
        <w:t>8</w:t>
      </w:r>
      <w:r w:rsidR="00204173" w:rsidRPr="00B43A45">
        <w:rPr>
          <w:rFonts w:cs="Arial"/>
          <w:bCs/>
          <w:color w:val="000000" w:themeColor="text1"/>
        </w:rPr>
        <w:t>40</w:t>
      </w:r>
      <w:r w:rsidRPr="00B43A45">
        <w:rPr>
          <w:rFonts w:cs="Arial"/>
          <w:bCs/>
          <w:color w:val="000000" w:themeColor="text1"/>
        </w:rPr>
        <w:t>.000</w:t>
      </w:r>
      <w:r w:rsidRPr="00B43A45">
        <w:rPr>
          <w:color w:val="000000" w:themeColor="text1"/>
        </w:rPr>
        <w:t xml:space="preserve"> Versicherte und </w:t>
      </w:r>
      <w:r w:rsidRPr="00B43A45">
        <w:rPr>
          <w:rFonts w:cs="Arial"/>
          <w:bCs/>
          <w:color w:val="000000" w:themeColor="text1"/>
        </w:rPr>
        <w:t>50.000</w:t>
      </w:r>
      <w:r w:rsidRPr="00B43A45">
        <w:rPr>
          <w:color w:val="000000" w:themeColor="text1"/>
        </w:rPr>
        <w:t xml:space="preserve"> Arbeitgeber </w:t>
      </w:r>
      <w:r w:rsidR="0077339C">
        <w:rPr>
          <w:color w:val="000000" w:themeColor="text1"/>
        </w:rPr>
        <w:t>online und vor Ort im ganzen Land</w:t>
      </w:r>
      <w:r w:rsidRPr="00B43A45">
        <w:rPr>
          <w:color w:val="000000" w:themeColor="text1"/>
        </w:rPr>
        <w:t xml:space="preserve">. Mit einem Marktanteil von </w:t>
      </w:r>
      <w:r w:rsidRPr="00B43A45">
        <w:rPr>
          <w:rFonts w:cs="Arial"/>
          <w:bCs/>
          <w:color w:val="000000" w:themeColor="text1"/>
        </w:rPr>
        <w:t>41 Prozent</w:t>
      </w:r>
      <w:r w:rsidRPr="00B43A45">
        <w:rPr>
          <w:color w:val="000000" w:themeColor="text1"/>
        </w:rPr>
        <w:t xml:space="preserve"> ist sie die größte regionale Krankenkasse in Sachsen-Anhalt.</w:t>
      </w:r>
    </w:p>
    <w:bookmarkEnd w:id="0"/>
    <w:p w14:paraId="1769DFC5" w14:textId="77777777" w:rsidR="00D21979" w:rsidRDefault="00D21979" w:rsidP="00D21979">
      <w:pPr>
        <w:rPr>
          <w:rFonts w:asciiTheme="majorHAnsi" w:hAnsiTheme="majorHAnsi"/>
        </w:rPr>
      </w:pPr>
    </w:p>
    <w:p w14:paraId="72B83750" w14:textId="77777777" w:rsidR="00900B0E" w:rsidRDefault="00900B0E" w:rsidP="00D21979">
      <w:pPr>
        <w:rPr>
          <w:rFonts w:asciiTheme="majorHAnsi" w:hAnsiTheme="majorHAnsi"/>
        </w:rPr>
      </w:pPr>
    </w:p>
    <w:p w14:paraId="53BA3440" w14:textId="77777777" w:rsidR="00D21979" w:rsidRPr="00CF368A" w:rsidRDefault="00D21979" w:rsidP="00D21979">
      <w:pPr>
        <w:rPr>
          <w:rFonts w:asciiTheme="majorHAnsi" w:hAnsiTheme="majorHAnsi"/>
        </w:rPr>
      </w:pPr>
    </w:p>
    <w:p w14:paraId="2973511F" w14:textId="77777777" w:rsidR="00D21979" w:rsidRDefault="00D21979" w:rsidP="00D21979">
      <w:pPr>
        <w:rPr>
          <w:rFonts w:asciiTheme="majorHAnsi" w:hAnsiTheme="majorHAnsi"/>
          <w:b/>
        </w:rPr>
      </w:pPr>
      <w:r w:rsidRPr="00CF368A">
        <w:rPr>
          <w:rFonts w:asciiTheme="majorHAnsi" w:hAnsiTheme="majorHAnsi"/>
          <w:b/>
        </w:rPr>
        <w:t xml:space="preserve">Bilderservice: </w:t>
      </w:r>
    </w:p>
    <w:p w14:paraId="47FBCBE2" w14:textId="77777777" w:rsidR="00D21979" w:rsidRDefault="00D21979" w:rsidP="00D21979">
      <w:r w:rsidRPr="00173AC2">
        <w:t>Für Ihre Berichterstattung in Verbindung mit dieser</w:t>
      </w:r>
      <w:r>
        <w:t xml:space="preserve"> Pressemitteilung können Sie die</w:t>
      </w:r>
      <w:r w:rsidRPr="00173AC2">
        <w:t xml:space="preserve"> beigefügte</w:t>
      </w:r>
      <w:r>
        <w:t>n</w:t>
      </w:r>
      <w:r w:rsidRPr="00173AC2">
        <w:t xml:space="preserve"> Foto</w:t>
      </w:r>
      <w:r>
        <w:t>s</w:t>
      </w:r>
      <w:r w:rsidRPr="00173AC2">
        <w:t xml:space="preserve"> bei Angabe des Bildnachweises kostenfrei verwenden.</w:t>
      </w:r>
    </w:p>
    <w:p w14:paraId="21C96ABB" w14:textId="77777777" w:rsidR="00D21979" w:rsidRPr="00CF368A" w:rsidRDefault="00D21979" w:rsidP="00D21979">
      <w:pPr>
        <w:rPr>
          <w:rFonts w:asciiTheme="majorHAnsi" w:hAnsiTheme="majorHAnsi"/>
          <w:b/>
        </w:rPr>
      </w:pPr>
    </w:p>
    <w:tbl>
      <w:tblPr>
        <w:tblStyle w:val="Tabellenraster"/>
        <w:tblpPr w:bottomFromText="142"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113"/>
        <w:gridCol w:w="4196"/>
      </w:tblGrid>
      <w:tr w:rsidR="00D21979" w:rsidRPr="00CF368A" w14:paraId="7AE03F4D" w14:textId="77777777" w:rsidTr="00933E9C">
        <w:trPr>
          <w:trHeight w:val="2865"/>
        </w:trPr>
        <w:tc>
          <w:tcPr>
            <w:tcW w:w="4196" w:type="dxa"/>
            <w:noWrap/>
          </w:tcPr>
          <w:p w14:paraId="4710424D" w14:textId="77777777" w:rsidR="00D21979" w:rsidRPr="00CF368A" w:rsidRDefault="00D21979" w:rsidP="00933E9C">
            <w:pPr>
              <w:rPr>
                <w:rFonts w:asciiTheme="majorHAnsi" w:hAnsiTheme="majorHAnsi"/>
              </w:rPr>
            </w:pPr>
            <w:r w:rsidRPr="00CF368A">
              <w:rPr>
                <w:rFonts w:asciiTheme="majorHAnsi" w:hAnsiTheme="majorHAnsi"/>
                <w:noProof/>
                <w:lang w:eastAsia="de-DE"/>
              </w:rPr>
              <w:drawing>
                <wp:anchor distT="0" distB="0" distL="114300" distR="114300" simplePos="0" relativeHeight="251659264" behindDoc="1" locked="0" layoutInCell="1" allowOverlap="1" wp14:anchorId="6B33020D" wp14:editId="399FB8B6">
                  <wp:simplePos x="0" y="0"/>
                  <wp:positionH relativeFrom="column">
                    <wp:posOffset>13970</wp:posOffset>
                  </wp:positionH>
                  <wp:positionV relativeFrom="paragraph">
                    <wp:posOffset>9800</wp:posOffset>
                  </wp:positionV>
                  <wp:extent cx="2639127" cy="1759418"/>
                  <wp:effectExtent l="0" t="0" r="889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a:ext>
                            </a:extLst>
                          </a:blip>
                          <a:stretch>
                            <a:fillRect/>
                          </a:stretch>
                        </pic:blipFill>
                        <pic:spPr>
                          <a:xfrm>
                            <a:off x="0" y="0"/>
                            <a:ext cx="2639127" cy="1759418"/>
                          </a:xfrm>
                          <a:prstGeom prst="rect">
                            <a:avLst/>
                          </a:prstGeom>
                        </pic:spPr>
                      </pic:pic>
                    </a:graphicData>
                  </a:graphic>
                  <wp14:sizeRelH relativeFrom="margin">
                    <wp14:pctWidth>0</wp14:pctWidth>
                  </wp14:sizeRelH>
                  <wp14:sizeRelV relativeFrom="margin">
                    <wp14:pctHeight>0</wp14:pctHeight>
                  </wp14:sizeRelV>
                </wp:anchor>
              </w:drawing>
            </w:r>
          </w:p>
        </w:tc>
        <w:tc>
          <w:tcPr>
            <w:tcW w:w="113" w:type="dxa"/>
            <w:noWrap/>
          </w:tcPr>
          <w:p w14:paraId="55CC70EB" w14:textId="77777777" w:rsidR="00D21979" w:rsidRPr="00CF368A" w:rsidRDefault="00D21979" w:rsidP="00933E9C">
            <w:pPr>
              <w:rPr>
                <w:rFonts w:asciiTheme="majorHAnsi" w:hAnsiTheme="majorHAnsi"/>
              </w:rPr>
            </w:pPr>
          </w:p>
        </w:tc>
        <w:tc>
          <w:tcPr>
            <w:tcW w:w="4196" w:type="dxa"/>
            <w:noWrap/>
          </w:tcPr>
          <w:p w14:paraId="1F14C542" w14:textId="77777777" w:rsidR="00D21979" w:rsidRPr="00CF368A" w:rsidRDefault="00D21979" w:rsidP="00933E9C">
            <w:pPr>
              <w:rPr>
                <w:rFonts w:asciiTheme="majorHAnsi" w:hAnsiTheme="majorHAnsi"/>
              </w:rPr>
            </w:pPr>
            <w:r w:rsidRPr="00CF368A">
              <w:rPr>
                <w:rFonts w:asciiTheme="majorHAnsi" w:hAnsiTheme="majorHAnsi"/>
                <w:noProof/>
                <w:lang w:eastAsia="de-DE"/>
              </w:rPr>
              <w:drawing>
                <wp:anchor distT="0" distB="0" distL="114300" distR="114300" simplePos="0" relativeHeight="251660288" behindDoc="1" locked="0" layoutInCell="1" allowOverlap="1" wp14:anchorId="753F7DD0" wp14:editId="3F7DEF57">
                  <wp:simplePos x="0" y="0"/>
                  <wp:positionH relativeFrom="column">
                    <wp:posOffset>3702</wp:posOffset>
                  </wp:positionH>
                  <wp:positionV relativeFrom="paragraph">
                    <wp:posOffset>9823</wp:posOffset>
                  </wp:positionV>
                  <wp:extent cx="2642870" cy="1761913"/>
                  <wp:effectExtent l="0" t="0" r="508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9" cstate="print">
                            <a:extLst>
                              <a:ext uri="{28A0092B-C50C-407E-A947-70E740481C1C}">
                                <a14:useLocalDpi xmlns:a14="http://schemas.microsoft.com/office/drawing/2010/main"/>
                              </a:ext>
                            </a:extLst>
                          </a:blip>
                          <a:stretch>
                            <a:fillRect/>
                          </a:stretch>
                        </pic:blipFill>
                        <pic:spPr>
                          <a:xfrm>
                            <a:off x="0" y="0"/>
                            <a:ext cx="2642870" cy="1761913"/>
                          </a:xfrm>
                          <a:prstGeom prst="rect">
                            <a:avLst/>
                          </a:prstGeom>
                        </pic:spPr>
                      </pic:pic>
                    </a:graphicData>
                  </a:graphic>
                  <wp14:sizeRelH relativeFrom="margin">
                    <wp14:pctWidth>0</wp14:pctWidth>
                  </wp14:sizeRelH>
                  <wp14:sizeRelV relativeFrom="margin">
                    <wp14:pctHeight>0</wp14:pctHeight>
                  </wp14:sizeRelV>
                </wp:anchor>
              </w:drawing>
            </w:r>
          </w:p>
        </w:tc>
      </w:tr>
      <w:tr w:rsidR="00D21979" w:rsidRPr="00CF368A" w14:paraId="1E0302D6" w14:textId="77777777" w:rsidTr="00933E9C">
        <w:trPr>
          <w:trHeight w:val="18"/>
        </w:trPr>
        <w:tc>
          <w:tcPr>
            <w:tcW w:w="4196" w:type="dxa"/>
            <w:tcMar>
              <w:top w:w="113" w:type="dxa"/>
            </w:tcMar>
          </w:tcPr>
          <w:p w14:paraId="07E9745F" w14:textId="1090DCF9" w:rsidR="00D21979" w:rsidRPr="00CF368A" w:rsidRDefault="00B43A45" w:rsidP="00933E9C">
            <w:pPr>
              <w:pStyle w:val="Fuzeile"/>
              <w:rPr>
                <w:rFonts w:asciiTheme="majorHAnsi" w:hAnsiTheme="majorHAnsi"/>
              </w:rPr>
            </w:pPr>
            <w:r w:rsidRPr="00941896">
              <w:rPr>
                <w:rFonts w:asciiTheme="majorHAnsi" w:hAnsiTheme="majorHAnsi"/>
              </w:rPr>
              <w:t>Uwe Schomburg</w:t>
            </w:r>
            <w:r>
              <w:rPr>
                <w:rFonts w:asciiTheme="majorHAnsi" w:hAnsiTheme="majorHAnsi"/>
              </w:rPr>
              <w:t>, Vorsitzender des Verwaltungsrats und</w:t>
            </w:r>
            <w:r w:rsidRPr="00941896">
              <w:rPr>
                <w:rFonts w:asciiTheme="majorHAnsi" w:hAnsiTheme="majorHAnsi"/>
              </w:rPr>
              <w:t xml:space="preserve"> Vertreter der Arbeitgeberseite</w:t>
            </w:r>
            <w:r>
              <w:rPr>
                <w:rFonts w:asciiTheme="majorHAnsi" w:hAnsiTheme="majorHAnsi"/>
              </w:rPr>
              <w:t>. Foto: D. Mahler / AOK Sachsen-Anhalt.</w:t>
            </w:r>
          </w:p>
        </w:tc>
        <w:tc>
          <w:tcPr>
            <w:tcW w:w="113" w:type="dxa"/>
            <w:tcMar>
              <w:top w:w="113" w:type="dxa"/>
            </w:tcMar>
          </w:tcPr>
          <w:p w14:paraId="22221CAE" w14:textId="77777777" w:rsidR="00D21979" w:rsidRPr="00CF368A" w:rsidRDefault="00D21979" w:rsidP="00933E9C">
            <w:pPr>
              <w:pStyle w:val="Bildunterschrift"/>
              <w:rPr>
                <w:rFonts w:asciiTheme="majorHAnsi" w:hAnsiTheme="majorHAnsi"/>
              </w:rPr>
            </w:pPr>
          </w:p>
        </w:tc>
        <w:tc>
          <w:tcPr>
            <w:tcW w:w="4196" w:type="dxa"/>
            <w:tcMar>
              <w:top w:w="113" w:type="dxa"/>
            </w:tcMar>
          </w:tcPr>
          <w:p w14:paraId="11B31395" w14:textId="3A2EAD15" w:rsidR="00D21979" w:rsidRPr="00CF368A" w:rsidRDefault="00B43A45" w:rsidP="00933E9C">
            <w:pPr>
              <w:pStyle w:val="Bildunterschrift"/>
              <w:rPr>
                <w:rFonts w:asciiTheme="majorHAnsi" w:hAnsiTheme="majorHAnsi"/>
              </w:rPr>
            </w:pPr>
            <w:r w:rsidRPr="00941896">
              <w:rPr>
                <w:rFonts w:asciiTheme="majorHAnsi" w:hAnsiTheme="majorHAnsi"/>
              </w:rPr>
              <w:t xml:space="preserve">Susanne Wiedemeyer, </w:t>
            </w:r>
            <w:r>
              <w:rPr>
                <w:rFonts w:asciiTheme="majorHAnsi" w:hAnsiTheme="majorHAnsi"/>
              </w:rPr>
              <w:t xml:space="preserve">alternierende </w:t>
            </w:r>
            <w:r w:rsidRPr="00941896">
              <w:rPr>
                <w:rFonts w:asciiTheme="majorHAnsi" w:hAnsiTheme="majorHAnsi"/>
              </w:rPr>
              <w:t>Vorsitzende des Verwaltungsrats der AOK Sachsen-Anhalt und Vertreterin der Arbeitnehmerseite</w:t>
            </w:r>
            <w:r>
              <w:rPr>
                <w:rFonts w:asciiTheme="majorHAnsi" w:hAnsiTheme="majorHAnsi"/>
              </w:rPr>
              <w:t>. Foto: D. Mahler / AOK Sachsen-Anhalt.</w:t>
            </w:r>
          </w:p>
        </w:tc>
      </w:tr>
    </w:tbl>
    <w:p w14:paraId="74909F0F" w14:textId="77777777" w:rsidR="00D21979" w:rsidRPr="00CF368A" w:rsidRDefault="00D21979" w:rsidP="00D21979">
      <w:pPr>
        <w:rPr>
          <w:rFonts w:asciiTheme="majorHAnsi" w:hAnsiTheme="majorHAnsi"/>
        </w:rPr>
      </w:pPr>
    </w:p>
    <w:p w14:paraId="0E3798B1" w14:textId="77777777" w:rsidR="008A03ED" w:rsidRPr="00D21979" w:rsidRDefault="008A03ED" w:rsidP="00D21979"/>
    <w:sectPr w:rsidR="008A03ED" w:rsidRPr="00D21979" w:rsidSect="00A30053">
      <w:headerReference w:type="default" r:id="rId10"/>
      <w:footerReference w:type="default" r:id="rId11"/>
      <w:headerReference w:type="first" r:id="rId12"/>
      <w:footerReference w:type="first" r:id="rId13"/>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5552" w14:textId="77777777" w:rsidR="00920FAC" w:rsidRDefault="00920FAC" w:rsidP="00611B96">
      <w:pPr>
        <w:spacing w:line="240" w:lineRule="auto"/>
      </w:pPr>
      <w:r>
        <w:separator/>
      </w:r>
    </w:p>
  </w:endnote>
  <w:endnote w:type="continuationSeparator" w:id="0">
    <w:p w14:paraId="3A711898" w14:textId="77777777" w:rsidR="00920FAC" w:rsidRDefault="00920FAC"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OK Buenos Aires Text">
    <w:panose1 w:val="00000000000000000000"/>
    <w:charset w:val="00"/>
    <w:family w:val="auto"/>
    <w:pitch w:val="variable"/>
    <w:sig w:usb0="A00000EF" w:usb1="0000207A" w:usb2="00000000" w:usb3="00000000" w:csb0="00000093" w:csb1="00000000"/>
    <w:embedRegular r:id="rId1" w:fontKey="{AA638453-E8D1-45BA-80C2-02FCAB04B5CF}"/>
    <w:embedBold r:id="rId2" w:fontKey="{DA491893-7557-4150-8C66-571E27079DF2}"/>
  </w:font>
  <w:font w:name="Times New Roman (Textkörper CS)">
    <w:altName w:val="Times New Roman"/>
    <w:charset w:val="00"/>
    <w:family w:val="roman"/>
    <w:pitch w:val="variable"/>
    <w:sig w:usb0="E0002AEF" w:usb1="C0007841" w:usb2="00000009" w:usb3="00000000" w:csb0="000001FF" w:csb1="00000000"/>
  </w:font>
  <w:font w:name="AOK Buenos Aires Text SemiBold">
    <w:panose1 w:val="00000000000000000000"/>
    <w:charset w:val="00"/>
    <w:family w:val="auto"/>
    <w:pitch w:val="variable"/>
    <w:sig w:usb0="A00000EF" w:usb1="0000207A" w:usb2="00000000" w:usb3="00000000" w:csb0="00000093" w:csb1="00000000"/>
    <w:embedRegular r:id="rId3" w:fontKey="{0C682C13-277D-432F-84F4-0257A68AC9FB}"/>
    <w:embedBold r:id="rId4" w:fontKey="{0FF1E775-D976-4126-AF43-301BED217AC5}"/>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5" w:fontKey="{BA13A62D-DB5F-4223-B67B-08DE8C0C7BD7}"/>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FD0B" w14:textId="77777777" w:rsidR="00034288" w:rsidRDefault="00034288" w:rsidP="00034288">
    <w:pPr>
      <w:pStyle w:val="Fuzeile"/>
      <w:spacing w:after="80"/>
      <w:rPr>
        <w:szCs w:val="14"/>
      </w:rPr>
    </w:pPr>
    <w:r>
      <w:rPr>
        <w:noProof/>
        <w:lang w:eastAsia="de-DE"/>
      </w:rPr>
      <mc:AlternateContent>
        <mc:Choice Requires="wps">
          <w:drawing>
            <wp:anchor distT="0" distB="0" distL="114300" distR="114300" simplePos="0" relativeHeight="251665408" behindDoc="0" locked="0" layoutInCell="1" allowOverlap="1" wp14:anchorId="11AC4BCA" wp14:editId="19E4304B">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fldSimple w:instr="NUMPAGES  \* Arabic  \* MERGEFORMAT">
                            <w:r w:rsidR="00D26F0E">
                              <w:rPr>
                                <w:noProof/>
                              </w:rPr>
                              <w:t>2</w:t>
                            </w:r>
                          </w:fldSimple>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C4BCA"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0828F893" w14:textId="77777777"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fldSimple w:instr="NUMPAGES  \* Arabic  \* MERGEFORMAT">
                      <w:r w:rsidR="00D26F0E">
                        <w:rPr>
                          <w:noProof/>
                        </w:rPr>
                        <w:t>2</w:t>
                      </w:r>
                    </w:fldSimple>
                  </w:p>
                  <w:p w14:paraId="26D4D547" w14:textId="77777777" w:rsidR="00034288" w:rsidRPr="009628B7" w:rsidRDefault="00034288" w:rsidP="00034288">
                    <w:pPr>
                      <w:rPr>
                        <w:sz w:val="16"/>
                        <w:szCs w:val="16"/>
                      </w:rPr>
                    </w:pPr>
                    <w:r w:rsidRPr="009628B7">
                      <w:rPr>
                        <w:sz w:val="16"/>
                        <w:szCs w:val="16"/>
                      </w:rPr>
                      <w:t>..</w:t>
                    </w:r>
                  </w:p>
                  <w:p w14:paraId="4E06CF45" w14:textId="77777777" w:rsidR="00034288" w:rsidRPr="009628B7" w:rsidRDefault="00034288" w:rsidP="00034288">
                    <w:pPr>
                      <w:rPr>
                        <w:sz w:val="16"/>
                        <w:szCs w:val="16"/>
                      </w:rPr>
                    </w:pPr>
                  </w:p>
                </w:txbxContent>
              </v:textbox>
              <w10:wrap anchory="page"/>
            </v:shape>
          </w:pict>
        </mc:Fallback>
      </mc:AlternateContent>
    </w:r>
    <w:r w:rsidRPr="00E342AE">
      <w:rPr>
        <w:szCs w:val="14"/>
      </w:rPr>
      <w:t xml:space="preserve">Kontakt und Information </w:t>
    </w:r>
  </w:p>
  <w:p w14:paraId="611F6F94" w14:textId="77777777" w:rsidR="00034288" w:rsidRDefault="007B0CB1" w:rsidP="00034288">
    <w:pPr>
      <w:pStyle w:val="Fuzeile"/>
      <w:rPr>
        <w:szCs w:val="14"/>
      </w:rPr>
    </w:pPr>
    <w:r>
      <w:rPr>
        <w:rStyle w:val="FuzeileZchn"/>
      </w:rPr>
      <w:t>Anna Mahler (Pressesprecherin)</w:t>
    </w:r>
    <w:r w:rsidR="00034288" w:rsidRPr="00E342AE">
      <w:rPr>
        <w:szCs w:val="14"/>
      </w:rPr>
      <w:t>, Telefon</w:t>
    </w:r>
    <w:r w:rsidR="0053682A">
      <w:rPr>
        <w:szCs w:val="14"/>
      </w:rPr>
      <w:t xml:space="preserve"> </w:t>
    </w:r>
    <w:r>
      <w:rPr>
        <w:rStyle w:val="FuzeileZchn"/>
      </w:rPr>
      <w:t>0391 2878 - 44426</w:t>
    </w:r>
    <w:r w:rsidR="00034288" w:rsidRPr="00E342AE">
      <w:rPr>
        <w:szCs w:val="14"/>
      </w:rPr>
      <w:t xml:space="preserve">, </w:t>
    </w:r>
    <w:r>
      <w:rPr>
        <w:szCs w:val="14"/>
      </w:rPr>
      <w:t>anna-kristina.mahler</w:t>
    </w:r>
    <w:r w:rsidR="00034288" w:rsidRPr="009030A8">
      <w:rPr>
        <w:szCs w:val="14"/>
      </w:rPr>
      <w:t>@</w:t>
    </w:r>
    <w:r>
      <w:rPr>
        <w:szCs w:val="14"/>
      </w:rPr>
      <w:t>san.</w:t>
    </w:r>
    <w:r w:rsidR="00034288" w:rsidRPr="009030A8">
      <w:rPr>
        <w:szCs w:val="14"/>
      </w:rPr>
      <w:t>aok.de</w:t>
    </w:r>
    <w:r w:rsidR="00034288" w:rsidRPr="00E342AE">
      <w:rPr>
        <w:szCs w:val="14"/>
      </w:rPr>
      <w:t xml:space="preserve"> </w:t>
    </w:r>
    <w:r w:rsidR="00034288">
      <w:rPr>
        <w:szCs w:val="14"/>
      </w:rPr>
      <w:br/>
    </w:r>
    <w:r w:rsidR="00034288" w:rsidRPr="00E342AE">
      <w:rPr>
        <w:szCs w:val="14"/>
      </w:rPr>
      <w:t>AOK</w:t>
    </w:r>
    <w:r w:rsidR="0053682A">
      <w:rPr>
        <w:szCs w:val="14"/>
      </w:rPr>
      <w:t xml:space="preserve"> </w:t>
    </w:r>
    <w:r>
      <w:rPr>
        <w:rStyle w:val="FuzeileZchn"/>
      </w:rPr>
      <w:t>Sachsen-Anhalt</w:t>
    </w:r>
    <w:r w:rsidR="00034288" w:rsidRPr="00E342AE">
      <w:rPr>
        <w:szCs w:val="14"/>
      </w:rPr>
      <w:t xml:space="preserve">, </w:t>
    </w:r>
    <w:r>
      <w:rPr>
        <w:szCs w:val="14"/>
      </w:rPr>
      <w:t>Lüneburger Straße 4</w:t>
    </w:r>
    <w:r w:rsidR="00034288" w:rsidRPr="00E342AE">
      <w:rPr>
        <w:szCs w:val="14"/>
      </w:rPr>
      <w:t xml:space="preserve">, </w:t>
    </w:r>
    <w:r>
      <w:rPr>
        <w:szCs w:val="14"/>
      </w:rPr>
      <w:t>39106</w:t>
    </w:r>
    <w:r w:rsidR="0053682A">
      <w:rPr>
        <w:szCs w:val="14"/>
      </w:rPr>
      <w:t xml:space="preserve"> </w:t>
    </w:r>
    <w:r>
      <w:rPr>
        <w:szCs w:val="14"/>
      </w:rPr>
      <w:t>Magdeburg</w:t>
    </w:r>
  </w:p>
  <w:p w14:paraId="0E085FDA" w14:textId="5E1D26C8" w:rsidR="00B43790" w:rsidRPr="00034288" w:rsidRDefault="007B0CB1" w:rsidP="00034288">
    <w:pPr>
      <w:pStyle w:val="Fuzeile"/>
    </w:pPr>
    <w:r>
      <w:rPr>
        <w:szCs w:val="14"/>
      </w:rPr>
      <w:t>www.deine-gesundheitswelt.de</w:t>
    </w:r>
    <w:r w:rsidR="00A60EC2">
      <w:rPr>
        <w:szCs w:val="14"/>
      </w:rPr>
      <w:t>/presse</w:t>
    </w:r>
    <w:r w:rsidR="00034288" w:rsidRPr="00E342AE">
      <w:rPr>
        <w:szCs w:val="14"/>
      </w:rPr>
      <w:t xml:space="preserve">, </w:t>
    </w:r>
    <w:r w:rsidR="00A60EC2">
      <w:rPr>
        <w:szCs w:val="14"/>
      </w:rPr>
      <w:t>Die AOK auf X</w:t>
    </w:r>
    <w:r w:rsidR="00034288" w:rsidRPr="00E342AE">
      <w:rPr>
        <w:szCs w:val="14"/>
      </w:rPr>
      <w:t>: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67F0" w14:textId="77777777"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31D8D621" wp14:editId="669B6D21">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8D621" id="_x0000_t202" coordsize="21600,21600" o:spt="202" path="m,l,21600r21600,l21600,xe">
              <v:stroke joinstyle="miter"/>
              <v:path gradientshapeok="t" o:connecttype="rect"/>
            </v:shapetype>
            <v:shape id="Textfeld 5" o:spid="_x0000_s1029"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" filled="f" stroked="f">
              <v:textbox inset="0,0,0,0">
                <w:txbxContent>
                  <w:p w14:paraId="1DF6C850"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1F6F752A" w14:textId="77777777" w:rsidR="00B43790" w:rsidRPr="009628B7" w:rsidRDefault="00B43790" w:rsidP="00B43790">
                    <w:pPr>
                      <w:rPr>
                        <w:sz w:val="16"/>
                        <w:szCs w:val="16"/>
                      </w:rPr>
                    </w:pPr>
                    <w:r w:rsidRPr="009628B7">
                      <w:rPr>
                        <w:sz w:val="16"/>
                        <w:szCs w:val="16"/>
                      </w:rPr>
                      <w:t>..</w:t>
                    </w:r>
                  </w:p>
                  <w:p w14:paraId="11EE8668" w14:textId="77777777"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14:paraId="28385FFE" w14:textId="77777777"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14:paraId="15C76C24" w14:textId="77777777" w:rsidR="00034288" w:rsidRDefault="00E342AE">
    <w:pPr>
      <w:pStyle w:val="Fuzeile"/>
    </w:pPr>
    <w:r w:rsidRPr="00E342AE">
      <w:rPr>
        <w:szCs w:val="14"/>
      </w:rPr>
      <w:t>aok.de/</w:t>
    </w:r>
    <w:proofErr w:type="spellStart"/>
    <w:r w:rsidRPr="00E342AE">
      <w:rPr>
        <w:szCs w:val="14"/>
      </w:rPr>
      <w:t>musterbundesland</w:t>
    </w:r>
    <w:proofErr w:type="spellEnd"/>
    <w:r w:rsidRPr="00E342AE">
      <w:rPr>
        <w:szCs w:val="14"/>
      </w:rPr>
      <w:t>,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BFD5" w14:textId="77777777" w:rsidR="00920FAC" w:rsidRDefault="00920FAC" w:rsidP="00611B96">
      <w:pPr>
        <w:spacing w:line="240" w:lineRule="auto"/>
      </w:pPr>
      <w:r>
        <w:separator/>
      </w:r>
    </w:p>
  </w:footnote>
  <w:footnote w:type="continuationSeparator" w:id="0">
    <w:p w14:paraId="2B052D27" w14:textId="77777777" w:rsidR="00920FAC" w:rsidRDefault="00920FAC"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0A7B" w14:textId="77777777" w:rsidR="00B43790" w:rsidRDefault="0039313A">
    <w:r>
      <w:rPr>
        <w:noProof/>
        <w:lang w:eastAsia="de-DE"/>
      </w:rPr>
      <mc:AlternateContent>
        <mc:Choice Requires="wps">
          <w:drawing>
            <wp:anchor distT="0" distB="0" distL="114300" distR="114300" simplePos="0" relativeHeight="251671552" behindDoc="0" locked="0" layoutInCell="1" allowOverlap="1" wp14:anchorId="3057F288" wp14:editId="39001E94">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7F288" id="_x0000_t202" coordsize="21600,21600" o:spt="202" path="m,l,21600r21600,l21600,xe">
              <v:stroke joinstyle="miter"/>
              <v:path gradientshapeok="t" o:connecttype="rect"/>
            </v:shapetype>
            <v:shape id="Textfeld 12" o:spid="_x0000_s1026"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" filled="f" stroked="f">
              <v:textbox inset="0,0,0,0">
                <w:txbxContent>
                  <w:p w14:paraId="73B68438" w14:textId="77777777" w:rsidR="000C36DF" w:rsidRDefault="0039313A" w:rsidP="0039313A">
                    <w:pPr>
                      <w:pStyle w:val="Bundesland"/>
                    </w:pPr>
                    <w:r>
                      <w:t xml:space="preserve">AOK </w:t>
                    </w:r>
                    <w:r w:rsidR="007B0CB1">
                      <w:t>Sachsen-Anhalt</w:t>
                    </w:r>
                  </w:p>
                  <w:p w14:paraId="3BFB5480" w14:textId="77777777"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54A1DF11" wp14:editId="60F77E11">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13EB" w14:textId="77777777"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621D71A7" wp14:editId="1E9E0DA7">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14:paraId="2212287C" w14:textId="77777777"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D71A7" id="_x0000_t202" coordsize="21600,21600" o:spt="202" path="m,l,21600r21600,l21600,xe">
              <v:stroke joinstyle="miter"/>
              <v:path gradientshapeok="t" o:connecttype="rect"/>
            </v:shapetype>
            <v:shape id="Textfeld 11" o:spid="_x0000_s1028"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" filled="f" stroked="f">
              <v:textbox inset="0,0,0,0">
                <w:txbxContent>
                  <w:p w14:paraId="2212287C" w14:textId="77777777"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307E8E6B" wp14:editId="022A750B">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5CC"/>
    <w:multiLevelType w:val="hybridMultilevel"/>
    <w:tmpl w:val="421C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71CEC"/>
    <w:multiLevelType w:val="hybridMultilevel"/>
    <w:tmpl w:val="7400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EF2EF3"/>
    <w:multiLevelType w:val="hybridMultilevel"/>
    <w:tmpl w:val="C0005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172994"/>
    <w:multiLevelType w:val="hybridMultilevel"/>
    <w:tmpl w:val="87E4D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6570855">
    <w:abstractNumId w:val="1"/>
  </w:num>
  <w:num w:numId="2" w16cid:durableId="1954167620">
    <w:abstractNumId w:val="3"/>
  </w:num>
  <w:num w:numId="3" w16cid:durableId="436566467">
    <w:abstractNumId w:val="0"/>
  </w:num>
  <w:num w:numId="4" w16cid:durableId="62392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02C0A"/>
    <w:rsid w:val="000141B1"/>
    <w:rsid w:val="00034288"/>
    <w:rsid w:val="00041A9A"/>
    <w:rsid w:val="00056437"/>
    <w:rsid w:val="00080815"/>
    <w:rsid w:val="000C36DF"/>
    <w:rsid w:val="000C55E3"/>
    <w:rsid w:val="000C64CF"/>
    <w:rsid w:val="000C71AB"/>
    <w:rsid w:val="000D49AC"/>
    <w:rsid w:val="000D5BA8"/>
    <w:rsid w:val="000F40ED"/>
    <w:rsid w:val="000F5F66"/>
    <w:rsid w:val="00115192"/>
    <w:rsid w:val="001177B4"/>
    <w:rsid w:val="00133BAC"/>
    <w:rsid w:val="00163B98"/>
    <w:rsid w:val="001840C8"/>
    <w:rsid w:val="001924D9"/>
    <w:rsid w:val="00192EA1"/>
    <w:rsid w:val="001A28CD"/>
    <w:rsid w:val="001C533A"/>
    <w:rsid w:val="001F19D6"/>
    <w:rsid w:val="0020308C"/>
    <w:rsid w:val="00204173"/>
    <w:rsid w:val="00221654"/>
    <w:rsid w:val="002342E0"/>
    <w:rsid w:val="00250AEE"/>
    <w:rsid w:val="00251BA4"/>
    <w:rsid w:val="00277F31"/>
    <w:rsid w:val="00280BF2"/>
    <w:rsid w:val="00281BD7"/>
    <w:rsid w:val="002913C2"/>
    <w:rsid w:val="00297C93"/>
    <w:rsid w:val="002A0684"/>
    <w:rsid w:val="002C1D55"/>
    <w:rsid w:val="002D1118"/>
    <w:rsid w:val="002D1BE9"/>
    <w:rsid w:val="002D27DE"/>
    <w:rsid w:val="002D4A5E"/>
    <w:rsid w:val="002D6039"/>
    <w:rsid w:val="002E5187"/>
    <w:rsid w:val="002F322E"/>
    <w:rsid w:val="002F6762"/>
    <w:rsid w:val="00317A02"/>
    <w:rsid w:val="00330004"/>
    <w:rsid w:val="00386403"/>
    <w:rsid w:val="00387F09"/>
    <w:rsid w:val="0039313A"/>
    <w:rsid w:val="003947C5"/>
    <w:rsid w:val="003B1F8F"/>
    <w:rsid w:val="003C2126"/>
    <w:rsid w:val="003D4C21"/>
    <w:rsid w:val="00427FA6"/>
    <w:rsid w:val="004322C1"/>
    <w:rsid w:val="00452F7E"/>
    <w:rsid w:val="00457F5A"/>
    <w:rsid w:val="0046086E"/>
    <w:rsid w:val="004916CA"/>
    <w:rsid w:val="004A43E7"/>
    <w:rsid w:val="004B5915"/>
    <w:rsid w:val="004C3E4B"/>
    <w:rsid w:val="004C40D6"/>
    <w:rsid w:val="004D34C1"/>
    <w:rsid w:val="004D7F82"/>
    <w:rsid w:val="004E7B54"/>
    <w:rsid w:val="004F0DFE"/>
    <w:rsid w:val="005227ED"/>
    <w:rsid w:val="005263F4"/>
    <w:rsid w:val="0053682A"/>
    <w:rsid w:val="005430E3"/>
    <w:rsid w:val="00546B57"/>
    <w:rsid w:val="00555C30"/>
    <w:rsid w:val="005679EA"/>
    <w:rsid w:val="005B6A95"/>
    <w:rsid w:val="005C2557"/>
    <w:rsid w:val="005C40E7"/>
    <w:rsid w:val="005E1F5B"/>
    <w:rsid w:val="00606576"/>
    <w:rsid w:val="00611B96"/>
    <w:rsid w:val="00612EEA"/>
    <w:rsid w:val="006307FC"/>
    <w:rsid w:val="00647CC8"/>
    <w:rsid w:val="0065385F"/>
    <w:rsid w:val="006770FD"/>
    <w:rsid w:val="00680742"/>
    <w:rsid w:val="00682602"/>
    <w:rsid w:val="0068598E"/>
    <w:rsid w:val="006910F7"/>
    <w:rsid w:val="00695827"/>
    <w:rsid w:val="006D2418"/>
    <w:rsid w:val="006D2DF6"/>
    <w:rsid w:val="006E6D5E"/>
    <w:rsid w:val="006E7F96"/>
    <w:rsid w:val="006F17C7"/>
    <w:rsid w:val="00705EED"/>
    <w:rsid w:val="00725049"/>
    <w:rsid w:val="00754331"/>
    <w:rsid w:val="007557F8"/>
    <w:rsid w:val="0077339C"/>
    <w:rsid w:val="007B0CB1"/>
    <w:rsid w:val="007B1358"/>
    <w:rsid w:val="007D02B9"/>
    <w:rsid w:val="007E7A9A"/>
    <w:rsid w:val="008050D8"/>
    <w:rsid w:val="00805F7B"/>
    <w:rsid w:val="00823EAE"/>
    <w:rsid w:val="00824FF5"/>
    <w:rsid w:val="00841125"/>
    <w:rsid w:val="008436B4"/>
    <w:rsid w:val="00882557"/>
    <w:rsid w:val="00883717"/>
    <w:rsid w:val="00885162"/>
    <w:rsid w:val="00892601"/>
    <w:rsid w:val="008A03ED"/>
    <w:rsid w:val="008A5B5A"/>
    <w:rsid w:val="008A795F"/>
    <w:rsid w:val="008B690B"/>
    <w:rsid w:val="008C3A6C"/>
    <w:rsid w:val="008D600A"/>
    <w:rsid w:val="008E08B7"/>
    <w:rsid w:val="008E40E5"/>
    <w:rsid w:val="00900B0E"/>
    <w:rsid w:val="0090207F"/>
    <w:rsid w:val="009030A8"/>
    <w:rsid w:val="00905A2C"/>
    <w:rsid w:val="00920FAC"/>
    <w:rsid w:val="00922EAA"/>
    <w:rsid w:val="009249BB"/>
    <w:rsid w:val="00926687"/>
    <w:rsid w:val="00946AE1"/>
    <w:rsid w:val="00955EA9"/>
    <w:rsid w:val="009628B7"/>
    <w:rsid w:val="009767FC"/>
    <w:rsid w:val="00993B7A"/>
    <w:rsid w:val="00996CB5"/>
    <w:rsid w:val="009B02E6"/>
    <w:rsid w:val="009C5436"/>
    <w:rsid w:val="009D1B73"/>
    <w:rsid w:val="009D3082"/>
    <w:rsid w:val="009D34FD"/>
    <w:rsid w:val="009D3726"/>
    <w:rsid w:val="00A30053"/>
    <w:rsid w:val="00A44853"/>
    <w:rsid w:val="00A60EC2"/>
    <w:rsid w:val="00A6369E"/>
    <w:rsid w:val="00A63C8B"/>
    <w:rsid w:val="00A7009D"/>
    <w:rsid w:val="00A91B34"/>
    <w:rsid w:val="00AB1199"/>
    <w:rsid w:val="00AE71AC"/>
    <w:rsid w:val="00AF2D16"/>
    <w:rsid w:val="00AF54E3"/>
    <w:rsid w:val="00B06E94"/>
    <w:rsid w:val="00B17BBC"/>
    <w:rsid w:val="00B43790"/>
    <w:rsid w:val="00B43A45"/>
    <w:rsid w:val="00B73C1B"/>
    <w:rsid w:val="00B74E8C"/>
    <w:rsid w:val="00B870B4"/>
    <w:rsid w:val="00B9271F"/>
    <w:rsid w:val="00B94B60"/>
    <w:rsid w:val="00BE201D"/>
    <w:rsid w:val="00BF4F9C"/>
    <w:rsid w:val="00C022C7"/>
    <w:rsid w:val="00C34D43"/>
    <w:rsid w:val="00C376D1"/>
    <w:rsid w:val="00C6228F"/>
    <w:rsid w:val="00C64220"/>
    <w:rsid w:val="00CA3769"/>
    <w:rsid w:val="00CC707C"/>
    <w:rsid w:val="00CE4623"/>
    <w:rsid w:val="00CF44BF"/>
    <w:rsid w:val="00D06863"/>
    <w:rsid w:val="00D21979"/>
    <w:rsid w:val="00D26F0E"/>
    <w:rsid w:val="00D30B60"/>
    <w:rsid w:val="00D402B2"/>
    <w:rsid w:val="00D51170"/>
    <w:rsid w:val="00D534CC"/>
    <w:rsid w:val="00D702AE"/>
    <w:rsid w:val="00D71A07"/>
    <w:rsid w:val="00D83CC2"/>
    <w:rsid w:val="00DC3869"/>
    <w:rsid w:val="00DE0BFA"/>
    <w:rsid w:val="00DE1405"/>
    <w:rsid w:val="00E072AF"/>
    <w:rsid w:val="00E14BC2"/>
    <w:rsid w:val="00E3077A"/>
    <w:rsid w:val="00E342AE"/>
    <w:rsid w:val="00E34B6C"/>
    <w:rsid w:val="00E67074"/>
    <w:rsid w:val="00E673C1"/>
    <w:rsid w:val="00E977F3"/>
    <w:rsid w:val="00EA3102"/>
    <w:rsid w:val="00EA72F4"/>
    <w:rsid w:val="00EB2EA1"/>
    <w:rsid w:val="00EB3385"/>
    <w:rsid w:val="00ED5FA3"/>
    <w:rsid w:val="00EE260B"/>
    <w:rsid w:val="00EF05A7"/>
    <w:rsid w:val="00F63D65"/>
    <w:rsid w:val="00F6732E"/>
    <w:rsid w:val="00F85A76"/>
    <w:rsid w:val="00FE4247"/>
    <w:rsid w:val="00FF3F03"/>
    <w:rsid w:val="00FF63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A1B05"/>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paragraph" w:styleId="berschrift3">
    <w:name w:val="heading 3"/>
    <w:basedOn w:val="Standard"/>
    <w:next w:val="Standard"/>
    <w:link w:val="berschrift3Zchn"/>
    <w:uiPriority w:val="9"/>
    <w:semiHidden/>
    <w:unhideWhenUsed/>
    <w:rsid w:val="009D1B73"/>
    <w:pPr>
      <w:keepNext/>
      <w:keepLines/>
      <w:spacing w:before="40"/>
      <w:outlineLvl w:val="2"/>
    </w:pPr>
    <w:rPr>
      <w:rFonts w:asciiTheme="majorHAnsi" w:eastAsiaTheme="majorEastAsia" w:hAnsiTheme="majorHAnsi" w:cstheme="majorBidi"/>
      <w:color w:val="002E1F"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KeinLeerraum">
    <w:name w:val="No Spacing"/>
    <w:uiPriority w:val="1"/>
    <w:qFormat/>
    <w:rsid w:val="002D27DE"/>
    <w:rPr>
      <w:rFonts w:ascii="Arial" w:hAnsi="Arial"/>
      <w:szCs w:val="22"/>
    </w:rPr>
  </w:style>
  <w:style w:type="paragraph" w:styleId="Listenabsatz">
    <w:name w:val="List Paragraph"/>
    <w:basedOn w:val="Standard"/>
    <w:uiPriority w:val="34"/>
    <w:rsid w:val="002D27DE"/>
    <w:pPr>
      <w:ind w:left="720"/>
      <w:contextualSpacing/>
    </w:pPr>
  </w:style>
  <w:style w:type="character" w:styleId="NichtaufgelsteErwhnung">
    <w:name w:val="Unresolved Mention"/>
    <w:basedOn w:val="Absatz-Standardschriftart"/>
    <w:uiPriority w:val="99"/>
    <w:semiHidden/>
    <w:unhideWhenUsed/>
    <w:rsid w:val="00824FF5"/>
    <w:rPr>
      <w:color w:val="605E5C"/>
      <w:shd w:val="clear" w:color="auto" w:fill="E1DFDD"/>
    </w:rPr>
  </w:style>
  <w:style w:type="paragraph" w:styleId="StandardWeb">
    <w:name w:val="Normal (Web)"/>
    <w:basedOn w:val="Standard"/>
    <w:uiPriority w:val="99"/>
    <w:unhideWhenUsed/>
    <w:rsid w:val="00AB1199"/>
    <w:pPr>
      <w:spacing w:before="100" w:beforeAutospacing="1" w:after="100" w:afterAutospacing="1" w:line="240" w:lineRule="auto"/>
    </w:pPr>
    <w:rPr>
      <w:rFonts w:ascii="Times New Roman" w:eastAsia="Times New Roman" w:hAnsi="Times New Roman" w:cs="Times New Roman"/>
      <w:kern w:val="0"/>
      <w:sz w:val="24"/>
      <w:lang w:eastAsia="de-DE"/>
      <w14:numSpacing w14:val="default"/>
    </w:rPr>
  </w:style>
  <w:style w:type="character" w:customStyle="1" w:styleId="berschrift3Zchn">
    <w:name w:val="Überschrift 3 Zchn"/>
    <w:basedOn w:val="Absatz-Standardschriftart"/>
    <w:link w:val="berschrift3"/>
    <w:uiPriority w:val="9"/>
    <w:semiHidden/>
    <w:rsid w:val="009D1B73"/>
    <w:rPr>
      <w:rFonts w:asciiTheme="majorHAnsi" w:eastAsiaTheme="majorEastAsia" w:hAnsiTheme="majorHAnsi" w:cstheme="majorBidi"/>
      <w:color w:val="002E1F" w:themeColor="accent1" w:themeShade="7F"/>
      <w:kern w:val="10"/>
      <w14:numSpacing w14:val="proportional"/>
    </w:rPr>
  </w:style>
  <w:style w:type="character" w:customStyle="1" w:styleId="normaltextrun">
    <w:name w:val="normaltextrun"/>
    <w:basedOn w:val="Absatz-Standardschriftart"/>
    <w:rsid w:val="00330004"/>
  </w:style>
  <w:style w:type="character" w:customStyle="1" w:styleId="eop">
    <w:name w:val="eop"/>
    <w:basedOn w:val="Absatz-Standardschriftart"/>
    <w:rsid w:val="0033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2038">
      <w:bodyDiv w:val="1"/>
      <w:marLeft w:val="0"/>
      <w:marRight w:val="0"/>
      <w:marTop w:val="0"/>
      <w:marBottom w:val="0"/>
      <w:divBdr>
        <w:top w:val="none" w:sz="0" w:space="0" w:color="auto"/>
        <w:left w:val="none" w:sz="0" w:space="0" w:color="auto"/>
        <w:bottom w:val="none" w:sz="0" w:space="0" w:color="auto"/>
        <w:right w:val="none" w:sz="0" w:space="0" w:color="auto"/>
      </w:divBdr>
    </w:div>
    <w:div w:id="290132787">
      <w:bodyDiv w:val="1"/>
      <w:marLeft w:val="0"/>
      <w:marRight w:val="0"/>
      <w:marTop w:val="0"/>
      <w:marBottom w:val="0"/>
      <w:divBdr>
        <w:top w:val="none" w:sz="0" w:space="0" w:color="auto"/>
        <w:left w:val="none" w:sz="0" w:space="0" w:color="auto"/>
        <w:bottom w:val="none" w:sz="0" w:space="0" w:color="auto"/>
        <w:right w:val="none" w:sz="0" w:space="0" w:color="auto"/>
      </w:divBdr>
    </w:div>
    <w:div w:id="931087430">
      <w:bodyDiv w:val="1"/>
      <w:marLeft w:val="0"/>
      <w:marRight w:val="0"/>
      <w:marTop w:val="0"/>
      <w:marBottom w:val="0"/>
      <w:divBdr>
        <w:top w:val="none" w:sz="0" w:space="0" w:color="auto"/>
        <w:left w:val="none" w:sz="0" w:space="0" w:color="auto"/>
        <w:bottom w:val="none" w:sz="0" w:space="0" w:color="auto"/>
        <w:right w:val="none" w:sz="0" w:space="0" w:color="auto"/>
      </w:divBdr>
    </w:div>
    <w:div w:id="174309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3461-4D5F-4434-BE4A-FF50361E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3</Pages>
  <Words>646</Words>
  <Characters>4075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Kirmeß, Sascha</dc:creator>
  <cp:keywords/>
  <dc:description/>
  <cp:lastModifiedBy>Mahler, Anna-Kristina</cp:lastModifiedBy>
  <cp:revision>5</cp:revision>
  <cp:lastPrinted>2021-11-25T11:51:00Z</cp:lastPrinted>
  <dcterms:created xsi:type="dcterms:W3CDTF">2024-12-17T09:20:00Z</dcterms:created>
  <dcterms:modified xsi:type="dcterms:W3CDTF">2024-12-18T08:20:00Z</dcterms:modified>
</cp:coreProperties>
</file>