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0077" w14:textId="1E14DB45" w:rsidR="002D1159" w:rsidRDefault="002D1159" w:rsidP="00A81237">
      <w:pPr>
        <w:pStyle w:val="DachzeilePressemitteilung"/>
      </w:pPr>
      <w:r>
        <w:t>Presse</w:t>
      </w:r>
      <w:r w:rsidR="00AD2CD8">
        <w:t>info</w:t>
      </w:r>
    </w:p>
    <w:p w14:paraId="7665AB52" w14:textId="5566899D" w:rsidR="00F20096" w:rsidRPr="00592A70" w:rsidRDefault="00592A70" w:rsidP="00592A70">
      <w:pPr>
        <w:pStyle w:val="TitelPressemitteilung"/>
        <w:spacing w:line="276" w:lineRule="auto"/>
        <w:rPr>
          <w:sz w:val="36"/>
          <w:szCs w:val="36"/>
        </w:rPr>
      </w:pPr>
      <w:r w:rsidRPr="00592A70">
        <w:rPr>
          <w:sz w:val="36"/>
          <w:szCs w:val="36"/>
        </w:rPr>
        <w:t>VDI zum Frühjahrsgutachten der Wirtschaftsweisen</w:t>
      </w:r>
      <w:r w:rsidR="00A23627">
        <w:rPr>
          <w:sz w:val="36"/>
          <w:szCs w:val="36"/>
        </w:rPr>
        <w:t>: „Wir brauchen jetzt</w:t>
      </w:r>
      <w:r w:rsidR="004840D3">
        <w:rPr>
          <w:sz w:val="36"/>
          <w:szCs w:val="36"/>
        </w:rPr>
        <w:t xml:space="preserve"> dringend</w:t>
      </w:r>
      <w:r w:rsidR="00A23627">
        <w:rPr>
          <w:sz w:val="36"/>
          <w:szCs w:val="36"/>
        </w:rPr>
        <w:t xml:space="preserve"> eine Innovationsagenda“</w:t>
      </w:r>
    </w:p>
    <w:p w14:paraId="356A5DAE" w14:textId="77777777" w:rsidR="00BA06FB" w:rsidRPr="000E7A69" w:rsidRDefault="00BA06FB" w:rsidP="000E7A69">
      <w:pPr>
        <w:pStyle w:val="TitelPressemitteilung"/>
        <w:spacing w:line="360" w:lineRule="exact"/>
        <w:rPr>
          <w:sz w:val="40"/>
          <w:szCs w:val="48"/>
        </w:rPr>
      </w:pPr>
    </w:p>
    <w:p w14:paraId="4C989D79" w14:textId="77777777" w:rsidR="00F20096" w:rsidRDefault="00F20096" w:rsidP="00317ACD"/>
    <w:p w14:paraId="15DE0CD1" w14:textId="09772E45" w:rsidR="0074631E" w:rsidRDefault="003B4821" w:rsidP="00317ACD">
      <w:pPr>
        <w:rPr>
          <w:b/>
          <w:bCs/>
        </w:rPr>
      </w:pPr>
      <w:r>
        <w:rPr>
          <w:noProof/>
        </w:rPr>
        <mc:AlternateContent>
          <mc:Choice Requires="wps">
            <w:drawing>
              <wp:anchor distT="0" distB="0" distL="114300" distR="114300" simplePos="0" relativeHeight="251663360" behindDoc="0" locked="0" layoutInCell="1" allowOverlap="1" wp14:anchorId="3C36D54C" wp14:editId="5B687664">
                <wp:simplePos x="0" y="0"/>
                <wp:positionH relativeFrom="column">
                  <wp:posOffset>117475</wp:posOffset>
                </wp:positionH>
                <wp:positionV relativeFrom="paragraph">
                  <wp:posOffset>1724025</wp:posOffset>
                </wp:positionV>
                <wp:extent cx="2388870" cy="635"/>
                <wp:effectExtent l="0" t="0" r="0" b="0"/>
                <wp:wrapSquare wrapText="bothSides"/>
                <wp:docPr id="1286306234" name="Textfeld 1"/>
                <wp:cNvGraphicFramePr/>
                <a:graphic xmlns:a="http://schemas.openxmlformats.org/drawingml/2006/main">
                  <a:graphicData uri="http://schemas.microsoft.com/office/word/2010/wordprocessingShape">
                    <wps:wsp>
                      <wps:cNvSpPr txBox="1"/>
                      <wps:spPr>
                        <a:xfrm>
                          <a:off x="0" y="0"/>
                          <a:ext cx="2388870" cy="635"/>
                        </a:xfrm>
                        <a:prstGeom prst="rect">
                          <a:avLst/>
                        </a:prstGeom>
                        <a:solidFill>
                          <a:prstClr val="white"/>
                        </a:solidFill>
                        <a:ln>
                          <a:noFill/>
                        </a:ln>
                      </wps:spPr>
                      <wps:txbx>
                        <w:txbxContent>
                          <w:p w14:paraId="1CCD2FCB" w14:textId="138457F7" w:rsidR="003B4821" w:rsidRPr="003F2836" w:rsidRDefault="003B4821" w:rsidP="003B4821">
                            <w:pPr>
                              <w:pStyle w:val="Beschriftung"/>
                              <w:rPr>
                                <w:b/>
                                <w:bCs/>
                                <w:noProof/>
                                <w:color w:val="000C19" w:themeColor="text1"/>
                                <w:sz w:val="20"/>
                              </w:rPr>
                            </w:pPr>
                            <w:r w:rsidRPr="00741CE8">
                              <w:t xml:space="preserve">Symbolbild: Wirtschaftsweise senken Prognose. Der VDI fordert einen Aufbruch in eine neue Zeit der Innovation. Quelle: </w:t>
                            </w:r>
                            <w:proofErr w:type="spellStart"/>
                            <w:r w:rsidRPr="00741CE8">
                              <w:t>Gettyimages</w:t>
                            </w:r>
                            <w:proofErr w:type="spellEnd"/>
                            <w:r w:rsidRPr="00741CE8">
                              <w:t>, Westend61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C36D54C" id="_x0000_t202" coordsize="21600,21600" o:spt="202" path="m,l,21600r21600,l21600,xe">
                <v:stroke joinstyle="miter"/>
                <v:path gradientshapeok="t" o:connecttype="rect"/>
              </v:shapetype>
              <v:shape id="Textfeld 1" o:spid="_x0000_s1026" type="#_x0000_t202" style="position:absolute;margin-left:9.25pt;margin-top:135.75pt;width:188.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" stroked="f">
                <v:textbox style="mso-fit-shape-to-text:t" inset="0,0,0,0">
                  <w:txbxContent>
                    <w:p w14:paraId="1CCD2FCB" w14:textId="138457F7" w:rsidR="003B4821" w:rsidRPr="003F2836" w:rsidRDefault="003B4821" w:rsidP="003B4821">
                      <w:pPr>
                        <w:pStyle w:val="Beschriftung"/>
                        <w:rPr>
                          <w:b/>
                          <w:bCs/>
                          <w:noProof/>
                          <w:color w:val="000C19" w:themeColor="text1"/>
                          <w:sz w:val="20"/>
                        </w:rPr>
                      </w:pPr>
                      <w:r w:rsidRPr="00741CE8">
                        <w:t xml:space="preserve">Symbolbild: Wirtschaftsweise senken Prognose. Der VDI fordert einen Aufbruch in eine neue Zeit der Innovation. Quelle: </w:t>
                      </w:r>
                      <w:proofErr w:type="spellStart"/>
                      <w:r w:rsidRPr="00741CE8">
                        <w:t>Gettyimages</w:t>
                      </w:r>
                      <w:proofErr w:type="spellEnd"/>
                      <w:r w:rsidRPr="00741CE8">
                        <w:t>, Westend61</w:t>
                      </w:r>
                    </w:p>
                  </w:txbxContent>
                </v:textbox>
                <w10:wrap type="square"/>
              </v:shape>
            </w:pict>
          </mc:Fallback>
        </mc:AlternateContent>
      </w:r>
      <w:r w:rsidR="0074631E" w:rsidRPr="0074631E">
        <w:rPr>
          <w:b/>
          <w:bCs/>
          <w:noProof/>
        </w:rPr>
        <w:drawing>
          <wp:anchor distT="0" distB="0" distL="114300" distR="114300" simplePos="0" relativeHeight="251658240" behindDoc="1" locked="0" layoutInCell="1" allowOverlap="0" wp14:anchorId="3B173EFE" wp14:editId="572F5FFE">
            <wp:simplePos x="0" y="0"/>
            <wp:positionH relativeFrom="column">
              <wp:posOffset>117475</wp:posOffset>
            </wp:positionH>
            <wp:positionV relativeFrom="paragraph">
              <wp:posOffset>72390</wp:posOffset>
            </wp:positionV>
            <wp:extent cx="2388870" cy="1594485"/>
            <wp:effectExtent l="0" t="0" r="0"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88870" cy="1594485"/>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 xml:space="preserve">(Düsseldorf, </w:t>
      </w:r>
      <w:r w:rsidR="00AB10DF">
        <w:rPr>
          <w:b/>
          <w:bCs/>
        </w:rPr>
        <w:t>21</w:t>
      </w:r>
      <w:r w:rsidR="0074631E" w:rsidRPr="0074631E">
        <w:rPr>
          <w:b/>
          <w:bCs/>
        </w:rPr>
        <w:t>.0</w:t>
      </w:r>
      <w:r w:rsidR="00AB10DF">
        <w:rPr>
          <w:b/>
          <w:bCs/>
        </w:rPr>
        <w:t>5</w:t>
      </w:r>
      <w:r w:rsidR="0074631E" w:rsidRPr="0074631E">
        <w:rPr>
          <w:b/>
          <w:bCs/>
        </w:rPr>
        <w:t>.202</w:t>
      </w:r>
      <w:r w:rsidR="00AB10DF">
        <w:rPr>
          <w:b/>
          <w:bCs/>
        </w:rPr>
        <w:t>5</w:t>
      </w:r>
      <w:r w:rsidR="0074631E" w:rsidRPr="0074631E">
        <w:rPr>
          <w:b/>
          <w:bCs/>
        </w:rPr>
        <w:t xml:space="preserve">) </w:t>
      </w:r>
      <w:r w:rsidR="00AD2CD8">
        <w:rPr>
          <w:b/>
          <w:bCs/>
        </w:rPr>
        <w:t>Deutschlands Wirtschaft stagniert</w:t>
      </w:r>
      <w:r w:rsidR="00073198">
        <w:rPr>
          <w:b/>
          <w:bCs/>
        </w:rPr>
        <w:t>, das bestätigt auch die</w:t>
      </w:r>
      <w:r w:rsidR="00AD2CD8">
        <w:rPr>
          <w:b/>
          <w:bCs/>
        </w:rPr>
        <w:t xml:space="preserve"> heutige Konjunkturprognose der Wirtschaftsweisen. Der VDI spricht sich für Strukturreform</w:t>
      </w:r>
      <w:r w:rsidR="004840D3">
        <w:rPr>
          <w:b/>
          <w:bCs/>
        </w:rPr>
        <w:t>en</w:t>
      </w:r>
      <w:r w:rsidR="00AD2CD8">
        <w:rPr>
          <w:b/>
          <w:bCs/>
        </w:rPr>
        <w:t xml:space="preserve"> und eine Ausrichtung der Politik auf Innovationen aus. </w:t>
      </w:r>
    </w:p>
    <w:p w14:paraId="43C7B27E" w14:textId="77777777" w:rsidR="00AD2CD8" w:rsidRDefault="00AD2CD8" w:rsidP="00317ACD">
      <w:pPr>
        <w:rPr>
          <w:b/>
          <w:bCs/>
        </w:rPr>
      </w:pPr>
    </w:p>
    <w:p w14:paraId="582038F9" w14:textId="0871EF11" w:rsidR="00592A70" w:rsidRDefault="00AD2CD8" w:rsidP="00AD2CD8">
      <w:pPr>
        <w:spacing w:line="276" w:lineRule="auto"/>
        <w:rPr>
          <w:lang w:val="en-GB"/>
        </w:rPr>
      </w:pPr>
      <w:r w:rsidRPr="00AD2CD8">
        <w:rPr>
          <w:lang w:val="en-GB"/>
        </w:rPr>
        <w:t xml:space="preserve">VDI-Direktor Adrian Willig </w:t>
      </w:r>
      <w:r>
        <w:rPr>
          <w:lang w:val="en-GB"/>
        </w:rPr>
        <w:t>sagt zum Frühjahrsgutachten des Sachverständigenrates zur Begutach</w:t>
      </w:r>
      <w:r w:rsidR="00AB10DF">
        <w:rPr>
          <w:lang w:val="en-GB"/>
        </w:rPr>
        <w:t>t</w:t>
      </w:r>
      <w:r>
        <w:rPr>
          <w:lang w:val="en-GB"/>
        </w:rPr>
        <w:t xml:space="preserve">ung der gesamtwirtschaftlichen Entwicklung: “Die Zeichen stehen </w:t>
      </w:r>
      <w:r w:rsidR="00073198">
        <w:rPr>
          <w:lang w:val="en-GB"/>
        </w:rPr>
        <w:t xml:space="preserve">leider nach wie vor </w:t>
      </w:r>
      <w:r>
        <w:rPr>
          <w:lang w:val="en-GB"/>
        </w:rPr>
        <w:t xml:space="preserve">auf Nullwachstum. </w:t>
      </w:r>
      <w:r w:rsidR="00592A70" w:rsidRPr="00592A70">
        <w:t xml:space="preserve">Die deutsche Wirtschaft tritt nach zwei Rezessionsjahren in Folge </w:t>
      </w:r>
      <w:r w:rsidR="003E62AA">
        <w:t xml:space="preserve">weiter </w:t>
      </w:r>
      <w:r w:rsidR="00592A70" w:rsidRPr="00592A70">
        <w:t>auf der Stelle.</w:t>
      </w:r>
      <w:r w:rsidR="00592A70">
        <w:rPr>
          <w:lang w:val="en-GB"/>
        </w:rPr>
        <w:t xml:space="preserve"> </w:t>
      </w:r>
      <w:r>
        <w:rPr>
          <w:lang w:val="en-GB"/>
        </w:rPr>
        <w:t xml:space="preserve">Das ist erschreckend. Es braucht dringend einen Schub; einen Ruck nach vorne. Die politischen Akteure haben die Zeichen bereits erkannt und sollten jetzt schnell in die Umsetzung </w:t>
      </w:r>
      <w:r w:rsidR="006C0E17">
        <w:rPr>
          <w:lang w:val="en-GB"/>
        </w:rPr>
        <w:t xml:space="preserve">der politischen Vorhaben </w:t>
      </w:r>
      <w:r>
        <w:rPr>
          <w:lang w:val="en-GB"/>
        </w:rPr>
        <w:t>kommen.</w:t>
      </w:r>
      <w:r w:rsidR="00073198">
        <w:rPr>
          <w:lang w:val="en-GB"/>
        </w:rPr>
        <w:t xml:space="preserve"> Wir müssen uns </w:t>
      </w:r>
      <w:r w:rsidR="004840D3">
        <w:rPr>
          <w:lang w:val="en-GB"/>
        </w:rPr>
        <w:t>dabei</w:t>
      </w:r>
      <w:r w:rsidR="006C0E17">
        <w:rPr>
          <w:lang w:val="en-GB"/>
        </w:rPr>
        <w:t xml:space="preserve"> aber</w:t>
      </w:r>
      <w:r w:rsidR="004840D3">
        <w:rPr>
          <w:lang w:val="en-GB"/>
        </w:rPr>
        <w:t xml:space="preserve"> </w:t>
      </w:r>
      <w:r w:rsidR="00073198">
        <w:rPr>
          <w:lang w:val="en-GB"/>
        </w:rPr>
        <w:t xml:space="preserve">fragen, in welchen Schlüsseltechnologien wir künftig unseren Wohlstand verdienen wollen. Dazu braucht es </w:t>
      </w:r>
      <w:r w:rsidR="004840D3">
        <w:rPr>
          <w:lang w:val="en-GB"/>
        </w:rPr>
        <w:t xml:space="preserve">jetzt eine </w:t>
      </w:r>
      <w:r>
        <w:rPr>
          <w:lang w:val="en-GB"/>
        </w:rPr>
        <w:t>klar</w:t>
      </w:r>
      <w:r w:rsidR="004840D3">
        <w:rPr>
          <w:lang w:val="en-GB"/>
        </w:rPr>
        <w:t>e</w:t>
      </w:r>
      <w:r>
        <w:rPr>
          <w:lang w:val="en-GB"/>
        </w:rPr>
        <w:t xml:space="preserve"> Innovationsagenda, die gemeinsam mit den Machern unseres Landes – den Ingenieuren und Ingenieurinnen – angegangen </w:t>
      </w:r>
      <w:r w:rsidR="00073198">
        <w:rPr>
          <w:lang w:val="en-GB"/>
        </w:rPr>
        <w:t>werden muss</w:t>
      </w:r>
      <w:r>
        <w:rPr>
          <w:lang w:val="en-GB"/>
        </w:rPr>
        <w:t xml:space="preserve">. Für diese Strukturreform </w:t>
      </w:r>
      <w:r w:rsidR="004840D3">
        <w:rPr>
          <w:lang w:val="en-GB"/>
        </w:rPr>
        <w:t>schlägt d</w:t>
      </w:r>
      <w:r>
        <w:rPr>
          <w:lang w:val="en-GB"/>
        </w:rPr>
        <w:t xml:space="preserve">er VDI </w:t>
      </w:r>
      <w:r w:rsidR="004840D3">
        <w:rPr>
          <w:lang w:val="en-GB"/>
        </w:rPr>
        <w:t>ein 5-</w:t>
      </w:r>
      <w:r>
        <w:rPr>
          <w:lang w:val="en-GB"/>
        </w:rPr>
        <w:t>Punkte</w:t>
      </w:r>
      <w:r w:rsidR="004840D3">
        <w:rPr>
          <w:lang w:val="en-GB"/>
        </w:rPr>
        <w:t>-Programm für mehr Innovationen</w:t>
      </w:r>
      <w:r>
        <w:rPr>
          <w:lang w:val="en-GB"/>
        </w:rPr>
        <w:t xml:space="preserve"> </w:t>
      </w:r>
      <w:r w:rsidR="004840D3">
        <w:rPr>
          <w:lang w:val="en-GB"/>
        </w:rPr>
        <w:t>vor</w:t>
      </w:r>
      <w:r w:rsidR="000A0249" w:rsidRPr="000A0249">
        <w:t>.</w:t>
      </w:r>
      <w:r>
        <w:rPr>
          <w:lang w:val="en-GB"/>
        </w:rPr>
        <w:t xml:space="preserve">” </w:t>
      </w:r>
    </w:p>
    <w:p w14:paraId="75C3898C" w14:textId="77777777" w:rsidR="000A0249" w:rsidRDefault="000A0249" w:rsidP="00AD2CD8">
      <w:pPr>
        <w:spacing w:line="276" w:lineRule="auto"/>
        <w:rPr>
          <w:lang w:val="en-GB"/>
        </w:rPr>
      </w:pPr>
    </w:p>
    <w:p w14:paraId="6BA4D477" w14:textId="42DB308D" w:rsidR="004840D3" w:rsidRPr="003368E1" w:rsidRDefault="004840D3" w:rsidP="00AD2CD8">
      <w:pPr>
        <w:spacing w:line="276" w:lineRule="auto"/>
        <w:rPr>
          <w:b/>
          <w:bCs/>
          <w:lang w:val="en-GB"/>
        </w:rPr>
      </w:pPr>
      <w:r w:rsidRPr="003368E1">
        <w:rPr>
          <w:b/>
          <w:bCs/>
          <w:lang w:val="en-GB"/>
        </w:rPr>
        <w:t>Das 5-P</w:t>
      </w:r>
      <w:r w:rsidR="009A3447" w:rsidRPr="003368E1">
        <w:rPr>
          <w:b/>
          <w:bCs/>
          <w:lang w:val="en-GB"/>
        </w:rPr>
        <w:t>u</w:t>
      </w:r>
      <w:r w:rsidRPr="003368E1">
        <w:rPr>
          <w:b/>
          <w:bCs/>
          <w:lang w:val="en-GB"/>
        </w:rPr>
        <w:t>nkte-Programm des VDI:</w:t>
      </w:r>
    </w:p>
    <w:p w14:paraId="061DF6CA" w14:textId="77777777" w:rsidR="004840D3" w:rsidRDefault="004840D3" w:rsidP="00AD2CD8">
      <w:pPr>
        <w:spacing w:line="276" w:lineRule="auto"/>
        <w:rPr>
          <w:lang w:val="en-GB"/>
        </w:rPr>
      </w:pPr>
    </w:p>
    <w:p w14:paraId="09C289AB" w14:textId="15A9932A" w:rsidR="000A0249" w:rsidRPr="000A0249" w:rsidRDefault="000A0249" w:rsidP="000A0249">
      <w:pPr>
        <w:numPr>
          <w:ilvl w:val="0"/>
          <w:numId w:val="7"/>
        </w:numPr>
        <w:spacing w:line="276" w:lineRule="auto"/>
      </w:pPr>
      <w:r>
        <w:rPr>
          <w:lang w:val="en-GB"/>
        </w:rPr>
        <w:t xml:space="preserve">Eine langfristige Technologie- und Innovationsstrategie </w:t>
      </w:r>
      <w:r w:rsidRPr="000A0249">
        <w:t>mit klaren Zielen und Prioritäten, über Legislaturperioden hinaus.</w:t>
      </w:r>
    </w:p>
    <w:p w14:paraId="177750CD" w14:textId="24991A4F" w:rsidR="000A0249" w:rsidRPr="000A0249" w:rsidRDefault="000A0249" w:rsidP="000A0249">
      <w:pPr>
        <w:numPr>
          <w:ilvl w:val="0"/>
          <w:numId w:val="7"/>
        </w:numPr>
        <w:spacing w:line="276" w:lineRule="auto"/>
      </w:pPr>
      <w:r>
        <w:lastRenderedPageBreak/>
        <w:t>Ein</w:t>
      </w:r>
      <w:r w:rsidR="004840D3">
        <w:t>en</w:t>
      </w:r>
      <w:r w:rsidRPr="000A0249">
        <w:t xml:space="preserve"> Aufbruch in eine neue Zeit der Innovation, damit Deutschland als integraler Teil von Europa im globalen Wettbewerb in Schlüsseltechnologien eine führende Rolle spielt. </w:t>
      </w:r>
    </w:p>
    <w:p w14:paraId="57638C35" w14:textId="799E9C68" w:rsidR="000A0249" w:rsidRPr="000A0249" w:rsidRDefault="004840D3" w:rsidP="000A0249">
      <w:pPr>
        <w:numPr>
          <w:ilvl w:val="0"/>
          <w:numId w:val="7"/>
        </w:numPr>
        <w:spacing w:line="276" w:lineRule="auto"/>
      </w:pPr>
      <w:r>
        <w:t xml:space="preserve">Mehr </w:t>
      </w:r>
      <w:r w:rsidR="000A0249" w:rsidRPr="000A0249">
        <w:t>Vertrauen</w:t>
      </w:r>
      <w:r>
        <w:t xml:space="preserve">, </w:t>
      </w:r>
      <w:r w:rsidR="000A0249" w:rsidRPr="000A0249">
        <w:t xml:space="preserve">gesellschaftliche Akzeptanz </w:t>
      </w:r>
      <w:r>
        <w:t xml:space="preserve">und </w:t>
      </w:r>
      <w:r w:rsidR="000A0249" w:rsidRPr="000A0249">
        <w:t>faktenbasiert</w:t>
      </w:r>
      <w:r w:rsidR="00AB10DF">
        <w:t>e</w:t>
      </w:r>
      <w:r w:rsidR="000A0249" w:rsidRPr="000A0249">
        <w:t xml:space="preserve"> Debatten über Chancen und Risiken von Technologien.</w:t>
      </w:r>
    </w:p>
    <w:p w14:paraId="2106AEE3" w14:textId="171E59AC" w:rsidR="000A0249" w:rsidRPr="000A0249" w:rsidRDefault="004840D3" w:rsidP="000A0249">
      <w:pPr>
        <w:numPr>
          <w:ilvl w:val="0"/>
          <w:numId w:val="7"/>
        </w:numPr>
        <w:spacing w:line="276" w:lineRule="auto"/>
      </w:pPr>
      <w:r>
        <w:t xml:space="preserve">Wettbewerbsfähige sowie verlässliche </w:t>
      </w:r>
      <w:r w:rsidR="000A0249" w:rsidRPr="000A0249">
        <w:t> Rahmenbedingungen</w:t>
      </w:r>
      <w:r w:rsidR="000A0249">
        <w:t>,</w:t>
      </w:r>
      <w:r w:rsidR="000A0249" w:rsidRPr="000A0249">
        <w:t xml:space="preserve"> um Patente, Forschungsergebnisse und Entwicklungen erfolgreich in die industrielle Anwendung zu bringen</w:t>
      </w:r>
      <w:r>
        <w:t xml:space="preserve"> </w:t>
      </w:r>
      <w:r w:rsidRPr="004840D3">
        <w:t>und Wertschöpfung in Deutschland zu generieren</w:t>
      </w:r>
      <w:r w:rsidR="000A0249">
        <w:t>.</w:t>
      </w:r>
    </w:p>
    <w:p w14:paraId="187007F2" w14:textId="5AA2E292" w:rsidR="000A0249" w:rsidRPr="000A0249" w:rsidRDefault="00E67CCD" w:rsidP="000A0249">
      <w:pPr>
        <w:numPr>
          <w:ilvl w:val="0"/>
          <w:numId w:val="7"/>
        </w:numPr>
        <w:spacing w:line="276" w:lineRule="auto"/>
      </w:pPr>
      <w:r>
        <w:t xml:space="preserve">Eine </w:t>
      </w:r>
      <w:r w:rsidR="000A0249" w:rsidRPr="000A0249">
        <w:t>umfassende Fachkräftestrategie, einschließlich einer konsequenten und verbindlichen MINT-Bildung in allen Schulformen.</w:t>
      </w:r>
    </w:p>
    <w:p w14:paraId="52973C18" w14:textId="77777777" w:rsidR="001E285B" w:rsidRDefault="001E285B" w:rsidP="00AD2CD8">
      <w:pPr>
        <w:spacing w:line="276" w:lineRule="auto"/>
      </w:pPr>
    </w:p>
    <w:p w14:paraId="029E69F3" w14:textId="59BA3DC6" w:rsidR="0074631E" w:rsidRPr="0074631E" w:rsidRDefault="001E285B" w:rsidP="00AD2CD8">
      <w:pPr>
        <w:spacing w:line="276" w:lineRule="auto"/>
        <w:rPr>
          <w:lang w:val="en-GB"/>
        </w:rPr>
      </w:pPr>
      <w:r w:rsidRPr="001E285B">
        <w:t>„Es ist kein Naturgesetz, dass Deutschland wirtschaftlich erfolgreich bleibt. Der Innovationsmotor stottert in Deutschland. Innovationen werden in Deutschland oft zu langsam oder auch gar nicht gezielt bis zur Marktreife gebracht. Ingenieure und Ingenieurinnen liefern die Machbarkeit für die Herausforderungen unserer Zeit. Es braucht endlich wieder eine klare Vision für Technik und Innovation als Grundlage unseres Wohlstands. Wenn Deutschland weiter zur Weltspitze gehören will, braucht es Strukturreformen und eine echt</w:t>
      </w:r>
      <w:r w:rsidR="005601A7">
        <w:t>e</w:t>
      </w:r>
      <w:r w:rsidRPr="001E285B">
        <w:t xml:space="preserve"> Innovationsstrategie der neuen Bundesregierung</w:t>
      </w:r>
      <w:r w:rsidR="004840D3">
        <w:t>“, so Willig.</w:t>
      </w:r>
    </w:p>
    <w:p w14:paraId="0B31368A"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088D48C2" wp14:editId="2F2D0242">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83AF4"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2513E559" w14:textId="77777777" w:rsidR="002D1159" w:rsidRDefault="002D1159" w:rsidP="002D1159">
      <w:pPr>
        <w:pStyle w:val="EinfAbs"/>
      </w:pPr>
    </w:p>
    <w:p w14:paraId="07523CC2" w14:textId="77777777" w:rsidR="002D1159" w:rsidRDefault="002D1159" w:rsidP="002D1159">
      <w:pPr>
        <w:pStyle w:val="EinfAbs"/>
      </w:pPr>
    </w:p>
    <w:p w14:paraId="78F1A581" w14:textId="77777777" w:rsidR="002D1159" w:rsidRPr="002D1159" w:rsidRDefault="002D1159" w:rsidP="002D1159">
      <w:pPr>
        <w:pStyle w:val="EinfAbs"/>
        <w:rPr>
          <w:b/>
          <w:bCs/>
          <w:sz w:val="24"/>
          <w:szCs w:val="24"/>
        </w:rPr>
      </w:pPr>
      <w:r w:rsidRPr="002D1159">
        <w:rPr>
          <w:b/>
          <w:bCs/>
          <w:sz w:val="24"/>
          <w:szCs w:val="24"/>
        </w:rPr>
        <w:t>VDI als Gestalter der Zukunft</w:t>
      </w:r>
    </w:p>
    <w:p w14:paraId="37D14388" w14:textId="77777777" w:rsidR="002206D9" w:rsidRDefault="002206D9" w:rsidP="002206D9">
      <w:r w:rsidRPr="004C5C16">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72189A69" w14:textId="77777777" w:rsidR="002206D9" w:rsidRPr="004C5C16" w:rsidRDefault="002206D9" w:rsidP="002206D9"/>
    <w:p w14:paraId="34E89E77" w14:textId="77777777" w:rsidR="002206D9" w:rsidRPr="004C5C16" w:rsidRDefault="002206D9" w:rsidP="002206D9">
      <w:r w:rsidRPr="004C5C16">
        <w:rPr>
          <w:b/>
          <w:bCs/>
        </w:rPr>
        <w:t>Hinweis an die Redaktion:</w:t>
      </w:r>
    </w:p>
    <w:p w14:paraId="5B13F97F" w14:textId="77777777" w:rsidR="002206D9" w:rsidRPr="004C5C16" w:rsidRDefault="002206D9" w:rsidP="002206D9">
      <w:r w:rsidRPr="004C5C16">
        <w:rPr>
          <w:i/>
          <w:iCs/>
        </w:rPr>
        <w:t xml:space="preserve">Ihre Ansprechpartnerin in der VDI-Pressestelle: Sarah Janczura, Telefon: +49 211 62 14- 641 × E-Mail: </w:t>
      </w:r>
      <w:hyperlink r:id="rId12" w:tgtFrame="_blank" w:history="1">
        <w:r w:rsidRPr="004C5C16">
          <w:rPr>
            <w:rStyle w:val="Hyperlink"/>
            <w:i/>
            <w:iCs/>
          </w:rPr>
          <w:t>presse@vdi.de</w:t>
        </w:r>
      </w:hyperlink>
    </w:p>
    <w:p w14:paraId="69674D8E" w14:textId="6F842428" w:rsidR="00F34607" w:rsidRPr="002D1159" w:rsidRDefault="00F34607" w:rsidP="002D1159">
      <w:pPr>
        <w:pStyle w:val="EinfAbs"/>
      </w:pPr>
    </w:p>
    <w:sectPr w:rsidR="00F34607" w:rsidRPr="002D1159" w:rsidSect="00CC3F44">
      <w:headerReference w:type="even" r:id="rId13"/>
      <w:headerReference w:type="default" r:id="rId14"/>
      <w:headerReference w:type="first" r:id="rId15"/>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AC9C" w14:textId="77777777" w:rsidR="000C63C7" w:rsidRDefault="000C63C7" w:rsidP="000154AE">
      <w:pPr>
        <w:spacing w:line="240" w:lineRule="auto"/>
      </w:pPr>
      <w:r>
        <w:separator/>
      </w:r>
    </w:p>
  </w:endnote>
  <w:endnote w:type="continuationSeparator" w:id="0">
    <w:p w14:paraId="303DCA2B" w14:textId="77777777" w:rsidR="000C63C7" w:rsidRDefault="000C63C7"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8BA9" w14:textId="77777777" w:rsidR="000C63C7" w:rsidRDefault="000C63C7" w:rsidP="000154AE">
      <w:pPr>
        <w:spacing w:line="240" w:lineRule="auto"/>
      </w:pPr>
      <w:r>
        <w:separator/>
      </w:r>
    </w:p>
  </w:footnote>
  <w:footnote w:type="continuationSeparator" w:id="0">
    <w:p w14:paraId="5745D33A" w14:textId="77777777" w:rsidR="000C63C7" w:rsidRDefault="000C63C7"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102AB895"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1F7E898"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3E2F2F74"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33C49F6"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0D07E4A6" wp14:editId="02DB646A">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2847"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35A7DB26" wp14:editId="038F13D5">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22F88063" wp14:editId="32621DAC">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37BC3"/>
    <w:multiLevelType w:val="hybridMultilevel"/>
    <w:tmpl w:val="51882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C686A31"/>
    <w:multiLevelType w:val="multilevel"/>
    <w:tmpl w:val="6720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7834316">
    <w:abstractNumId w:val="4"/>
  </w:num>
  <w:num w:numId="2" w16cid:durableId="1244683831">
    <w:abstractNumId w:val="2"/>
  </w:num>
  <w:num w:numId="3" w16cid:durableId="1978338330">
    <w:abstractNumId w:val="0"/>
  </w:num>
  <w:num w:numId="4" w16cid:durableId="1376154789">
    <w:abstractNumId w:val="5"/>
  </w:num>
  <w:num w:numId="5" w16cid:durableId="862939454">
    <w:abstractNumId w:val="3"/>
  </w:num>
  <w:num w:numId="6" w16cid:durableId="1931422204">
    <w:abstractNumId w:val="6"/>
  </w:num>
  <w:num w:numId="7" w16cid:durableId="1196508094">
    <w:abstractNumId w:val="7"/>
  </w:num>
  <w:num w:numId="8" w16cid:durableId="1698844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D8"/>
    <w:rsid w:val="0000758A"/>
    <w:rsid w:val="000154AE"/>
    <w:rsid w:val="00024104"/>
    <w:rsid w:val="00031036"/>
    <w:rsid w:val="00044EB1"/>
    <w:rsid w:val="000468D5"/>
    <w:rsid w:val="000477BB"/>
    <w:rsid w:val="00073198"/>
    <w:rsid w:val="00094B13"/>
    <w:rsid w:val="000A0249"/>
    <w:rsid w:val="000C63C7"/>
    <w:rsid w:val="000C6435"/>
    <w:rsid w:val="000E7A69"/>
    <w:rsid w:val="00102189"/>
    <w:rsid w:val="00124ECD"/>
    <w:rsid w:val="001536B6"/>
    <w:rsid w:val="001578A8"/>
    <w:rsid w:val="001642D2"/>
    <w:rsid w:val="001705BD"/>
    <w:rsid w:val="001769D7"/>
    <w:rsid w:val="00195702"/>
    <w:rsid w:val="001B236A"/>
    <w:rsid w:val="001E285B"/>
    <w:rsid w:val="001E4E1F"/>
    <w:rsid w:val="001F1244"/>
    <w:rsid w:val="0020587F"/>
    <w:rsid w:val="002206D9"/>
    <w:rsid w:val="0027036C"/>
    <w:rsid w:val="00277786"/>
    <w:rsid w:val="00287C8C"/>
    <w:rsid w:val="002909F5"/>
    <w:rsid w:val="002A0453"/>
    <w:rsid w:val="002A597C"/>
    <w:rsid w:val="002A67AF"/>
    <w:rsid w:val="002C676A"/>
    <w:rsid w:val="002D1159"/>
    <w:rsid w:val="002D40BB"/>
    <w:rsid w:val="002E5EAA"/>
    <w:rsid w:val="00317ACD"/>
    <w:rsid w:val="003212E0"/>
    <w:rsid w:val="0033319A"/>
    <w:rsid w:val="003358D5"/>
    <w:rsid w:val="00336851"/>
    <w:rsid w:val="003368E1"/>
    <w:rsid w:val="00383419"/>
    <w:rsid w:val="003B0A27"/>
    <w:rsid w:val="003B4821"/>
    <w:rsid w:val="003E28E2"/>
    <w:rsid w:val="003E62AA"/>
    <w:rsid w:val="00406901"/>
    <w:rsid w:val="004254B5"/>
    <w:rsid w:val="004510D1"/>
    <w:rsid w:val="004840D3"/>
    <w:rsid w:val="00487F00"/>
    <w:rsid w:val="004A4284"/>
    <w:rsid w:val="004A797F"/>
    <w:rsid w:val="004F08A3"/>
    <w:rsid w:val="004F0C93"/>
    <w:rsid w:val="004F20F5"/>
    <w:rsid w:val="005601A7"/>
    <w:rsid w:val="00560BB7"/>
    <w:rsid w:val="0056537F"/>
    <w:rsid w:val="00592A70"/>
    <w:rsid w:val="00626989"/>
    <w:rsid w:val="00661D46"/>
    <w:rsid w:val="00665362"/>
    <w:rsid w:val="006868F2"/>
    <w:rsid w:val="00695DB9"/>
    <w:rsid w:val="006B2455"/>
    <w:rsid w:val="006C0E17"/>
    <w:rsid w:val="006C5089"/>
    <w:rsid w:val="006C628B"/>
    <w:rsid w:val="006C780C"/>
    <w:rsid w:val="006D358A"/>
    <w:rsid w:val="00711FAA"/>
    <w:rsid w:val="007219AD"/>
    <w:rsid w:val="00742C94"/>
    <w:rsid w:val="0074631E"/>
    <w:rsid w:val="007719E1"/>
    <w:rsid w:val="007E1A1A"/>
    <w:rsid w:val="00841004"/>
    <w:rsid w:val="008605DB"/>
    <w:rsid w:val="008B1EFE"/>
    <w:rsid w:val="008D3543"/>
    <w:rsid w:val="008E18DD"/>
    <w:rsid w:val="00920E92"/>
    <w:rsid w:val="00946809"/>
    <w:rsid w:val="00952DED"/>
    <w:rsid w:val="00977999"/>
    <w:rsid w:val="00993EA1"/>
    <w:rsid w:val="009A3447"/>
    <w:rsid w:val="009D6D69"/>
    <w:rsid w:val="009E7CB9"/>
    <w:rsid w:val="00A11C5C"/>
    <w:rsid w:val="00A217E6"/>
    <w:rsid w:val="00A23627"/>
    <w:rsid w:val="00A64359"/>
    <w:rsid w:val="00A81237"/>
    <w:rsid w:val="00AB10DF"/>
    <w:rsid w:val="00AD2CD8"/>
    <w:rsid w:val="00AF3522"/>
    <w:rsid w:val="00B232BD"/>
    <w:rsid w:val="00B47497"/>
    <w:rsid w:val="00B80D3F"/>
    <w:rsid w:val="00B810DE"/>
    <w:rsid w:val="00BA06FB"/>
    <w:rsid w:val="00BB6AB7"/>
    <w:rsid w:val="00BD23A3"/>
    <w:rsid w:val="00BE25A9"/>
    <w:rsid w:val="00C27A88"/>
    <w:rsid w:val="00C433C8"/>
    <w:rsid w:val="00C451B6"/>
    <w:rsid w:val="00C54CAD"/>
    <w:rsid w:val="00C63F18"/>
    <w:rsid w:val="00C73027"/>
    <w:rsid w:val="00C8355B"/>
    <w:rsid w:val="00CA21DC"/>
    <w:rsid w:val="00CA3242"/>
    <w:rsid w:val="00CA6514"/>
    <w:rsid w:val="00CC3F44"/>
    <w:rsid w:val="00CE2623"/>
    <w:rsid w:val="00D02919"/>
    <w:rsid w:val="00D1309E"/>
    <w:rsid w:val="00D26D98"/>
    <w:rsid w:val="00D47C7C"/>
    <w:rsid w:val="00D64D5B"/>
    <w:rsid w:val="00D75FE7"/>
    <w:rsid w:val="00DB58E7"/>
    <w:rsid w:val="00DC0179"/>
    <w:rsid w:val="00DD6ED4"/>
    <w:rsid w:val="00DE69E1"/>
    <w:rsid w:val="00E10445"/>
    <w:rsid w:val="00E67CCD"/>
    <w:rsid w:val="00E72039"/>
    <w:rsid w:val="00E7253B"/>
    <w:rsid w:val="00E75B81"/>
    <w:rsid w:val="00E820FA"/>
    <w:rsid w:val="00EC0133"/>
    <w:rsid w:val="00F03762"/>
    <w:rsid w:val="00F20096"/>
    <w:rsid w:val="00F34607"/>
    <w:rsid w:val="00F4614D"/>
    <w:rsid w:val="00F66480"/>
    <w:rsid w:val="00F836C6"/>
    <w:rsid w:val="00F86072"/>
    <w:rsid w:val="00F921BE"/>
    <w:rsid w:val="00FB254D"/>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A965"/>
  <w15:chartTrackingRefBased/>
  <w15:docId w15:val="{AA4C645D-4842-4CFC-8ABD-DC7A0350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paragraph" w:styleId="StandardWeb">
    <w:name w:val="Normal (Web)"/>
    <w:basedOn w:val="Standard"/>
    <w:uiPriority w:val="99"/>
    <w:semiHidden/>
    <w:unhideWhenUsed/>
    <w:rsid w:val="000A0249"/>
    <w:rPr>
      <w:rFonts w:ascii="Times New Roman" w:hAnsi="Times New Roman" w:cs="Times New Roman"/>
      <w:sz w:val="24"/>
    </w:rPr>
  </w:style>
  <w:style w:type="character" w:styleId="Hyperlink">
    <w:name w:val="Hyperlink"/>
    <w:basedOn w:val="Absatz-Standardschriftart"/>
    <w:uiPriority w:val="99"/>
    <w:unhideWhenUsed/>
    <w:rsid w:val="002206D9"/>
    <w:rPr>
      <w:color w:val="FE5000" w:themeColor="hyperlink"/>
      <w:u w:val="single"/>
    </w:rPr>
  </w:style>
  <w:style w:type="paragraph" w:styleId="berarbeitung">
    <w:name w:val="Revision"/>
    <w:hidden/>
    <w:uiPriority w:val="99"/>
    <w:semiHidden/>
    <w:rsid w:val="00073198"/>
    <w:rPr>
      <w:rFonts w:ascii="Nunito Sans Light" w:hAnsi="Nunito Sans Light" w:cs="Times New Roman (Textkörper CS)"/>
      <w:color w:val="000C19" w:themeColor="text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928">
      <w:bodyDiv w:val="1"/>
      <w:marLeft w:val="0"/>
      <w:marRight w:val="0"/>
      <w:marTop w:val="0"/>
      <w:marBottom w:val="0"/>
      <w:divBdr>
        <w:top w:val="none" w:sz="0" w:space="0" w:color="auto"/>
        <w:left w:val="none" w:sz="0" w:space="0" w:color="auto"/>
        <w:bottom w:val="none" w:sz="0" w:space="0" w:color="auto"/>
        <w:right w:val="none" w:sz="0" w:space="0" w:color="auto"/>
      </w:divBdr>
    </w:div>
    <w:div w:id="589194522">
      <w:bodyDiv w:val="1"/>
      <w:marLeft w:val="0"/>
      <w:marRight w:val="0"/>
      <w:marTop w:val="0"/>
      <w:marBottom w:val="0"/>
      <w:divBdr>
        <w:top w:val="none" w:sz="0" w:space="0" w:color="auto"/>
        <w:left w:val="none" w:sz="0" w:space="0" w:color="auto"/>
        <w:bottom w:val="none" w:sz="0" w:space="0" w:color="auto"/>
        <w:right w:val="none" w:sz="0" w:space="0" w:color="auto"/>
      </w:divBdr>
    </w:div>
    <w:div w:id="927735795">
      <w:bodyDiv w:val="1"/>
      <w:marLeft w:val="0"/>
      <w:marRight w:val="0"/>
      <w:marTop w:val="0"/>
      <w:marBottom w:val="0"/>
      <w:divBdr>
        <w:top w:val="none" w:sz="0" w:space="0" w:color="auto"/>
        <w:left w:val="none" w:sz="0" w:space="0" w:color="auto"/>
        <w:bottom w:val="none" w:sz="0" w:space="0" w:color="auto"/>
        <w:right w:val="none" w:sz="0" w:space="0" w:color="auto"/>
      </w:divBdr>
    </w:div>
    <w:div w:id="10784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vd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3.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4.xml><?xml version="1.0" encoding="utf-8"?>
<ds:datastoreItem xmlns:ds="http://schemas.openxmlformats.org/officeDocument/2006/customXml" ds:itemID="{BB3D26ED-BBE0-41CA-9178-92957F58C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502</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24</cp:revision>
  <cp:lastPrinted>2022-05-31T16:46:00Z</cp:lastPrinted>
  <dcterms:created xsi:type="dcterms:W3CDTF">2025-05-21T07:08:00Z</dcterms:created>
  <dcterms:modified xsi:type="dcterms:W3CDTF">2025-05-21T10:27:00Z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