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E10F81D" w14:textId="44A5E3EB" w:rsidR="00C93BD6" w:rsidRPr="00D301EB" w:rsidRDefault="0013069F" w:rsidP="00C93BD6">
      <w:pPr>
        <w:ind w:right="27"/>
        <w:rPr>
          <w:rFonts w:ascii="Arial" w:hAnsi="Arial" w:cs="Arial"/>
          <w:b/>
          <w:bCs/>
        </w:rPr>
      </w:pPr>
      <w:r w:rsidRPr="0013069F">
        <w:rPr>
          <w:rFonts w:ascii="Arial" w:hAnsi="Arial" w:cs="Arial"/>
          <w:b/>
          <w:bCs/>
        </w:rPr>
        <w:t>Alte Werte, neue Ästhetik</w:t>
      </w:r>
      <w:r w:rsidR="0044421C">
        <w:rPr>
          <w:rFonts w:ascii="Arial" w:hAnsi="Arial" w:cs="Arial"/>
          <w:b/>
          <w:bCs/>
        </w:rPr>
        <w:br/>
      </w:r>
    </w:p>
    <w:p w14:paraId="359BA4D7" w14:textId="01A39B1A" w:rsidR="00DA2F63" w:rsidRDefault="0013069F" w:rsidP="00C93BD6">
      <w:pPr>
        <w:ind w:right="27"/>
        <w:rPr>
          <w:rFonts w:ascii="Arial" w:hAnsi="Arial" w:cs="Arial"/>
          <w:b/>
          <w:bCs/>
        </w:rPr>
      </w:pPr>
      <w:r w:rsidRPr="0013069F">
        <w:rPr>
          <w:rFonts w:ascii="Arial" w:hAnsi="Arial" w:cs="Arial"/>
          <w:b/>
          <w:bCs/>
        </w:rPr>
        <w:t>Modernisierte Familienvilla mit durchdachtem Japandi-Interieur</w:t>
      </w:r>
      <w:r w:rsidRPr="0013069F">
        <w:t xml:space="preserve"> </w:t>
      </w:r>
      <w:r w:rsidRPr="0013069F">
        <w:rPr>
          <w:rFonts w:ascii="Arial" w:hAnsi="Arial" w:cs="Arial"/>
          <w:b/>
          <w:bCs/>
        </w:rPr>
        <w:t>und harmonische</w:t>
      </w:r>
      <w:r w:rsidR="00343AE4">
        <w:rPr>
          <w:rFonts w:ascii="Arial" w:hAnsi="Arial" w:cs="Arial"/>
          <w:b/>
          <w:bCs/>
        </w:rPr>
        <w:t>r</w:t>
      </w:r>
      <w:r w:rsidRPr="0013069F">
        <w:rPr>
          <w:rFonts w:ascii="Arial" w:hAnsi="Arial" w:cs="Arial"/>
          <w:b/>
          <w:bCs/>
        </w:rPr>
        <w:t xml:space="preserve"> Bad</w:t>
      </w:r>
      <w:r w:rsidR="00786CDC">
        <w:rPr>
          <w:rFonts w:ascii="Arial" w:hAnsi="Arial" w:cs="Arial"/>
          <w:b/>
          <w:bCs/>
        </w:rPr>
        <w:t>aus</w:t>
      </w:r>
      <w:r w:rsidR="004C27E6">
        <w:rPr>
          <w:rFonts w:ascii="Arial" w:hAnsi="Arial" w:cs="Arial"/>
          <w:b/>
          <w:bCs/>
        </w:rPr>
        <w:t>s</w:t>
      </w:r>
      <w:r w:rsidR="00786CDC">
        <w:rPr>
          <w:rFonts w:ascii="Arial" w:hAnsi="Arial" w:cs="Arial"/>
          <w:b/>
          <w:bCs/>
        </w:rPr>
        <w:t>tattung</w:t>
      </w:r>
      <w:r w:rsidR="00A01A9F">
        <w:rPr>
          <w:rFonts w:ascii="Arial" w:hAnsi="Arial" w:cs="Arial"/>
          <w:b/>
          <w:bCs/>
        </w:rPr>
        <w:t xml:space="preserve"> von</w:t>
      </w:r>
      <w:r w:rsidRPr="0013069F">
        <w:rPr>
          <w:rFonts w:ascii="Arial" w:hAnsi="Arial" w:cs="Arial"/>
          <w:b/>
          <w:bCs/>
        </w:rPr>
        <w:t xml:space="preserve"> Duravit</w:t>
      </w:r>
    </w:p>
    <w:p w14:paraId="08BDCCB4" w14:textId="77777777" w:rsidR="0013069F" w:rsidRPr="00D301EB" w:rsidRDefault="0013069F" w:rsidP="00C93BD6">
      <w:pPr>
        <w:ind w:right="27"/>
        <w:rPr>
          <w:rFonts w:ascii="Arial" w:hAnsi="Arial" w:cs="Arial"/>
          <w:b/>
          <w:bCs/>
        </w:rPr>
      </w:pPr>
    </w:p>
    <w:p w14:paraId="26223539" w14:textId="3F81BA78" w:rsidR="002161E0" w:rsidRDefault="002161E0" w:rsidP="00C5375C">
      <w:pPr>
        <w:pStyle w:val="Listenabsatz"/>
        <w:numPr>
          <w:ilvl w:val="0"/>
          <w:numId w:val="6"/>
        </w:numPr>
        <w:ind w:right="27"/>
        <w:rPr>
          <w:rFonts w:ascii="Arial" w:hAnsi="Arial" w:cs="Arial"/>
          <w:b/>
          <w:bCs/>
        </w:rPr>
      </w:pPr>
      <w:r w:rsidRPr="002161E0">
        <w:rPr>
          <w:rFonts w:ascii="Arial" w:hAnsi="Arial" w:cs="Arial"/>
          <w:b/>
          <w:bCs/>
        </w:rPr>
        <w:t>Klare geometrische Linien und großzügige</w:t>
      </w:r>
      <w:r>
        <w:rPr>
          <w:rFonts w:ascii="Arial" w:hAnsi="Arial" w:cs="Arial"/>
          <w:b/>
          <w:bCs/>
        </w:rPr>
        <w:t xml:space="preserve"> Glasflächen</w:t>
      </w:r>
    </w:p>
    <w:p w14:paraId="5988D982" w14:textId="77777777" w:rsidR="002161E0" w:rsidRDefault="002161E0" w:rsidP="002161E0">
      <w:pPr>
        <w:pStyle w:val="Listenabsatz"/>
        <w:numPr>
          <w:ilvl w:val="0"/>
          <w:numId w:val="6"/>
        </w:numPr>
        <w:ind w:right="27"/>
        <w:rPr>
          <w:rFonts w:ascii="Arial" w:hAnsi="Arial" w:cs="Arial"/>
          <w:b/>
          <w:bCs/>
        </w:rPr>
      </w:pPr>
      <w:r w:rsidRPr="002161E0">
        <w:rPr>
          <w:rFonts w:ascii="Arial" w:hAnsi="Arial" w:cs="Arial"/>
          <w:b/>
          <w:bCs/>
        </w:rPr>
        <w:t>Verbindung von skandinavischem Minimalismus und japanischer Ästhetik</w:t>
      </w:r>
    </w:p>
    <w:p w14:paraId="307CC760" w14:textId="607FC94F" w:rsidR="00C5375C" w:rsidRDefault="002161E0" w:rsidP="002161E0">
      <w:pPr>
        <w:pStyle w:val="Listenabsatz"/>
        <w:numPr>
          <w:ilvl w:val="0"/>
          <w:numId w:val="6"/>
        </w:numPr>
        <w:ind w:right="27"/>
        <w:rPr>
          <w:rFonts w:ascii="Arial" w:hAnsi="Arial" w:cs="Arial"/>
          <w:b/>
          <w:bCs/>
        </w:rPr>
      </w:pPr>
      <w:r w:rsidRPr="002161E0">
        <w:rPr>
          <w:rFonts w:ascii="Arial" w:hAnsi="Arial" w:cs="Arial"/>
          <w:b/>
          <w:bCs/>
        </w:rPr>
        <w:t>Hochwertige Bad</w:t>
      </w:r>
      <w:r w:rsidR="001F0390">
        <w:rPr>
          <w:rFonts w:ascii="Arial" w:hAnsi="Arial" w:cs="Arial"/>
          <w:b/>
          <w:bCs/>
        </w:rPr>
        <w:t>gestaltung</w:t>
      </w:r>
      <w:r w:rsidRPr="002161E0">
        <w:rPr>
          <w:rFonts w:ascii="Arial" w:hAnsi="Arial" w:cs="Arial"/>
          <w:b/>
          <w:bCs/>
        </w:rPr>
        <w:t xml:space="preserve"> mit</w:t>
      </w:r>
      <w:r w:rsidR="00E60A7A">
        <w:rPr>
          <w:rFonts w:ascii="Arial" w:hAnsi="Arial" w:cs="Arial"/>
          <w:b/>
          <w:bCs/>
        </w:rPr>
        <w:t xml:space="preserve"> den</w:t>
      </w:r>
      <w:r w:rsidRPr="002161E0">
        <w:rPr>
          <w:rFonts w:ascii="Arial" w:hAnsi="Arial" w:cs="Arial"/>
          <w:b/>
          <w:bCs/>
        </w:rPr>
        <w:t xml:space="preserve"> Duravit-Serien Zencha, ME by Starck und C.1</w:t>
      </w:r>
    </w:p>
    <w:p w14:paraId="1E4345E6" w14:textId="5E37B042" w:rsidR="0010751C" w:rsidRDefault="0010751C" w:rsidP="002161E0">
      <w:pPr>
        <w:pStyle w:val="Listenabsatz"/>
        <w:numPr>
          <w:ilvl w:val="0"/>
          <w:numId w:val="6"/>
        </w:numPr>
        <w:ind w:right="27"/>
        <w:rPr>
          <w:rFonts w:ascii="Arial" w:hAnsi="Arial" w:cs="Arial"/>
          <w:b/>
          <w:bCs/>
        </w:rPr>
      </w:pPr>
      <w:r>
        <w:rPr>
          <w:rFonts w:ascii="Arial" w:hAnsi="Arial" w:cs="Arial"/>
          <w:b/>
          <w:bCs/>
        </w:rPr>
        <w:t>Entworfen von Geir Grung, modernisiert von Michelsen</w:t>
      </w:r>
      <w:r w:rsidR="001B0CA6">
        <w:rPr>
          <w:rFonts w:ascii="Arial" w:hAnsi="Arial" w:cs="Arial"/>
          <w:b/>
          <w:bCs/>
        </w:rPr>
        <w:t>s</w:t>
      </w:r>
    </w:p>
    <w:p w14:paraId="01F912FA" w14:textId="77777777" w:rsidR="002161E0" w:rsidRPr="002161E0" w:rsidRDefault="002161E0" w:rsidP="002161E0">
      <w:pPr>
        <w:pStyle w:val="Listenabsatz"/>
        <w:ind w:left="720" w:right="27"/>
        <w:rPr>
          <w:rFonts w:ascii="Arial" w:hAnsi="Arial" w:cs="Arial"/>
          <w:b/>
          <w:bCs/>
        </w:rPr>
      </w:pPr>
    </w:p>
    <w:p w14:paraId="243832E7" w14:textId="67C4F264" w:rsidR="00C93BD6" w:rsidRDefault="002161E0" w:rsidP="00C5375C">
      <w:pPr>
        <w:rPr>
          <w:rFonts w:ascii="Arial" w:hAnsi="Arial" w:cs="Arial"/>
        </w:rPr>
      </w:pPr>
      <w:bookmarkStart w:id="0" w:name="_Hlk151029131"/>
      <w:r w:rsidRPr="002161E0">
        <w:rPr>
          <w:rFonts w:ascii="Arial" w:hAnsi="Arial" w:cs="Arial"/>
        </w:rPr>
        <w:t>Mitten im Stadtteil Paradis in Bergen steht die Villa Schjøtt, ein Beispiel skandinavischer Architektur der 1960er</w:t>
      </w:r>
      <w:r w:rsidR="008A00D1">
        <w:rPr>
          <w:rFonts w:ascii="Arial" w:hAnsi="Arial" w:cs="Arial"/>
        </w:rPr>
        <w:t>-</w:t>
      </w:r>
      <w:r w:rsidRPr="002161E0">
        <w:rPr>
          <w:rFonts w:ascii="Arial" w:hAnsi="Arial" w:cs="Arial"/>
        </w:rPr>
        <w:t>Jahre.</w:t>
      </w:r>
      <w:r w:rsidR="00C93BD6" w:rsidRPr="00C93BD6">
        <w:rPr>
          <w:rFonts w:ascii="Arial" w:hAnsi="Arial" w:cs="Arial"/>
        </w:rPr>
        <w:t xml:space="preserve"> Entworfen von dem norwegischen Architekten Geir Grung</w:t>
      </w:r>
      <w:r w:rsidR="008A00D1">
        <w:rPr>
          <w:rFonts w:ascii="Arial" w:hAnsi="Arial" w:cs="Arial"/>
        </w:rPr>
        <w:t>,</w:t>
      </w:r>
      <w:r w:rsidR="008A00D1" w:rsidRPr="008A00D1">
        <w:t xml:space="preserve"> </w:t>
      </w:r>
      <w:r w:rsidR="008A00D1" w:rsidRPr="008A00D1">
        <w:rPr>
          <w:rFonts w:ascii="Arial" w:hAnsi="Arial" w:cs="Arial"/>
        </w:rPr>
        <w:t>prägen klare geometrische Linien, großzügige Glasflächen und ein fließendes Zusammenspiel von Innen- und Außenraum die Villa.</w:t>
      </w:r>
      <w:r w:rsidR="008A00D1">
        <w:rPr>
          <w:rFonts w:ascii="Arial" w:hAnsi="Arial" w:cs="Arial"/>
        </w:rPr>
        <w:t xml:space="preserve"> </w:t>
      </w:r>
      <w:r w:rsidR="00C93BD6" w:rsidRPr="00C93BD6">
        <w:rPr>
          <w:rFonts w:ascii="Arial" w:hAnsi="Arial" w:cs="Arial"/>
        </w:rPr>
        <w:t xml:space="preserve">Die behutsame Renovierung </w:t>
      </w:r>
      <w:r w:rsidR="0010751C">
        <w:rPr>
          <w:rFonts w:ascii="Arial" w:hAnsi="Arial" w:cs="Arial"/>
        </w:rPr>
        <w:t xml:space="preserve">durch </w:t>
      </w:r>
      <w:r w:rsidR="00C93BD6" w:rsidRPr="00C93BD6">
        <w:rPr>
          <w:rFonts w:ascii="Arial" w:hAnsi="Arial" w:cs="Arial"/>
        </w:rPr>
        <w:t>Michelsen</w:t>
      </w:r>
      <w:r w:rsidR="001B0CA6">
        <w:rPr>
          <w:rFonts w:ascii="Arial" w:hAnsi="Arial" w:cs="Arial"/>
        </w:rPr>
        <w:t>s</w:t>
      </w:r>
      <w:r w:rsidR="00C93BD6" w:rsidRPr="00C93BD6">
        <w:rPr>
          <w:rFonts w:ascii="Arial" w:hAnsi="Arial" w:cs="Arial"/>
        </w:rPr>
        <w:t xml:space="preserve"> bewahrte den ursprünglichen Charakter und passte das Gebäude an </w:t>
      </w:r>
      <w:r w:rsidR="0071263C">
        <w:rPr>
          <w:rFonts w:ascii="Arial" w:hAnsi="Arial" w:cs="Arial"/>
        </w:rPr>
        <w:t>moderne</w:t>
      </w:r>
      <w:r w:rsidR="00C93BD6" w:rsidRPr="00C93BD6">
        <w:rPr>
          <w:rFonts w:ascii="Arial" w:hAnsi="Arial" w:cs="Arial"/>
        </w:rPr>
        <w:t xml:space="preserve"> Wohnstandards an. </w:t>
      </w:r>
      <w:r w:rsidR="00C93BD6">
        <w:rPr>
          <w:rFonts w:ascii="Arial" w:hAnsi="Arial" w:cs="Arial"/>
        </w:rPr>
        <w:t>Passend zu</w:t>
      </w:r>
      <w:r w:rsidR="005A5A22">
        <w:rPr>
          <w:rFonts w:ascii="Arial" w:hAnsi="Arial" w:cs="Arial"/>
        </w:rPr>
        <w:t>r</w:t>
      </w:r>
      <w:r w:rsidR="00C93BD6">
        <w:rPr>
          <w:rFonts w:ascii="Arial" w:hAnsi="Arial" w:cs="Arial"/>
        </w:rPr>
        <w:t xml:space="preserve"> </w:t>
      </w:r>
      <w:r w:rsidR="008A00D1">
        <w:rPr>
          <w:rFonts w:ascii="Arial" w:hAnsi="Arial" w:cs="Arial"/>
        </w:rPr>
        <w:t>stilvollen</w:t>
      </w:r>
      <w:r w:rsidR="00C93BD6">
        <w:rPr>
          <w:rFonts w:ascii="Arial" w:hAnsi="Arial" w:cs="Arial"/>
        </w:rPr>
        <w:t xml:space="preserve"> </w:t>
      </w:r>
      <w:r w:rsidR="000B3BFE">
        <w:rPr>
          <w:rFonts w:ascii="Arial" w:hAnsi="Arial" w:cs="Arial"/>
        </w:rPr>
        <w:t xml:space="preserve">Einrichtung im </w:t>
      </w:r>
      <w:r w:rsidR="00C93BD6">
        <w:rPr>
          <w:rFonts w:ascii="Arial" w:hAnsi="Arial" w:cs="Arial"/>
        </w:rPr>
        <w:t>Japandi-Stil setzt</w:t>
      </w:r>
      <w:r w:rsidR="00FC1315">
        <w:rPr>
          <w:rFonts w:ascii="Arial" w:hAnsi="Arial" w:cs="Arial"/>
        </w:rPr>
        <w:t>e</w:t>
      </w:r>
      <w:r w:rsidR="00E60A7A">
        <w:rPr>
          <w:rFonts w:ascii="Arial" w:hAnsi="Arial" w:cs="Arial"/>
        </w:rPr>
        <w:t>n</w:t>
      </w:r>
      <w:r w:rsidR="0010751C">
        <w:rPr>
          <w:rFonts w:ascii="Arial" w:hAnsi="Arial" w:cs="Arial"/>
        </w:rPr>
        <w:t xml:space="preserve"> die Innenarchitekten</w:t>
      </w:r>
      <w:r w:rsidR="00C93BD6">
        <w:rPr>
          <w:rFonts w:ascii="Arial" w:hAnsi="Arial" w:cs="Arial"/>
        </w:rPr>
        <w:t xml:space="preserve"> bei der </w:t>
      </w:r>
      <w:r w:rsidR="00B7147D">
        <w:rPr>
          <w:rFonts w:ascii="Arial" w:hAnsi="Arial" w:cs="Arial"/>
        </w:rPr>
        <w:t>Neugestaltung der Bäder</w:t>
      </w:r>
      <w:r w:rsidR="00C93BD6">
        <w:rPr>
          <w:rFonts w:ascii="Arial" w:hAnsi="Arial" w:cs="Arial"/>
        </w:rPr>
        <w:t xml:space="preserve"> auf die Duravit Serien Zencha, ME by Starck sowie C.1. </w:t>
      </w:r>
    </w:p>
    <w:p w14:paraId="17A41850" w14:textId="77777777" w:rsidR="00C93BD6" w:rsidRDefault="00C93BD6" w:rsidP="00C5375C">
      <w:pPr>
        <w:rPr>
          <w:rFonts w:ascii="Arial" w:hAnsi="Arial" w:cs="Arial"/>
        </w:rPr>
      </w:pPr>
    </w:p>
    <w:p w14:paraId="604188C2" w14:textId="77777777" w:rsidR="0010751C" w:rsidRDefault="0010751C" w:rsidP="00C93BD6">
      <w:pPr>
        <w:rPr>
          <w:rFonts w:ascii="Arial" w:hAnsi="Arial" w:cs="Arial"/>
          <w:b/>
          <w:bCs/>
        </w:rPr>
      </w:pPr>
      <w:r w:rsidRPr="0010751C">
        <w:rPr>
          <w:rFonts w:ascii="Arial" w:hAnsi="Arial" w:cs="Arial"/>
          <w:b/>
          <w:bCs/>
        </w:rPr>
        <w:t>Bäder mit Zen-Charakter</w:t>
      </w:r>
    </w:p>
    <w:p w14:paraId="0C48B789" w14:textId="02F61151" w:rsidR="00C93BD6" w:rsidRPr="0010479A" w:rsidRDefault="002161E0" w:rsidP="00C93BD6">
      <w:pPr>
        <w:rPr>
          <w:rFonts w:ascii="Arial" w:hAnsi="Arial" w:cs="Arial"/>
        </w:rPr>
      </w:pPr>
      <w:r w:rsidRPr="002161E0">
        <w:rPr>
          <w:rFonts w:ascii="Arial" w:hAnsi="Arial" w:cs="Arial"/>
        </w:rPr>
        <w:t>Die Villa verfügt über fünf Bäder, die funktionale und ästhetische Lösungen vereinen.</w:t>
      </w:r>
      <w:r w:rsidR="00D4224E">
        <w:rPr>
          <w:rFonts w:ascii="Arial" w:hAnsi="Arial" w:cs="Arial"/>
        </w:rPr>
        <w:t xml:space="preserve"> </w:t>
      </w:r>
      <w:r w:rsidR="00790E02" w:rsidRPr="00790E02">
        <w:rPr>
          <w:rFonts w:ascii="Arial" w:hAnsi="Arial" w:cs="Arial"/>
        </w:rPr>
        <w:t>Besonders im Masterbad nutzt Michelsen</w:t>
      </w:r>
      <w:r w:rsidR="00A30C78">
        <w:rPr>
          <w:rFonts w:ascii="Arial" w:hAnsi="Arial" w:cs="Arial"/>
        </w:rPr>
        <w:t>s</w:t>
      </w:r>
      <w:r w:rsidR="00790E02" w:rsidRPr="00790E02">
        <w:rPr>
          <w:rFonts w:ascii="Arial" w:hAnsi="Arial" w:cs="Arial"/>
        </w:rPr>
        <w:t xml:space="preserve"> die vorhandene Architektur </w:t>
      </w:r>
      <w:r w:rsidR="002858B1">
        <w:rPr>
          <w:rFonts w:ascii="Arial" w:hAnsi="Arial" w:cs="Arial"/>
        </w:rPr>
        <w:t>gezielt</w:t>
      </w:r>
      <w:r w:rsidR="00790E02" w:rsidRPr="00790E02">
        <w:rPr>
          <w:rFonts w:ascii="Arial" w:hAnsi="Arial" w:cs="Arial"/>
        </w:rPr>
        <w:t xml:space="preserve"> aus, sodass sich von jedem Anwendungsplatz ein beeindruckender Ausblick eröffnet.</w:t>
      </w:r>
      <w:r w:rsidR="005A5A22">
        <w:rPr>
          <w:rFonts w:ascii="Arial" w:hAnsi="Arial" w:cs="Arial"/>
        </w:rPr>
        <w:t xml:space="preserve"> </w:t>
      </w:r>
      <w:r w:rsidR="00063100" w:rsidRPr="00063100">
        <w:rPr>
          <w:rFonts w:ascii="Arial" w:hAnsi="Arial" w:cs="Arial"/>
        </w:rPr>
        <w:t xml:space="preserve">Die freistehende Zencha Wanne bildet das Zentrum, </w:t>
      </w:r>
      <w:r w:rsidR="00790E02">
        <w:rPr>
          <w:rFonts w:ascii="Arial" w:hAnsi="Arial" w:cs="Arial"/>
        </w:rPr>
        <w:t>ergänzt</w:t>
      </w:r>
      <w:r w:rsidR="00063100" w:rsidRPr="00063100">
        <w:rPr>
          <w:rFonts w:ascii="Arial" w:hAnsi="Arial" w:cs="Arial"/>
        </w:rPr>
        <w:t xml:space="preserve"> durch den bodenstehenden C.1 Wannenmischer.</w:t>
      </w:r>
      <w:r w:rsidR="00C93BD6" w:rsidRPr="00C93BD6">
        <w:rPr>
          <w:rFonts w:ascii="Arial" w:hAnsi="Arial" w:cs="Arial"/>
        </w:rPr>
        <w:t xml:space="preserve"> </w:t>
      </w:r>
      <w:r w:rsidR="00063100" w:rsidRPr="00063100">
        <w:rPr>
          <w:rFonts w:ascii="Arial" w:hAnsi="Arial" w:cs="Arial"/>
        </w:rPr>
        <w:t>In den weiteren Bädern setzen Zencha Aufsatzbecken mit passenden Waschtischunterbauten stilvolle Akzente, während ME by Starck wandhängende WCs die Ausstattung abrunden.</w:t>
      </w:r>
      <w:r w:rsidR="0010751C">
        <w:rPr>
          <w:rFonts w:ascii="Arial" w:hAnsi="Arial" w:cs="Arial"/>
        </w:rPr>
        <w:t xml:space="preserve"> </w:t>
      </w:r>
      <w:r w:rsidR="0010751C" w:rsidRPr="0044421C">
        <w:rPr>
          <w:rFonts w:ascii="Arial" w:hAnsi="Arial" w:cs="Arial"/>
        </w:rPr>
        <w:t>In den Duschen sorgen</w:t>
      </w:r>
      <w:r w:rsidR="0010751C" w:rsidRPr="00063100">
        <w:rPr>
          <w:rFonts w:ascii="Arial" w:hAnsi="Arial" w:cs="Arial"/>
        </w:rPr>
        <w:t xml:space="preserve"> </w:t>
      </w:r>
      <w:r w:rsidR="0010751C">
        <w:rPr>
          <w:rFonts w:ascii="Arial" w:hAnsi="Arial" w:cs="Arial"/>
        </w:rPr>
        <w:t>Duschthermostate sowie</w:t>
      </w:r>
      <w:r w:rsidR="0010751C" w:rsidRPr="0044421C">
        <w:rPr>
          <w:rFonts w:ascii="Arial" w:hAnsi="Arial" w:cs="Arial"/>
        </w:rPr>
        <w:t xml:space="preserve"> Hand- und Kopfbrausen </w:t>
      </w:r>
      <w:r w:rsidR="0010751C">
        <w:rPr>
          <w:rFonts w:ascii="Arial" w:hAnsi="Arial" w:cs="Arial"/>
        </w:rPr>
        <w:t>aus dem Duravit Sortiment</w:t>
      </w:r>
      <w:r w:rsidR="0010751C" w:rsidRPr="0044421C">
        <w:rPr>
          <w:rFonts w:ascii="Arial" w:hAnsi="Arial" w:cs="Arial"/>
        </w:rPr>
        <w:t xml:space="preserve"> für eine klare Optik</w:t>
      </w:r>
      <w:r w:rsidR="0010751C">
        <w:rPr>
          <w:rFonts w:ascii="Arial" w:hAnsi="Arial" w:cs="Arial"/>
        </w:rPr>
        <w:t>.</w:t>
      </w:r>
    </w:p>
    <w:p w14:paraId="5CB5AFBA" w14:textId="77777777" w:rsidR="00C93BD6" w:rsidRPr="0010479A" w:rsidRDefault="00C93BD6" w:rsidP="00C93BD6">
      <w:pPr>
        <w:rPr>
          <w:rFonts w:ascii="Arial" w:hAnsi="Arial" w:cs="Arial"/>
        </w:rPr>
      </w:pPr>
    </w:p>
    <w:p w14:paraId="3994D5A0" w14:textId="77777777" w:rsidR="00076D44" w:rsidRDefault="00076D44" w:rsidP="0044421C">
      <w:pPr>
        <w:rPr>
          <w:rFonts w:ascii="Arial" w:hAnsi="Arial" w:cs="Arial"/>
          <w:b/>
          <w:bCs/>
        </w:rPr>
      </w:pPr>
      <w:r w:rsidRPr="00076D44">
        <w:rPr>
          <w:rFonts w:ascii="Arial" w:hAnsi="Arial" w:cs="Arial"/>
          <w:b/>
          <w:bCs/>
        </w:rPr>
        <w:t>Raum für Klarheit</w:t>
      </w:r>
    </w:p>
    <w:p w14:paraId="0E15E348" w14:textId="502753EE" w:rsidR="412F9077" w:rsidRDefault="412F9077" w:rsidP="417F123E">
      <w:r w:rsidRPr="417F123E">
        <w:rPr>
          <w:rFonts w:ascii="Arial" w:eastAsia="Arial" w:hAnsi="Arial" w:cs="Arial"/>
        </w:rPr>
        <w:t xml:space="preserve">Geir Grung zählt zu den einflussreichsten norwegischen Architekten seiner Zeit. Seine funktionalistischen Entwürfe zeichnen sich durch eine enge Verbindung zur natürlichen Umgebung aus. Die Villa Schjøtt verkörpert diesen Ansatz, </w:t>
      </w:r>
      <w:r w:rsidRPr="417F123E">
        <w:rPr>
          <w:rFonts w:ascii="Arial" w:eastAsia="Arial" w:hAnsi="Arial" w:cs="Arial"/>
        </w:rPr>
        <w:lastRenderedPageBreak/>
        <w:t>indem sie Licht, Natur und Architektur in eine harmonische Beziehung setzt. Raumhohe Fenster verstärken dieses Prinzip und lassen Innen- und Außenraum miteinander verschmelzen. Während die Modernisierung diese architektonische Klarheit bewahrt, erweitert sie das Konzept um eine zeitgemäße Wohnästhetik. Beton, weiß gestrichene Ziegelwände, Holz und Glas prägen weiterhin das Erscheinungsbild und verleihen dem Haus eine zeitlose Eleganz. Indirekte Beleuchtung sorgt für sanfte Übergänge zwischen den Materialien, während großzügige Fensterflächen das Tageslicht tief in die Räume lenken.</w:t>
      </w:r>
    </w:p>
    <w:p w14:paraId="7A897E01" w14:textId="77777777" w:rsidR="00C5375C" w:rsidRPr="0010479A" w:rsidRDefault="00C5375C" w:rsidP="00C5375C">
      <w:pPr>
        <w:rPr>
          <w:rFonts w:ascii="Arial" w:hAnsi="Arial" w:cs="Arial"/>
        </w:rPr>
      </w:pPr>
    </w:p>
    <w:bookmarkEnd w:id="0"/>
    <w:p w14:paraId="07B3D724" w14:textId="77777777" w:rsidR="00C5375C" w:rsidRPr="00801ABF" w:rsidRDefault="00C5375C" w:rsidP="00C5375C">
      <w:pPr>
        <w:ind w:right="27"/>
        <w:rPr>
          <w:rFonts w:ascii="Arial" w:hAnsi="Arial" w:cs="Arial"/>
          <w:b/>
          <w:bCs/>
        </w:rPr>
      </w:pPr>
      <w:r w:rsidRPr="00801ABF">
        <w:rPr>
          <w:rFonts w:ascii="Arial" w:hAnsi="Arial" w:cs="Arial"/>
          <w:b/>
          <w:bCs/>
        </w:rPr>
        <w:t>Infobox:</w:t>
      </w:r>
    </w:p>
    <w:p w14:paraId="47167927" w14:textId="2085C1B5" w:rsidR="00B7147D" w:rsidRPr="002651B2" w:rsidRDefault="00B7147D" w:rsidP="00C5375C">
      <w:pPr>
        <w:ind w:right="27"/>
        <w:rPr>
          <w:rFonts w:ascii="Arial" w:hAnsi="Arial" w:cs="Arial"/>
        </w:rPr>
      </w:pPr>
      <w:r w:rsidRPr="002651B2">
        <w:rPr>
          <w:rFonts w:ascii="Arial" w:hAnsi="Arial" w:cs="Arial"/>
        </w:rPr>
        <w:t>Architekt</w:t>
      </w:r>
      <w:r w:rsidR="002651B2" w:rsidRPr="002651B2">
        <w:rPr>
          <w:rFonts w:ascii="Arial" w:hAnsi="Arial" w:cs="Arial"/>
        </w:rPr>
        <w:t>: Geir Grung</w:t>
      </w:r>
    </w:p>
    <w:p w14:paraId="0ACA3D53" w14:textId="6F1BF5B5" w:rsidR="00B7147D" w:rsidRDefault="00B7147D" w:rsidP="00C5375C">
      <w:pPr>
        <w:ind w:right="27"/>
        <w:rPr>
          <w:rFonts w:ascii="Arial" w:hAnsi="Arial" w:cs="Arial"/>
        </w:rPr>
      </w:pPr>
      <w:r w:rsidRPr="00B7147D">
        <w:rPr>
          <w:rFonts w:ascii="Arial" w:hAnsi="Arial" w:cs="Arial"/>
        </w:rPr>
        <w:t>Innenarchitekt</w:t>
      </w:r>
      <w:r w:rsidR="002651B2">
        <w:rPr>
          <w:rFonts w:ascii="Arial" w:hAnsi="Arial" w:cs="Arial"/>
        </w:rPr>
        <w:t>: Michelsens</w:t>
      </w:r>
    </w:p>
    <w:p w14:paraId="58953275" w14:textId="7833E3D8" w:rsidR="00DE1497" w:rsidRDefault="00DE1497" w:rsidP="00C5375C">
      <w:pPr>
        <w:ind w:right="27"/>
        <w:rPr>
          <w:rFonts w:ascii="Arial" w:hAnsi="Arial" w:cs="Arial"/>
        </w:rPr>
      </w:pPr>
      <w:r w:rsidRPr="002651B2">
        <w:rPr>
          <w:rFonts w:ascii="Arial" w:hAnsi="Arial" w:cs="Arial"/>
        </w:rPr>
        <w:t>Baujahr: 1968</w:t>
      </w:r>
    </w:p>
    <w:p w14:paraId="1C632020" w14:textId="1528F91B" w:rsidR="000E4D97" w:rsidRPr="008A37DB" w:rsidRDefault="000E4D97" w:rsidP="00C5375C">
      <w:pPr>
        <w:ind w:right="27"/>
        <w:rPr>
          <w:rFonts w:ascii="Arial" w:hAnsi="Arial" w:cs="Arial"/>
          <w:lang w:val="en-US"/>
        </w:rPr>
      </w:pPr>
      <w:r w:rsidRPr="008A37DB">
        <w:rPr>
          <w:rFonts w:ascii="Arial" w:hAnsi="Arial" w:cs="Arial"/>
          <w:lang w:val="en-US"/>
        </w:rPr>
        <w:t>Stuckputze: Odilon C</w:t>
      </w:r>
      <w:r w:rsidR="008A37DB" w:rsidRPr="008A37DB">
        <w:rPr>
          <w:rFonts w:ascii="Arial" w:hAnsi="Arial" w:cs="Arial"/>
          <w:lang w:val="en-US"/>
        </w:rPr>
        <w:t>r</w:t>
      </w:r>
      <w:r w:rsidRPr="008A37DB">
        <w:rPr>
          <w:rFonts w:ascii="Arial" w:hAnsi="Arial" w:cs="Arial"/>
          <w:lang w:val="en-US"/>
        </w:rPr>
        <w:t>eations www.odiloncreations.com/en</w:t>
      </w:r>
    </w:p>
    <w:p w14:paraId="3B97B800" w14:textId="77777777" w:rsidR="00B7147D" w:rsidRPr="008A37DB" w:rsidRDefault="00B7147D" w:rsidP="00C5375C">
      <w:pPr>
        <w:ind w:right="27"/>
        <w:rPr>
          <w:rFonts w:ascii="Arial" w:hAnsi="Arial" w:cs="Arial"/>
          <w:lang w:val="en-US"/>
        </w:rPr>
      </w:pPr>
    </w:p>
    <w:p w14:paraId="6BC059E1" w14:textId="5335BA61" w:rsidR="00B7147D" w:rsidRPr="00D92233" w:rsidRDefault="00B7147D" w:rsidP="00C5375C">
      <w:pPr>
        <w:ind w:right="27"/>
        <w:rPr>
          <w:rFonts w:ascii="Arial" w:hAnsi="Arial" w:cs="Arial"/>
          <w:u w:val="single"/>
        </w:rPr>
      </w:pPr>
      <w:r w:rsidRPr="00D92233">
        <w:rPr>
          <w:rFonts w:ascii="Arial" w:hAnsi="Arial" w:cs="Arial"/>
          <w:u w:val="single"/>
        </w:rPr>
        <w:t>Verbaute Duravit Produkte</w:t>
      </w:r>
      <w:r w:rsidR="004471E0" w:rsidRPr="00D92233">
        <w:rPr>
          <w:rFonts w:ascii="Arial" w:hAnsi="Arial" w:cs="Arial"/>
          <w:u w:val="single"/>
        </w:rPr>
        <w:t>:</w:t>
      </w:r>
    </w:p>
    <w:p w14:paraId="7052CD38" w14:textId="60A49A8A" w:rsidR="00680A13" w:rsidRPr="00680A13" w:rsidRDefault="00B7147D" w:rsidP="00C5375C">
      <w:pPr>
        <w:ind w:right="27"/>
        <w:rPr>
          <w:rFonts w:ascii="Arial" w:hAnsi="Arial" w:cs="Arial"/>
        </w:rPr>
      </w:pPr>
      <w:r w:rsidRPr="00680A13">
        <w:rPr>
          <w:rFonts w:ascii="Arial" w:hAnsi="Arial" w:cs="Arial"/>
        </w:rPr>
        <w:t>Zencha</w:t>
      </w:r>
      <w:r w:rsidR="00680A13" w:rsidRPr="00680A13">
        <w:rPr>
          <w:rFonts w:ascii="Arial" w:hAnsi="Arial" w:cs="Arial"/>
        </w:rPr>
        <w:t xml:space="preserve"> Aufsatzbecken, Waschtischunterbau, </w:t>
      </w:r>
      <w:r w:rsidR="008A00D1">
        <w:rPr>
          <w:rFonts w:ascii="Arial" w:hAnsi="Arial" w:cs="Arial"/>
        </w:rPr>
        <w:t xml:space="preserve">freistehende </w:t>
      </w:r>
      <w:r w:rsidR="00680A13" w:rsidRPr="00680A13">
        <w:rPr>
          <w:rFonts w:ascii="Arial" w:hAnsi="Arial" w:cs="Arial"/>
        </w:rPr>
        <w:t>Wanne</w:t>
      </w:r>
    </w:p>
    <w:p w14:paraId="1F132A30" w14:textId="77777777" w:rsidR="00043994" w:rsidRDefault="00B7147D" w:rsidP="00C5375C">
      <w:pPr>
        <w:ind w:right="27"/>
        <w:rPr>
          <w:rFonts w:ascii="Arial" w:hAnsi="Arial" w:cs="Arial"/>
        </w:rPr>
      </w:pPr>
      <w:r w:rsidRPr="00BB34A0">
        <w:rPr>
          <w:rFonts w:ascii="Arial" w:hAnsi="Arial" w:cs="Arial"/>
        </w:rPr>
        <w:t>C.1</w:t>
      </w:r>
      <w:r w:rsidR="00680A13" w:rsidRPr="00BB34A0">
        <w:rPr>
          <w:rFonts w:ascii="Arial" w:hAnsi="Arial" w:cs="Arial"/>
        </w:rPr>
        <w:t xml:space="preserve"> Einhebel-Waschtischmischer</w:t>
      </w:r>
      <w:r w:rsidR="00BB34A0" w:rsidRPr="00BB34A0">
        <w:rPr>
          <w:rFonts w:ascii="Arial" w:hAnsi="Arial" w:cs="Arial"/>
        </w:rPr>
        <w:t xml:space="preserve"> Wand</w:t>
      </w:r>
      <w:r w:rsidR="0010751C">
        <w:rPr>
          <w:rFonts w:ascii="Arial" w:hAnsi="Arial" w:cs="Arial"/>
        </w:rPr>
        <w:t>montiert</w:t>
      </w:r>
      <w:r w:rsidR="00043994">
        <w:rPr>
          <w:rFonts w:ascii="Arial" w:hAnsi="Arial" w:cs="Arial"/>
        </w:rPr>
        <w:t>/ standmontiert</w:t>
      </w:r>
    </w:p>
    <w:p w14:paraId="3ED5E037" w14:textId="53A5EA1D" w:rsidR="00B7147D" w:rsidRPr="00801ABF" w:rsidRDefault="00B7147D" w:rsidP="00C5375C">
      <w:pPr>
        <w:ind w:right="27"/>
        <w:rPr>
          <w:rFonts w:ascii="Arial" w:hAnsi="Arial" w:cs="Arial"/>
        </w:rPr>
      </w:pPr>
      <w:r w:rsidRPr="00801ABF">
        <w:rPr>
          <w:rFonts w:ascii="Arial" w:hAnsi="Arial" w:cs="Arial"/>
        </w:rPr>
        <w:t>ME by Starck</w:t>
      </w:r>
      <w:r w:rsidR="0010751C" w:rsidRPr="00801ABF">
        <w:rPr>
          <w:rFonts w:ascii="Arial" w:hAnsi="Arial" w:cs="Arial"/>
        </w:rPr>
        <w:t xml:space="preserve"> Wand-WC</w:t>
      </w:r>
    </w:p>
    <w:p w14:paraId="3F86669B" w14:textId="77777777" w:rsidR="00043994" w:rsidRDefault="00063100" w:rsidP="00C5375C">
      <w:pPr>
        <w:ind w:right="27"/>
        <w:rPr>
          <w:rFonts w:ascii="Arial" w:hAnsi="Arial" w:cs="Arial"/>
        </w:rPr>
      </w:pPr>
      <w:r>
        <w:rPr>
          <w:rFonts w:ascii="Arial" w:hAnsi="Arial" w:cs="Arial"/>
        </w:rPr>
        <w:t>Duschthermostat</w:t>
      </w:r>
    </w:p>
    <w:p w14:paraId="624EA321" w14:textId="221B10C4" w:rsidR="00063100" w:rsidRDefault="00043994" w:rsidP="00C5375C">
      <w:pPr>
        <w:ind w:right="27"/>
        <w:rPr>
          <w:rFonts w:ascii="Arial" w:hAnsi="Arial" w:cs="Arial"/>
        </w:rPr>
      </w:pPr>
      <w:r>
        <w:rPr>
          <w:rFonts w:ascii="Arial" w:hAnsi="Arial" w:cs="Arial"/>
        </w:rPr>
        <w:t>H</w:t>
      </w:r>
      <w:r w:rsidR="00063100">
        <w:rPr>
          <w:rFonts w:ascii="Arial" w:hAnsi="Arial" w:cs="Arial"/>
        </w:rPr>
        <w:t>and- und Kopfbrause</w:t>
      </w:r>
      <w:r w:rsidR="00A918C0">
        <w:rPr>
          <w:rFonts w:ascii="Arial" w:hAnsi="Arial" w:cs="Arial"/>
        </w:rPr>
        <w:t>n</w:t>
      </w:r>
    </w:p>
    <w:p w14:paraId="1409F256" w14:textId="77777777" w:rsidR="00C5375C" w:rsidRPr="00BB34A0" w:rsidRDefault="00C5375C" w:rsidP="00C5375C">
      <w:pPr>
        <w:ind w:right="27"/>
        <w:rPr>
          <w:rFonts w:ascii="Arial" w:hAnsi="Arial" w:cs="Arial"/>
          <w:b/>
          <w:bCs/>
        </w:rPr>
      </w:pPr>
    </w:p>
    <w:p w14:paraId="5CA27CBF" w14:textId="77777777" w:rsidR="00C5375C" w:rsidRPr="00CC3ED2" w:rsidRDefault="00C5375C" w:rsidP="00C5375C">
      <w:pPr>
        <w:ind w:right="27"/>
        <w:rPr>
          <w:rFonts w:ascii="Arial" w:hAnsi="Arial" w:cs="Arial"/>
          <w:i/>
          <w:iCs/>
        </w:rPr>
      </w:pPr>
      <w:r w:rsidRPr="00CC3ED2">
        <w:rPr>
          <w:rFonts w:ascii="Arial" w:hAnsi="Arial" w:cs="Arial"/>
          <w:b/>
          <w:bCs/>
        </w:rPr>
        <w:t>Bildunterschriften:</w:t>
      </w:r>
    </w:p>
    <w:p w14:paraId="1EDBCD1F" w14:textId="77777777" w:rsidR="00C0200A" w:rsidRPr="00801ABF" w:rsidRDefault="00C0200A" w:rsidP="00C5375C">
      <w:pPr>
        <w:ind w:right="27"/>
        <w:rPr>
          <w:rFonts w:ascii="Arial" w:hAnsi="Arial" w:cs="Arial"/>
          <w:i/>
          <w:iCs/>
        </w:rPr>
      </w:pPr>
      <w:r w:rsidRPr="00801ABF">
        <w:rPr>
          <w:rFonts w:ascii="Arial" w:hAnsi="Arial" w:cs="Arial"/>
          <w:i/>
          <w:iCs/>
        </w:rPr>
        <w:t>01_Villa_Schjott_C_Terje_Arntsen</w:t>
      </w:r>
    </w:p>
    <w:p w14:paraId="57278923" w14:textId="07648D61" w:rsidR="00C5375C" w:rsidRPr="002651B2" w:rsidRDefault="00D92233" w:rsidP="00C5375C">
      <w:pPr>
        <w:ind w:right="27"/>
        <w:rPr>
          <w:rFonts w:ascii="Arial" w:hAnsi="Arial" w:cs="Arial"/>
        </w:rPr>
      </w:pPr>
      <w:r w:rsidRPr="00D92233">
        <w:rPr>
          <w:rFonts w:ascii="Arial" w:hAnsi="Arial" w:cs="Arial"/>
        </w:rPr>
        <w:t xml:space="preserve">Der norwegische Architekt Geir Grung entwarf die Villa für seinen Schwager Helge Schjøtt in einer unverwechselbaren geometrischen Formsprache. Dabei verwendete der Architekt seine bevorzugten Materialien: Beton, Glas, Rotholz und Teak. </w:t>
      </w:r>
      <w:r w:rsidR="00C5375C" w:rsidRPr="002651B2">
        <w:rPr>
          <w:rFonts w:ascii="Arial" w:hAnsi="Arial" w:cs="Arial"/>
        </w:rPr>
        <w:t xml:space="preserve">(Bildquelle: </w:t>
      </w:r>
      <w:r w:rsidR="00C0200A" w:rsidRPr="002651B2">
        <w:rPr>
          <w:rFonts w:ascii="Arial" w:hAnsi="Arial" w:cs="Arial"/>
        </w:rPr>
        <w:t>Terje Arntsen</w:t>
      </w:r>
      <w:r w:rsidR="00C5375C" w:rsidRPr="002651B2">
        <w:rPr>
          <w:rFonts w:ascii="Arial" w:hAnsi="Arial" w:cs="Arial"/>
        </w:rPr>
        <w:t>)</w:t>
      </w:r>
    </w:p>
    <w:p w14:paraId="489B2672" w14:textId="77777777" w:rsidR="00C0200A" w:rsidRPr="002651B2" w:rsidRDefault="00C0200A" w:rsidP="00C5375C">
      <w:pPr>
        <w:ind w:right="27"/>
        <w:rPr>
          <w:rFonts w:ascii="Arial" w:hAnsi="Arial" w:cs="Arial"/>
        </w:rPr>
      </w:pPr>
    </w:p>
    <w:p w14:paraId="6D5B589C" w14:textId="4E26701F" w:rsidR="00C0200A" w:rsidRPr="002651B2" w:rsidRDefault="00C0200A" w:rsidP="00C0200A">
      <w:pPr>
        <w:ind w:right="27"/>
        <w:rPr>
          <w:rFonts w:ascii="Arial" w:hAnsi="Arial" w:cs="Arial"/>
          <w:i/>
          <w:iCs/>
        </w:rPr>
      </w:pPr>
      <w:r w:rsidRPr="002651B2">
        <w:rPr>
          <w:rFonts w:ascii="Arial" w:hAnsi="Arial" w:cs="Arial"/>
          <w:i/>
          <w:iCs/>
        </w:rPr>
        <w:t>02_Villa_Schjott_C_Terje_Arntsen</w:t>
      </w:r>
    </w:p>
    <w:p w14:paraId="64635427" w14:textId="19169353" w:rsidR="00C0200A" w:rsidRPr="003B28B4" w:rsidRDefault="00E0661A" w:rsidP="00C0200A">
      <w:pPr>
        <w:ind w:right="27"/>
        <w:rPr>
          <w:rFonts w:ascii="Arial" w:hAnsi="Arial" w:cs="Arial"/>
        </w:rPr>
      </w:pPr>
      <w:r w:rsidRPr="00E0661A">
        <w:rPr>
          <w:rFonts w:ascii="Arial" w:hAnsi="Arial" w:cs="Arial"/>
        </w:rPr>
        <w:t>Michelsens setzte die architektonische Linie im Inneren fort, die durch eine ruhige, natürliche Farbpalette geprägt ist.</w:t>
      </w:r>
      <w:r>
        <w:rPr>
          <w:rFonts w:ascii="Arial" w:hAnsi="Arial" w:cs="Arial"/>
        </w:rPr>
        <w:t xml:space="preserve"> </w:t>
      </w:r>
      <w:r w:rsidR="00D92233" w:rsidRPr="00D92233">
        <w:rPr>
          <w:rFonts w:ascii="Arial" w:hAnsi="Arial" w:cs="Arial"/>
        </w:rPr>
        <w:t>Zusammen mit der offenen Bauweise, die reichlich Tageslicht einlässt, schuf</w:t>
      </w:r>
      <w:r>
        <w:rPr>
          <w:rFonts w:ascii="Arial" w:hAnsi="Arial" w:cs="Arial"/>
        </w:rPr>
        <w:t xml:space="preserve">en die Innenarchitekten </w:t>
      </w:r>
      <w:r w:rsidR="00D92233" w:rsidRPr="00D92233">
        <w:rPr>
          <w:rFonts w:ascii="Arial" w:hAnsi="Arial" w:cs="Arial"/>
        </w:rPr>
        <w:t xml:space="preserve">eine ruhige Wohnatmosphäre. </w:t>
      </w:r>
      <w:r w:rsidR="00C0200A" w:rsidRPr="003B28B4">
        <w:rPr>
          <w:rFonts w:ascii="Arial" w:hAnsi="Arial" w:cs="Arial"/>
        </w:rPr>
        <w:t>(Bildquelle: Terje Arntsen)</w:t>
      </w:r>
    </w:p>
    <w:p w14:paraId="4CD39DD8" w14:textId="77777777" w:rsidR="00C0200A" w:rsidRPr="003B28B4" w:rsidRDefault="00C0200A" w:rsidP="00C5375C">
      <w:pPr>
        <w:ind w:right="27"/>
        <w:rPr>
          <w:rFonts w:ascii="Arial" w:hAnsi="Arial" w:cs="Arial"/>
        </w:rPr>
      </w:pPr>
    </w:p>
    <w:p w14:paraId="18AD8790" w14:textId="77777777" w:rsidR="004471E0" w:rsidRDefault="00C0200A" w:rsidP="00C0200A">
      <w:pPr>
        <w:ind w:right="27"/>
        <w:rPr>
          <w:rFonts w:ascii="Arial" w:hAnsi="Arial" w:cs="Arial"/>
          <w:i/>
          <w:iCs/>
        </w:rPr>
      </w:pPr>
      <w:r w:rsidRPr="003B28B4">
        <w:rPr>
          <w:rFonts w:ascii="Arial" w:hAnsi="Arial" w:cs="Arial"/>
          <w:i/>
          <w:iCs/>
        </w:rPr>
        <w:t>03_Villa_Schjott_C_Terje_Arntsen</w:t>
      </w:r>
    </w:p>
    <w:p w14:paraId="789CFD53" w14:textId="59E47A9D" w:rsidR="00C0200A" w:rsidRPr="004471E0" w:rsidRDefault="00D92233" w:rsidP="00C0200A">
      <w:pPr>
        <w:ind w:right="27"/>
        <w:rPr>
          <w:rFonts w:ascii="Arial" w:hAnsi="Arial" w:cs="Arial"/>
          <w:i/>
          <w:iCs/>
        </w:rPr>
      </w:pPr>
      <w:r w:rsidRPr="00D92233">
        <w:rPr>
          <w:rFonts w:ascii="Arial" w:hAnsi="Arial" w:cs="Arial"/>
        </w:rPr>
        <w:lastRenderedPageBreak/>
        <w:t xml:space="preserve">Michelsens versuchte, </w:t>
      </w:r>
      <w:r w:rsidR="00E0661A">
        <w:rPr>
          <w:rFonts w:ascii="Arial" w:hAnsi="Arial" w:cs="Arial"/>
        </w:rPr>
        <w:t>weitestgehend</w:t>
      </w:r>
      <w:r w:rsidRPr="00D92233">
        <w:rPr>
          <w:rFonts w:ascii="Arial" w:hAnsi="Arial" w:cs="Arial"/>
        </w:rPr>
        <w:t xml:space="preserve"> das ursprüngliche Gebäude zu bewahren. So blieben die weiß gestrichenen Ziegelwände erhalten, die dem Interieur seinen Charme verleihen.</w:t>
      </w:r>
      <w:r w:rsidR="008437FC">
        <w:rPr>
          <w:rFonts w:ascii="Arial" w:hAnsi="Arial" w:cs="Arial"/>
          <w:i/>
          <w:iCs/>
        </w:rPr>
        <w:t xml:space="preserve"> </w:t>
      </w:r>
      <w:r w:rsidR="00C0200A" w:rsidRPr="004471E0">
        <w:rPr>
          <w:rFonts w:ascii="Arial" w:hAnsi="Arial" w:cs="Arial"/>
        </w:rPr>
        <w:t>(Bildquelle: Terje Arntsen)</w:t>
      </w:r>
    </w:p>
    <w:p w14:paraId="0C3EA5A4" w14:textId="77777777" w:rsidR="00C0200A" w:rsidRPr="004471E0" w:rsidRDefault="00C0200A" w:rsidP="00C5375C">
      <w:pPr>
        <w:ind w:right="27"/>
        <w:rPr>
          <w:rFonts w:ascii="Arial" w:hAnsi="Arial" w:cs="Arial"/>
        </w:rPr>
      </w:pPr>
    </w:p>
    <w:p w14:paraId="15AAE980" w14:textId="35C73D9E" w:rsidR="00C0200A" w:rsidRPr="004471E0" w:rsidRDefault="00C0200A" w:rsidP="00C0200A">
      <w:pPr>
        <w:ind w:right="27"/>
        <w:rPr>
          <w:rFonts w:ascii="Arial" w:hAnsi="Arial" w:cs="Arial"/>
          <w:i/>
          <w:iCs/>
        </w:rPr>
      </w:pPr>
      <w:r w:rsidRPr="004471E0">
        <w:rPr>
          <w:rFonts w:ascii="Arial" w:hAnsi="Arial" w:cs="Arial"/>
          <w:i/>
          <w:iCs/>
        </w:rPr>
        <w:t>04_Villa_Schjott_C_Terje_Arntsen</w:t>
      </w:r>
    </w:p>
    <w:p w14:paraId="58CC85ED" w14:textId="193D8355" w:rsidR="00C0200A" w:rsidRPr="00D72D50" w:rsidRDefault="00D92233" w:rsidP="00C0200A">
      <w:pPr>
        <w:ind w:right="27"/>
        <w:rPr>
          <w:rFonts w:ascii="Arial" w:hAnsi="Arial" w:cs="Arial"/>
        </w:rPr>
      </w:pPr>
      <w:r w:rsidRPr="00D92233">
        <w:rPr>
          <w:rFonts w:ascii="Arial" w:hAnsi="Arial" w:cs="Arial"/>
        </w:rPr>
        <w:t xml:space="preserve">Im Masterbad </w:t>
      </w:r>
      <w:r w:rsidR="00D97C75">
        <w:rPr>
          <w:rFonts w:ascii="Arial" w:hAnsi="Arial" w:cs="Arial"/>
        </w:rPr>
        <w:t>fungiert</w:t>
      </w:r>
      <w:r w:rsidRPr="00D92233">
        <w:rPr>
          <w:rFonts w:ascii="Arial" w:hAnsi="Arial" w:cs="Arial"/>
        </w:rPr>
        <w:t xml:space="preserve"> die freistehende Wanne Zencha mit ihrer anmutigen Optik als Herzstück. Inspiriert durch traditionelle japanische Rituale und Handwerkskunst fügt sich die Wanne perfekt in die reduzierte Optik ein. </w:t>
      </w:r>
      <w:r w:rsidR="00D72D50" w:rsidRPr="00D72D50">
        <w:rPr>
          <w:rFonts w:ascii="Arial" w:hAnsi="Arial" w:cs="Arial"/>
        </w:rPr>
        <w:t>(Bildquelle: Terje Arntsen)</w:t>
      </w:r>
    </w:p>
    <w:p w14:paraId="14016C78" w14:textId="77777777" w:rsidR="00C0200A" w:rsidRPr="008437FC" w:rsidRDefault="00C0200A" w:rsidP="00C5375C">
      <w:pPr>
        <w:ind w:right="27"/>
        <w:rPr>
          <w:rFonts w:ascii="Arial" w:hAnsi="Arial" w:cs="Arial"/>
        </w:rPr>
      </w:pPr>
    </w:p>
    <w:p w14:paraId="2580CBA5" w14:textId="34A9AAB1" w:rsidR="00C0200A" w:rsidRPr="008437FC" w:rsidRDefault="00C0200A" w:rsidP="00C0200A">
      <w:pPr>
        <w:ind w:right="27"/>
        <w:rPr>
          <w:rFonts w:ascii="Arial" w:hAnsi="Arial" w:cs="Arial"/>
          <w:i/>
          <w:iCs/>
        </w:rPr>
      </w:pPr>
      <w:r w:rsidRPr="008437FC">
        <w:rPr>
          <w:rFonts w:ascii="Arial" w:hAnsi="Arial" w:cs="Arial"/>
          <w:i/>
          <w:iCs/>
        </w:rPr>
        <w:t>05_Villa_Schjott_C_Terje_Arntsen</w:t>
      </w:r>
    </w:p>
    <w:p w14:paraId="59114FA2" w14:textId="30A17DEC" w:rsidR="00C0200A" w:rsidRPr="00654B7C" w:rsidRDefault="00122D86" w:rsidP="00C0200A">
      <w:pPr>
        <w:ind w:right="27"/>
        <w:rPr>
          <w:rFonts w:ascii="Arial" w:hAnsi="Arial" w:cs="Arial"/>
        </w:rPr>
      </w:pPr>
      <w:r w:rsidRPr="00122D86">
        <w:rPr>
          <w:rFonts w:ascii="Arial" w:hAnsi="Arial" w:cs="Arial"/>
        </w:rPr>
        <w:t>Durch die geschickte Ausrichtung und die raumhohen Fenster im Masterbad lässt sich der Ausblick aus Dusche und Badewanne genießen.</w:t>
      </w:r>
      <w:r w:rsidR="00C0200A" w:rsidRPr="00654B7C">
        <w:rPr>
          <w:rFonts w:ascii="Arial" w:hAnsi="Arial" w:cs="Arial"/>
        </w:rPr>
        <w:t xml:space="preserve"> (Bildquelle: Terje Arntsen)</w:t>
      </w:r>
    </w:p>
    <w:p w14:paraId="1CBD4EB2" w14:textId="77777777" w:rsidR="00C0200A" w:rsidRPr="00654B7C" w:rsidRDefault="00C0200A" w:rsidP="00C5375C">
      <w:pPr>
        <w:ind w:right="27"/>
        <w:rPr>
          <w:rFonts w:ascii="Arial" w:hAnsi="Arial" w:cs="Arial"/>
        </w:rPr>
      </w:pPr>
    </w:p>
    <w:p w14:paraId="2C82F0FE" w14:textId="40110B01" w:rsidR="00C0200A" w:rsidRPr="00654B7C" w:rsidRDefault="00C0200A" w:rsidP="00C0200A">
      <w:pPr>
        <w:ind w:right="27"/>
        <w:rPr>
          <w:rFonts w:ascii="Arial" w:hAnsi="Arial" w:cs="Arial"/>
          <w:i/>
          <w:iCs/>
        </w:rPr>
      </w:pPr>
      <w:r w:rsidRPr="00654B7C">
        <w:rPr>
          <w:rFonts w:ascii="Arial" w:hAnsi="Arial" w:cs="Arial"/>
          <w:i/>
          <w:iCs/>
        </w:rPr>
        <w:t>06_Villa_Schjott_C_Terje_Arntsen</w:t>
      </w:r>
    </w:p>
    <w:p w14:paraId="3664067B" w14:textId="5B084EC4" w:rsidR="00C0200A" w:rsidRPr="00654B7C" w:rsidRDefault="00122D86" w:rsidP="00C0200A">
      <w:pPr>
        <w:ind w:right="27"/>
        <w:rPr>
          <w:rFonts w:ascii="Arial" w:hAnsi="Arial" w:cs="Arial"/>
        </w:rPr>
      </w:pPr>
      <w:r w:rsidRPr="00122D86">
        <w:rPr>
          <w:rFonts w:ascii="Arial" w:hAnsi="Arial" w:cs="Arial"/>
        </w:rPr>
        <w:t xml:space="preserve">Der bodenstehende Wannenmischer </w:t>
      </w:r>
      <w:r w:rsidR="49786210" w:rsidRPr="417F123E">
        <w:rPr>
          <w:rFonts w:ascii="Arial" w:hAnsi="Arial" w:cs="Arial"/>
        </w:rPr>
        <w:t xml:space="preserve">der </w:t>
      </w:r>
      <w:r w:rsidRPr="417F123E">
        <w:rPr>
          <w:rFonts w:ascii="Arial" w:hAnsi="Arial" w:cs="Arial"/>
        </w:rPr>
        <w:t>C.1</w:t>
      </w:r>
      <w:r w:rsidR="1364F535" w:rsidRPr="417F123E">
        <w:rPr>
          <w:rFonts w:ascii="Arial" w:hAnsi="Arial" w:cs="Arial"/>
        </w:rPr>
        <w:t xml:space="preserve"> Serie</w:t>
      </w:r>
      <w:r w:rsidRPr="00122D86">
        <w:rPr>
          <w:rFonts w:ascii="Arial" w:hAnsi="Arial" w:cs="Arial"/>
        </w:rPr>
        <w:t xml:space="preserve"> erweist sich als kongenialer Begleiter der Zencha-Wanne und fügt sich mit seiner geradlinigen Formensprache optimal in das Ambiente ein. </w:t>
      </w:r>
      <w:r w:rsidR="00C0200A" w:rsidRPr="00654B7C">
        <w:rPr>
          <w:rFonts w:ascii="Arial" w:hAnsi="Arial" w:cs="Arial"/>
        </w:rPr>
        <w:t>(Bildquelle: Terje Arntsen)</w:t>
      </w:r>
    </w:p>
    <w:p w14:paraId="2236D480" w14:textId="77777777" w:rsidR="00C0200A" w:rsidRPr="00654B7C" w:rsidRDefault="00C0200A" w:rsidP="00C5375C">
      <w:pPr>
        <w:ind w:right="27"/>
        <w:rPr>
          <w:rFonts w:ascii="Arial" w:hAnsi="Arial" w:cs="Arial"/>
        </w:rPr>
      </w:pPr>
    </w:p>
    <w:p w14:paraId="1C55510B" w14:textId="73234D02" w:rsidR="00C0200A" w:rsidRPr="00960567" w:rsidRDefault="00C0200A" w:rsidP="00C0200A">
      <w:pPr>
        <w:ind w:right="27"/>
        <w:rPr>
          <w:rFonts w:ascii="Arial" w:hAnsi="Arial" w:cs="Arial"/>
          <w:i/>
          <w:iCs/>
        </w:rPr>
      </w:pPr>
      <w:r w:rsidRPr="00960567">
        <w:rPr>
          <w:rFonts w:ascii="Arial" w:hAnsi="Arial" w:cs="Arial"/>
          <w:i/>
          <w:iCs/>
        </w:rPr>
        <w:t>07_Villa_Schjott_C_Terje_Arntsen</w:t>
      </w:r>
    </w:p>
    <w:p w14:paraId="1012E0B3" w14:textId="0759D95B" w:rsidR="00C0200A" w:rsidRPr="00960567" w:rsidRDefault="00122D86" w:rsidP="00C0200A">
      <w:pPr>
        <w:ind w:right="27"/>
        <w:rPr>
          <w:rFonts w:ascii="Arial" w:hAnsi="Arial" w:cs="Arial"/>
        </w:rPr>
      </w:pPr>
      <w:r w:rsidRPr="00122D86">
        <w:rPr>
          <w:rFonts w:ascii="Arial" w:hAnsi="Arial" w:cs="Arial"/>
        </w:rPr>
        <w:t xml:space="preserve">Elegant in den Wandspiegel eingelassen, </w:t>
      </w:r>
      <w:r w:rsidR="00D97C75">
        <w:rPr>
          <w:rFonts w:ascii="Arial" w:hAnsi="Arial" w:cs="Arial"/>
        </w:rPr>
        <w:t>setzt sich der</w:t>
      </w:r>
      <w:r w:rsidRPr="00122D86">
        <w:rPr>
          <w:rFonts w:ascii="Arial" w:hAnsi="Arial" w:cs="Arial"/>
        </w:rPr>
        <w:t xml:space="preserve"> Einhebelmischer C.1 </w:t>
      </w:r>
      <w:r w:rsidR="00D97C75">
        <w:rPr>
          <w:rFonts w:ascii="Arial" w:hAnsi="Arial" w:cs="Arial"/>
        </w:rPr>
        <w:t>perfekt in</w:t>
      </w:r>
      <w:r w:rsidRPr="00122D86">
        <w:rPr>
          <w:rFonts w:ascii="Arial" w:hAnsi="Arial" w:cs="Arial"/>
        </w:rPr>
        <w:t xml:space="preserve"> Szene. </w:t>
      </w:r>
      <w:r w:rsidR="00C0200A" w:rsidRPr="00960567">
        <w:rPr>
          <w:rFonts w:ascii="Arial" w:hAnsi="Arial" w:cs="Arial"/>
        </w:rPr>
        <w:t>(Bildquelle: Terje Arntsen)</w:t>
      </w:r>
    </w:p>
    <w:p w14:paraId="2247174B" w14:textId="77777777" w:rsidR="00C0200A" w:rsidRPr="00960567" w:rsidRDefault="00C0200A" w:rsidP="00C5375C">
      <w:pPr>
        <w:ind w:right="27"/>
        <w:rPr>
          <w:rFonts w:ascii="Arial" w:hAnsi="Arial" w:cs="Arial"/>
        </w:rPr>
      </w:pPr>
    </w:p>
    <w:p w14:paraId="15AA4AEF" w14:textId="52C9429A" w:rsidR="00C0200A" w:rsidRPr="008437FC" w:rsidRDefault="00C0200A" w:rsidP="00C0200A">
      <w:pPr>
        <w:ind w:right="27"/>
        <w:rPr>
          <w:rFonts w:ascii="Arial" w:hAnsi="Arial" w:cs="Arial"/>
          <w:i/>
          <w:iCs/>
        </w:rPr>
      </w:pPr>
      <w:r w:rsidRPr="008437FC">
        <w:rPr>
          <w:rFonts w:ascii="Arial" w:hAnsi="Arial" w:cs="Arial"/>
          <w:i/>
          <w:iCs/>
        </w:rPr>
        <w:t>08_Villa_Schjott_C_Terje_Arntsen</w:t>
      </w:r>
    </w:p>
    <w:p w14:paraId="410979A2" w14:textId="2BAA09A7" w:rsidR="00C0200A" w:rsidRPr="00960567" w:rsidRDefault="00122D86" w:rsidP="00C0200A">
      <w:pPr>
        <w:ind w:right="27"/>
        <w:rPr>
          <w:rFonts w:ascii="Arial" w:hAnsi="Arial" w:cs="Arial"/>
        </w:rPr>
      </w:pPr>
      <w:r w:rsidRPr="00122D86">
        <w:rPr>
          <w:rFonts w:ascii="Arial" w:hAnsi="Arial" w:cs="Arial"/>
        </w:rPr>
        <w:t xml:space="preserve">Der offene Grundriss der Villa schafft fließende Verbindungen zwischen den Wohnbereichen </w:t>
      </w:r>
      <w:r w:rsidR="00E0661A" w:rsidRPr="00E0661A">
        <w:rPr>
          <w:rFonts w:ascii="Arial" w:hAnsi="Arial" w:cs="Arial"/>
        </w:rPr>
        <w:t xml:space="preserve">– </w:t>
      </w:r>
      <w:r w:rsidRPr="00122D86">
        <w:rPr>
          <w:rFonts w:ascii="Arial" w:hAnsi="Arial" w:cs="Arial"/>
        </w:rPr>
        <w:t xml:space="preserve">so auch zwischen Bad und Schlafzimmer. </w:t>
      </w:r>
      <w:r w:rsidR="00C0200A" w:rsidRPr="00960567">
        <w:rPr>
          <w:rFonts w:ascii="Arial" w:hAnsi="Arial" w:cs="Arial"/>
        </w:rPr>
        <w:t>(Bildquelle: Terje Arntsen)</w:t>
      </w:r>
    </w:p>
    <w:p w14:paraId="06A57C9D" w14:textId="77777777" w:rsidR="00C0200A" w:rsidRPr="00960567" w:rsidRDefault="00C0200A" w:rsidP="00C5375C">
      <w:pPr>
        <w:ind w:right="27"/>
        <w:rPr>
          <w:rFonts w:ascii="Arial" w:hAnsi="Arial" w:cs="Arial"/>
        </w:rPr>
      </w:pPr>
    </w:p>
    <w:p w14:paraId="71EF7476" w14:textId="19C812C4" w:rsidR="00C0200A" w:rsidRPr="00960567" w:rsidRDefault="00C0200A" w:rsidP="00C0200A">
      <w:pPr>
        <w:ind w:right="27"/>
        <w:rPr>
          <w:rFonts w:ascii="Arial" w:hAnsi="Arial" w:cs="Arial"/>
          <w:i/>
          <w:iCs/>
        </w:rPr>
      </w:pPr>
      <w:r w:rsidRPr="00960567">
        <w:rPr>
          <w:rFonts w:ascii="Arial" w:hAnsi="Arial" w:cs="Arial"/>
          <w:i/>
          <w:iCs/>
        </w:rPr>
        <w:t>09_Villa_Schjott_C_Terje_Arntsen</w:t>
      </w:r>
    </w:p>
    <w:p w14:paraId="0A53C00B" w14:textId="68D579A3" w:rsidR="00C0200A" w:rsidRPr="00ED1EB4" w:rsidRDefault="00122D86" w:rsidP="00C0200A">
      <w:pPr>
        <w:ind w:right="27"/>
        <w:rPr>
          <w:rFonts w:ascii="Arial" w:hAnsi="Arial" w:cs="Arial"/>
        </w:rPr>
      </w:pPr>
      <w:r w:rsidRPr="00122D86">
        <w:rPr>
          <w:rFonts w:ascii="Arial" w:hAnsi="Arial" w:cs="Arial"/>
        </w:rPr>
        <w:t>Jedes Schlafzimmer verfügt über ein eigenes Bad, in dem das Aufsatzbecken Zencha mit passendem Waschtischunterbau in Weiß einen sanften Kontrast zu den hellbeigen Wand- und Bodenbelägen</w:t>
      </w:r>
      <w:r w:rsidR="000E4D97">
        <w:rPr>
          <w:rFonts w:ascii="Arial" w:hAnsi="Arial" w:cs="Arial"/>
        </w:rPr>
        <w:t xml:space="preserve"> des Stuckputzexperten Odilon Creations </w:t>
      </w:r>
      <w:r w:rsidRPr="00122D86">
        <w:rPr>
          <w:rFonts w:ascii="Arial" w:hAnsi="Arial" w:cs="Arial"/>
        </w:rPr>
        <w:t xml:space="preserve">bildet. </w:t>
      </w:r>
      <w:r w:rsidR="00C0200A" w:rsidRPr="00ED1EB4">
        <w:rPr>
          <w:rFonts w:ascii="Arial" w:hAnsi="Arial" w:cs="Arial"/>
        </w:rPr>
        <w:t>(Bildquelle: Terje Arntsen)</w:t>
      </w:r>
    </w:p>
    <w:p w14:paraId="68FB4F11" w14:textId="77777777" w:rsidR="00C0200A" w:rsidRPr="00ED1EB4" w:rsidRDefault="00C0200A" w:rsidP="00C5375C">
      <w:pPr>
        <w:ind w:right="27"/>
        <w:rPr>
          <w:rFonts w:ascii="Arial" w:hAnsi="Arial" w:cs="Arial"/>
        </w:rPr>
      </w:pPr>
    </w:p>
    <w:p w14:paraId="7F1B4156" w14:textId="52A94DB5" w:rsidR="00C0200A" w:rsidRPr="00ED1EB4" w:rsidRDefault="00C0200A" w:rsidP="00C0200A">
      <w:pPr>
        <w:ind w:right="27"/>
        <w:rPr>
          <w:rFonts w:ascii="Arial" w:hAnsi="Arial" w:cs="Arial"/>
          <w:i/>
          <w:iCs/>
        </w:rPr>
      </w:pPr>
      <w:r w:rsidRPr="00ED1EB4">
        <w:rPr>
          <w:rFonts w:ascii="Arial" w:hAnsi="Arial" w:cs="Arial"/>
          <w:i/>
          <w:iCs/>
        </w:rPr>
        <w:t>10_Villa_Schjott_C_Terje_Arntsen</w:t>
      </w:r>
    </w:p>
    <w:p w14:paraId="53A67EDF" w14:textId="1A5974AE" w:rsidR="00C0200A" w:rsidRPr="00ED1EB4" w:rsidRDefault="00122D86" w:rsidP="00C0200A">
      <w:pPr>
        <w:ind w:right="27"/>
        <w:rPr>
          <w:rFonts w:ascii="Arial" w:hAnsi="Arial" w:cs="Arial"/>
        </w:rPr>
      </w:pPr>
      <w:r w:rsidRPr="00122D86">
        <w:rPr>
          <w:rFonts w:ascii="Arial" w:hAnsi="Arial" w:cs="Arial"/>
        </w:rPr>
        <w:lastRenderedPageBreak/>
        <w:t>Die Experten für Innenarchitektur und Renovierung stellten sich der gewaltigen Aufgabe, die Villa Schjøtt zu modernisieren, ohne ihr ursprüngliches Aussehen oder ihre Funktionalität zu beeinträchtigen</w:t>
      </w:r>
      <w:r w:rsidR="00ED1EB4" w:rsidRPr="00ED1EB4">
        <w:rPr>
          <w:rFonts w:ascii="Arial" w:hAnsi="Arial" w:cs="Arial"/>
        </w:rPr>
        <w:t>.</w:t>
      </w:r>
      <w:r w:rsidR="00ED1EB4">
        <w:rPr>
          <w:rFonts w:ascii="Arial" w:hAnsi="Arial" w:cs="Arial"/>
        </w:rPr>
        <w:t xml:space="preserve"> </w:t>
      </w:r>
      <w:r w:rsidR="00C0200A" w:rsidRPr="00122D86">
        <w:rPr>
          <w:rFonts w:ascii="Arial" w:hAnsi="Arial" w:cs="Arial"/>
        </w:rPr>
        <w:t>(Bildquelle: Terje Arntsen)</w:t>
      </w:r>
    </w:p>
    <w:p w14:paraId="06976988" w14:textId="77777777" w:rsidR="00C5375C" w:rsidRPr="00D301EB" w:rsidRDefault="00C5375C" w:rsidP="00C5375C">
      <w:pPr>
        <w:ind w:right="27"/>
        <w:rPr>
          <w:rFonts w:ascii="Arial" w:hAnsi="Arial" w:cs="Arial"/>
        </w:rPr>
      </w:pPr>
    </w:p>
    <w:p w14:paraId="79B82858" w14:textId="77777777" w:rsidR="00C5375C" w:rsidRDefault="00C5375C" w:rsidP="00C5375C">
      <w:pPr>
        <w:ind w:right="310"/>
        <w:rPr>
          <w:rFonts w:ascii="Arial" w:hAnsi="Arial" w:cs="Arial"/>
        </w:rPr>
      </w:pPr>
    </w:p>
    <w:p w14:paraId="28F0C30A" w14:textId="77777777" w:rsidR="00C5375C" w:rsidRPr="00CB5B78" w:rsidRDefault="00C5375C" w:rsidP="00C5375C">
      <w:pPr>
        <w:ind w:right="310"/>
        <w:rPr>
          <w:rFonts w:ascii="Arial" w:hAnsi="Arial" w:cs="Arial"/>
          <w:b/>
          <w:bCs/>
          <w:sz w:val="18"/>
          <w:szCs w:val="18"/>
        </w:rPr>
      </w:pPr>
      <w:r w:rsidRPr="00CB5B78">
        <w:rPr>
          <w:rFonts w:ascii="Arial" w:hAnsi="Arial" w:cs="Arial"/>
          <w:b/>
          <w:bCs/>
          <w:sz w:val="18"/>
          <w:szCs w:val="18"/>
        </w:rPr>
        <w:t>Über die Duravit AG</w:t>
      </w:r>
    </w:p>
    <w:p w14:paraId="37770EE8" w14:textId="77777777" w:rsidR="00C5375C" w:rsidRPr="00CB5B78" w:rsidRDefault="00C5375C" w:rsidP="00C5375C">
      <w:pPr>
        <w:spacing w:line="240" w:lineRule="auto"/>
        <w:ind w:right="310"/>
        <w:rPr>
          <w:rFonts w:ascii="Arial" w:hAnsi="Arial" w:cs="Arial"/>
          <w:sz w:val="18"/>
          <w:szCs w:val="18"/>
        </w:rPr>
      </w:pPr>
      <w:r w:rsidRPr="00CB5B78">
        <w:rPr>
          <w:rFonts w:ascii="Arial" w:hAnsi="Arial" w:cs="Arial"/>
          <w:sz w:val="18"/>
          <w:szCs w:val="18"/>
        </w:rPr>
        <w:t xml:space="preserve">Die Duravit AG mit Sitz in Hornberg ist einer der international führenden Hersteller von Designbädern und in weltweit über 130 Ländern aktiv. Bei der Produktentwicklung arbeitet das interne Design-Team des Komplettbadanbieters Hand in Hand mit einem globalen Netzwerk aus Designern wie Cecilie Manz, Philippe Starck, </w:t>
      </w:r>
      <w:r>
        <w:rPr>
          <w:rFonts w:ascii="Arial" w:hAnsi="Arial" w:cs="Arial"/>
          <w:sz w:val="18"/>
          <w:szCs w:val="18"/>
        </w:rPr>
        <w:t xml:space="preserve">Antonio Citterio, </w:t>
      </w:r>
      <w:r w:rsidRPr="00CB5B78">
        <w:rPr>
          <w:rFonts w:ascii="Arial" w:hAnsi="Arial" w:cs="Arial"/>
          <w:sz w:val="18"/>
          <w:szCs w:val="18"/>
        </w:rPr>
        <w:t>Christian Werner</w:t>
      </w:r>
      <w:r>
        <w:rPr>
          <w:rFonts w:ascii="Arial" w:hAnsi="Arial" w:cs="Arial"/>
          <w:sz w:val="18"/>
          <w:szCs w:val="18"/>
        </w:rPr>
        <w:t xml:space="preserve"> und </w:t>
      </w:r>
      <w:r w:rsidRPr="00CB5B78">
        <w:rPr>
          <w:rFonts w:ascii="Arial" w:hAnsi="Arial" w:cs="Arial"/>
          <w:sz w:val="18"/>
          <w:szCs w:val="18"/>
        </w:rPr>
        <w:t xml:space="preserve">Sebastian Herkner. </w:t>
      </w:r>
      <w:r w:rsidRPr="005E6528">
        <w:rPr>
          <w:rFonts w:ascii="Arial" w:hAnsi="Arial" w:cs="Arial"/>
          <w:sz w:val="18"/>
          <w:szCs w:val="18"/>
        </w:rPr>
        <w:t>Als energieintensives Unternehmen will die Duravit AG bis 2045 ausnahmslos klimaneutral agieren und dabei weitestgehend auf CO</w:t>
      </w:r>
      <w:r w:rsidRPr="002011C4">
        <w:rPr>
          <w:rFonts w:ascii="Arial" w:hAnsi="Arial" w:cs="Arial"/>
          <w:sz w:val="18"/>
          <w:szCs w:val="18"/>
          <w:vertAlign w:val="subscript"/>
        </w:rPr>
        <w:t>2</w:t>
      </w:r>
      <w:r w:rsidRPr="005E6528">
        <w:rPr>
          <w:rFonts w:ascii="Arial" w:hAnsi="Arial" w:cs="Arial"/>
          <w:sz w:val="18"/>
          <w:szCs w:val="18"/>
        </w:rPr>
        <w:t>-Kompensation verzichten.</w:t>
      </w:r>
    </w:p>
    <w:p w14:paraId="6D839D90" w14:textId="77777777" w:rsidR="00C5375C" w:rsidRPr="005B00D8" w:rsidRDefault="00C5375C" w:rsidP="00C5375C">
      <w:pPr>
        <w:ind w:right="310"/>
        <w:rPr>
          <w:rFonts w:ascii="Arial" w:hAnsi="Arial" w:cs="Arial"/>
          <w:b/>
          <w:bCs/>
          <w:color w:val="221E1F"/>
          <w:sz w:val="18"/>
          <w:szCs w:val="18"/>
        </w:rPr>
      </w:pPr>
    </w:p>
    <w:p w14:paraId="6D40A1DC" w14:textId="7CA9EC53" w:rsidR="00C5375C" w:rsidRPr="005B00D8" w:rsidRDefault="00C5375C" w:rsidP="00C5375C">
      <w:pPr>
        <w:spacing w:line="240" w:lineRule="auto"/>
        <w:ind w:right="310"/>
        <w:rPr>
          <w:rFonts w:ascii="Arial" w:eastAsia="Arial Unicode MS" w:hAnsi="Arial" w:cs="Arial"/>
          <w:b/>
          <w:bCs/>
          <w:color w:val="221E1F"/>
          <w:sz w:val="18"/>
          <w:szCs w:val="18"/>
          <w:u w:val="single"/>
        </w:rPr>
      </w:pPr>
      <w:r w:rsidRPr="005B00D8">
        <w:rPr>
          <w:rFonts w:ascii="Arial" w:hAnsi="Arial" w:cs="Arial"/>
          <w:b/>
          <w:bCs/>
          <w:color w:val="221E1F"/>
          <w:sz w:val="18"/>
          <w:szCs w:val="18"/>
        </w:rPr>
        <w:t xml:space="preserve">Bild- und Textmaterial steht unter dem folgenden Link zum Download bereit: </w:t>
      </w:r>
      <w:r w:rsidR="00CD6236" w:rsidRPr="00CD6236">
        <w:rPr>
          <w:rFonts w:ascii="Arial" w:hAnsi="Arial" w:cs="Arial"/>
          <w:b/>
          <w:bCs/>
          <w:color w:val="221E1F"/>
          <w:sz w:val="18"/>
          <w:szCs w:val="18"/>
        </w:rPr>
        <w:t>https://dura-cloud.duravit.de/index.php/s/eHWIwW6LjKTo6xy</w:t>
      </w:r>
    </w:p>
    <w:p w14:paraId="638E5B32"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674D8B1E"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24DEE4B4" w14:textId="77777777" w:rsidR="00C5375C" w:rsidRPr="005B00D8" w:rsidRDefault="00C5375C" w:rsidP="00C5375C">
      <w:pPr>
        <w:spacing w:line="240" w:lineRule="auto"/>
        <w:rPr>
          <w:rFonts w:ascii="Arial" w:hAnsi="Arial" w:cs="Arial"/>
          <w:sz w:val="18"/>
          <w:szCs w:val="18"/>
        </w:rPr>
      </w:pPr>
      <w:r w:rsidRPr="005B00D8">
        <w:rPr>
          <w:rFonts w:ascii="Arial" w:hAnsi="Arial" w:cs="Arial"/>
          <w:b/>
          <w:bCs/>
          <w:sz w:val="18"/>
          <w:szCs w:val="18"/>
        </w:rPr>
        <w:t>Internationale Pressekontakte</w:t>
      </w:r>
    </w:p>
    <w:p w14:paraId="15F888F6" w14:textId="32EFF01E" w:rsidR="00C5375C" w:rsidRPr="005B00D8" w:rsidRDefault="00C5375C" w:rsidP="00C5375C">
      <w:pPr>
        <w:spacing w:line="240" w:lineRule="auto"/>
        <w:rPr>
          <w:rFonts w:ascii="Arial" w:hAnsi="Arial" w:cs="Arial"/>
        </w:rPr>
      </w:pPr>
      <w:r w:rsidRPr="005B00D8">
        <w:rPr>
          <w:rFonts w:ascii="Arial" w:hAnsi="Arial" w:cs="Arial"/>
          <w:sz w:val="18"/>
          <w:szCs w:val="18"/>
        </w:rPr>
        <w:t xml:space="preserve">Duravit ist in über 130 Ländern aktiv. Für regionale Presseanfragen finden Sie hier die richtigen Ansprechpartner: </w:t>
      </w:r>
      <w:hyperlink r:id="rId11" w:history="1">
        <w:r w:rsidR="000E4D97" w:rsidRPr="006D7AE6">
          <w:rPr>
            <w:rStyle w:val="Hyperlink"/>
            <w:rFonts w:ascii="Arial" w:hAnsi="Arial" w:cs="Arial"/>
            <w:sz w:val="18"/>
            <w:szCs w:val="18"/>
          </w:rPr>
          <w:t>www.duravit.de/pressekontakte</w:t>
        </w:r>
      </w:hyperlink>
    </w:p>
    <w:p w14:paraId="7D2F859D" w14:textId="041D5A07" w:rsidR="00D1384F" w:rsidRPr="00C5375C" w:rsidRDefault="00D1384F" w:rsidP="00C5375C"/>
    <w:sectPr w:rsidR="00D1384F" w:rsidRPr="00C5375C" w:rsidSect="00A805F6">
      <w:headerReference w:type="default" r:id="rId12"/>
      <w:footerReference w:type="default" r:id="rId13"/>
      <w:pgSz w:w="11906" w:h="16838"/>
      <w:pgMar w:top="3119" w:right="2948"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4743E" w14:textId="77777777" w:rsidR="00A805F6" w:rsidRDefault="00A805F6">
      <w:pPr>
        <w:spacing w:line="240" w:lineRule="auto"/>
      </w:pPr>
      <w:r>
        <w:separator/>
      </w:r>
    </w:p>
  </w:endnote>
  <w:endnote w:type="continuationSeparator" w:id="0">
    <w:p w14:paraId="2B6FFB41" w14:textId="77777777" w:rsidR="00A805F6" w:rsidRDefault="00A805F6">
      <w:pPr>
        <w:spacing w:line="240" w:lineRule="auto"/>
      </w:pPr>
      <w:r>
        <w:continuationSeparator/>
      </w:r>
    </w:p>
  </w:endnote>
  <w:endnote w:type="continuationNotice" w:id="1">
    <w:p w14:paraId="7FC2EA90" w14:textId="77777777" w:rsidR="00B92DB8" w:rsidRDefault="00B92D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ura Sans 2014c Light">
    <w:panose1 w:val="00000400000000000000"/>
    <w:charset w:val="00"/>
    <w:family w:val="modern"/>
    <w:notTrueType/>
    <w:pitch w:val="variable"/>
    <w:sig w:usb0="20000A87" w:usb1="4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184886"/>
      <w:docPartObj>
        <w:docPartGallery w:val="Page Numbers (Bottom of Page)"/>
        <w:docPartUnique/>
      </w:docPartObj>
    </w:sdtPr>
    <w:sdtEndPr/>
    <w:sdtContent>
      <w:p w14:paraId="110E0BFF" w14:textId="51F3B2C5" w:rsidR="003D34C4" w:rsidRDefault="003D34C4">
        <w:pPr>
          <w:pStyle w:val="Fuzeile"/>
          <w:jc w:val="right"/>
        </w:pPr>
        <w:r w:rsidRPr="003D34C4">
          <w:rPr>
            <w:sz w:val="20"/>
            <w:szCs w:val="20"/>
          </w:rPr>
          <w:fldChar w:fldCharType="begin"/>
        </w:r>
        <w:r w:rsidRPr="003D34C4">
          <w:rPr>
            <w:sz w:val="20"/>
            <w:szCs w:val="20"/>
          </w:rPr>
          <w:instrText>PAGE   \* MERGEFORMAT</w:instrText>
        </w:r>
        <w:r w:rsidRPr="003D34C4">
          <w:rPr>
            <w:sz w:val="20"/>
            <w:szCs w:val="20"/>
          </w:rPr>
          <w:fldChar w:fldCharType="separate"/>
        </w:r>
        <w:r w:rsidRPr="003D34C4">
          <w:rPr>
            <w:sz w:val="20"/>
            <w:szCs w:val="20"/>
          </w:rPr>
          <w:t>2</w:t>
        </w:r>
        <w:r w:rsidRPr="003D34C4">
          <w:rPr>
            <w:sz w:val="20"/>
            <w:szCs w:val="20"/>
          </w:rPr>
          <w:fldChar w:fldCharType="end"/>
        </w:r>
      </w:p>
    </w:sdtContent>
  </w:sdt>
  <w:p w14:paraId="1FEF67E4" w14:textId="77777777" w:rsidR="00750185" w:rsidRDefault="007501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EF1E8" w14:textId="77777777" w:rsidR="00A805F6" w:rsidRDefault="00A805F6">
      <w:pPr>
        <w:spacing w:line="240" w:lineRule="auto"/>
      </w:pPr>
      <w:r>
        <w:separator/>
      </w:r>
    </w:p>
  </w:footnote>
  <w:footnote w:type="continuationSeparator" w:id="0">
    <w:p w14:paraId="6D281E6A" w14:textId="77777777" w:rsidR="00A805F6" w:rsidRDefault="00A805F6">
      <w:pPr>
        <w:spacing w:line="240" w:lineRule="auto"/>
      </w:pPr>
      <w:r>
        <w:continuationSeparator/>
      </w:r>
    </w:p>
  </w:footnote>
  <w:footnote w:type="continuationNotice" w:id="1">
    <w:p w14:paraId="0B9ECFFE" w14:textId="77777777" w:rsidR="00B92DB8" w:rsidRDefault="00B92DB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01927" w14:textId="2B6FCE99" w:rsidR="00D1384F" w:rsidRDefault="001F5209" w:rsidP="005B00D8">
    <w:pPr>
      <w:pStyle w:val="Kopfzeile"/>
      <w:ind w:left="-284"/>
    </w:pPr>
    <w:r>
      <w:rPr>
        <w:noProof/>
      </w:rPr>
      <w:drawing>
        <wp:anchor distT="0" distB="0" distL="114300" distR="114300" simplePos="0" relativeHeight="251658240" behindDoc="1" locked="0" layoutInCell="1" allowOverlap="1" wp14:anchorId="7B558118" wp14:editId="629D10C2">
          <wp:simplePos x="0" y="0"/>
          <wp:positionH relativeFrom="column">
            <wp:posOffset>-711200</wp:posOffset>
          </wp:positionH>
          <wp:positionV relativeFrom="paragraph">
            <wp:posOffset>-445135</wp:posOffset>
          </wp:positionV>
          <wp:extent cx="7555566" cy="10692130"/>
          <wp:effectExtent l="0" t="0" r="0" b="0"/>
          <wp:wrapNone/>
          <wp:docPr id="1768717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17941" name="Grafik 1768717941"/>
                  <pic:cNvPicPr/>
                </pic:nvPicPr>
                <pic:blipFill>
                  <a:blip r:embed="rId1">
                    <a:extLst>
                      <a:ext uri="{28A0092B-C50C-407E-A947-70E740481C1C}">
                        <a14:useLocalDpi xmlns:a14="http://schemas.microsoft.com/office/drawing/2010/main" val="0"/>
                      </a:ext>
                    </a:extLst>
                  </a:blip>
                  <a:stretch>
                    <a:fillRect/>
                  </a:stretch>
                </pic:blipFill>
                <pic:spPr>
                  <a:xfrm>
                    <a:off x="0" y="0"/>
                    <a:ext cx="7555566" cy="10692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B4F7B"/>
    <w:multiLevelType w:val="hybridMultilevel"/>
    <w:tmpl w:val="ABA8F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1C5043"/>
    <w:multiLevelType w:val="hybridMultilevel"/>
    <w:tmpl w:val="2EB8D654"/>
    <w:lvl w:ilvl="0" w:tplc="501E1E6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BE476C"/>
    <w:multiLevelType w:val="hybridMultilevel"/>
    <w:tmpl w:val="60DE9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BB5176F"/>
    <w:multiLevelType w:val="hybridMultilevel"/>
    <w:tmpl w:val="4B509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E4F65B8"/>
    <w:multiLevelType w:val="hybridMultilevel"/>
    <w:tmpl w:val="D9308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252658">
    <w:abstractNumId w:val="0"/>
  </w:num>
  <w:num w:numId="2" w16cid:durableId="841510238">
    <w:abstractNumId w:val="1"/>
  </w:num>
  <w:num w:numId="3" w16cid:durableId="1944730501">
    <w:abstractNumId w:val="5"/>
  </w:num>
  <w:num w:numId="4" w16cid:durableId="321784565">
    <w:abstractNumId w:val="4"/>
  </w:num>
  <w:num w:numId="5" w16cid:durableId="444736143">
    <w:abstractNumId w:val="6"/>
  </w:num>
  <w:num w:numId="6" w16cid:durableId="891966706">
    <w:abstractNumId w:val="2"/>
  </w:num>
  <w:num w:numId="7" w16cid:durableId="2054502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06"/>
    <w:rsid w:val="00001B3C"/>
    <w:rsid w:val="00012A28"/>
    <w:rsid w:val="000250EF"/>
    <w:rsid w:val="00040D88"/>
    <w:rsid w:val="00043994"/>
    <w:rsid w:val="00063100"/>
    <w:rsid w:val="000701EC"/>
    <w:rsid w:val="00076D44"/>
    <w:rsid w:val="000A27F9"/>
    <w:rsid w:val="000A5D7B"/>
    <w:rsid w:val="000B3BFE"/>
    <w:rsid w:val="000B6DE2"/>
    <w:rsid w:val="000E304F"/>
    <w:rsid w:val="000E4D97"/>
    <w:rsid w:val="000F61DF"/>
    <w:rsid w:val="0010479A"/>
    <w:rsid w:val="0010751C"/>
    <w:rsid w:val="001132CF"/>
    <w:rsid w:val="00120622"/>
    <w:rsid w:val="00122D86"/>
    <w:rsid w:val="00124B8D"/>
    <w:rsid w:val="0013069F"/>
    <w:rsid w:val="00164BA0"/>
    <w:rsid w:val="00170517"/>
    <w:rsid w:val="00171A7F"/>
    <w:rsid w:val="00180F70"/>
    <w:rsid w:val="00196176"/>
    <w:rsid w:val="001A521B"/>
    <w:rsid w:val="001B0CA6"/>
    <w:rsid w:val="001B6B36"/>
    <w:rsid w:val="001C092C"/>
    <w:rsid w:val="001F0390"/>
    <w:rsid w:val="001F5209"/>
    <w:rsid w:val="002078AF"/>
    <w:rsid w:val="002161E0"/>
    <w:rsid w:val="002376F8"/>
    <w:rsid w:val="002651B2"/>
    <w:rsid w:val="0027372E"/>
    <w:rsid w:val="002858B1"/>
    <w:rsid w:val="00292B2D"/>
    <w:rsid w:val="002B5339"/>
    <w:rsid w:val="002C5BC8"/>
    <w:rsid w:val="002C7A5F"/>
    <w:rsid w:val="002D4E93"/>
    <w:rsid w:val="002E5151"/>
    <w:rsid w:val="002E5D94"/>
    <w:rsid w:val="00340F47"/>
    <w:rsid w:val="00343AE4"/>
    <w:rsid w:val="00381A66"/>
    <w:rsid w:val="00384AFF"/>
    <w:rsid w:val="003A36B9"/>
    <w:rsid w:val="003B1363"/>
    <w:rsid w:val="003B28B4"/>
    <w:rsid w:val="003C6B2C"/>
    <w:rsid w:val="003D34C4"/>
    <w:rsid w:val="003D377F"/>
    <w:rsid w:val="003E3CFF"/>
    <w:rsid w:val="003F3E2E"/>
    <w:rsid w:val="00412E3E"/>
    <w:rsid w:val="0044421C"/>
    <w:rsid w:val="004471E0"/>
    <w:rsid w:val="00447E92"/>
    <w:rsid w:val="00467FF1"/>
    <w:rsid w:val="0047604F"/>
    <w:rsid w:val="00481403"/>
    <w:rsid w:val="00482904"/>
    <w:rsid w:val="0049145C"/>
    <w:rsid w:val="00494726"/>
    <w:rsid w:val="004B5435"/>
    <w:rsid w:val="004C27E6"/>
    <w:rsid w:val="004D07C5"/>
    <w:rsid w:val="004E3A2C"/>
    <w:rsid w:val="004F62B7"/>
    <w:rsid w:val="005223B8"/>
    <w:rsid w:val="00526788"/>
    <w:rsid w:val="00564A22"/>
    <w:rsid w:val="00586F7C"/>
    <w:rsid w:val="005A5A22"/>
    <w:rsid w:val="005B00D8"/>
    <w:rsid w:val="005B40F1"/>
    <w:rsid w:val="005C7517"/>
    <w:rsid w:val="005D6DF3"/>
    <w:rsid w:val="005F587E"/>
    <w:rsid w:val="00600D9F"/>
    <w:rsid w:val="006044D6"/>
    <w:rsid w:val="00625244"/>
    <w:rsid w:val="006306B6"/>
    <w:rsid w:val="00654B7C"/>
    <w:rsid w:val="00656A2D"/>
    <w:rsid w:val="00660BDF"/>
    <w:rsid w:val="00665E95"/>
    <w:rsid w:val="00680A13"/>
    <w:rsid w:val="006B02DB"/>
    <w:rsid w:val="006B6974"/>
    <w:rsid w:val="006B7D6A"/>
    <w:rsid w:val="006C1C53"/>
    <w:rsid w:val="006F479A"/>
    <w:rsid w:val="0071263C"/>
    <w:rsid w:val="007439E9"/>
    <w:rsid w:val="00750185"/>
    <w:rsid w:val="00752565"/>
    <w:rsid w:val="007806DE"/>
    <w:rsid w:val="00786CDC"/>
    <w:rsid w:val="00790BBA"/>
    <w:rsid w:val="00790E02"/>
    <w:rsid w:val="007C6A1A"/>
    <w:rsid w:val="007D78C0"/>
    <w:rsid w:val="007F4679"/>
    <w:rsid w:val="00801ABF"/>
    <w:rsid w:val="008437FC"/>
    <w:rsid w:val="00855838"/>
    <w:rsid w:val="00880A7B"/>
    <w:rsid w:val="008A00D1"/>
    <w:rsid w:val="008A0B93"/>
    <w:rsid w:val="008A37DB"/>
    <w:rsid w:val="008B0059"/>
    <w:rsid w:val="008C4CF4"/>
    <w:rsid w:val="008C57E1"/>
    <w:rsid w:val="008E4C73"/>
    <w:rsid w:val="009548DD"/>
    <w:rsid w:val="00960090"/>
    <w:rsid w:val="00960567"/>
    <w:rsid w:val="009858CA"/>
    <w:rsid w:val="00991EC4"/>
    <w:rsid w:val="009975F3"/>
    <w:rsid w:val="009A2D59"/>
    <w:rsid w:val="00A01A9F"/>
    <w:rsid w:val="00A30C78"/>
    <w:rsid w:val="00A70FF8"/>
    <w:rsid w:val="00A805F6"/>
    <w:rsid w:val="00A918C0"/>
    <w:rsid w:val="00AA0C7C"/>
    <w:rsid w:val="00AB26B2"/>
    <w:rsid w:val="00AC397A"/>
    <w:rsid w:val="00AC46DF"/>
    <w:rsid w:val="00AE024B"/>
    <w:rsid w:val="00AE515C"/>
    <w:rsid w:val="00AF4D78"/>
    <w:rsid w:val="00B15419"/>
    <w:rsid w:val="00B16D04"/>
    <w:rsid w:val="00B50728"/>
    <w:rsid w:val="00B7147D"/>
    <w:rsid w:val="00B72AA7"/>
    <w:rsid w:val="00B81081"/>
    <w:rsid w:val="00B90106"/>
    <w:rsid w:val="00B92DB8"/>
    <w:rsid w:val="00BA4816"/>
    <w:rsid w:val="00BA6506"/>
    <w:rsid w:val="00BB34A0"/>
    <w:rsid w:val="00BB625C"/>
    <w:rsid w:val="00BE0461"/>
    <w:rsid w:val="00BE6482"/>
    <w:rsid w:val="00BF05A9"/>
    <w:rsid w:val="00BF5406"/>
    <w:rsid w:val="00BF55BC"/>
    <w:rsid w:val="00C0200A"/>
    <w:rsid w:val="00C15A51"/>
    <w:rsid w:val="00C52D7F"/>
    <w:rsid w:val="00C5375C"/>
    <w:rsid w:val="00C55246"/>
    <w:rsid w:val="00C6121B"/>
    <w:rsid w:val="00C754A8"/>
    <w:rsid w:val="00C92A74"/>
    <w:rsid w:val="00C93525"/>
    <w:rsid w:val="00C93BD6"/>
    <w:rsid w:val="00CA1410"/>
    <w:rsid w:val="00CC3ED2"/>
    <w:rsid w:val="00CD6236"/>
    <w:rsid w:val="00CD787D"/>
    <w:rsid w:val="00D1384F"/>
    <w:rsid w:val="00D4224E"/>
    <w:rsid w:val="00D43201"/>
    <w:rsid w:val="00D46DEF"/>
    <w:rsid w:val="00D72D50"/>
    <w:rsid w:val="00D92233"/>
    <w:rsid w:val="00D940E0"/>
    <w:rsid w:val="00D97C75"/>
    <w:rsid w:val="00DA2F63"/>
    <w:rsid w:val="00DD6E2C"/>
    <w:rsid w:val="00DE1497"/>
    <w:rsid w:val="00E0661A"/>
    <w:rsid w:val="00E34770"/>
    <w:rsid w:val="00E5178C"/>
    <w:rsid w:val="00E60A7A"/>
    <w:rsid w:val="00E63105"/>
    <w:rsid w:val="00E7512D"/>
    <w:rsid w:val="00E81419"/>
    <w:rsid w:val="00EC0D07"/>
    <w:rsid w:val="00EC3D6B"/>
    <w:rsid w:val="00EC6F38"/>
    <w:rsid w:val="00ED0AEB"/>
    <w:rsid w:val="00ED1EB4"/>
    <w:rsid w:val="00ED469D"/>
    <w:rsid w:val="00ED5CE4"/>
    <w:rsid w:val="00EE2A25"/>
    <w:rsid w:val="00F42861"/>
    <w:rsid w:val="00F62C1C"/>
    <w:rsid w:val="00F815F6"/>
    <w:rsid w:val="00F83C99"/>
    <w:rsid w:val="00F94A35"/>
    <w:rsid w:val="00FA1F53"/>
    <w:rsid w:val="00FB3DC2"/>
    <w:rsid w:val="00FC0D2E"/>
    <w:rsid w:val="00FC1315"/>
    <w:rsid w:val="00FD6529"/>
    <w:rsid w:val="1364F535"/>
    <w:rsid w:val="26147E39"/>
    <w:rsid w:val="3B3A67E7"/>
    <w:rsid w:val="412F9077"/>
    <w:rsid w:val="417F123E"/>
    <w:rsid w:val="49786210"/>
    <w:rsid w:val="62782B45"/>
    <w:rsid w:val="77CC2C7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908FED"/>
  <w15:chartTrackingRefBased/>
  <w15:docId w15:val="{5F20F5D1-66E9-CA45-911C-4BEFAFAC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pacing w:line="320" w:lineRule="exact"/>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sz w:val="22"/>
      <w:szCs w:val="22"/>
      <w:lang w:eastAsia="ar-SA"/>
    </w:rPr>
  </w:style>
  <w:style w:type="paragraph" w:styleId="berschrift2">
    <w:name w:val="heading 2"/>
    <w:basedOn w:val="Standard"/>
    <w:next w:val="Textkrper"/>
    <w:qFormat/>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eastAsia="Calibri" w:hAnsi="Courier New" w:cs="Courier New"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eastAsia="Calibri"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eastAsia="Calibri" w:hAnsi="Wingdings"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Helvetica" w:eastAsia="Times New Roman" w:hAnsi="Helvetica"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uiPriority w:val="99"/>
    <w:rPr>
      <w:sz w:val="22"/>
      <w:szCs w:val="22"/>
    </w:rPr>
  </w:style>
  <w:style w:type="character" w:styleId="Hyperlink">
    <w:name w:val="Hyperlink"/>
    <w:rPr>
      <w:color w:val="0000FF"/>
      <w:u w:val="single"/>
    </w:rPr>
  </w:style>
  <w:style w:type="character" w:styleId="Hervorhebung">
    <w:name w:val="Emphasis"/>
    <w:qFormat/>
    <w:rPr>
      <w:i/>
      <w:iCs/>
    </w:rPr>
  </w:style>
  <w:style w:type="character" w:styleId="Fett">
    <w:name w:val="Strong"/>
    <w:qFormat/>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styleId="HTMLZitat">
    <w:name w:val="HTML Cite"/>
    <w:rPr>
      <w:i/>
      <w:iCs/>
    </w:rPr>
  </w:style>
  <w:style w:type="character" w:customStyle="1" w:styleId="berschrift2Zchn">
    <w:name w:val="Überschrift 2 Zchn"/>
    <w:rPr>
      <w:rFonts w:ascii="Times New Roman" w:eastAsia="Times New Roman" w:hAnsi="Times New Roman" w:cs="Times New Roman"/>
      <w:b/>
      <w:bCs/>
      <w:sz w:val="36"/>
      <w:szCs w:val="36"/>
    </w:rPr>
  </w:style>
  <w:style w:type="character" w:styleId="NichtaufgelsteErwhnung">
    <w:name w:val="Unresolved Mention"/>
    <w:rPr>
      <w:color w:val="605E5C"/>
      <w:shd w:val="clear" w:color="auto" w:fill="E1DFDD"/>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customStyle="1" w:styleId="p1">
    <w:name w:val="p1"/>
    <w:basedOn w:val="Standard"/>
    <w:pPr>
      <w:spacing w:line="240" w:lineRule="auto"/>
    </w:pPr>
    <w:rPr>
      <w:rFonts w:ascii="Helvetica" w:eastAsia="Times New Roman" w:hAnsi="Helvetica" w:cs="Helvetica"/>
      <w:sz w:val="17"/>
      <w:szCs w:val="17"/>
    </w:rPr>
  </w:style>
  <w:style w:type="paragraph" w:styleId="Listenabsatz">
    <w:name w:val="List Paragraph"/>
    <w:basedOn w:val="Standard"/>
    <w:qFormat/>
    <w:pPr>
      <w:ind w:left="708" w:right="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KeinLeerraum">
    <w:name w:val="No Spacing"/>
    <w:qFormat/>
    <w:pPr>
      <w:suppressAutoHyphens/>
    </w:pPr>
    <w:rPr>
      <w:rFonts w:ascii="Calibri" w:eastAsia="Calibri" w:hAnsi="Calibri"/>
      <w:sz w:val="22"/>
      <w:szCs w:val="22"/>
      <w:lang w:eastAsia="ar-SA"/>
    </w:rPr>
  </w:style>
  <w:style w:type="character" w:styleId="Kommentarzeichen">
    <w:name w:val="annotation reference"/>
    <w:uiPriority w:val="99"/>
    <w:semiHidden/>
    <w:unhideWhenUsed/>
    <w:rsid w:val="00BF5406"/>
    <w:rPr>
      <w:sz w:val="16"/>
      <w:szCs w:val="16"/>
    </w:rPr>
  </w:style>
  <w:style w:type="paragraph" w:styleId="Kommentartext">
    <w:name w:val="annotation text"/>
    <w:basedOn w:val="Standard"/>
    <w:link w:val="KommentartextZchn1"/>
    <w:uiPriority w:val="99"/>
    <w:unhideWhenUsed/>
    <w:rsid w:val="00BF5406"/>
    <w:rPr>
      <w:sz w:val="20"/>
      <w:szCs w:val="20"/>
    </w:rPr>
  </w:style>
  <w:style w:type="character" w:customStyle="1" w:styleId="KommentartextZchn1">
    <w:name w:val="Kommentartext Zchn1"/>
    <w:link w:val="Kommentartext"/>
    <w:uiPriority w:val="99"/>
    <w:rsid w:val="00BF5406"/>
    <w:rPr>
      <w:rFonts w:ascii="Calibri" w:eastAsia="Calibri" w:hAnsi="Calibri"/>
      <w:lang w:eastAsia="ar-SA"/>
    </w:rPr>
  </w:style>
  <w:style w:type="paragraph" w:styleId="berarbeitung">
    <w:name w:val="Revision"/>
    <w:hidden/>
    <w:uiPriority w:val="99"/>
    <w:semiHidden/>
    <w:rsid w:val="008A0B93"/>
    <w:rPr>
      <w:rFonts w:ascii="Calibri" w:eastAsia="Calibri" w:hAnsi="Calibri"/>
      <w:sz w:val="22"/>
      <w:szCs w:val="22"/>
      <w:lang w:eastAsia="ar-SA"/>
    </w:rPr>
  </w:style>
  <w:style w:type="paragraph" w:customStyle="1" w:styleId="Default">
    <w:name w:val="Default"/>
    <w:rsid w:val="007D78C0"/>
    <w:pPr>
      <w:autoSpaceDE w:val="0"/>
      <w:autoSpaceDN w:val="0"/>
      <w:adjustRightInd w:val="0"/>
    </w:pPr>
    <w:rPr>
      <w:rFonts w:ascii="Dura Sans 2014c Light" w:hAnsi="Dura Sans 2014c Light" w:cs="Dura Sans 2014c Light"/>
      <w:color w:val="000000"/>
      <w:sz w:val="24"/>
      <w:szCs w:val="24"/>
    </w:rPr>
  </w:style>
  <w:style w:type="character" w:customStyle="1" w:styleId="A0">
    <w:name w:val="A0"/>
    <w:uiPriority w:val="99"/>
    <w:rsid w:val="00F83C99"/>
    <w:rPr>
      <w:rFonts w:cs="Dura Sans 2014c Light"/>
      <w:color w:val="E7E8E8"/>
      <w:sz w:val="56"/>
      <w:szCs w:val="56"/>
    </w:rPr>
  </w:style>
  <w:style w:type="character" w:customStyle="1" w:styleId="cf01">
    <w:name w:val="cf01"/>
    <w:rsid w:val="005223B8"/>
    <w:rPr>
      <w:rFonts w:ascii="Segoe UI" w:hAnsi="Segoe UI" w:cs="Segoe UI" w:hint="default"/>
      <w:sz w:val="18"/>
      <w:szCs w:val="18"/>
    </w:rPr>
  </w:style>
  <w:style w:type="paragraph" w:styleId="StandardWeb">
    <w:name w:val="Normal (Web)"/>
    <w:basedOn w:val="Standard"/>
    <w:uiPriority w:val="99"/>
    <w:semiHidden/>
    <w:unhideWhenUsed/>
    <w:rsid w:val="0044421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7434">
      <w:bodyDiv w:val="1"/>
      <w:marLeft w:val="0"/>
      <w:marRight w:val="0"/>
      <w:marTop w:val="0"/>
      <w:marBottom w:val="0"/>
      <w:divBdr>
        <w:top w:val="none" w:sz="0" w:space="0" w:color="auto"/>
        <w:left w:val="none" w:sz="0" w:space="0" w:color="auto"/>
        <w:bottom w:val="none" w:sz="0" w:space="0" w:color="auto"/>
        <w:right w:val="none" w:sz="0" w:space="0" w:color="auto"/>
      </w:divBdr>
    </w:div>
    <w:div w:id="65420669">
      <w:bodyDiv w:val="1"/>
      <w:marLeft w:val="0"/>
      <w:marRight w:val="0"/>
      <w:marTop w:val="0"/>
      <w:marBottom w:val="0"/>
      <w:divBdr>
        <w:top w:val="none" w:sz="0" w:space="0" w:color="auto"/>
        <w:left w:val="none" w:sz="0" w:space="0" w:color="auto"/>
        <w:bottom w:val="none" w:sz="0" w:space="0" w:color="auto"/>
        <w:right w:val="none" w:sz="0" w:space="0" w:color="auto"/>
      </w:divBdr>
    </w:div>
    <w:div w:id="149059548">
      <w:bodyDiv w:val="1"/>
      <w:marLeft w:val="0"/>
      <w:marRight w:val="0"/>
      <w:marTop w:val="0"/>
      <w:marBottom w:val="0"/>
      <w:divBdr>
        <w:top w:val="none" w:sz="0" w:space="0" w:color="auto"/>
        <w:left w:val="none" w:sz="0" w:space="0" w:color="auto"/>
        <w:bottom w:val="none" w:sz="0" w:space="0" w:color="auto"/>
        <w:right w:val="none" w:sz="0" w:space="0" w:color="auto"/>
      </w:divBdr>
    </w:div>
    <w:div w:id="154028671">
      <w:bodyDiv w:val="1"/>
      <w:marLeft w:val="0"/>
      <w:marRight w:val="0"/>
      <w:marTop w:val="0"/>
      <w:marBottom w:val="0"/>
      <w:divBdr>
        <w:top w:val="none" w:sz="0" w:space="0" w:color="auto"/>
        <w:left w:val="none" w:sz="0" w:space="0" w:color="auto"/>
        <w:bottom w:val="none" w:sz="0" w:space="0" w:color="auto"/>
        <w:right w:val="none" w:sz="0" w:space="0" w:color="auto"/>
      </w:divBdr>
    </w:div>
    <w:div w:id="291059807">
      <w:bodyDiv w:val="1"/>
      <w:marLeft w:val="0"/>
      <w:marRight w:val="0"/>
      <w:marTop w:val="0"/>
      <w:marBottom w:val="0"/>
      <w:divBdr>
        <w:top w:val="none" w:sz="0" w:space="0" w:color="auto"/>
        <w:left w:val="none" w:sz="0" w:space="0" w:color="auto"/>
        <w:bottom w:val="none" w:sz="0" w:space="0" w:color="auto"/>
        <w:right w:val="none" w:sz="0" w:space="0" w:color="auto"/>
      </w:divBdr>
    </w:div>
    <w:div w:id="347172291">
      <w:bodyDiv w:val="1"/>
      <w:marLeft w:val="0"/>
      <w:marRight w:val="0"/>
      <w:marTop w:val="0"/>
      <w:marBottom w:val="0"/>
      <w:divBdr>
        <w:top w:val="none" w:sz="0" w:space="0" w:color="auto"/>
        <w:left w:val="none" w:sz="0" w:space="0" w:color="auto"/>
        <w:bottom w:val="none" w:sz="0" w:space="0" w:color="auto"/>
        <w:right w:val="none" w:sz="0" w:space="0" w:color="auto"/>
      </w:divBdr>
    </w:div>
    <w:div w:id="461581846">
      <w:bodyDiv w:val="1"/>
      <w:marLeft w:val="0"/>
      <w:marRight w:val="0"/>
      <w:marTop w:val="0"/>
      <w:marBottom w:val="0"/>
      <w:divBdr>
        <w:top w:val="none" w:sz="0" w:space="0" w:color="auto"/>
        <w:left w:val="none" w:sz="0" w:space="0" w:color="auto"/>
        <w:bottom w:val="none" w:sz="0" w:space="0" w:color="auto"/>
        <w:right w:val="none" w:sz="0" w:space="0" w:color="auto"/>
      </w:divBdr>
    </w:div>
    <w:div w:id="464584994">
      <w:bodyDiv w:val="1"/>
      <w:marLeft w:val="0"/>
      <w:marRight w:val="0"/>
      <w:marTop w:val="0"/>
      <w:marBottom w:val="0"/>
      <w:divBdr>
        <w:top w:val="none" w:sz="0" w:space="0" w:color="auto"/>
        <w:left w:val="none" w:sz="0" w:space="0" w:color="auto"/>
        <w:bottom w:val="none" w:sz="0" w:space="0" w:color="auto"/>
        <w:right w:val="none" w:sz="0" w:space="0" w:color="auto"/>
      </w:divBdr>
    </w:div>
    <w:div w:id="490566003">
      <w:bodyDiv w:val="1"/>
      <w:marLeft w:val="0"/>
      <w:marRight w:val="0"/>
      <w:marTop w:val="0"/>
      <w:marBottom w:val="0"/>
      <w:divBdr>
        <w:top w:val="none" w:sz="0" w:space="0" w:color="auto"/>
        <w:left w:val="none" w:sz="0" w:space="0" w:color="auto"/>
        <w:bottom w:val="none" w:sz="0" w:space="0" w:color="auto"/>
        <w:right w:val="none" w:sz="0" w:space="0" w:color="auto"/>
      </w:divBdr>
    </w:div>
    <w:div w:id="542863324">
      <w:bodyDiv w:val="1"/>
      <w:marLeft w:val="0"/>
      <w:marRight w:val="0"/>
      <w:marTop w:val="0"/>
      <w:marBottom w:val="0"/>
      <w:divBdr>
        <w:top w:val="none" w:sz="0" w:space="0" w:color="auto"/>
        <w:left w:val="none" w:sz="0" w:space="0" w:color="auto"/>
        <w:bottom w:val="none" w:sz="0" w:space="0" w:color="auto"/>
        <w:right w:val="none" w:sz="0" w:space="0" w:color="auto"/>
      </w:divBdr>
    </w:div>
    <w:div w:id="589050672">
      <w:bodyDiv w:val="1"/>
      <w:marLeft w:val="0"/>
      <w:marRight w:val="0"/>
      <w:marTop w:val="0"/>
      <w:marBottom w:val="0"/>
      <w:divBdr>
        <w:top w:val="none" w:sz="0" w:space="0" w:color="auto"/>
        <w:left w:val="none" w:sz="0" w:space="0" w:color="auto"/>
        <w:bottom w:val="none" w:sz="0" w:space="0" w:color="auto"/>
        <w:right w:val="none" w:sz="0" w:space="0" w:color="auto"/>
      </w:divBdr>
    </w:div>
    <w:div w:id="616565840">
      <w:bodyDiv w:val="1"/>
      <w:marLeft w:val="0"/>
      <w:marRight w:val="0"/>
      <w:marTop w:val="0"/>
      <w:marBottom w:val="0"/>
      <w:divBdr>
        <w:top w:val="none" w:sz="0" w:space="0" w:color="auto"/>
        <w:left w:val="none" w:sz="0" w:space="0" w:color="auto"/>
        <w:bottom w:val="none" w:sz="0" w:space="0" w:color="auto"/>
        <w:right w:val="none" w:sz="0" w:space="0" w:color="auto"/>
      </w:divBdr>
    </w:div>
    <w:div w:id="681669991">
      <w:bodyDiv w:val="1"/>
      <w:marLeft w:val="0"/>
      <w:marRight w:val="0"/>
      <w:marTop w:val="0"/>
      <w:marBottom w:val="0"/>
      <w:divBdr>
        <w:top w:val="none" w:sz="0" w:space="0" w:color="auto"/>
        <w:left w:val="none" w:sz="0" w:space="0" w:color="auto"/>
        <w:bottom w:val="none" w:sz="0" w:space="0" w:color="auto"/>
        <w:right w:val="none" w:sz="0" w:space="0" w:color="auto"/>
      </w:divBdr>
    </w:div>
    <w:div w:id="846866019">
      <w:bodyDiv w:val="1"/>
      <w:marLeft w:val="0"/>
      <w:marRight w:val="0"/>
      <w:marTop w:val="0"/>
      <w:marBottom w:val="0"/>
      <w:divBdr>
        <w:top w:val="none" w:sz="0" w:space="0" w:color="auto"/>
        <w:left w:val="none" w:sz="0" w:space="0" w:color="auto"/>
        <w:bottom w:val="none" w:sz="0" w:space="0" w:color="auto"/>
        <w:right w:val="none" w:sz="0" w:space="0" w:color="auto"/>
      </w:divBdr>
    </w:div>
    <w:div w:id="865144394">
      <w:bodyDiv w:val="1"/>
      <w:marLeft w:val="0"/>
      <w:marRight w:val="0"/>
      <w:marTop w:val="0"/>
      <w:marBottom w:val="0"/>
      <w:divBdr>
        <w:top w:val="none" w:sz="0" w:space="0" w:color="auto"/>
        <w:left w:val="none" w:sz="0" w:space="0" w:color="auto"/>
        <w:bottom w:val="none" w:sz="0" w:space="0" w:color="auto"/>
        <w:right w:val="none" w:sz="0" w:space="0" w:color="auto"/>
      </w:divBdr>
    </w:div>
    <w:div w:id="923490987">
      <w:bodyDiv w:val="1"/>
      <w:marLeft w:val="0"/>
      <w:marRight w:val="0"/>
      <w:marTop w:val="0"/>
      <w:marBottom w:val="0"/>
      <w:divBdr>
        <w:top w:val="none" w:sz="0" w:space="0" w:color="auto"/>
        <w:left w:val="none" w:sz="0" w:space="0" w:color="auto"/>
        <w:bottom w:val="none" w:sz="0" w:space="0" w:color="auto"/>
        <w:right w:val="none" w:sz="0" w:space="0" w:color="auto"/>
      </w:divBdr>
    </w:div>
    <w:div w:id="1244220583">
      <w:bodyDiv w:val="1"/>
      <w:marLeft w:val="0"/>
      <w:marRight w:val="0"/>
      <w:marTop w:val="0"/>
      <w:marBottom w:val="0"/>
      <w:divBdr>
        <w:top w:val="none" w:sz="0" w:space="0" w:color="auto"/>
        <w:left w:val="none" w:sz="0" w:space="0" w:color="auto"/>
        <w:bottom w:val="none" w:sz="0" w:space="0" w:color="auto"/>
        <w:right w:val="none" w:sz="0" w:space="0" w:color="auto"/>
      </w:divBdr>
    </w:div>
    <w:div w:id="1248151675">
      <w:bodyDiv w:val="1"/>
      <w:marLeft w:val="0"/>
      <w:marRight w:val="0"/>
      <w:marTop w:val="0"/>
      <w:marBottom w:val="0"/>
      <w:divBdr>
        <w:top w:val="none" w:sz="0" w:space="0" w:color="auto"/>
        <w:left w:val="none" w:sz="0" w:space="0" w:color="auto"/>
        <w:bottom w:val="none" w:sz="0" w:space="0" w:color="auto"/>
        <w:right w:val="none" w:sz="0" w:space="0" w:color="auto"/>
      </w:divBdr>
    </w:div>
    <w:div w:id="1368793212">
      <w:bodyDiv w:val="1"/>
      <w:marLeft w:val="0"/>
      <w:marRight w:val="0"/>
      <w:marTop w:val="0"/>
      <w:marBottom w:val="0"/>
      <w:divBdr>
        <w:top w:val="none" w:sz="0" w:space="0" w:color="auto"/>
        <w:left w:val="none" w:sz="0" w:space="0" w:color="auto"/>
        <w:bottom w:val="none" w:sz="0" w:space="0" w:color="auto"/>
        <w:right w:val="none" w:sz="0" w:space="0" w:color="auto"/>
      </w:divBdr>
    </w:div>
    <w:div w:id="1735271633">
      <w:bodyDiv w:val="1"/>
      <w:marLeft w:val="0"/>
      <w:marRight w:val="0"/>
      <w:marTop w:val="0"/>
      <w:marBottom w:val="0"/>
      <w:divBdr>
        <w:top w:val="none" w:sz="0" w:space="0" w:color="auto"/>
        <w:left w:val="none" w:sz="0" w:space="0" w:color="auto"/>
        <w:bottom w:val="none" w:sz="0" w:space="0" w:color="auto"/>
        <w:right w:val="none" w:sz="0" w:space="0" w:color="auto"/>
      </w:divBdr>
    </w:div>
    <w:div w:id="1755201711">
      <w:bodyDiv w:val="1"/>
      <w:marLeft w:val="0"/>
      <w:marRight w:val="0"/>
      <w:marTop w:val="0"/>
      <w:marBottom w:val="0"/>
      <w:divBdr>
        <w:top w:val="none" w:sz="0" w:space="0" w:color="auto"/>
        <w:left w:val="none" w:sz="0" w:space="0" w:color="auto"/>
        <w:bottom w:val="none" w:sz="0" w:space="0" w:color="auto"/>
        <w:right w:val="none" w:sz="0" w:space="0" w:color="auto"/>
      </w:divBdr>
    </w:div>
    <w:div w:id="1803500525">
      <w:bodyDiv w:val="1"/>
      <w:marLeft w:val="0"/>
      <w:marRight w:val="0"/>
      <w:marTop w:val="0"/>
      <w:marBottom w:val="0"/>
      <w:divBdr>
        <w:top w:val="none" w:sz="0" w:space="0" w:color="auto"/>
        <w:left w:val="none" w:sz="0" w:space="0" w:color="auto"/>
        <w:bottom w:val="none" w:sz="0" w:space="0" w:color="auto"/>
        <w:right w:val="none" w:sz="0" w:space="0" w:color="auto"/>
      </w:divBdr>
    </w:div>
    <w:div w:id="1805924492">
      <w:bodyDiv w:val="1"/>
      <w:marLeft w:val="0"/>
      <w:marRight w:val="0"/>
      <w:marTop w:val="0"/>
      <w:marBottom w:val="0"/>
      <w:divBdr>
        <w:top w:val="none" w:sz="0" w:space="0" w:color="auto"/>
        <w:left w:val="none" w:sz="0" w:space="0" w:color="auto"/>
        <w:bottom w:val="none" w:sz="0" w:space="0" w:color="auto"/>
        <w:right w:val="none" w:sz="0" w:space="0" w:color="auto"/>
      </w:divBdr>
    </w:div>
    <w:div w:id="1968244545">
      <w:bodyDiv w:val="1"/>
      <w:marLeft w:val="0"/>
      <w:marRight w:val="0"/>
      <w:marTop w:val="0"/>
      <w:marBottom w:val="0"/>
      <w:divBdr>
        <w:top w:val="none" w:sz="0" w:space="0" w:color="auto"/>
        <w:left w:val="none" w:sz="0" w:space="0" w:color="auto"/>
        <w:bottom w:val="none" w:sz="0" w:space="0" w:color="auto"/>
        <w:right w:val="none" w:sz="0" w:space="0" w:color="auto"/>
      </w:divBdr>
    </w:div>
    <w:div w:id="2001539665">
      <w:bodyDiv w:val="1"/>
      <w:marLeft w:val="0"/>
      <w:marRight w:val="0"/>
      <w:marTop w:val="0"/>
      <w:marBottom w:val="0"/>
      <w:divBdr>
        <w:top w:val="none" w:sz="0" w:space="0" w:color="auto"/>
        <w:left w:val="none" w:sz="0" w:space="0" w:color="auto"/>
        <w:bottom w:val="none" w:sz="0" w:space="0" w:color="auto"/>
        <w:right w:val="none" w:sz="0" w:space="0" w:color="auto"/>
      </w:divBdr>
    </w:div>
    <w:div w:id="202705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uravit.de/pressekontakt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D5736F7AC8D7488D013F10F2DCDD21" ma:contentTypeVersion="15" ma:contentTypeDescription="Ein neues Dokument erstellen." ma:contentTypeScope="" ma:versionID="0441e23432063041c2da255d182a2978">
  <xsd:schema xmlns:xsd="http://www.w3.org/2001/XMLSchema" xmlns:xs="http://www.w3.org/2001/XMLSchema" xmlns:p="http://schemas.microsoft.com/office/2006/metadata/properties" xmlns:ns3="57068906-5fb0-4bbd-a575-13386ce8d058" xmlns:ns4="a7d47bd8-2587-495e-a979-3018bf2d96c2" targetNamespace="http://schemas.microsoft.com/office/2006/metadata/properties" ma:root="true" ma:fieldsID="0525e8c6ffea78e31b4e42ace7594e17" ns3:_="" ns4:_="">
    <xsd:import namespace="57068906-5fb0-4bbd-a575-13386ce8d058"/>
    <xsd:import namespace="a7d47bd8-2587-495e-a979-3018bf2d96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68906-5fb0-4bbd-a575-13386ce8d0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d47bd8-2587-495e-a979-3018bf2d96c2"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SharingHintHash" ma:index="17"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7068906-5fb0-4bbd-a575-13386ce8d058" xsi:nil="true"/>
  </documentManagement>
</p:properties>
</file>

<file path=customXml/itemProps1.xml><?xml version="1.0" encoding="utf-8"?>
<ds:datastoreItem xmlns:ds="http://schemas.openxmlformats.org/officeDocument/2006/customXml" ds:itemID="{0C0A3051-287F-42A6-A1C9-94566980D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68906-5fb0-4bbd-a575-13386ce8d058"/>
    <ds:schemaRef ds:uri="a7d47bd8-2587-495e-a979-3018bf2d9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9B144-052E-4565-8852-A1AE3CF24183}">
  <ds:schemaRefs>
    <ds:schemaRef ds:uri="http://schemas.openxmlformats.org/officeDocument/2006/bibliography"/>
  </ds:schemaRefs>
</ds:datastoreItem>
</file>

<file path=customXml/itemProps3.xml><?xml version="1.0" encoding="utf-8"?>
<ds:datastoreItem xmlns:ds="http://schemas.openxmlformats.org/officeDocument/2006/customXml" ds:itemID="{F004F839-94D7-4F53-949F-E897A6042DD4}">
  <ds:schemaRefs>
    <ds:schemaRef ds:uri="http://schemas.microsoft.com/sharepoint/v3/contenttype/forms"/>
  </ds:schemaRefs>
</ds:datastoreItem>
</file>

<file path=customXml/itemProps4.xml><?xml version="1.0" encoding="utf-8"?>
<ds:datastoreItem xmlns:ds="http://schemas.openxmlformats.org/officeDocument/2006/customXml" ds:itemID="{B7FF2FAA-7DCE-4ED3-AC19-7DB42CC2678C}">
  <ds:schemaRefs>
    <ds:schemaRef ds:uri="http://schemas.microsoft.com/office/2006/documentManagement/types"/>
    <ds:schemaRef ds:uri="http://purl.org/dc/term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a7d47bd8-2587-495e-a979-3018bf2d96c2"/>
    <ds:schemaRef ds:uri="57068906-5fb0-4bbd-a575-13386ce8d05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746</Words>
  <Characters>5479</Characters>
  <Application>Microsoft Office Word</Application>
  <DocSecurity>0</DocSecurity>
  <Lines>133</Lines>
  <Paragraphs>55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6170</CharactersWithSpaces>
  <SharedDoc>false</SharedDoc>
  <HLinks>
    <vt:vector size="6" baseType="variant">
      <vt:variant>
        <vt:i4>327696</vt:i4>
      </vt:variant>
      <vt:variant>
        <vt:i4>0</vt:i4>
      </vt:variant>
      <vt:variant>
        <vt:i4>0</vt:i4>
      </vt:variant>
      <vt:variant>
        <vt:i4>5</vt:i4>
      </vt:variant>
      <vt:variant>
        <vt:lpwstr>http://www.duravit.de/pressekontakte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cp:lastModifiedBy>Geppert, Rose</cp:lastModifiedBy>
  <cp:revision>8</cp:revision>
  <cp:lastPrinted>2024-03-19T08:12:00Z</cp:lastPrinted>
  <dcterms:created xsi:type="dcterms:W3CDTF">2025-02-14T08:28:00Z</dcterms:created>
  <dcterms:modified xsi:type="dcterms:W3CDTF">2025-02-25T15:30:00Z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0x01010000D5736F7AC8D7488D013F10F2DCDD21</vt:lpwstr>
  </property>
  <property fmtid="{D5CDD505-2E9C-101B-9397-08002B2CF9AE}" pid="3" name="_activity">
    <vt:lpwstr/>
  </property>
  <property fmtid="{D5CDD505-2E9C-101B-9397-08002B2CF9AE}" pid="4" name="MSIP_Label_616d2a4b-a3b7-4eae-a329-e9e5b96c49d0_Enabled">
    <vt:lpwstr>true</vt:lpwstr>
  </property>
  <property fmtid="{D5CDD505-2E9C-101B-9397-08002B2CF9AE}" pid="5" name="MSIP_Label_616d2a4b-a3b7-4eae-a329-e9e5b96c49d0_SetDate">
    <vt:lpwstr>2024-03-06T10:38:58Z</vt:lpwstr>
  </property>
  <property fmtid="{D5CDD505-2E9C-101B-9397-08002B2CF9AE}" pid="6" name="MSIP_Label_616d2a4b-a3b7-4eae-a329-e9e5b96c49d0_Method">
    <vt:lpwstr>Standard</vt:lpwstr>
  </property>
  <property fmtid="{D5CDD505-2E9C-101B-9397-08002B2CF9AE}" pid="7" name="MSIP_Label_616d2a4b-a3b7-4eae-a329-e9e5b96c49d0_Name">
    <vt:lpwstr>Default - no protection</vt:lpwstr>
  </property>
  <property fmtid="{D5CDD505-2E9C-101B-9397-08002B2CF9AE}" pid="8" name="MSIP_Label_616d2a4b-a3b7-4eae-a329-e9e5b96c49d0_SiteId">
    <vt:lpwstr>6614e997-9e58-4cb0-bd79-c35ff64a6ce3</vt:lpwstr>
  </property>
  <property fmtid="{D5CDD505-2E9C-101B-9397-08002B2CF9AE}" pid="9" name="MSIP_Label_616d2a4b-a3b7-4eae-a329-e9e5b96c49d0_ActionId">
    <vt:lpwstr>576dd317-4470-4e7e-aec0-b85d84879ae3</vt:lpwstr>
  </property>
  <property fmtid="{D5CDD505-2E9C-101B-9397-08002B2CF9AE}" pid="10" name="MSIP_Label_616d2a4b-a3b7-4eae-a329-e9e5b96c49d0_ContentBits">
    <vt:lpwstr>0</vt:lpwstr>
  </property>
  <property fmtid="{D5CDD505-2E9C-101B-9397-08002B2CF9AE}" pid="11" name="GrammarlyDocumentId">
    <vt:lpwstr>37b1f42def8150ab148588e8bff643606255bf4bb4ce02b8779322a41e2d5ccb</vt:lpwstr>
  </property>
</Properties>
</file>