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Erste Schweizer </w:t>
      </w:r>
      <w:r w:rsidDel="00000000" w:rsidR="00000000" w:rsidRPr="00000000">
        <w:rPr>
          <w:rFonts w:ascii="Arial" w:cs="Arial" w:eastAsia="Arial" w:hAnsi="Arial"/>
          <w:b w:val="1"/>
          <w:sz w:val="24"/>
          <w:szCs w:val="24"/>
          <w:rtl w:val="0"/>
        </w:rPr>
        <w:t xml:space="preserve">Skidestination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mit </w:t>
      </w:r>
      <w:r w:rsidDel="00000000" w:rsidR="00000000" w:rsidRPr="00000000">
        <w:rPr>
          <w:rFonts w:ascii="Arial" w:cs="Arial" w:eastAsia="Arial" w:hAnsi="Arial"/>
          <w:b w:val="1"/>
          <w:sz w:val="24"/>
          <w:szCs w:val="24"/>
          <w:rtl w:val="0"/>
        </w:rPr>
        <w:t xml:space="preserve">klimaneutralem</w:t>
      </w:r>
      <w:r w:rsidDel="00000000" w:rsidR="00000000" w:rsidRPr="00000000">
        <w:rPr>
          <w:rFonts w:ascii="Arial" w:cs="Arial" w:eastAsia="Arial" w:hAnsi="Arial"/>
          <w:b w:val="1"/>
          <w:sz w:val="24"/>
          <w:szCs w:val="24"/>
          <w:rtl w:val="0"/>
        </w:rPr>
        <w:t xml:space="preserve"> Diesel- und Heizölersatz </w:t>
      </w:r>
      <w:r w:rsidDel="00000000" w:rsidR="00000000" w:rsidRPr="00000000">
        <w:rPr>
          <w:rtl w:val="0"/>
        </w:rPr>
      </w:r>
    </w:p>
    <w:p w:rsidR="00000000" w:rsidDel="00000000" w:rsidP="00000000" w:rsidRDefault="00000000" w:rsidRPr="00000000" w14:paraId="00000002">
      <w:pPr>
        <w:ind w:left="0" w:right="19.1338582677173"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CO2</w:t>
      </w:r>
      <w:r w:rsidDel="00000000" w:rsidR="00000000" w:rsidRPr="00000000">
        <w:rPr>
          <w:rFonts w:ascii="Arial" w:cs="Arial" w:eastAsia="Arial" w:hAnsi="Arial"/>
          <w:b w:val="1"/>
          <w:sz w:val="32"/>
          <w:szCs w:val="32"/>
          <w:rtl w:val="0"/>
        </w:rPr>
        <w:t xml:space="preserve">-neutral</w:t>
      </w:r>
      <w:r w:rsidDel="00000000" w:rsidR="00000000" w:rsidRPr="00000000">
        <w:rPr>
          <w:rFonts w:ascii="Arial" w:cs="Arial" w:eastAsia="Arial" w:hAnsi="Arial"/>
          <w:b w:val="1"/>
          <w:sz w:val="32"/>
          <w:szCs w:val="32"/>
          <w:rtl w:val="0"/>
        </w:rPr>
        <w:t xml:space="preserve"> Skifahren in St. Moritz – Oberengadiner Bergbahnen machen es möglich </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Skifahren und gleichzeitig den Anforderungen der Natur gerecht werden – ab der kommenden Wintersaison bietet St. Moritz als erste Schweizer </w:t>
      </w:r>
      <w:r w:rsidDel="00000000" w:rsidR="00000000" w:rsidRPr="00000000">
        <w:rPr>
          <w:rFonts w:ascii="Arial" w:cs="Arial" w:eastAsia="Arial" w:hAnsi="Arial"/>
          <w:b w:val="1"/>
          <w:sz w:val="24"/>
          <w:szCs w:val="24"/>
          <w:rtl w:val="0"/>
        </w:rPr>
        <w:t xml:space="preserve">Skidestination</w:t>
      </w:r>
      <w:r w:rsidDel="00000000" w:rsidR="00000000" w:rsidRPr="00000000">
        <w:rPr>
          <w:rFonts w:ascii="Arial" w:cs="Arial" w:eastAsia="Arial" w:hAnsi="Arial"/>
          <w:b w:val="1"/>
          <w:sz w:val="24"/>
          <w:szCs w:val="24"/>
          <w:rtl w:val="0"/>
        </w:rPr>
        <w:t xml:space="preserve"> CO2-neutrale</w:t>
      </w:r>
      <w:r w:rsidDel="00000000" w:rsidR="00000000" w:rsidRPr="00000000">
        <w:rPr>
          <w:rFonts w:ascii="Arial" w:cs="Arial" w:eastAsia="Arial" w:hAnsi="Arial"/>
          <w:b w:val="1"/>
          <w:sz w:val="24"/>
          <w:szCs w:val="24"/>
          <w:rtl w:val="0"/>
        </w:rPr>
        <w:t xml:space="preserve">n Schneesport</w:t>
      </w:r>
      <w:r w:rsidDel="00000000" w:rsidR="00000000" w:rsidRPr="00000000">
        <w:rPr>
          <w:rFonts w:ascii="Arial" w:cs="Arial" w:eastAsia="Arial" w:hAnsi="Arial"/>
          <w:b w:val="1"/>
          <w:sz w:val="24"/>
          <w:szCs w:val="24"/>
          <w:rtl w:val="0"/>
        </w:rPr>
        <w:t xml:space="preserve"> an. Dafür sorgt der neue CO2-neutrale Diesel- und </w:t>
      </w:r>
      <w:r w:rsidDel="00000000" w:rsidR="00000000" w:rsidRPr="00000000">
        <w:rPr>
          <w:rFonts w:ascii="Arial" w:cs="Arial" w:eastAsia="Arial" w:hAnsi="Arial"/>
          <w:b w:val="1"/>
          <w:sz w:val="24"/>
          <w:szCs w:val="24"/>
          <w:rtl w:val="0"/>
        </w:rPr>
        <w:t xml:space="preserve">Heizölersatz</w:t>
      </w:r>
      <w:r w:rsidDel="00000000" w:rsidR="00000000" w:rsidRPr="00000000">
        <w:rPr>
          <w:rFonts w:ascii="Arial" w:cs="Arial" w:eastAsia="Arial" w:hAnsi="Arial"/>
          <w:b w:val="1"/>
          <w:sz w:val="24"/>
          <w:szCs w:val="24"/>
          <w:rtl w:val="0"/>
        </w:rPr>
        <w:t xml:space="preserve"> GTL Fuel.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Berge sind bereits weiss gepudert und Ende November starten die Skigebiete </w:t>
      </w:r>
      <w:hyperlink r:id="rId6">
        <w:r w:rsidDel="00000000" w:rsidR="00000000" w:rsidRPr="00000000">
          <w:rPr>
            <w:rFonts w:ascii="Arial" w:cs="Arial" w:eastAsia="Arial" w:hAnsi="Arial"/>
            <w:color w:val="1155cc"/>
            <w:sz w:val="24"/>
            <w:szCs w:val="24"/>
            <w:u w:val="single"/>
            <w:rtl w:val="0"/>
          </w:rPr>
          <w:t xml:space="preserve">Corviglia</w:t>
        </w:r>
      </w:hyperlink>
      <w:r w:rsidDel="00000000" w:rsidR="00000000" w:rsidRPr="00000000">
        <w:rPr>
          <w:rFonts w:ascii="Arial" w:cs="Arial" w:eastAsia="Arial" w:hAnsi="Arial"/>
          <w:sz w:val="24"/>
          <w:szCs w:val="24"/>
          <w:rtl w:val="0"/>
        </w:rPr>
        <w:t xml:space="preserve"> und </w:t>
      </w:r>
      <w:hyperlink r:id="rId7">
        <w:r w:rsidDel="00000000" w:rsidR="00000000" w:rsidRPr="00000000">
          <w:rPr>
            <w:rFonts w:ascii="Arial" w:cs="Arial" w:eastAsia="Arial" w:hAnsi="Arial"/>
            <w:color w:val="1155cc"/>
            <w:sz w:val="24"/>
            <w:szCs w:val="24"/>
            <w:u w:val="single"/>
            <w:rtl w:val="0"/>
          </w:rPr>
          <w:t xml:space="preserve">Corvatsch</w:t>
        </w:r>
      </w:hyperlink>
      <w:r w:rsidDel="00000000" w:rsidR="00000000" w:rsidRPr="00000000">
        <w:rPr>
          <w:rFonts w:ascii="Arial" w:cs="Arial" w:eastAsia="Arial" w:hAnsi="Arial"/>
          <w:sz w:val="24"/>
          <w:szCs w:val="24"/>
          <w:rtl w:val="0"/>
        </w:rPr>
        <w:t xml:space="preserve"> in die Wintersaison – auf der Diavolezza kann man bereits ab Ende Oktober Skifahren. </w:t>
      </w:r>
      <w:r w:rsidDel="00000000" w:rsidR="00000000" w:rsidRPr="00000000">
        <w:rPr>
          <w:rFonts w:ascii="Arial" w:cs="Arial" w:eastAsia="Arial" w:hAnsi="Arial"/>
          <w:sz w:val="24"/>
          <w:szCs w:val="24"/>
          <w:rtl w:val="0"/>
        </w:rPr>
        <w:t xml:space="preserve">Für die Skigebiete </w:t>
      </w:r>
      <w:hyperlink r:id="rId8">
        <w:r w:rsidDel="00000000" w:rsidR="00000000" w:rsidRPr="00000000">
          <w:rPr>
            <w:rFonts w:ascii="Arial" w:cs="Arial" w:eastAsia="Arial" w:hAnsi="Arial"/>
            <w:sz w:val="24"/>
            <w:szCs w:val="24"/>
            <w:rtl w:val="0"/>
          </w:rPr>
          <w:t xml:space="preserve">Corviglia</w:t>
        </w:r>
      </w:hyperlink>
      <w:r w:rsidDel="00000000" w:rsidR="00000000" w:rsidRPr="00000000">
        <w:rPr>
          <w:rFonts w:ascii="Arial" w:cs="Arial" w:eastAsia="Arial" w:hAnsi="Arial"/>
          <w:sz w:val="24"/>
          <w:szCs w:val="24"/>
          <w:rtl w:val="0"/>
        </w:rPr>
        <w:t xml:space="preserve"> und</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sz w:val="24"/>
            <w:szCs w:val="24"/>
            <w:rtl w:val="0"/>
          </w:rPr>
          <w:t xml:space="preserve">Corvatsch</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ist</w:t>
      </w:r>
      <w:r w:rsidDel="00000000" w:rsidR="00000000" w:rsidRPr="00000000">
        <w:rPr>
          <w:rFonts w:ascii="Arial" w:cs="Arial" w:eastAsia="Arial" w:hAnsi="Arial"/>
          <w:sz w:val="24"/>
          <w:szCs w:val="24"/>
          <w:rtl w:val="0"/>
        </w:rPr>
        <w:t xml:space="preserve"> der diesjährige Saisonstart ein besonderes Highlight.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Oberengadiner Bergbahnen bieten in der Skidestination St. Moritz als erste Schweizer Bergbahnen </w:t>
      </w:r>
      <w:r w:rsidDel="00000000" w:rsidR="00000000" w:rsidRPr="00000000">
        <w:rPr>
          <w:rFonts w:ascii="Arial" w:cs="Arial" w:eastAsia="Arial" w:hAnsi="Arial"/>
          <w:sz w:val="24"/>
          <w:szCs w:val="24"/>
          <w:rtl w:val="0"/>
        </w:rPr>
        <w:t xml:space="preserve">CO2-neutralen</w:t>
      </w:r>
      <w:r w:rsidDel="00000000" w:rsidR="00000000" w:rsidRPr="00000000">
        <w:rPr>
          <w:rFonts w:ascii="Arial" w:cs="Arial" w:eastAsia="Arial" w:hAnsi="Arial"/>
          <w:sz w:val="24"/>
          <w:szCs w:val="24"/>
          <w:rtl w:val="0"/>
        </w:rPr>
        <w:t xml:space="preserve"> Schneesport an.</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sz w:val="24"/>
          <w:szCs w:val="24"/>
          <w:rtl w:val="0"/>
        </w:rPr>
        <w:t xml:space="preserve">b der Wintersaison 2022/2023 fahren in den Skigebieten alle Dieselfahrzeuge, alle Baumaschinen, die </w:t>
      </w:r>
      <w:r w:rsidDel="00000000" w:rsidR="00000000" w:rsidRPr="00000000">
        <w:rPr>
          <w:rFonts w:ascii="Arial" w:cs="Arial" w:eastAsia="Arial" w:hAnsi="Arial"/>
          <w:sz w:val="24"/>
          <w:szCs w:val="24"/>
          <w:rtl w:val="0"/>
        </w:rPr>
        <w:t xml:space="preserve">36</w:t>
      </w:r>
      <w:r w:rsidDel="00000000" w:rsidR="00000000" w:rsidRPr="00000000">
        <w:rPr>
          <w:rFonts w:ascii="Arial" w:cs="Arial" w:eastAsia="Arial" w:hAnsi="Arial"/>
          <w:sz w:val="24"/>
          <w:szCs w:val="24"/>
          <w:rtl w:val="0"/>
        </w:rPr>
        <w:t xml:space="preserve"> Pistenfahrzeuge und die </w:t>
      </w:r>
      <w:r w:rsidDel="00000000" w:rsidR="00000000" w:rsidRPr="00000000">
        <w:rPr>
          <w:rFonts w:ascii="Arial" w:cs="Arial" w:eastAsia="Arial" w:hAnsi="Arial"/>
          <w:sz w:val="24"/>
          <w:szCs w:val="24"/>
          <w:rtl w:val="0"/>
        </w:rPr>
        <w:t xml:space="preserve">65</w:t>
      </w:r>
      <w:r w:rsidDel="00000000" w:rsidR="00000000" w:rsidRPr="00000000">
        <w:rPr>
          <w:rFonts w:ascii="Arial" w:cs="Arial" w:eastAsia="Arial" w:hAnsi="Arial"/>
          <w:sz w:val="24"/>
          <w:szCs w:val="24"/>
          <w:rtl w:val="0"/>
        </w:rPr>
        <w:t xml:space="preserve"> Dienstfahrzeuge mit einem CO2-neutralen Diesel, dem </w:t>
      </w:r>
      <w:hyperlink r:id="rId10">
        <w:r w:rsidDel="00000000" w:rsidR="00000000" w:rsidRPr="00000000">
          <w:rPr>
            <w:rFonts w:ascii="Arial" w:cs="Arial" w:eastAsia="Arial" w:hAnsi="Arial"/>
            <w:color w:val="1155cc"/>
            <w:sz w:val="24"/>
            <w:szCs w:val="24"/>
            <w:u w:val="single"/>
            <w:rtl w:val="0"/>
          </w:rPr>
          <w:t xml:space="preserve">GTL</w:t>
        </w:r>
      </w:hyperlink>
      <w:r w:rsidDel="00000000" w:rsidR="00000000" w:rsidRPr="00000000">
        <w:rPr>
          <w:rFonts w:ascii="Arial" w:cs="Arial" w:eastAsia="Arial" w:hAnsi="Arial"/>
          <w:sz w:val="24"/>
          <w:szCs w:val="24"/>
          <w:rtl w:val="0"/>
        </w:rPr>
        <w:t xml:space="preserve"> (Gas-to-Liquids) Fuel</w:t>
      </w:r>
      <w:r w:rsidDel="00000000" w:rsidR="00000000" w:rsidRPr="00000000">
        <w:rPr>
          <w:rFonts w:ascii="Arial" w:cs="Arial" w:eastAsia="Arial" w:hAnsi="Arial"/>
          <w:sz w:val="24"/>
          <w:szCs w:val="24"/>
          <w:rtl w:val="0"/>
        </w:rPr>
        <w:t xml:space="preserve"> Alpine. Alle Dienstgebäude, Betriebe und Restaurants werden zudem mit dem </w:t>
      </w:r>
      <w:r w:rsidDel="00000000" w:rsidR="00000000" w:rsidRPr="00000000">
        <w:rPr>
          <w:rFonts w:ascii="Arial" w:cs="Arial" w:eastAsia="Arial" w:hAnsi="Arial"/>
          <w:color w:val="222222"/>
          <w:sz w:val="24"/>
          <w:szCs w:val="24"/>
          <w:rtl w:val="0"/>
        </w:rPr>
        <w:t xml:space="preserve">CO2-neutralen </w:t>
      </w:r>
      <w:r w:rsidDel="00000000" w:rsidR="00000000" w:rsidRPr="00000000">
        <w:rPr>
          <w:rFonts w:ascii="Arial" w:cs="Arial" w:eastAsia="Arial" w:hAnsi="Arial"/>
          <w:color w:val="222222"/>
          <w:sz w:val="24"/>
          <w:szCs w:val="24"/>
          <w:rtl w:val="0"/>
        </w:rPr>
        <w:t xml:space="preserve">H</w:t>
      </w:r>
      <w:r w:rsidDel="00000000" w:rsidR="00000000" w:rsidRPr="00000000">
        <w:rPr>
          <w:rFonts w:ascii="Arial" w:cs="Arial" w:eastAsia="Arial" w:hAnsi="Arial"/>
          <w:sz w:val="24"/>
          <w:szCs w:val="24"/>
          <w:rtl w:val="0"/>
        </w:rPr>
        <w:t xml:space="preserve">eizöl, dem GTL Fuel Heating, geheizt.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color w:val="222222"/>
          <w:sz w:val="24"/>
          <w:szCs w:val="24"/>
          <w:highlight w:val="white"/>
          <w:rtl w:val="0"/>
        </w:rPr>
        <w:t xml:space="preserve">So klar wie Wasser</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Diesel- und </w:t>
      </w:r>
      <w:r w:rsidDel="00000000" w:rsidR="00000000" w:rsidRPr="00000000">
        <w:rPr>
          <w:rFonts w:ascii="Arial" w:cs="Arial" w:eastAsia="Arial" w:hAnsi="Arial"/>
          <w:sz w:val="24"/>
          <w:szCs w:val="24"/>
          <w:rtl w:val="0"/>
        </w:rPr>
        <w:t xml:space="preserve">Heizölersatz</w:t>
      </w:r>
      <w:r w:rsidDel="00000000" w:rsidR="00000000" w:rsidRPr="00000000">
        <w:rPr>
          <w:rFonts w:ascii="Arial" w:cs="Arial" w:eastAsia="Arial" w:hAnsi="Arial"/>
          <w:sz w:val="24"/>
          <w:szCs w:val="24"/>
          <w:rtl w:val="0"/>
        </w:rPr>
        <w:t xml:space="preserve"> ist ein synthetischer Kraftstoff und basiert auf Erdgas. Die klare Flüssigkeit ist biologisch abbaubar, ungiftig und so sauber wie sie aussieht, so sauber verbrennt sie auch. Dadurch werden Russ, Feinstaubpartikel und Stickstoffoxide reduziert, was zu einer sauberen Luft und weniger Emissionen führt. Dazu kommt, dass beim GTL Fuel die CO2-Kompensation bereits inkludiert ist. Das GTL Fuel Alpine ist speziell auf kalte Temperaturen ausgelegt, verfügt über eine ganzjährig gleichbleibende </w:t>
      </w:r>
      <w:r w:rsidDel="00000000" w:rsidR="00000000" w:rsidRPr="00000000">
        <w:rPr>
          <w:rFonts w:ascii="Arial" w:cs="Arial" w:eastAsia="Arial" w:hAnsi="Arial"/>
          <w:sz w:val="24"/>
          <w:szCs w:val="24"/>
          <w:rtl w:val="0"/>
        </w:rPr>
        <w:t xml:space="preserve">Fliessgeschwindigkeit</w:t>
      </w:r>
      <w:r w:rsidDel="00000000" w:rsidR="00000000" w:rsidRPr="00000000">
        <w:rPr>
          <w:rFonts w:ascii="Arial" w:cs="Arial" w:eastAsia="Arial" w:hAnsi="Arial"/>
          <w:sz w:val="24"/>
          <w:szCs w:val="24"/>
          <w:rtl w:val="0"/>
        </w:rPr>
        <w:t xml:space="preserve"> und muss bei sinkenden Temperaturen nicht gegen einen Winterkraftstoff ausgetauscht werden. </w:t>
      </w:r>
    </w:p>
    <w:p w:rsidR="00000000" w:rsidDel="00000000" w:rsidP="00000000" w:rsidRDefault="00000000" w:rsidRPr="00000000" w14:paraId="0000000B">
      <w:pPr>
        <w:spacing w:line="360" w:lineRule="auto"/>
        <w:ind w:right="19.1338582677173"/>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Oberengadiner Bergbahnen: Pioniere der Nachhaltigkeit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Einführung des GTL Fuel ist nicht die erste </w:t>
      </w:r>
      <w:r w:rsidDel="00000000" w:rsidR="00000000" w:rsidRPr="00000000">
        <w:rPr>
          <w:rFonts w:ascii="Arial" w:cs="Arial" w:eastAsia="Arial" w:hAnsi="Arial"/>
          <w:sz w:val="24"/>
          <w:szCs w:val="24"/>
          <w:rtl w:val="0"/>
        </w:rPr>
        <w:t xml:space="preserve">Massnahme</w:t>
      </w:r>
      <w:r w:rsidDel="00000000" w:rsidR="00000000" w:rsidRPr="00000000">
        <w:rPr>
          <w:rFonts w:ascii="Arial" w:cs="Arial" w:eastAsia="Arial" w:hAnsi="Arial"/>
          <w:sz w:val="24"/>
          <w:szCs w:val="24"/>
          <w:rtl w:val="0"/>
        </w:rPr>
        <w:t xml:space="preserve"> der Oberengadiner Bergbahnen im Bereich Nachhaltigkeit. Den</w:t>
      </w:r>
      <w:r w:rsidDel="00000000" w:rsidR="00000000" w:rsidRPr="00000000">
        <w:rPr>
          <w:rFonts w:ascii="Arial" w:cs="Arial" w:eastAsia="Arial" w:hAnsi="Arial"/>
          <w:sz w:val="24"/>
          <w:szCs w:val="24"/>
          <w:rtl w:val="0"/>
        </w:rPr>
        <w:t xml:space="preserve"> Ansprüchen der Natur</w:t>
      </w:r>
      <w:r w:rsidDel="00000000" w:rsidR="00000000" w:rsidRPr="00000000">
        <w:rPr>
          <w:rFonts w:ascii="Arial" w:cs="Arial" w:eastAsia="Arial" w:hAnsi="Arial"/>
          <w:sz w:val="24"/>
          <w:szCs w:val="24"/>
          <w:rtl w:val="0"/>
        </w:rPr>
        <w:t xml:space="preserve"> gerecht zu werden und laufend neue Massnahmen einzuführen, steht für sie an oberster Stelle. 2010 hat die Engadin St. Moritz Mountains AG mit dem Romantik Hotel Muottas Muragl das erste </w:t>
      </w:r>
      <w:hyperlink r:id="rId11">
        <w:r w:rsidDel="00000000" w:rsidR="00000000" w:rsidRPr="00000000">
          <w:rPr>
            <w:rFonts w:ascii="Arial" w:cs="Arial" w:eastAsia="Arial" w:hAnsi="Arial"/>
            <w:color w:val="1155cc"/>
            <w:sz w:val="24"/>
            <w:szCs w:val="24"/>
            <w:u w:val="single"/>
            <w:rtl w:val="0"/>
          </w:rPr>
          <w:t xml:space="preserve">Plus</w:t>
        </w:r>
      </w:hyperlink>
      <w:hyperlink r:id="rId12">
        <w:r w:rsidDel="00000000" w:rsidR="00000000" w:rsidRPr="00000000">
          <w:rPr>
            <w:rFonts w:ascii="Arial" w:cs="Arial" w:eastAsia="Arial" w:hAnsi="Arial"/>
            <w:color w:val="1155cc"/>
            <w:sz w:val="24"/>
            <w:szCs w:val="24"/>
            <w:u w:val="single"/>
            <w:rtl w:val="0"/>
          </w:rPr>
          <w:t xml:space="preserve">e</w:t>
        </w:r>
      </w:hyperlink>
      <w:hyperlink r:id="rId13">
        <w:r w:rsidDel="00000000" w:rsidR="00000000" w:rsidRPr="00000000">
          <w:rPr>
            <w:rFonts w:ascii="Arial" w:cs="Arial" w:eastAsia="Arial" w:hAnsi="Arial"/>
            <w:color w:val="1155cc"/>
            <w:sz w:val="24"/>
            <w:szCs w:val="24"/>
            <w:u w:val="single"/>
            <w:rtl w:val="0"/>
          </w:rPr>
          <w:t xml:space="preserve">nergie-Hotel</w:t>
        </w:r>
      </w:hyperlink>
      <w:r w:rsidDel="00000000" w:rsidR="00000000" w:rsidRPr="00000000">
        <w:rPr>
          <w:rFonts w:ascii="Arial" w:cs="Arial" w:eastAsia="Arial" w:hAnsi="Arial"/>
          <w:sz w:val="24"/>
          <w:szCs w:val="24"/>
          <w:rtl w:val="0"/>
        </w:rPr>
        <w:t xml:space="preserve"> der Alpen eröffnet und seit 2015 gibt es in St. Moritz mit dem Lej Alv einen </w:t>
      </w:r>
      <w:r w:rsidDel="00000000" w:rsidR="00000000" w:rsidRPr="00000000">
        <w:rPr>
          <w:rFonts w:ascii="Arial" w:cs="Arial" w:eastAsia="Arial" w:hAnsi="Arial"/>
          <w:sz w:val="24"/>
          <w:szCs w:val="24"/>
          <w:rtl w:val="0"/>
        </w:rPr>
        <w:t xml:space="preserve">Naturspeichersee</w:t>
      </w:r>
      <w:r w:rsidDel="00000000" w:rsidR="00000000" w:rsidRPr="00000000">
        <w:rPr>
          <w:rFonts w:ascii="Arial" w:cs="Arial" w:eastAsia="Arial" w:hAnsi="Arial"/>
          <w:sz w:val="24"/>
          <w:szCs w:val="24"/>
          <w:rtl w:val="0"/>
        </w:rPr>
        <w:t xml:space="preserve">. Dieser auf rund 2’500 Metern über dem Meer gelegene Naturspeichersee brachte der </w:t>
      </w:r>
      <w:r w:rsidDel="00000000" w:rsidR="00000000" w:rsidRPr="00000000">
        <w:rPr>
          <w:rFonts w:ascii="Arial" w:cs="Arial" w:eastAsia="Arial" w:hAnsi="Arial"/>
          <w:sz w:val="24"/>
          <w:szCs w:val="24"/>
          <w:rtl w:val="0"/>
        </w:rPr>
        <w:t xml:space="preserve">Engadin St. Moritz Mountains AG </w:t>
      </w:r>
      <w:r w:rsidDel="00000000" w:rsidR="00000000" w:rsidRPr="00000000">
        <w:rPr>
          <w:rFonts w:ascii="Arial" w:cs="Arial" w:eastAsia="Arial" w:hAnsi="Arial"/>
          <w:sz w:val="24"/>
          <w:szCs w:val="24"/>
          <w:rtl w:val="0"/>
        </w:rPr>
        <w:t xml:space="preserve">auf einen Schlag eine Reduktion des gesamten Stromverbrauchs von 16 Prozent.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dem jährlichen Snowfarming und der Unterstützung des </w:t>
      </w:r>
      <w:hyperlink r:id="rId14">
        <w:r w:rsidDel="00000000" w:rsidR="00000000" w:rsidRPr="00000000">
          <w:rPr>
            <w:rFonts w:ascii="Arial" w:cs="Arial" w:eastAsia="Arial" w:hAnsi="Arial"/>
            <w:color w:val="1155cc"/>
            <w:sz w:val="24"/>
            <w:szCs w:val="24"/>
            <w:u w:val="single"/>
            <w:rtl w:val="0"/>
          </w:rPr>
          <w:t xml:space="preserve">MortAlive-Projekt</w:t>
        </w:r>
      </w:hyperlink>
      <w:hyperlink r:id="rId15">
        <w:r w:rsidDel="00000000" w:rsidR="00000000" w:rsidRPr="00000000">
          <w:rPr>
            <w:rFonts w:ascii="Arial" w:cs="Arial" w:eastAsia="Arial" w:hAnsi="Arial"/>
            <w:color w:val="1155cc"/>
            <w:sz w:val="24"/>
            <w:szCs w:val="24"/>
            <w:u w:val="single"/>
            <w:rtl w:val="0"/>
          </w:rPr>
          <w:t xml:space="preserve">s</w:t>
        </w:r>
      </w:hyperlink>
      <w:r w:rsidDel="00000000" w:rsidR="00000000" w:rsidRPr="00000000">
        <w:rPr>
          <w:rFonts w:ascii="Arial" w:cs="Arial" w:eastAsia="Arial" w:hAnsi="Arial"/>
          <w:sz w:val="24"/>
          <w:szCs w:val="24"/>
          <w:rtl w:val="0"/>
        </w:rPr>
        <w:t xml:space="preserve"> von Glaziologe Felix Keller setzt sich di</w:t>
      </w:r>
      <w:r w:rsidDel="00000000" w:rsidR="00000000" w:rsidRPr="00000000">
        <w:rPr>
          <w:rFonts w:ascii="Arial" w:cs="Arial" w:eastAsia="Arial" w:hAnsi="Arial"/>
          <w:sz w:val="24"/>
          <w:szCs w:val="24"/>
          <w:highlight w:val="white"/>
          <w:rtl w:val="0"/>
        </w:rPr>
        <w:t xml:space="preserve">e </w:t>
      </w:r>
      <w:r w:rsidDel="00000000" w:rsidR="00000000" w:rsidRPr="00000000">
        <w:rPr>
          <w:rFonts w:ascii="Arial" w:cs="Arial" w:eastAsia="Arial" w:hAnsi="Arial"/>
          <w:sz w:val="24"/>
          <w:szCs w:val="24"/>
          <w:highlight w:val="white"/>
          <w:rtl w:val="0"/>
        </w:rPr>
        <w:t xml:space="preserve">Corvatsch AG </w:t>
      </w:r>
      <w:r w:rsidDel="00000000" w:rsidR="00000000" w:rsidRPr="00000000">
        <w:rPr>
          <w:rFonts w:ascii="Arial" w:cs="Arial" w:eastAsia="Arial" w:hAnsi="Arial"/>
          <w:sz w:val="24"/>
          <w:szCs w:val="24"/>
          <w:highlight w:val="white"/>
          <w:rtl w:val="0"/>
        </w:rPr>
        <w:t xml:space="preserve">stark für den Erhalt de</w:t>
      </w:r>
      <w:r w:rsidDel="00000000" w:rsidR="00000000" w:rsidRPr="00000000">
        <w:rPr>
          <w:rFonts w:ascii="Arial" w:cs="Arial" w:eastAsia="Arial" w:hAnsi="Arial"/>
          <w:sz w:val="24"/>
          <w:szCs w:val="24"/>
          <w:rtl w:val="0"/>
        </w:rPr>
        <w:t xml:space="preserve">r Gletscher ein. «Gerade jetzt ist es essentiell, dass wir im Bereich Energie nachhaltige  Alternativlösungen finden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sagt Adrian Jordan, Leiter Schneesport- und Bergerlebnisse der Engadin St. Moritz Mountains AG.  Dem stimmt auc</w:t>
      </w:r>
      <w:r w:rsidDel="00000000" w:rsidR="00000000" w:rsidRPr="00000000">
        <w:rPr>
          <w:rFonts w:ascii="Arial" w:cs="Arial" w:eastAsia="Arial" w:hAnsi="Arial"/>
          <w:sz w:val="24"/>
          <w:szCs w:val="24"/>
          <w:rtl w:val="0"/>
        </w:rPr>
        <w:t xml:space="preserve">h Markus Moser, Geschäftsführer der Corvatsch AG und der Diavolezza Lagalb AG</w:t>
      </w:r>
      <w:r w:rsidDel="00000000" w:rsidR="00000000" w:rsidRPr="00000000">
        <w:rPr>
          <w:rFonts w:ascii="Arial" w:cs="Arial" w:eastAsia="Arial" w:hAnsi="Arial"/>
          <w:sz w:val="24"/>
          <w:szCs w:val="24"/>
          <w:rtl w:val="0"/>
        </w:rPr>
        <w:t xml:space="preserve"> z</w:t>
      </w:r>
      <w:r w:rsidDel="00000000" w:rsidR="00000000" w:rsidRPr="00000000">
        <w:rPr>
          <w:rFonts w:ascii="Arial" w:cs="Arial" w:eastAsia="Arial" w:hAnsi="Arial"/>
          <w:sz w:val="24"/>
          <w:szCs w:val="24"/>
          <w:rtl w:val="0"/>
        </w:rPr>
        <w:t xml:space="preserve">u: «Es freut mich sehr, dass wir zusammen als Oberengadiner Bergbahnen mit dem GTL Fuel einen weiteren </w:t>
      </w:r>
      <w:r w:rsidDel="00000000" w:rsidR="00000000" w:rsidRPr="00000000">
        <w:rPr>
          <w:rFonts w:ascii="Arial" w:cs="Arial" w:eastAsia="Arial" w:hAnsi="Arial"/>
          <w:color w:val="222222"/>
          <w:sz w:val="24"/>
          <w:szCs w:val="24"/>
          <w:rtl w:val="0"/>
        </w:rPr>
        <w:t xml:space="preserve">Schritt in die richtige Richtung machen und als Erste CO2-neutrales Skifahr</w:t>
      </w:r>
      <w:r w:rsidDel="00000000" w:rsidR="00000000" w:rsidRPr="00000000">
        <w:rPr>
          <w:rFonts w:ascii="Arial" w:cs="Arial" w:eastAsia="Arial" w:hAnsi="Arial"/>
          <w:sz w:val="24"/>
          <w:szCs w:val="24"/>
          <w:rtl w:val="0"/>
        </w:rPr>
        <w:t xml:space="preserve">en anbieten können».</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die Umstellung von Diesel und Heizöl auf GTL Fuel sind keine technischen Umrüstungen notwendig. Die Tanks auf dem Berg </w:t>
      </w:r>
      <w:r w:rsidDel="00000000" w:rsidR="00000000" w:rsidRPr="00000000">
        <w:rPr>
          <w:rFonts w:ascii="Arial" w:cs="Arial" w:eastAsia="Arial" w:hAnsi="Arial"/>
          <w:sz w:val="24"/>
          <w:szCs w:val="24"/>
          <w:rtl w:val="0"/>
        </w:rPr>
        <w:t xml:space="preserve">wurden</w:t>
      </w:r>
      <w:r w:rsidDel="00000000" w:rsidR="00000000" w:rsidRPr="00000000">
        <w:rPr>
          <w:rFonts w:ascii="Arial" w:cs="Arial" w:eastAsia="Arial" w:hAnsi="Arial"/>
          <w:sz w:val="24"/>
          <w:szCs w:val="24"/>
          <w:rtl w:val="0"/>
        </w:rPr>
        <w:t xml:space="preserve"> bereits befüllt. Bevor es mit dem </w:t>
      </w:r>
      <w:r w:rsidDel="00000000" w:rsidR="00000000" w:rsidRPr="00000000">
        <w:rPr>
          <w:rFonts w:ascii="Arial" w:cs="Arial" w:eastAsia="Arial" w:hAnsi="Arial"/>
          <w:sz w:val="24"/>
          <w:szCs w:val="24"/>
          <w:rtl w:val="0"/>
        </w:rPr>
        <w:t xml:space="preserve">Skibetrieb am </w:t>
      </w:r>
      <w:r w:rsidDel="00000000" w:rsidR="00000000" w:rsidRPr="00000000">
        <w:rPr>
          <w:rFonts w:ascii="Arial" w:cs="Arial" w:eastAsia="Arial" w:hAnsi="Arial"/>
          <w:sz w:val="24"/>
          <w:szCs w:val="24"/>
          <w:rtl w:val="0"/>
        </w:rPr>
        <w:t xml:space="preserve">26. November 2022</w:t>
      </w:r>
      <w:r w:rsidDel="00000000" w:rsidR="00000000" w:rsidRPr="00000000">
        <w:rPr>
          <w:rFonts w:ascii="Arial" w:cs="Arial" w:eastAsia="Arial" w:hAnsi="Arial"/>
          <w:sz w:val="24"/>
          <w:szCs w:val="24"/>
          <w:rtl w:val="0"/>
        </w:rPr>
        <w:t xml:space="preserve"> auf Corviglia und Corvatsch </w:t>
      </w:r>
      <w:r w:rsidDel="00000000" w:rsidR="00000000" w:rsidRPr="00000000">
        <w:rPr>
          <w:rFonts w:ascii="Arial" w:cs="Arial" w:eastAsia="Arial" w:hAnsi="Arial"/>
          <w:sz w:val="24"/>
          <w:szCs w:val="24"/>
          <w:rtl w:val="0"/>
        </w:rPr>
        <w:t xml:space="preserve">losgeht, werden bald auch alle Pistenfahrzeuge mit dem GTL Fuel Alpine getankt. Anschliessend können die Gäste beschwingt Spuren in den Schnee ziehen, ohne einen </w:t>
      </w:r>
      <w:r w:rsidDel="00000000" w:rsidR="00000000" w:rsidRPr="00000000">
        <w:rPr>
          <w:rFonts w:ascii="Arial" w:cs="Arial" w:eastAsia="Arial" w:hAnsi="Arial"/>
          <w:sz w:val="24"/>
          <w:szCs w:val="24"/>
          <w:rtl w:val="0"/>
        </w:rPr>
        <w:t xml:space="preserve">Fussabdruck</w:t>
      </w:r>
      <w:r w:rsidDel="00000000" w:rsidR="00000000" w:rsidRPr="00000000">
        <w:rPr>
          <w:rFonts w:ascii="Arial" w:cs="Arial" w:eastAsia="Arial" w:hAnsi="Arial"/>
          <w:sz w:val="24"/>
          <w:szCs w:val="24"/>
          <w:rtl w:val="0"/>
        </w:rPr>
        <w:t xml:space="preserve"> zu hinterlassen. </w:t>
      </w: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Betriebszeiten Oberengadiner Bergbahnen: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Corviglia: 26.11.2022 - 10.04.2023</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Corvatsch: 26.11.2022 - 23.04.2023</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Furtschellas: 21.12.2022-16.04.2023</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Diavo</w:t>
      </w:r>
      <w:r w:rsidDel="00000000" w:rsidR="00000000" w:rsidRPr="00000000">
        <w:rPr>
          <w:rFonts w:ascii="Arial" w:cs="Arial" w:eastAsia="Arial" w:hAnsi="Arial"/>
          <w:color w:val="222222"/>
          <w:rtl w:val="0"/>
        </w:rPr>
        <w:t xml:space="preserve">lezza: 22.10.2022 - 25.11.2022 / 21.12.2022 - 07.05.2023</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sz w:val="24"/>
          <w:szCs w:val="24"/>
        </w:rPr>
      </w:pPr>
      <w:r w:rsidDel="00000000" w:rsidR="00000000" w:rsidRPr="00000000">
        <w:rPr>
          <w:rFonts w:ascii="Arial" w:cs="Arial" w:eastAsia="Arial" w:hAnsi="Arial"/>
          <w:color w:val="222222"/>
          <w:rtl w:val="0"/>
        </w:rPr>
        <w:t xml:space="preserve">Lagalb: 21.12.2022 - 16.04.2023</w:t>
      </w:r>
      <w:r w:rsidDel="00000000" w:rsidR="00000000" w:rsidRPr="00000000">
        <w:rPr>
          <w:rtl w:val="0"/>
        </w:rPr>
      </w:r>
    </w:p>
    <w:p w:rsidR="00000000" w:rsidDel="00000000" w:rsidP="00000000" w:rsidRDefault="00000000" w:rsidRPr="00000000" w14:paraId="00000019">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Skipass Angebote im Oberengadin:</w:t>
      </w: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45 Franken pro Tag. In den Genuss kommen auch Gäste der teilnehmenden Ferienwohnungen, Gruppenunterkünften und Wintercampingplätze. Buchbar ist das Angebot für die gesamte Aufenthaltsdauer (Anzahl Nächte gleich Anzahl Skitage).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hyperlink r:id="rId16">
        <w:r w:rsidDel="00000000" w:rsidR="00000000" w:rsidRPr="00000000">
          <w:rPr>
            <w:rFonts w:ascii="Arial" w:cs="Arial" w:eastAsia="Arial" w:hAnsi="Arial"/>
            <w:color w:val="1155cc"/>
            <w:u w:val="single"/>
            <w:rtl w:val="0"/>
          </w:rPr>
          <w:t xml:space="preserve">www.engadin.ch/de/sleep-ski</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highlight w:val="yellow"/>
        </w:rPr>
      </w:pPr>
      <w:r w:rsidDel="00000000" w:rsidR="00000000" w:rsidRPr="00000000">
        <w:rPr>
          <w:rFonts w:ascii="Arial" w:cs="Arial" w:eastAsia="Arial" w:hAnsi="Arial"/>
          <w:rtl w:val="0"/>
        </w:rPr>
        <w:t xml:space="preserve">Das dynamische Preismodell</w:t>
      </w:r>
      <w:r w:rsidDel="00000000" w:rsidR="00000000" w:rsidRPr="00000000">
        <w:rPr>
          <w:rFonts w:ascii="Arial" w:cs="Arial" w:eastAsia="Arial" w:hAnsi="Arial"/>
          <w:b w:val="1"/>
          <w:rtl w:val="0"/>
        </w:rPr>
        <w:t xml:space="preserve"> Snow-Deal</w:t>
      </w:r>
      <w:r w:rsidDel="00000000" w:rsidR="00000000" w:rsidRPr="00000000">
        <w:rPr>
          <w:rFonts w:ascii="Arial" w:cs="Arial" w:eastAsia="Arial" w:hAnsi="Arial"/>
          <w:rtl w:val="0"/>
        </w:rPr>
        <w:t xml:space="preserve">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von diversen Rabatten. </w:t>
        <w:br w:type="textWrapping"/>
      </w:r>
      <w:hyperlink r:id="rId17">
        <w:r w:rsidDel="00000000" w:rsidR="00000000" w:rsidRPr="00000000">
          <w:rPr>
            <w:rFonts w:ascii="Arial" w:cs="Arial" w:eastAsia="Arial" w:hAnsi="Arial"/>
            <w:color w:val="1155cc"/>
            <w:u w:val="single"/>
            <w:rtl w:val="0"/>
          </w:rPr>
          <w:t xml:space="preserve">www.engadin.ch/snow-deal</w:t>
        </w:r>
      </w:hyperlink>
      <w:r w:rsidDel="00000000" w:rsidR="00000000" w:rsidRPr="00000000">
        <w:rPr>
          <w:rtl w:val="0"/>
        </w:rPr>
      </w:r>
    </w:p>
    <w:sectPr>
      <w:headerReference r:id="rId18" w:type="default"/>
      <w:footerReference r:id="rId1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6120"/>
      </w:tabs>
      <w:ind w:right="19.1338582677173"/>
      <w:jc w:val="center"/>
      <w:rPr>
        <w:color w:val="000000"/>
        <w:sz w:val="24"/>
        <w:szCs w:val="24"/>
      </w:rPr>
    </w:pPr>
    <w:r w:rsidDel="00000000" w:rsidR="00000000" w:rsidRPr="00000000">
      <w:rPr>
        <w:rFonts w:ascii="Arial" w:cs="Arial" w:eastAsia="Arial" w:hAnsi="Arial"/>
        <w:rtl w:val="0"/>
      </w:rPr>
      <w:t xml:space="preserve">Tel. +41 56 544 63 85, </w:t>
    </w:r>
    <w:r w:rsidDel="00000000" w:rsidR="00000000" w:rsidRPr="00000000">
      <w:rPr>
        <w:rFonts w:ascii="Arial" w:cs="Arial" w:eastAsia="Arial" w:hAnsi="Arial"/>
        <w:rtl w:val="0"/>
      </w:rPr>
      <w:t xml:space="preserve">anina</w:t>
    </w:r>
    <w:r w:rsidDel="00000000" w:rsidR="00000000" w:rsidRPr="00000000">
      <w:rPr>
        <w:rFonts w:ascii="Arial" w:cs="Arial" w:eastAsia="Arial" w:hAnsi="Arial"/>
        <w:rtl w:val="0"/>
      </w:rPr>
      <w:t xml:space="preserve">@ferrisbu</w:t>
    </w:r>
    <w:r w:rsidDel="00000000" w:rsidR="00000000" w:rsidRPr="00000000">
      <w:rPr>
        <w:rFonts w:ascii="Arial" w:cs="Arial" w:eastAsia="Arial" w:hAnsi="Arial"/>
        <w:color w:val="000000"/>
        <w:rtl w:val="0"/>
      </w:rPr>
      <w:t xml:space="preserve">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29.09.2022</w:t>
    </w:r>
    <w:r w:rsidDel="00000000" w:rsidR="00000000" w:rsidRPr="00000000">
      <w:rPr>
        <w:rFonts w:ascii="Arial" w:cs="Arial" w:eastAsia="Arial" w:hAnsi="Arial"/>
        <w:color w:val="000000"/>
        <w:rtl w:val="0"/>
      </w:rPr>
      <w:tab/>
      <w:t xml:space="preserve">                                          (3</w:t>
    </w:r>
    <w:r w:rsidDel="00000000" w:rsidR="00000000" w:rsidRPr="00000000">
      <w:rPr>
        <w:rFonts w:ascii="Arial" w:cs="Arial" w:eastAsia="Arial" w:hAnsi="Arial"/>
        <w:rtl w:val="0"/>
      </w:rPr>
      <w:t xml:space="preserve">’418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gadin.ch/de/berge/muottas-muragl/plusenergie-hotel/" TargetMode="External"/><Relationship Id="rId10" Type="http://schemas.openxmlformats.org/officeDocument/2006/relationships/hyperlink" Target="https://www.shell.de/geschaeftskunden/mobilitaet/shell-kraftstoffe-fuer-geschaeftskunden/shell-gtl-fuel.html" TargetMode="External"/><Relationship Id="rId13" Type="http://schemas.openxmlformats.org/officeDocument/2006/relationships/hyperlink" Target="https://www.engadin.ch/de/berge/muottas-muragl/plusenergie-hotel/" TargetMode="External"/><Relationship Id="rId12" Type="http://schemas.openxmlformats.org/officeDocument/2006/relationships/hyperlink" Target="https://www.engadin.ch/de/berge/muottas-muragl/plusenergie-hot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vatsch-diavolezza.ch/" TargetMode="External"/><Relationship Id="rId15" Type="http://schemas.openxmlformats.org/officeDocument/2006/relationships/hyperlink" Target="https://mortalive.ch/?lang=de_CH" TargetMode="External"/><Relationship Id="rId14" Type="http://schemas.openxmlformats.org/officeDocument/2006/relationships/hyperlink" Target="https://mortalive.ch/?lang=de_CH" TargetMode="External"/><Relationship Id="rId17" Type="http://schemas.openxmlformats.org/officeDocument/2006/relationships/hyperlink" Target="http://www.engadin.ch/snow-deal" TargetMode="External"/><Relationship Id="rId16" Type="http://schemas.openxmlformats.org/officeDocument/2006/relationships/hyperlink" Target="https://www.engadin.ch/de/sleep-ski"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mountains.ch/corviglia" TargetMode="External"/><Relationship Id="rId18" Type="http://schemas.openxmlformats.org/officeDocument/2006/relationships/header" Target="header1.xml"/><Relationship Id="rId7" Type="http://schemas.openxmlformats.org/officeDocument/2006/relationships/hyperlink" Target="https://www.corvatsch-diavolezza.ch/berge/corvatsch" TargetMode="External"/><Relationship Id="rId8" Type="http://schemas.openxmlformats.org/officeDocument/2006/relationships/hyperlink" Target="https://www.mountains.ch/skigeb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