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45" w:rsidRDefault="00B32445">
      <w:pPr>
        <w:pStyle w:val="DocumentTitle"/>
        <w:spacing w:after="180" w:line="288" w:lineRule="auto"/>
        <w:rPr>
          <w:sz w:val="36"/>
          <w:szCs w:val="36"/>
        </w:rPr>
      </w:pPr>
      <w:r>
        <w:rPr>
          <w:sz w:val="36"/>
          <w:szCs w:val="36"/>
        </w:rPr>
        <w:t>Leistungsfähige Produkte, intelligente Systeme, geballtes Know-how rund um die Uhr:</w:t>
      </w:r>
    </w:p>
    <w:p w:rsidR="00B32445" w:rsidRDefault="00B32445">
      <w:pPr>
        <w:pStyle w:val="SubtitleI"/>
        <w:spacing w:after="180" w:line="288" w:lineRule="auto"/>
      </w:pPr>
      <w:r>
        <w:rPr>
          <w:spacing w:val="-2"/>
          <w:sz w:val="36"/>
          <w:szCs w:val="36"/>
        </w:rPr>
        <w:t>Starke Innovationen für die perfekte Fensterausführung – analog und digital</w:t>
      </w:r>
    </w:p>
    <w:p w:rsidR="00B32445" w:rsidRPr="008E3B51" w:rsidRDefault="00B32445">
      <w:pPr>
        <w:pStyle w:val="SubtitleI"/>
        <w:spacing w:after="180" w:line="288" w:lineRule="auto"/>
        <w:rPr>
          <w:rStyle w:val="SubtitleII"/>
          <w:i/>
          <w:sz w:val="24"/>
          <w:szCs w:val="24"/>
        </w:rPr>
      </w:pPr>
      <w:r>
        <w:rPr>
          <w:rStyle w:val="SubtitleII"/>
          <w:i/>
          <w:sz w:val="24"/>
          <w:szCs w:val="24"/>
        </w:rPr>
        <w:t>Seit der letzten FENSTERBAU FRONTALE hat sich bei tremco illbruck wieder viel getan, und das Kölner Unternehmen präsentiert auch 2018 zahlreiche Weiterentwicklungen für sein leistungsfähiges Produktsortiment. Die diversen intelligenten Systeme für die hochwertige Abdichtung von Fenstern haben neue, wieder perfekt abgestimmte Komponenten erhalten. Daneben gibt tremco illbruck Einblick in die neuesten Entwicklungen auf der Bera</w:t>
      </w:r>
      <w:r w:rsidR="004F6A87">
        <w:rPr>
          <w:rStyle w:val="SubtitleII"/>
          <w:i/>
          <w:sz w:val="24"/>
          <w:szCs w:val="24"/>
        </w:rPr>
        <w:t>tungsplattform bauanschluss.INFO</w:t>
      </w:r>
      <w:r>
        <w:rPr>
          <w:rStyle w:val="SubtitleII"/>
          <w:i/>
          <w:sz w:val="24"/>
          <w:szCs w:val="24"/>
        </w:rPr>
        <w:t>. Wie immer kann man auf dem Stand alle Produkte aus</w:t>
      </w:r>
      <w:r>
        <w:rPr>
          <w:rStyle w:val="SubtitleII"/>
          <w:i/>
          <w:sz w:val="24"/>
          <w:szCs w:val="24"/>
        </w:rPr>
        <w:softHyphen/>
        <w:t>probieren und mit den erfahrenen Mitarbeitern Detailfragen direkt vor Ort erörtern, die neuen Online-Tools testen und die beliebten, mehrfach stattfin</w:t>
      </w:r>
      <w:r>
        <w:rPr>
          <w:rStyle w:val="SubtitleII"/>
          <w:i/>
          <w:sz w:val="24"/>
          <w:szCs w:val="24"/>
        </w:rPr>
        <w:softHyphen/>
        <w:t xml:space="preserve">denden Live-Demonstrationen verfolgen. Der Messeauftritt von tremco illbruck befindet sich in Halle 5, Standort 5-141. </w:t>
      </w:r>
    </w:p>
    <w:p w:rsidR="00B32445" w:rsidRDefault="00B32445">
      <w:pPr>
        <w:pStyle w:val="Copy"/>
        <w:spacing w:line="288" w:lineRule="auto"/>
        <w:rPr>
          <w:sz w:val="24"/>
          <w:szCs w:val="24"/>
        </w:rPr>
      </w:pPr>
      <w:r>
        <w:rPr>
          <w:sz w:val="24"/>
          <w:szCs w:val="24"/>
        </w:rPr>
        <w:t xml:space="preserve">Einer der Schwerpunkte von tremco illbruck auf der FENSTERBAU FRONTALE 2018 ist der Bereich Dichten und Kleben. Hier stellt das Unternehmen sein passgenau abgestimmtes Sortiment rund ums Fenster vor, dessen Umfang weit mehr als die direkte Fensteranschlussfugenabdichtung umfasst – so etwa vielseitige Dicht- und Klebstoffe für die perfekte </w:t>
      </w:r>
      <w:r w:rsidRPr="00373979">
        <w:rPr>
          <w:b/>
          <w:sz w:val="24"/>
          <w:szCs w:val="24"/>
        </w:rPr>
        <w:t>Nassversiegelung</w:t>
      </w:r>
      <w:r>
        <w:rPr>
          <w:sz w:val="24"/>
          <w:szCs w:val="24"/>
        </w:rPr>
        <w:t xml:space="preserve"> und intelligentes </w:t>
      </w:r>
      <w:r w:rsidRPr="00373979">
        <w:rPr>
          <w:b/>
          <w:sz w:val="24"/>
          <w:szCs w:val="24"/>
        </w:rPr>
        <w:t>Kleben im Fensterbau</w:t>
      </w:r>
      <w:r>
        <w:rPr>
          <w:sz w:val="24"/>
          <w:szCs w:val="24"/>
        </w:rPr>
        <w:t>. Zu den Messeneuheiten gehört außerdem eine interessante Neuentwicklung im Bereich Naturstein-Silikone.</w:t>
      </w:r>
    </w:p>
    <w:p w:rsidR="00B32445" w:rsidRDefault="00B32445">
      <w:pPr>
        <w:pStyle w:val="Copy"/>
        <w:spacing w:line="288" w:lineRule="auto"/>
        <w:rPr>
          <w:sz w:val="24"/>
          <w:szCs w:val="24"/>
        </w:rPr>
      </w:pPr>
      <w:r>
        <w:rPr>
          <w:sz w:val="24"/>
          <w:szCs w:val="24"/>
        </w:rPr>
        <w:t xml:space="preserve">Vor einem Jahr hat tremco illbruck die cleveren i3 </w:t>
      </w:r>
      <w:proofErr w:type="spellStart"/>
      <w:r>
        <w:rPr>
          <w:sz w:val="24"/>
          <w:szCs w:val="24"/>
        </w:rPr>
        <w:t>PowerPakete</w:t>
      </w:r>
      <w:proofErr w:type="spellEnd"/>
      <w:r>
        <w:rPr>
          <w:sz w:val="24"/>
          <w:szCs w:val="24"/>
        </w:rPr>
        <w:t xml:space="preserve"> heraus</w:t>
      </w:r>
      <w:r>
        <w:rPr>
          <w:sz w:val="24"/>
          <w:szCs w:val="24"/>
        </w:rPr>
        <w:softHyphen/>
        <w:t xml:space="preserve">gebracht, die aufgrund ihrer intelligenten Zusammenstellung einfache und erstklassige Fenstermontage so perfekt wie nie verbinden. Ab sofort stehen hier </w:t>
      </w:r>
      <w:r>
        <w:rPr>
          <w:b/>
          <w:bCs/>
          <w:sz w:val="24"/>
          <w:szCs w:val="24"/>
        </w:rPr>
        <w:t xml:space="preserve">zwei neue i3 </w:t>
      </w:r>
      <w:proofErr w:type="spellStart"/>
      <w:r>
        <w:rPr>
          <w:b/>
          <w:bCs/>
          <w:sz w:val="24"/>
          <w:szCs w:val="24"/>
        </w:rPr>
        <w:t>PowerPakete</w:t>
      </w:r>
      <w:proofErr w:type="spellEnd"/>
      <w:r>
        <w:rPr>
          <w:sz w:val="24"/>
          <w:szCs w:val="24"/>
        </w:rPr>
        <w:t xml:space="preserve"> für die Sanierung von Fenstern zur Verfügung: die besten illbruck Produkte, punktgenau für jede spezifische Aufgabe gebündelt und wie immer kombiniert mit wertvoller fachlicher Beratung. </w:t>
      </w:r>
      <w:r>
        <w:rPr>
          <w:sz w:val="24"/>
          <w:szCs w:val="24"/>
        </w:rPr>
        <w:br/>
        <w:t xml:space="preserve">Die gefragtesten der i3 </w:t>
      </w:r>
      <w:proofErr w:type="spellStart"/>
      <w:r>
        <w:rPr>
          <w:sz w:val="24"/>
          <w:szCs w:val="24"/>
        </w:rPr>
        <w:t>PowerPakete</w:t>
      </w:r>
      <w:proofErr w:type="spellEnd"/>
      <w:r>
        <w:rPr>
          <w:sz w:val="24"/>
          <w:szCs w:val="24"/>
        </w:rPr>
        <w:t xml:space="preserve"> bieten übrigens maßgeschneiderte Lösungen für 100%-</w:t>
      </w:r>
      <w:proofErr w:type="spellStart"/>
      <w:r>
        <w:rPr>
          <w:sz w:val="24"/>
          <w:szCs w:val="24"/>
        </w:rPr>
        <w:t>ige</w:t>
      </w:r>
      <w:proofErr w:type="spellEnd"/>
      <w:r>
        <w:rPr>
          <w:sz w:val="24"/>
          <w:szCs w:val="24"/>
        </w:rPr>
        <w:t xml:space="preserve"> Absturzsicherung und Einbruchschutz bis zur besten Widerstandsklasse RC3. </w:t>
      </w:r>
    </w:p>
    <w:p w:rsidR="00B32445" w:rsidRPr="008A154E" w:rsidRDefault="00B32445" w:rsidP="00DA73C9">
      <w:pPr>
        <w:pStyle w:val="Copy"/>
        <w:spacing w:line="288" w:lineRule="auto"/>
        <w:rPr>
          <w:sz w:val="24"/>
          <w:szCs w:val="24"/>
        </w:rPr>
      </w:pPr>
      <w:r>
        <w:rPr>
          <w:sz w:val="24"/>
          <w:szCs w:val="24"/>
        </w:rPr>
        <w:lastRenderedPageBreak/>
        <w:t>Im Segment Multifunktionsbänder</w:t>
      </w:r>
      <w:r w:rsidRPr="00DA73C9">
        <w:rPr>
          <w:sz w:val="24"/>
          <w:szCs w:val="24"/>
        </w:rPr>
        <w:t xml:space="preserve">, die </w:t>
      </w:r>
      <w:r>
        <w:rPr>
          <w:sz w:val="24"/>
          <w:szCs w:val="24"/>
        </w:rPr>
        <w:t>seit ihrer Premiere</w:t>
      </w:r>
      <w:r w:rsidRPr="00DA73C9">
        <w:rPr>
          <w:sz w:val="24"/>
          <w:szCs w:val="24"/>
        </w:rPr>
        <w:t xml:space="preserve"> 2007 </w:t>
      </w:r>
      <w:r>
        <w:rPr>
          <w:sz w:val="24"/>
          <w:szCs w:val="24"/>
        </w:rPr>
        <w:t xml:space="preserve">in Verarbeitung und Eigenschaften überzeugen, </w:t>
      </w:r>
      <w:r w:rsidRPr="008A154E">
        <w:rPr>
          <w:sz w:val="24"/>
          <w:szCs w:val="24"/>
        </w:rPr>
        <w:t xml:space="preserve">bekommen Besucher </w:t>
      </w:r>
      <w:r>
        <w:rPr>
          <w:sz w:val="24"/>
          <w:szCs w:val="24"/>
        </w:rPr>
        <w:t xml:space="preserve">ebenfalls </w:t>
      </w:r>
      <w:r w:rsidRPr="008A154E">
        <w:rPr>
          <w:sz w:val="24"/>
          <w:szCs w:val="24"/>
        </w:rPr>
        <w:t xml:space="preserve">wieder eine </w:t>
      </w:r>
      <w:r>
        <w:rPr>
          <w:sz w:val="24"/>
          <w:szCs w:val="24"/>
        </w:rPr>
        <w:t>herausragende</w:t>
      </w:r>
      <w:r w:rsidRPr="008A154E">
        <w:rPr>
          <w:sz w:val="24"/>
          <w:szCs w:val="24"/>
        </w:rPr>
        <w:t xml:space="preserve"> Innovation zu sehen</w:t>
      </w:r>
      <w:bookmarkStart w:id="0" w:name="move5041399791"/>
      <w:bookmarkEnd w:id="0"/>
      <w:r w:rsidRPr="008A154E">
        <w:rPr>
          <w:sz w:val="24"/>
          <w:szCs w:val="24"/>
        </w:rPr>
        <w:t xml:space="preserve">. </w:t>
      </w:r>
    </w:p>
    <w:p w:rsidR="00B32445" w:rsidRDefault="00B32445">
      <w:pPr>
        <w:pStyle w:val="Copy"/>
        <w:spacing w:line="288" w:lineRule="auto"/>
      </w:pPr>
      <w:r>
        <w:rPr>
          <w:b/>
          <w:sz w:val="24"/>
          <w:szCs w:val="24"/>
        </w:rPr>
        <w:t>Anfassen willkommen, Ausfragen erwünscht</w:t>
      </w:r>
    </w:p>
    <w:p w:rsidR="00B32445" w:rsidRDefault="00B32445">
      <w:pPr>
        <w:pStyle w:val="Copy"/>
        <w:spacing w:line="288" w:lineRule="auto"/>
      </w:pPr>
      <w:r>
        <w:rPr>
          <w:sz w:val="24"/>
          <w:szCs w:val="24"/>
        </w:rPr>
        <w:t xml:space="preserve">Alle Neuheiten können vom 21. bis 24. März im Messebereich von tremco illbruck ausprobiert werden. Den Besuchern stehen dabei die praxiserfahrenen Mitarbeiter und Mitarbeiterinnen des Herstellers Rede und Antwort, ebenso kann man sich von den Ansprechpartnern für die </w:t>
      </w:r>
      <w:r>
        <w:rPr>
          <w:b/>
          <w:bCs/>
          <w:sz w:val="24"/>
          <w:szCs w:val="24"/>
        </w:rPr>
        <w:t>Expert Area</w:t>
      </w:r>
      <w:r>
        <w:rPr>
          <w:sz w:val="24"/>
          <w:szCs w:val="24"/>
        </w:rPr>
        <w:t xml:space="preserve"> von tremco illbruck die Bera</w:t>
      </w:r>
      <w:r w:rsidR="004F6A87">
        <w:rPr>
          <w:sz w:val="24"/>
          <w:szCs w:val="24"/>
        </w:rPr>
        <w:t>tungsplattform bauanschluss.INFO</w:t>
      </w:r>
      <w:r>
        <w:rPr>
          <w:sz w:val="24"/>
          <w:szCs w:val="24"/>
        </w:rPr>
        <w:t xml:space="preserve"> demonstrieren lassen. Auf dieser Plattform finden Planer und Ausführende umfassende Informationen und Details zur Abdichtung von Fenster- und Fassadenanschlüssen auf dem Stand der Technik – Fragen aller Art diskutieren die Mitarbeiter gerne mit den Messe</w:t>
      </w:r>
      <w:r>
        <w:rPr>
          <w:sz w:val="24"/>
          <w:szCs w:val="24"/>
        </w:rPr>
        <w:softHyphen/>
        <w:t xml:space="preserve">besuchern. Und last but not least wird auch wieder in </w:t>
      </w:r>
      <w:r>
        <w:rPr>
          <w:b/>
          <w:bCs/>
          <w:sz w:val="24"/>
          <w:szCs w:val="24"/>
        </w:rPr>
        <w:t xml:space="preserve">Live-Vorführungen </w:t>
      </w:r>
      <w:r>
        <w:rPr>
          <w:sz w:val="24"/>
          <w:szCs w:val="24"/>
        </w:rPr>
        <w:t xml:space="preserve">gezeigt, wie zukunftsfähige Lösungen für typische und knifflige Fenster- und Fassadenanschlusssituationen mit den Produkten von tremco illbruck aussehen.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 xml:space="preserve"> ti/</w:t>
      </w:r>
      <w:proofErr w:type="spellStart"/>
      <w:r>
        <w:rPr>
          <w:i/>
          <w:sz w:val="24"/>
          <w:szCs w:val="24"/>
        </w:rPr>
        <w:t>dr</w:t>
      </w:r>
      <w:proofErr w:type="spellEnd"/>
    </w:p>
    <w:p w:rsidR="00B32445" w:rsidRDefault="00B32445">
      <w:pPr>
        <w:pStyle w:val="Copy"/>
        <w:spacing w:line="288" w:lineRule="auto"/>
        <w:rPr>
          <w:sz w:val="24"/>
          <w:szCs w:val="24"/>
        </w:rPr>
      </w:pPr>
    </w:p>
    <w:p w:rsidR="00954710" w:rsidRDefault="00B32445">
      <w:pPr>
        <w:pStyle w:val="Copy"/>
        <w:spacing w:line="288" w:lineRule="auto"/>
        <w:rPr>
          <w:sz w:val="24"/>
          <w:szCs w:val="24"/>
        </w:rPr>
      </w:pPr>
      <w:r>
        <w:rPr>
          <w:sz w:val="24"/>
          <w:szCs w:val="24"/>
        </w:rPr>
        <w:t>Weiter</w:t>
      </w:r>
      <w:r w:rsidR="00954710">
        <w:rPr>
          <w:sz w:val="24"/>
          <w:szCs w:val="24"/>
        </w:rPr>
        <w:t>e Informationen für die Presse:</w:t>
      </w:r>
    </w:p>
    <w:p w:rsidR="00954710" w:rsidRDefault="00954710">
      <w:pPr>
        <w:pStyle w:val="Copy"/>
        <w:spacing w:line="288" w:lineRule="auto"/>
        <w:rPr>
          <w:sz w:val="24"/>
          <w:szCs w:val="24"/>
        </w:rPr>
      </w:pPr>
      <w:r w:rsidRPr="0068205A">
        <w:rPr>
          <w:sz w:val="24"/>
          <w:szCs w:val="24"/>
        </w:rPr>
        <w:t>tremco illbruck Group GmbH</w:t>
      </w:r>
      <w:r w:rsidRPr="0068205A">
        <w:rPr>
          <w:sz w:val="24"/>
          <w:szCs w:val="24"/>
        </w:rPr>
        <w:br/>
        <w:t xml:space="preserve">Viola Weiß </w:t>
      </w:r>
      <w:r w:rsidRPr="0068205A">
        <w:rPr>
          <w:sz w:val="24"/>
          <w:szCs w:val="24"/>
        </w:rPr>
        <w:br/>
        <w:t xml:space="preserve">Von-der-Wettern-Straße 27, 51149 Köln, </w:t>
      </w:r>
      <w:r w:rsidRPr="0068205A">
        <w:rPr>
          <w:sz w:val="24"/>
          <w:szCs w:val="24"/>
        </w:rPr>
        <w:br/>
        <w:t>Tel. 0 22 03 / 5 75 50-295</w:t>
      </w:r>
      <w:r w:rsidRPr="0068205A">
        <w:rPr>
          <w:sz w:val="24"/>
          <w:szCs w:val="24"/>
        </w:rPr>
        <w:br/>
        <w:t>www.tremco-illbruck.com</w:t>
      </w:r>
    </w:p>
    <w:p w:rsidR="00B32445" w:rsidRDefault="00B32445">
      <w:pPr>
        <w:pStyle w:val="Copy"/>
        <w:spacing w:line="288" w:lineRule="auto"/>
        <w:rPr>
          <w:sz w:val="24"/>
          <w:szCs w:val="24"/>
        </w:rPr>
      </w:pPr>
      <w:r>
        <w:rPr>
          <w:sz w:val="24"/>
          <w:szCs w:val="24"/>
        </w:rPr>
        <w:t xml:space="preserve">tremco illbruck GmbH &amp; Co KG, Nicola Breilmann, </w:t>
      </w:r>
      <w:r>
        <w:rPr>
          <w:sz w:val="24"/>
          <w:szCs w:val="24"/>
        </w:rPr>
        <w:br/>
        <w:t xml:space="preserve">Von-der-Wettern-Straße 27, 51149 Köln, </w:t>
      </w:r>
      <w:r>
        <w:rPr>
          <w:sz w:val="24"/>
          <w:szCs w:val="24"/>
        </w:rPr>
        <w:br/>
        <w:t>Tel. 0 2</w:t>
      </w:r>
      <w:r w:rsidR="004F6A87">
        <w:rPr>
          <w:sz w:val="24"/>
          <w:szCs w:val="24"/>
        </w:rPr>
        <w:t>2 03 / 5 75 50-1</w:t>
      </w:r>
      <w:bookmarkStart w:id="1" w:name="_GoBack"/>
      <w:bookmarkEnd w:id="1"/>
      <w:r w:rsidR="00954710">
        <w:rPr>
          <w:sz w:val="24"/>
          <w:szCs w:val="24"/>
        </w:rPr>
        <w:t>43</w:t>
      </w:r>
      <w:r>
        <w:rPr>
          <w:sz w:val="24"/>
          <w:szCs w:val="24"/>
        </w:rPr>
        <w:br/>
        <w:t xml:space="preserve">www.tremco-illbruck.de </w:t>
      </w:r>
    </w:p>
    <w:p w:rsidR="00B32445" w:rsidRDefault="00B32445">
      <w:pPr>
        <w:pStyle w:val="Copy"/>
        <w:spacing w:line="288" w:lineRule="auto"/>
        <w:rPr>
          <w:sz w:val="24"/>
          <w:szCs w:val="24"/>
        </w:rPr>
      </w:pPr>
    </w:p>
    <w:p w:rsidR="00B32445" w:rsidRDefault="00B32445">
      <w:pPr>
        <w:pStyle w:val="Copy"/>
        <w:spacing w:line="288" w:lineRule="auto"/>
        <w:rPr>
          <w:sz w:val="24"/>
          <w:szCs w:val="24"/>
        </w:rPr>
      </w:pPr>
      <w:r>
        <w:br w:type="page"/>
      </w:r>
    </w:p>
    <w:p w:rsidR="00B32445" w:rsidRDefault="00B32445">
      <w:pPr>
        <w:pStyle w:val="Copy"/>
        <w:spacing w:line="288" w:lineRule="auto"/>
        <w:rPr>
          <w:sz w:val="24"/>
          <w:szCs w:val="24"/>
        </w:rPr>
      </w:pPr>
      <w:r>
        <w:rPr>
          <w:sz w:val="24"/>
          <w:szCs w:val="24"/>
        </w:rPr>
        <w:t>((Bildunterschriften: ))</w:t>
      </w:r>
    </w:p>
    <w:p w:rsidR="00B32445" w:rsidRDefault="005D0EE0">
      <w:pPr>
        <w:pStyle w:val="Copy"/>
        <w:spacing w:line="288" w:lineRule="auto"/>
      </w:pPr>
      <w:r>
        <w:rPr>
          <w:noProof/>
          <w:lang w:eastAsia="de-DE"/>
        </w:rPr>
        <w:drawing>
          <wp:inline distT="0" distB="0" distL="0" distR="0">
            <wp:extent cx="2133600" cy="158115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581150"/>
                    </a:xfrm>
                    <a:prstGeom prst="rect">
                      <a:avLst/>
                    </a:prstGeom>
                    <a:noFill/>
                    <a:ln>
                      <a:noFill/>
                    </a:ln>
                  </pic:spPr>
                </pic:pic>
              </a:graphicData>
            </a:graphic>
          </wp:inline>
        </w:drawing>
      </w:r>
      <w:r w:rsidR="00B32445">
        <w:rPr>
          <w:sz w:val="24"/>
          <w:szCs w:val="24"/>
        </w:rPr>
        <w:t xml:space="preserve"> </w:t>
      </w:r>
      <w:r>
        <w:rPr>
          <w:noProof/>
          <w:sz w:val="24"/>
          <w:szCs w:val="24"/>
          <w:lang w:eastAsia="de-DE"/>
        </w:rPr>
        <w:drawing>
          <wp:inline distT="0" distB="0" distL="0" distR="0">
            <wp:extent cx="1543050" cy="1219200"/>
            <wp:effectExtent l="0" t="0" r="0" b="0"/>
            <wp:docPr id="2"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219200"/>
                    </a:xfrm>
                    <a:prstGeom prst="rect">
                      <a:avLst/>
                    </a:prstGeom>
                    <a:noFill/>
                    <a:ln>
                      <a:noFill/>
                    </a:ln>
                  </pic:spPr>
                </pic:pic>
              </a:graphicData>
            </a:graphic>
          </wp:inline>
        </w:drawing>
      </w:r>
      <w:r w:rsidR="00B32445">
        <w:rPr>
          <w:sz w:val="24"/>
          <w:szCs w:val="24"/>
        </w:rPr>
        <w:t xml:space="preserve"> </w:t>
      </w:r>
      <w:r>
        <w:rPr>
          <w:noProof/>
          <w:sz w:val="24"/>
          <w:szCs w:val="24"/>
          <w:lang w:eastAsia="de-DE"/>
        </w:rPr>
        <w:drawing>
          <wp:inline distT="0" distB="0" distL="0" distR="0">
            <wp:extent cx="1466850" cy="1257300"/>
            <wp:effectExtent l="0" t="0" r="0" b="0"/>
            <wp:docPr id="3"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r w:rsidR="00B32445">
        <w:rPr>
          <w:sz w:val="24"/>
          <w:szCs w:val="24"/>
        </w:rPr>
        <w:br/>
        <w:t xml:space="preserve">Die zwei neuen i3 </w:t>
      </w:r>
      <w:proofErr w:type="spellStart"/>
      <w:r w:rsidR="00B32445">
        <w:rPr>
          <w:sz w:val="24"/>
          <w:szCs w:val="24"/>
        </w:rPr>
        <w:t>PowerPakete</w:t>
      </w:r>
      <w:proofErr w:type="spellEnd"/>
      <w:r w:rsidR="00B32445">
        <w:rPr>
          <w:sz w:val="24"/>
          <w:szCs w:val="24"/>
        </w:rPr>
        <w:t xml:space="preserve"> für die Sanierung von Fenstern bündeln die besten illbruck Produkte punktgenau für diese spezifische Aufgabe, wie immer kombiniert mit wertvoller fachlicher Beratung. Das i3 </w:t>
      </w:r>
      <w:proofErr w:type="spellStart"/>
      <w:r w:rsidR="00B32445">
        <w:rPr>
          <w:sz w:val="24"/>
          <w:szCs w:val="24"/>
        </w:rPr>
        <w:t>PowerPaket</w:t>
      </w:r>
      <w:proofErr w:type="spellEnd"/>
      <w:r w:rsidR="00B32445">
        <w:rPr>
          <w:sz w:val="24"/>
          <w:szCs w:val="24"/>
        </w:rPr>
        <w:t xml:space="preserve"> Sanierung enthält alles für die grundlegende Fenstersanierung, das i3 </w:t>
      </w:r>
      <w:proofErr w:type="spellStart"/>
      <w:r w:rsidR="00B32445">
        <w:rPr>
          <w:sz w:val="24"/>
          <w:szCs w:val="24"/>
        </w:rPr>
        <w:t>PowerPaket</w:t>
      </w:r>
      <w:proofErr w:type="spellEnd"/>
      <w:r w:rsidR="00B32445">
        <w:rPr>
          <w:sz w:val="24"/>
          <w:szCs w:val="24"/>
        </w:rPr>
        <w:t xml:space="preserve"> Sanierung PLUS sorgt zusätzlich für exzellenten Schallschutz. </w:t>
      </w:r>
    </w:p>
    <w:p w:rsidR="00B32445" w:rsidRDefault="005D0EE0">
      <w:pPr>
        <w:pStyle w:val="Copy"/>
        <w:spacing w:line="288" w:lineRule="auto"/>
        <w:rPr>
          <w:sz w:val="24"/>
          <w:szCs w:val="24"/>
        </w:rPr>
      </w:pPr>
      <w:r>
        <w:rPr>
          <w:noProof/>
          <w:lang w:eastAsia="de-DE"/>
        </w:rPr>
        <w:drawing>
          <wp:inline distT="0" distB="0" distL="0" distR="0">
            <wp:extent cx="2228850" cy="1619250"/>
            <wp:effectExtent l="0" t="0" r="0" b="0"/>
            <wp:docPr id="4"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619250"/>
                    </a:xfrm>
                    <a:prstGeom prst="rect">
                      <a:avLst/>
                    </a:prstGeom>
                    <a:noFill/>
                    <a:ln>
                      <a:noFill/>
                    </a:ln>
                  </pic:spPr>
                </pic:pic>
              </a:graphicData>
            </a:graphic>
          </wp:inline>
        </w:drawing>
      </w:r>
      <w:r w:rsidR="00B32445">
        <w:rPr>
          <w:sz w:val="24"/>
          <w:szCs w:val="24"/>
          <w:lang w:eastAsia="de-DE"/>
        </w:rPr>
        <w:br/>
        <w:t>In der Expert Area a</w:t>
      </w:r>
      <w:r w:rsidR="004F6A87">
        <w:rPr>
          <w:sz w:val="24"/>
          <w:szCs w:val="24"/>
        </w:rPr>
        <w:t>uf bauanschluss.INFO</w:t>
      </w:r>
      <w:r w:rsidR="00B32445">
        <w:rPr>
          <w:sz w:val="24"/>
          <w:szCs w:val="24"/>
        </w:rPr>
        <w:t xml:space="preserve"> finden Planer und Ausführende um</w:t>
      </w:r>
      <w:r w:rsidR="00B32445">
        <w:rPr>
          <w:sz w:val="24"/>
          <w:szCs w:val="24"/>
        </w:rPr>
        <w:softHyphen/>
        <w:t>fassende Informationen und Details zur Abdichtung von Fenster- und Fassa</w:t>
      </w:r>
      <w:r w:rsidR="00B32445">
        <w:rPr>
          <w:sz w:val="24"/>
          <w:szCs w:val="24"/>
        </w:rPr>
        <w:softHyphen/>
        <w:t>denanschlüssen auf dem Stand der Technik – persönliche Beratung inbegriffen.</w:t>
      </w:r>
    </w:p>
    <w:p w:rsidR="00B32445" w:rsidRDefault="00B32445">
      <w:pPr>
        <w:pStyle w:val="Copy"/>
        <w:spacing w:line="288" w:lineRule="auto"/>
      </w:pPr>
      <w:r>
        <w:rPr>
          <w:sz w:val="24"/>
          <w:szCs w:val="24"/>
        </w:rPr>
        <w:t xml:space="preserve">Fotos: tremco illbruck, Köln; </w:t>
      </w:r>
      <w:r>
        <w:rPr>
          <w:rFonts w:cs="Times New Roman"/>
          <w:sz w:val="24"/>
          <w:szCs w:val="24"/>
        </w:rPr>
        <w:t>www.tremco-illbruck.de</w:t>
      </w:r>
      <w:r>
        <w:rPr>
          <w:sz w:val="24"/>
          <w:szCs w:val="24"/>
        </w:rPr>
        <w:br/>
        <w:t>B</w:t>
      </w:r>
      <w:r>
        <w:rPr>
          <w:sz w:val="22"/>
          <w:szCs w:val="22"/>
        </w:rPr>
        <w:t xml:space="preserve">ilder und Texte sind unter </w:t>
      </w:r>
      <w:hyperlink r:id="rId10" w:history="1">
        <w:r w:rsidR="000F3488" w:rsidRPr="006C6BD1">
          <w:rPr>
            <w:rStyle w:val="Hyperlink"/>
            <w:sz w:val="22"/>
            <w:szCs w:val="22"/>
          </w:rPr>
          <w:t>http://celum.tremco-illbruck.com/pindownload/login.do?pin=TWYVHL2QKAJ7</w:t>
        </w:r>
      </w:hyperlink>
      <w:r w:rsidR="000F3488">
        <w:rPr>
          <w:sz w:val="22"/>
          <w:szCs w:val="22"/>
        </w:rPr>
        <w:t xml:space="preserve"> </w:t>
      </w:r>
      <w:r>
        <w:rPr>
          <w:sz w:val="22"/>
          <w:szCs w:val="22"/>
        </w:rPr>
        <w:t xml:space="preserve">zum Download bereitgestellt. </w:t>
      </w:r>
    </w:p>
    <w:sectPr w:rsidR="00B32445" w:rsidSect="00502944">
      <w:headerReference w:type="default" r:id="rId11"/>
      <w:footerReference w:type="default" r:id="rId12"/>
      <w:pgSz w:w="11906" w:h="16838"/>
      <w:pgMar w:top="2693" w:right="2155" w:bottom="1985" w:left="1276" w:header="709" w:footer="46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45" w:rsidRDefault="00B32445" w:rsidP="00502944">
      <w:pPr>
        <w:spacing w:after="0" w:line="240" w:lineRule="auto"/>
      </w:pPr>
      <w:r>
        <w:separator/>
      </w:r>
    </w:p>
  </w:endnote>
  <w:endnote w:type="continuationSeparator" w:id="0">
    <w:p w:rsidR="00B32445" w:rsidRDefault="00B32445" w:rsidP="0050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45" w:rsidRDefault="00B32445">
    <w:pPr>
      <w:tabs>
        <w:tab w:val="left" w:pos="3690"/>
      </w:tabs>
    </w:pPr>
    <w:r>
      <w:rPr>
        <w:rFonts w:ascii="Arial" w:hAnsi="Arial" w:cs="Arial"/>
        <w:color w:val="3C4B5A"/>
        <w:sz w:val="18"/>
        <w:szCs w:val="18"/>
      </w:rPr>
      <w:t>tremco illbruck, Januar 2018</w:t>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Pr>
        <w:rFonts w:ascii="Arial" w:hAnsi="Arial" w:cs="Arial"/>
        <w:color w:val="3C4B5A"/>
        <w:sz w:val="18"/>
        <w:szCs w:val="18"/>
      </w:rPr>
      <w:tab/>
    </w:r>
    <w:r w:rsidR="004F6A87">
      <w:fldChar w:fldCharType="begin"/>
    </w:r>
    <w:r w:rsidR="004F6A87">
      <w:instrText>PAGE</w:instrText>
    </w:r>
    <w:r w:rsidR="004F6A87">
      <w:fldChar w:fldCharType="separate"/>
    </w:r>
    <w:r w:rsidR="004F6A87">
      <w:rPr>
        <w:noProof/>
      </w:rPr>
      <w:t>3</w:t>
    </w:r>
    <w:r w:rsidR="004F6A8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45" w:rsidRDefault="00B32445" w:rsidP="00502944">
      <w:pPr>
        <w:spacing w:after="0" w:line="240" w:lineRule="auto"/>
      </w:pPr>
      <w:r>
        <w:separator/>
      </w:r>
    </w:p>
  </w:footnote>
  <w:footnote w:type="continuationSeparator" w:id="0">
    <w:p w:rsidR="00B32445" w:rsidRDefault="00B32445" w:rsidP="0050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45" w:rsidRDefault="005D0EE0">
    <w:pPr>
      <w:pStyle w:val="Kopfzeile"/>
    </w:pPr>
    <w:r>
      <w:rPr>
        <w:noProof/>
      </w:rPr>
      <w:drawing>
        <wp:anchor distT="0" distB="0" distL="0" distR="0" simplePos="0" relativeHeight="251657728" behindDoc="1" locked="0" layoutInCell="1" allowOverlap="1">
          <wp:simplePos x="0" y="0"/>
          <wp:positionH relativeFrom="page">
            <wp:align>center</wp:align>
          </wp:positionH>
          <wp:positionV relativeFrom="page">
            <wp:align>top</wp:align>
          </wp:positionV>
          <wp:extent cx="7560310" cy="1719580"/>
          <wp:effectExtent l="0" t="0" r="254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195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44"/>
    <w:rsid w:val="00004FA5"/>
    <w:rsid w:val="0000564B"/>
    <w:rsid w:val="000521CD"/>
    <w:rsid w:val="000F3488"/>
    <w:rsid w:val="00133EE3"/>
    <w:rsid w:val="00300621"/>
    <w:rsid w:val="00373979"/>
    <w:rsid w:val="004F6A87"/>
    <w:rsid w:val="00502944"/>
    <w:rsid w:val="005065E4"/>
    <w:rsid w:val="0055216D"/>
    <w:rsid w:val="005C66F5"/>
    <w:rsid w:val="005D0EE0"/>
    <w:rsid w:val="007B3901"/>
    <w:rsid w:val="008758E7"/>
    <w:rsid w:val="008A154E"/>
    <w:rsid w:val="008E3B51"/>
    <w:rsid w:val="00954710"/>
    <w:rsid w:val="00A76591"/>
    <w:rsid w:val="00B32445"/>
    <w:rsid w:val="00B46BA6"/>
    <w:rsid w:val="00BA4CC1"/>
    <w:rsid w:val="00BE66E9"/>
    <w:rsid w:val="00C34320"/>
    <w:rsid w:val="00D23D05"/>
    <w:rsid w:val="00DA11CA"/>
    <w:rsid w:val="00DA73C9"/>
    <w:rsid w:val="00E53792"/>
    <w:rsid w:val="00F22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46B5EF6-DF2A-439A-9F48-C6433F22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5E4"/>
    <w:pPr>
      <w:spacing w:after="160" w:line="259" w:lineRule="auto"/>
    </w:pPr>
    <w:rPr>
      <w:rFonts w:ascii="Calibri" w:hAnsi="Calibri" w:cs="Times New Roman"/>
      <w:color w:val="00000A"/>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erChar">
    <w:name w:val="Header Char"/>
    <w:uiPriority w:val="99"/>
    <w:locked/>
    <w:rsid w:val="005065E4"/>
  </w:style>
  <w:style w:type="character" w:customStyle="1" w:styleId="FooterChar">
    <w:name w:val="Footer Char"/>
    <w:uiPriority w:val="99"/>
    <w:locked/>
    <w:rsid w:val="005065E4"/>
  </w:style>
  <w:style w:type="character" w:styleId="Platzhaltertext">
    <w:name w:val="Placeholder Text"/>
    <w:basedOn w:val="Absatz-Standardschriftart"/>
    <w:uiPriority w:val="99"/>
    <w:semiHidden/>
    <w:rsid w:val="005065E4"/>
    <w:rPr>
      <w:rFonts w:cs="Times New Roman"/>
      <w:color w:val="808080"/>
    </w:rPr>
  </w:style>
  <w:style w:type="character" w:customStyle="1" w:styleId="SubtitleII">
    <w:name w:val="_Subtitle II"/>
    <w:basedOn w:val="Absatz-Standardschriftart"/>
    <w:uiPriority w:val="99"/>
    <w:rsid w:val="005065E4"/>
    <w:rPr>
      <w:rFonts w:ascii="Arial" w:hAnsi="Arial" w:cs="Times New Roman"/>
      <w:color w:val="B48C78"/>
      <w:sz w:val="32"/>
    </w:rPr>
  </w:style>
  <w:style w:type="character" w:customStyle="1" w:styleId="BalloonTextChar">
    <w:name w:val="Balloon Text Char"/>
    <w:uiPriority w:val="99"/>
    <w:semiHidden/>
    <w:locked/>
    <w:rsid w:val="005065E4"/>
    <w:rPr>
      <w:rFonts w:ascii="Segoe UI" w:hAnsi="Segoe UI"/>
      <w:sz w:val="18"/>
    </w:rPr>
  </w:style>
  <w:style w:type="character" w:customStyle="1" w:styleId="Internetlink">
    <w:name w:val="Internetlink"/>
    <w:basedOn w:val="Absatz-Standardschriftart"/>
    <w:uiPriority w:val="99"/>
    <w:rsid w:val="005065E4"/>
    <w:rPr>
      <w:rFonts w:cs="Times New Roman"/>
      <w:color w:val="0000FF"/>
      <w:u w:val="single"/>
    </w:rPr>
  </w:style>
  <w:style w:type="character" w:styleId="Fett">
    <w:name w:val="Strong"/>
    <w:basedOn w:val="Absatz-Standardschriftart"/>
    <w:uiPriority w:val="99"/>
    <w:qFormat/>
    <w:locked/>
    <w:rsid w:val="005065E4"/>
    <w:rPr>
      <w:rFonts w:cs="Times New Roman"/>
      <w:b/>
      <w:bCs/>
    </w:rPr>
  </w:style>
  <w:style w:type="character" w:styleId="Kommentarzeichen">
    <w:name w:val="annotation reference"/>
    <w:basedOn w:val="Absatz-Standardschriftart"/>
    <w:uiPriority w:val="99"/>
    <w:semiHidden/>
    <w:rsid w:val="005065E4"/>
    <w:rPr>
      <w:rFonts w:cs="Times New Roman"/>
      <w:sz w:val="16"/>
      <w:szCs w:val="16"/>
    </w:rPr>
  </w:style>
  <w:style w:type="character" w:customStyle="1" w:styleId="CommentTextChar">
    <w:name w:val="Comment Text Char"/>
    <w:uiPriority w:val="99"/>
    <w:semiHidden/>
    <w:locked/>
    <w:rsid w:val="005065E4"/>
    <w:rPr>
      <w:sz w:val="20"/>
      <w:lang w:eastAsia="en-US"/>
    </w:rPr>
  </w:style>
  <w:style w:type="character" w:customStyle="1" w:styleId="CommentSubjectChar">
    <w:name w:val="Comment Subject Char"/>
    <w:uiPriority w:val="99"/>
    <w:semiHidden/>
    <w:locked/>
    <w:rsid w:val="005065E4"/>
    <w:rPr>
      <w:b/>
      <w:sz w:val="20"/>
      <w:lang w:eastAsia="en-US"/>
    </w:rPr>
  </w:style>
  <w:style w:type="character" w:customStyle="1" w:styleId="ListLabel1">
    <w:name w:val="ListLabel 1"/>
    <w:uiPriority w:val="99"/>
    <w:rsid w:val="00502944"/>
  </w:style>
  <w:style w:type="character" w:customStyle="1" w:styleId="ListLabel2">
    <w:name w:val="ListLabel 2"/>
    <w:uiPriority w:val="99"/>
    <w:rsid w:val="00502944"/>
  </w:style>
  <w:style w:type="character" w:customStyle="1" w:styleId="ListLabel3">
    <w:name w:val="ListLabel 3"/>
    <w:uiPriority w:val="99"/>
    <w:rsid w:val="00502944"/>
  </w:style>
  <w:style w:type="character" w:customStyle="1" w:styleId="ListLabel4">
    <w:name w:val="ListLabel 4"/>
    <w:uiPriority w:val="99"/>
    <w:rsid w:val="00502944"/>
  </w:style>
  <w:style w:type="character" w:customStyle="1" w:styleId="ListLabel5">
    <w:name w:val="ListLabel 5"/>
    <w:uiPriority w:val="99"/>
    <w:rsid w:val="00502944"/>
  </w:style>
  <w:style w:type="character" w:customStyle="1" w:styleId="ListLabel6">
    <w:name w:val="ListLabel 6"/>
    <w:uiPriority w:val="99"/>
    <w:rsid w:val="00502944"/>
  </w:style>
  <w:style w:type="character" w:customStyle="1" w:styleId="ListLabel7">
    <w:name w:val="ListLabel 7"/>
    <w:uiPriority w:val="99"/>
    <w:rsid w:val="00502944"/>
  </w:style>
  <w:style w:type="character" w:customStyle="1" w:styleId="ListLabel8">
    <w:name w:val="ListLabel 8"/>
    <w:uiPriority w:val="99"/>
    <w:rsid w:val="00502944"/>
  </w:style>
  <w:style w:type="character" w:customStyle="1" w:styleId="ListLabel9">
    <w:name w:val="ListLabel 9"/>
    <w:uiPriority w:val="99"/>
    <w:rsid w:val="00502944"/>
  </w:style>
  <w:style w:type="character" w:customStyle="1" w:styleId="ListLabel10">
    <w:name w:val="ListLabel 10"/>
    <w:uiPriority w:val="99"/>
    <w:rsid w:val="00502944"/>
  </w:style>
  <w:style w:type="character" w:customStyle="1" w:styleId="ListLabel11">
    <w:name w:val="ListLabel 11"/>
    <w:uiPriority w:val="99"/>
    <w:rsid w:val="00502944"/>
  </w:style>
  <w:style w:type="character" w:customStyle="1" w:styleId="ListLabel12">
    <w:name w:val="ListLabel 12"/>
    <w:uiPriority w:val="99"/>
    <w:rsid w:val="00502944"/>
  </w:style>
  <w:style w:type="character" w:customStyle="1" w:styleId="ListLabel13">
    <w:name w:val="ListLabel 13"/>
    <w:uiPriority w:val="99"/>
    <w:rsid w:val="00502944"/>
  </w:style>
  <w:style w:type="character" w:customStyle="1" w:styleId="ListLabel14">
    <w:name w:val="ListLabel 14"/>
    <w:uiPriority w:val="99"/>
    <w:rsid w:val="00502944"/>
  </w:style>
  <w:style w:type="character" w:customStyle="1" w:styleId="ListLabel15">
    <w:name w:val="ListLabel 15"/>
    <w:uiPriority w:val="99"/>
    <w:rsid w:val="00502944"/>
  </w:style>
  <w:style w:type="character" w:customStyle="1" w:styleId="ListLabel16">
    <w:name w:val="ListLabel 16"/>
    <w:uiPriority w:val="99"/>
    <w:rsid w:val="00502944"/>
  </w:style>
  <w:style w:type="character" w:customStyle="1" w:styleId="ListLabel17">
    <w:name w:val="ListLabel 17"/>
    <w:uiPriority w:val="99"/>
    <w:rsid w:val="00502944"/>
  </w:style>
  <w:style w:type="character" w:customStyle="1" w:styleId="ListLabel18">
    <w:name w:val="ListLabel 18"/>
    <w:uiPriority w:val="99"/>
    <w:rsid w:val="00502944"/>
  </w:style>
  <w:style w:type="character" w:customStyle="1" w:styleId="ListLabel19">
    <w:name w:val="ListLabel 19"/>
    <w:uiPriority w:val="99"/>
    <w:rsid w:val="00502944"/>
  </w:style>
  <w:style w:type="character" w:customStyle="1" w:styleId="ListLabel20">
    <w:name w:val="ListLabel 20"/>
    <w:uiPriority w:val="99"/>
    <w:rsid w:val="00502944"/>
  </w:style>
  <w:style w:type="character" w:customStyle="1" w:styleId="ListLabel21">
    <w:name w:val="ListLabel 21"/>
    <w:uiPriority w:val="99"/>
    <w:rsid w:val="00502944"/>
  </w:style>
  <w:style w:type="character" w:customStyle="1" w:styleId="ListLabel22">
    <w:name w:val="ListLabel 22"/>
    <w:uiPriority w:val="99"/>
    <w:rsid w:val="00502944"/>
  </w:style>
  <w:style w:type="character" w:customStyle="1" w:styleId="ListLabel23">
    <w:name w:val="ListLabel 23"/>
    <w:uiPriority w:val="99"/>
    <w:rsid w:val="00502944"/>
  </w:style>
  <w:style w:type="character" w:customStyle="1" w:styleId="ListLabel24">
    <w:name w:val="ListLabel 24"/>
    <w:uiPriority w:val="99"/>
    <w:rsid w:val="00502944"/>
  </w:style>
  <w:style w:type="character" w:customStyle="1" w:styleId="ListLabel25">
    <w:name w:val="ListLabel 25"/>
    <w:uiPriority w:val="99"/>
    <w:rsid w:val="00502944"/>
  </w:style>
  <w:style w:type="character" w:customStyle="1" w:styleId="ListLabel26">
    <w:name w:val="ListLabel 26"/>
    <w:uiPriority w:val="99"/>
    <w:rsid w:val="00502944"/>
  </w:style>
  <w:style w:type="character" w:customStyle="1" w:styleId="ListLabel27">
    <w:name w:val="ListLabel 27"/>
    <w:uiPriority w:val="99"/>
    <w:rsid w:val="00502944"/>
  </w:style>
  <w:style w:type="character" w:customStyle="1" w:styleId="ListLabel28">
    <w:name w:val="ListLabel 28"/>
    <w:uiPriority w:val="99"/>
    <w:rsid w:val="00502944"/>
  </w:style>
  <w:style w:type="character" w:customStyle="1" w:styleId="ListLabel29">
    <w:name w:val="ListLabel 29"/>
    <w:uiPriority w:val="99"/>
    <w:rsid w:val="00502944"/>
  </w:style>
  <w:style w:type="character" w:customStyle="1" w:styleId="ListLabel30">
    <w:name w:val="ListLabel 30"/>
    <w:uiPriority w:val="99"/>
    <w:rsid w:val="00502944"/>
  </w:style>
  <w:style w:type="character" w:customStyle="1" w:styleId="ListLabel31">
    <w:name w:val="ListLabel 31"/>
    <w:uiPriority w:val="99"/>
    <w:rsid w:val="00502944"/>
  </w:style>
  <w:style w:type="character" w:customStyle="1" w:styleId="ListLabel32">
    <w:name w:val="ListLabel 32"/>
    <w:uiPriority w:val="99"/>
    <w:rsid w:val="00502944"/>
  </w:style>
  <w:style w:type="paragraph" w:customStyle="1" w:styleId="berschrift">
    <w:name w:val="Überschrift"/>
    <w:basedOn w:val="Standard"/>
    <w:next w:val="Textkrper"/>
    <w:uiPriority w:val="99"/>
    <w:rsid w:val="00502944"/>
    <w:pPr>
      <w:keepNext/>
      <w:spacing w:before="240" w:after="120"/>
    </w:pPr>
    <w:rPr>
      <w:rFonts w:ascii="Liberation Sans" w:hAnsi="Liberation Sans" w:cs="Arial"/>
      <w:sz w:val="28"/>
      <w:szCs w:val="28"/>
    </w:rPr>
  </w:style>
  <w:style w:type="paragraph" w:styleId="Textkrper">
    <w:name w:val="Body Text"/>
    <w:basedOn w:val="Standard"/>
    <w:link w:val="TextkrperZchn"/>
    <w:uiPriority w:val="99"/>
    <w:rsid w:val="00502944"/>
    <w:pPr>
      <w:spacing w:after="140" w:line="288" w:lineRule="auto"/>
    </w:pPr>
  </w:style>
  <w:style w:type="character" w:customStyle="1" w:styleId="TextkrperZchn">
    <w:name w:val="Textkörper Zchn"/>
    <w:basedOn w:val="Absatz-Standardschriftart"/>
    <w:link w:val="Textkrper"/>
    <w:uiPriority w:val="99"/>
    <w:semiHidden/>
    <w:locked/>
    <w:rsid w:val="00A76591"/>
    <w:rPr>
      <w:rFonts w:ascii="Calibri" w:hAnsi="Calibri" w:cs="Times New Roman"/>
      <w:color w:val="00000A"/>
      <w:lang w:eastAsia="en-US"/>
    </w:rPr>
  </w:style>
  <w:style w:type="paragraph" w:styleId="Liste">
    <w:name w:val="List"/>
    <w:basedOn w:val="Textkrper"/>
    <w:uiPriority w:val="99"/>
    <w:rsid w:val="00502944"/>
    <w:rPr>
      <w:rFonts w:cs="Arial"/>
    </w:rPr>
  </w:style>
  <w:style w:type="paragraph" w:styleId="Beschriftung">
    <w:name w:val="caption"/>
    <w:basedOn w:val="Standard"/>
    <w:uiPriority w:val="99"/>
    <w:qFormat/>
    <w:rsid w:val="00502944"/>
    <w:pPr>
      <w:suppressLineNumbers/>
      <w:spacing w:before="120" w:after="120"/>
    </w:pPr>
    <w:rPr>
      <w:rFonts w:cs="Arial"/>
      <w:i/>
      <w:iCs/>
      <w:sz w:val="24"/>
      <w:szCs w:val="24"/>
    </w:rPr>
  </w:style>
  <w:style w:type="paragraph" w:customStyle="1" w:styleId="Verzeichnis">
    <w:name w:val="Verzeichnis"/>
    <w:basedOn w:val="Standard"/>
    <w:uiPriority w:val="99"/>
    <w:rsid w:val="00502944"/>
    <w:pPr>
      <w:suppressLineNumbers/>
    </w:pPr>
    <w:rPr>
      <w:rFonts w:cs="Arial"/>
    </w:rPr>
  </w:style>
  <w:style w:type="paragraph" w:styleId="Kopfzeile">
    <w:name w:val="header"/>
    <w:basedOn w:val="Standard"/>
    <w:link w:val="KopfzeileZchn"/>
    <w:uiPriority w:val="99"/>
    <w:rsid w:val="005065E4"/>
    <w:pPr>
      <w:tabs>
        <w:tab w:val="center" w:pos="4536"/>
        <w:tab w:val="right" w:pos="9072"/>
      </w:tabs>
      <w:spacing w:after="0" w:line="240" w:lineRule="auto"/>
    </w:pPr>
    <w:rPr>
      <w:rFonts w:ascii="Liberation Serif" w:hAnsi="Liberation Serif"/>
      <w:color w:val="auto"/>
      <w:sz w:val="20"/>
      <w:szCs w:val="20"/>
      <w:lang w:eastAsia="de-DE"/>
    </w:rPr>
  </w:style>
  <w:style w:type="character" w:customStyle="1" w:styleId="KopfzeileZchn">
    <w:name w:val="Kopfzeile Zchn"/>
    <w:basedOn w:val="Absatz-Standardschriftart"/>
    <w:link w:val="Kopfzeile"/>
    <w:uiPriority w:val="99"/>
    <w:semiHidden/>
    <w:locked/>
    <w:rsid w:val="00A76591"/>
    <w:rPr>
      <w:rFonts w:ascii="Calibri" w:hAnsi="Calibri" w:cs="Times New Roman"/>
      <w:color w:val="00000A"/>
      <w:lang w:eastAsia="en-US"/>
    </w:rPr>
  </w:style>
  <w:style w:type="paragraph" w:styleId="Fuzeile">
    <w:name w:val="footer"/>
    <w:basedOn w:val="Standard"/>
    <w:link w:val="FuzeileZchn"/>
    <w:uiPriority w:val="99"/>
    <w:rsid w:val="005065E4"/>
    <w:pPr>
      <w:tabs>
        <w:tab w:val="center" w:pos="4536"/>
        <w:tab w:val="right" w:pos="9072"/>
      </w:tabs>
      <w:spacing w:after="0" w:line="240" w:lineRule="auto"/>
    </w:pPr>
    <w:rPr>
      <w:rFonts w:ascii="Liberation Serif" w:hAnsi="Liberation Serif"/>
      <w:color w:val="auto"/>
      <w:sz w:val="20"/>
      <w:szCs w:val="20"/>
      <w:lang w:eastAsia="de-DE"/>
    </w:rPr>
  </w:style>
  <w:style w:type="character" w:customStyle="1" w:styleId="FuzeileZchn">
    <w:name w:val="Fußzeile Zchn"/>
    <w:basedOn w:val="Absatz-Standardschriftart"/>
    <w:link w:val="Fuzeile"/>
    <w:uiPriority w:val="99"/>
    <w:semiHidden/>
    <w:locked/>
    <w:rsid w:val="00A76591"/>
    <w:rPr>
      <w:rFonts w:ascii="Calibri" w:hAnsi="Calibri" w:cs="Times New Roman"/>
      <w:color w:val="00000A"/>
      <w:lang w:eastAsia="en-US"/>
    </w:rPr>
  </w:style>
  <w:style w:type="paragraph" w:styleId="KeinLeerraum">
    <w:name w:val="No Spacing"/>
    <w:uiPriority w:val="99"/>
    <w:qFormat/>
    <w:rsid w:val="005065E4"/>
    <w:rPr>
      <w:rFonts w:ascii="Calibri" w:hAnsi="Calibri" w:cs="Times New Roman"/>
      <w:color w:val="00000A"/>
      <w:lang w:eastAsia="en-US"/>
    </w:rPr>
  </w:style>
  <w:style w:type="paragraph" w:customStyle="1" w:styleId="DocumentTitle">
    <w:name w:val="_Document Title"/>
    <w:basedOn w:val="Standard"/>
    <w:uiPriority w:val="99"/>
    <w:rsid w:val="005065E4"/>
    <w:pPr>
      <w:spacing w:after="0"/>
    </w:pPr>
    <w:rPr>
      <w:rFonts w:ascii="Arial" w:hAnsi="Arial" w:cs="Arial"/>
      <w:b/>
      <w:color w:val="374B5A"/>
      <w:sz w:val="44"/>
      <w:szCs w:val="44"/>
    </w:rPr>
  </w:style>
  <w:style w:type="paragraph" w:customStyle="1" w:styleId="SubtitleI">
    <w:name w:val="_Subtitle I"/>
    <w:basedOn w:val="Standard"/>
    <w:uiPriority w:val="99"/>
    <w:rsid w:val="005065E4"/>
    <w:pPr>
      <w:spacing w:after="480" w:line="440" w:lineRule="exact"/>
    </w:pPr>
    <w:rPr>
      <w:rFonts w:ascii="Arial" w:hAnsi="Arial" w:cs="Arial"/>
      <w:color w:val="B48C78"/>
      <w:sz w:val="44"/>
      <w:szCs w:val="44"/>
    </w:rPr>
  </w:style>
  <w:style w:type="paragraph" w:customStyle="1" w:styleId="Contenoverview">
    <w:name w:val="_Conten overview"/>
    <w:basedOn w:val="Standard"/>
    <w:uiPriority w:val="99"/>
    <w:rsid w:val="005065E4"/>
    <w:pPr>
      <w:pBdr>
        <w:top w:val="single" w:sz="4" w:space="3" w:color="3C4B5A"/>
        <w:bottom w:val="single" w:sz="4" w:space="7" w:color="3C4B5A"/>
      </w:pBdr>
      <w:spacing w:line="440" w:lineRule="exact"/>
    </w:pPr>
    <w:rPr>
      <w:rFonts w:ascii="Arial" w:hAnsi="Arial" w:cs="Arial"/>
      <w:b/>
      <w:color w:val="374B5A"/>
      <w:sz w:val="24"/>
      <w:szCs w:val="24"/>
    </w:rPr>
  </w:style>
  <w:style w:type="paragraph" w:customStyle="1" w:styleId="Topicone">
    <w:name w:val="_Topic one"/>
    <w:basedOn w:val="KeinLeerraum"/>
    <w:uiPriority w:val="99"/>
    <w:rsid w:val="005065E4"/>
    <w:pPr>
      <w:spacing w:before="120"/>
    </w:pPr>
    <w:rPr>
      <w:rFonts w:ascii="Arial" w:hAnsi="Arial" w:cs="Arial"/>
      <w:color w:val="374B5A"/>
      <w:sz w:val="24"/>
      <w:szCs w:val="24"/>
    </w:rPr>
  </w:style>
  <w:style w:type="paragraph" w:customStyle="1" w:styleId="Subtopic">
    <w:name w:val="_Subtopic"/>
    <w:basedOn w:val="KeinLeerraum"/>
    <w:uiPriority w:val="99"/>
    <w:rsid w:val="005065E4"/>
    <w:pPr>
      <w:spacing w:line="360" w:lineRule="exact"/>
      <w:ind w:left="720" w:hanging="454"/>
    </w:pPr>
    <w:rPr>
      <w:rFonts w:ascii="Arial" w:hAnsi="Arial" w:cs="Arial"/>
      <w:color w:val="374B5A"/>
      <w:sz w:val="20"/>
      <w:szCs w:val="20"/>
    </w:rPr>
  </w:style>
  <w:style w:type="paragraph" w:customStyle="1" w:styleId="HeadlineTopicone">
    <w:name w:val="_Headline Topic one"/>
    <w:basedOn w:val="KeinLeerraum"/>
    <w:uiPriority w:val="99"/>
    <w:rsid w:val="005065E4"/>
    <w:pPr>
      <w:spacing w:before="600" w:after="360"/>
    </w:pPr>
    <w:rPr>
      <w:rFonts w:ascii="Arial" w:hAnsi="Arial" w:cs="Arial"/>
      <w:b/>
      <w:color w:val="374B5A"/>
      <w:sz w:val="32"/>
      <w:szCs w:val="32"/>
    </w:rPr>
  </w:style>
  <w:style w:type="paragraph" w:customStyle="1" w:styleId="Copy">
    <w:name w:val="_Copy"/>
    <w:basedOn w:val="KeinLeerraum"/>
    <w:uiPriority w:val="99"/>
    <w:rsid w:val="005065E4"/>
    <w:pPr>
      <w:spacing w:after="180" w:line="270" w:lineRule="exact"/>
    </w:pPr>
    <w:rPr>
      <w:rFonts w:ascii="Arial" w:hAnsi="Arial" w:cs="Arial"/>
      <w:color w:val="374B5A"/>
      <w:sz w:val="20"/>
      <w:szCs w:val="20"/>
    </w:rPr>
  </w:style>
  <w:style w:type="paragraph" w:customStyle="1" w:styleId="Headlinesubtopictwo">
    <w:name w:val="_Headline subtopic two"/>
    <w:basedOn w:val="KeinLeerraum"/>
    <w:uiPriority w:val="99"/>
    <w:rsid w:val="005065E4"/>
    <w:pPr>
      <w:spacing w:before="360" w:after="160" w:line="270" w:lineRule="exact"/>
    </w:pPr>
    <w:rPr>
      <w:rFonts w:ascii="Arial" w:hAnsi="Arial" w:cs="Arial"/>
      <w:b/>
      <w:color w:val="374B5A"/>
      <w:sz w:val="24"/>
      <w:szCs w:val="24"/>
    </w:rPr>
  </w:style>
  <w:style w:type="paragraph" w:customStyle="1" w:styleId="Bullet">
    <w:name w:val="_Bullet"/>
    <w:basedOn w:val="KeinLeerraum"/>
    <w:uiPriority w:val="99"/>
    <w:rsid w:val="005065E4"/>
    <w:pPr>
      <w:spacing w:after="160" w:line="270" w:lineRule="exact"/>
    </w:pPr>
    <w:rPr>
      <w:rFonts w:ascii="Arial" w:hAnsi="Arial" w:cs="Arial"/>
      <w:color w:val="374B5A"/>
      <w:sz w:val="20"/>
      <w:szCs w:val="20"/>
    </w:rPr>
  </w:style>
  <w:style w:type="paragraph" w:styleId="Sprechblasentext">
    <w:name w:val="Balloon Text"/>
    <w:basedOn w:val="Standard"/>
    <w:link w:val="SprechblasentextZchn"/>
    <w:uiPriority w:val="99"/>
    <w:semiHidden/>
    <w:rsid w:val="005065E4"/>
    <w:pPr>
      <w:spacing w:after="0" w:line="240" w:lineRule="auto"/>
    </w:pPr>
    <w:rPr>
      <w:rFonts w:ascii="Segoe UI" w:hAnsi="Segoe UI"/>
      <w:color w:val="auto"/>
      <w:sz w:val="18"/>
      <w:szCs w:val="18"/>
      <w:lang w:eastAsia="de-DE"/>
    </w:rPr>
  </w:style>
  <w:style w:type="character" w:customStyle="1" w:styleId="SprechblasentextZchn">
    <w:name w:val="Sprechblasentext Zchn"/>
    <w:basedOn w:val="Absatz-Standardschriftart"/>
    <w:link w:val="Sprechblasentext"/>
    <w:uiPriority w:val="99"/>
    <w:semiHidden/>
    <w:locked/>
    <w:rsid w:val="00A76591"/>
    <w:rPr>
      <w:rFonts w:ascii="Times New Roman" w:hAnsi="Times New Roman" w:cs="Times New Roman"/>
      <w:color w:val="00000A"/>
      <w:sz w:val="2"/>
      <w:lang w:eastAsia="en-US"/>
    </w:rPr>
  </w:style>
  <w:style w:type="paragraph" w:styleId="Kommentartext">
    <w:name w:val="annotation text"/>
    <w:basedOn w:val="Standard"/>
    <w:link w:val="KommentartextZchn"/>
    <w:uiPriority w:val="99"/>
    <w:semiHidden/>
    <w:rsid w:val="005065E4"/>
    <w:rPr>
      <w:rFonts w:ascii="Liberation Serif" w:hAnsi="Liberation Serif"/>
      <w:color w:val="auto"/>
      <w:sz w:val="20"/>
      <w:szCs w:val="20"/>
    </w:rPr>
  </w:style>
  <w:style w:type="character" w:customStyle="1" w:styleId="KommentartextZchn">
    <w:name w:val="Kommentartext Zchn"/>
    <w:basedOn w:val="Absatz-Standardschriftart"/>
    <w:link w:val="Kommentartext"/>
    <w:uiPriority w:val="99"/>
    <w:semiHidden/>
    <w:locked/>
    <w:rsid w:val="00A76591"/>
    <w:rPr>
      <w:rFonts w:ascii="Calibri" w:hAnsi="Calibri" w:cs="Times New Roman"/>
      <w:color w:val="00000A"/>
      <w:sz w:val="20"/>
      <w:szCs w:val="20"/>
      <w:lang w:eastAsia="en-US"/>
    </w:rPr>
  </w:style>
  <w:style w:type="paragraph" w:styleId="Kommentarthema">
    <w:name w:val="annotation subject"/>
    <w:basedOn w:val="Kommentartext"/>
    <w:link w:val="KommentarthemaZchn"/>
    <w:uiPriority w:val="99"/>
    <w:semiHidden/>
    <w:rsid w:val="005065E4"/>
    <w:rPr>
      <w:b/>
      <w:bCs/>
    </w:rPr>
  </w:style>
  <w:style w:type="character" w:customStyle="1" w:styleId="KommentarthemaZchn">
    <w:name w:val="Kommentarthema Zchn"/>
    <w:basedOn w:val="CommentTextChar"/>
    <w:link w:val="Kommentarthema"/>
    <w:uiPriority w:val="99"/>
    <w:semiHidden/>
    <w:locked/>
    <w:rsid w:val="00A76591"/>
    <w:rPr>
      <w:rFonts w:ascii="Calibri" w:hAnsi="Calibri" w:cs="Times New Roman"/>
      <w:b/>
      <w:bCs/>
      <w:color w:val="00000A"/>
      <w:sz w:val="20"/>
      <w:szCs w:val="20"/>
      <w:lang w:eastAsia="en-US"/>
    </w:rPr>
  </w:style>
  <w:style w:type="character" w:styleId="Hyperlink">
    <w:name w:val="Hyperlink"/>
    <w:basedOn w:val="Absatz-Standardschriftart"/>
    <w:uiPriority w:val="99"/>
    <w:unhideWhenUsed/>
    <w:rsid w:val="000F3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elum.tremco-illbruck.com/pindownload/login.do?pin=TWYVHL2QKAJ7"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Template>
  <TotalTime>0</TotalTime>
  <Pages>3</Pages>
  <Words>530</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Dachzeile:</vt:lpstr>
    </vt:vector>
  </TitlesOfParts>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Dachzeile:</dc:title>
  <dc:subject/>
  <dc:creator>Breilmann, Nicola</dc:creator>
  <cp:keywords/>
  <dc:description/>
  <cp:lastModifiedBy>Weiß, Viola</cp:lastModifiedBy>
  <cp:revision>6</cp:revision>
  <cp:lastPrinted>2018-01-23T08:25:00Z</cp:lastPrinted>
  <dcterms:created xsi:type="dcterms:W3CDTF">2018-01-23T08:00:00Z</dcterms:created>
  <dcterms:modified xsi:type="dcterms:W3CDTF">2018-01-23T08:38:00Z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