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F7" w:rsidRPr="00C64E9F" w:rsidRDefault="00006A98" w:rsidP="00006A98">
      <w:pPr>
        <w:ind w:firstLine="708"/>
        <w:rPr>
          <w:rFonts w:ascii="Franklin Gothic Heavy" w:hAnsi="Franklin Gothic Heavy"/>
          <w:sz w:val="20"/>
          <w:lang w:eastAsia="de-DE"/>
        </w:rPr>
      </w:pPr>
      <w:r w:rsidRPr="00C64E9F">
        <w:rPr>
          <w:noProof/>
          <w:sz w:val="20"/>
          <w:lang w:eastAsia="de-DE"/>
        </w:rPr>
        <w:drawing>
          <wp:anchor distT="0" distB="0" distL="114300" distR="114300" simplePos="0" relativeHeight="251662336" behindDoc="0" locked="0" layoutInCell="1" allowOverlap="1" wp14:anchorId="488D35B3" wp14:editId="6C51DF54">
            <wp:simplePos x="0" y="0"/>
            <wp:positionH relativeFrom="column">
              <wp:posOffset>4786679</wp:posOffset>
            </wp:positionH>
            <wp:positionV relativeFrom="paragraph">
              <wp:posOffset>906097</wp:posOffset>
            </wp:positionV>
            <wp:extent cx="1930400" cy="778871"/>
            <wp:effectExtent l="0" t="0" r="0" b="254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788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Heavy" w:hAnsi="Franklin Gothic Heavy"/>
          <w:noProof/>
          <w:sz w:val="20"/>
          <w:lang w:eastAsia="de-DE"/>
        </w:rPr>
        <w:drawing>
          <wp:inline distT="0" distB="0" distL="0" distR="0" wp14:anchorId="1BF18869" wp14:editId="1C0AF764">
            <wp:extent cx="1064609" cy="1270000"/>
            <wp:effectExtent l="0" t="0" r="254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 Niederau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29" cy="12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sz w:val="20"/>
          <w:lang w:eastAsia="de-DE"/>
        </w:rPr>
        <w:tab/>
      </w:r>
      <w:r w:rsidR="00073653">
        <w:rPr>
          <w:rFonts w:ascii="Franklin Gothic Heavy" w:hAnsi="Franklin Gothic Heavy"/>
          <w:sz w:val="20"/>
          <w:lang w:eastAsia="de-DE"/>
        </w:rPr>
        <w:tab/>
      </w:r>
      <w:r>
        <w:rPr>
          <w:rFonts w:ascii="Franklin Gothic Heavy" w:hAnsi="Franklin Gothic Heavy"/>
          <w:sz w:val="20"/>
          <w:lang w:eastAsia="de-DE"/>
        </w:rPr>
        <w:tab/>
      </w:r>
      <w:r w:rsidR="005B1F66">
        <w:rPr>
          <w:rFonts w:ascii="Franklin Gothic Heavy" w:hAnsi="Franklin Gothic Heavy"/>
          <w:noProof/>
          <w:sz w:val="20"/>
          <w:lang w:eastAsia="de-DE"/>
        </w:rPr>
        <w:drawing>
          <wp:inline distT="0" distB="0" distL="0" distR="0">
            <wp:extent cx="1329397" cy="1965124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11" cy="196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D83">
        <w:rPr>
          <w:rFonts w:ascii="Franklin Gothic Heavy" w:hAnsi="Franklin Gothic Heavy"/>
          <w:sz w:val="20"/>
          <w:lang w:eastAsia="de-DE"/>
        </w:rPr>
        <w:tab/>
      </w:r>
      <w:r w:rsidR="00B05D83">
        <w:rPr>
          <w:rFonts w:ascii="Franklin Gothic Heavy" w:hAnsi="Franklin Gothic Heavy"/>
          <w:sz w:val="20"/>
          <w:lang w:eastAsia="de-DE"/>
        </w:rPr>
        <w:tab/>
      </w:r>
    </w:p>
    <w:p w:rsidR="00153EF7" w:rsidRPr="00C64E9F" w:rsidRDefault="00153EF7">
      <w:pPr>
        <w:rPr>
          <w:rFonts w:ascii="Franklin Gothic Heavy" w:hAnsi="Franklin Gothic Heavy"/>
          <w:sz w:val="20"/>
          <w:lang w:eastAsia="de-DE"/>
        </w:rPr>
      </w:pPr>
    </w:p>
    <w:p w:rsidR="00006A98" w:rsidRDefault="00B05D83" w:rsidP="00617CFB">
      <w:pPr>
        <w:jc w:val="center"/>
        <w:rPr>
          <w:rFonts w:ascii="Franklin Gothic Heavy" w:hAnsi="Franklin Gothic Heavy"/>
          <w:color w:val="006600"/>
          <w:sz w:val="28"/>
          <w:szCs w:val="28"/>
          <w:lang w:eastAsia="de-DE"/>
        </w:rPr>
      </w:pPr>
      <w:r>
        <w:rPr>
          <w:rFonts w:ascii="Franklin Gothic Heavy" w:hAnsi="Franklin Gothic Heavy"/>
          <w:color w:val="006600"/>
          <w:sz w:val="28"/>
          <w:szCs w:val="28"/>
          <w:lang w:eastAsia="de-DE"/>
        </w:rPr>
        <w:t xml:space="preserve">           </w:t>
      </w:r>
      <w:r w:rsidR="00153EF7" w:rsidRPr="00B05D83">
        <w:rPr>
          <w:rFonts w:ascii="Franklin Gothic Heavy" w:hAnsi="Franklin Gothic Heavy"/>
          <w:color w:val="006600"/>
          <w:sz w:val="28"/>
          <w:szCs w:val="28"/>
          <w:lang w:eastAsia="de-DE"/>
        </w:rPr>
        <w:t xml:space="preserve">Programm </w:t>
      </w:r>
      <w:r w:rsidR="00006A98">
        <w:rPr>
          <w:rFonts w:ascii="Franklin Gothic Heavy" w:hAnsi="Franklin Gothic Heavy"/>
          <w:color w:val="006600"/>
          <w:sz w:val="28"/>
          <w:szCs w:val="28"/>
          <w:lang w:eastAsia="de-DE"/>
        </w:rPr>
        <w:t>zur feierlichen Eröffnung am 29.09.2017</w:t>
      </w:r>
      <w:r>
        <w:rPr>
          <w:rFonts w:ascii="Franklin Gothic Heavy" w:hAnsi="Franklin Gothic Heavy"/>
          <w:color w:val="006600"/>
          <w:sz w:val="28"/>
          <w:szCs w:val="28"/>
          <w:lang w:eastAsia="de-DE"/>
        </w:rPr>
        <w:tab/>
        <w:t xml:space="preserve">                       </w:t>
      </w:r>
    </w:p>
    <w:p w:rsidR="00E92A0E" w:rsidRPr="00B05D83" w:rsidRDefault="001D3A14" w:rsidP="00617CFB">
      <w:pPr>
        <w:jc w:val="center"/>
        <w:rPr>
          <w:rFonts w:ascii="Franklin Gothic Heavy" w:hAnsi="Franklin Gothic Heavy"/>
          <w:color w:val="006600"/>
          <w:sz w:val="28"/>
          <w:szCs w:val="28"/>
          <w:lang w:eastAsia="de-DE"/>
        </w:rPr>
      </w:pPr>
      <w:r w:rsidRPr="00B05D83">
        <w:rPr>
          <w:rFonts w:ascii="Franklin Gothic Heavy" w:hAnsi="Franklin Gothic Heavy"/>
          <w:color w:val="006600"/>
          <w:sz w:val="28"/>
          <w:szCs w:val="28"/>
          <w:lang w:eastAsia="de-DE"/>
        </w:rPr>
        <w:t>des</w:t>
      </w:r>
      <w:r w:rsidR="00D5042E" w:rsidRPr="00B05D83">
        <w:rPr>
          <w:rFonts w:ascii="Franklin Gothic Heavy" w:hAnsi="Franklin Gothic Heavy"/>
          <w:color w:val="006600"/>
          <w:sz w:val="28"/>
          <w:szCs w:val="28"/>
          <w:lang w:eastAsia="de-DE"/>
        </w:rPr>
        <w:t xml:space="preserve"> </w:t>
      </w:r>
      <w:r w:rsidR="00617CFB" w:rsidRPr="00B05D83">
        <w:rPr>
          <w:rFonts w:ascii="Franklin Gothic Heavy" w:hAnsi="Franklin Gothic Heavy"/>
          <w:color w:val="006600"/>
          <w:sz w:val="28"/>
          <w:szCs w:val="28"/>
          <w:lang w:eastAsia="de-DE"/>
        </w:rPr>
        <w:t>FriedWald</w:t>
      </w:r>
      <w:r w:rsidR="00006A98">
        <w:rPr>
          <w:rFonts w:ascii="Franklin Gothic Heavy" w:hAnsi="Franklin Gothic Heavy"/>
          <w:color w:val="006600"/>
          <w:sz w:val="28"/>
          <w:szCs w:val="28"/>
          <w:lang w:eastAsia="de-DE"/>
        </w:rPr>
        <w:t xml:space="preserve"> Oberau</w:t>
      </w:r>
    </w:p>
    <w:p w:rsidR="00075D11" w:rsidRPr="00075D11" w:rsidRDefault="00EF1152" w:rsidP="00075D11">
      <w:pPr>
        <w:spacing w:line="240" w:lineRule="auto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Am </w:t>
      </w:r>
      <w:r w:rsidRPr="00A50325">
        <w:rPr>
          <w:rFonts w:ascii="Franklin Gothic Book" w:hAnsi="Franklin Gothic Book" w:cs="Arial"/>
          <w:b/>
        </w:rPr>
        <w:t>29.09.2017</w:t>
      </w:r>
      <w:r w:rsidR="00A50325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wird der</w:t>
      </w:r>
      <w:r w:rsidR="00D44C63" w:rsidRPr="00D44C63">
        <w:rPr>
          <w:rFonts w:ascii="Franklin Gothic Book" w:hAnsi="Franklin Gothic Book" w:cs="Arial"/>
        </w:rPr>
        <w:t xml:space="preserve"> FriedWald </w:t>
      </w:r>
      <w:r>
        <w:rPr>
          <w:rFonts w:ascii="Franklin Gothic Book" w:hAnsi="Franklin Gothic Book" w:cs="Arial"/>
        </w:rPr>
        <w:t>Oberau in der Gemeinde Niederau feierlich eröffnet.</w:t>
      </w:r>
      <w:r w:rsidR="00D44C63" w:rsidRPr="00D44C63">
        <w:rPr>
          <w:rFonts w:ascii="Franklin Gothic Book" w:hAnsi="Franklin Gothic Book" w:cs="Arial"/>
        </w:rPr>
        <w:t xml:space="preserve"> </w:t>
      </w:r>
    </w:p>
    <w:p w:rsidR="00C25E80" w:rsidRDefault="00C25E80" w:rsidP="00C25E80">
      <w:pPr>
        <w:rPr>
          <w:rFonts w:ascii="Franklin Gothic Book" w:hAnsi="Franklin Gothic Book"/>
          <w:b/>
          <w:color w:val="006600"/>
        </w:rPr>
      </w:pPr>
    </w:p>
    <w:p w:rsidR="00C25E80" w:rsidRDefault="00A50325" w:rsidP="00C25E80">
      <w:pPr>
        <w:jc w:val="center"/>
        <w:rPr>
          <w:rFonts w:ascii="Franklin Gothic Book" w:hAnsi="Franklin Gothic Book"/>
          <w:b/>
          <w:color w:val="006600"/>
          <w:sz w:val="24"/>
        </w:rPr>
      </w:pPr>
      <w:r>
        <w:rPr>
          <w:rFonts w:ascii="Franklin Gothic Book" w:hAnsi="Franklin Gothic Book"/>
          <w:b/>
          <w:color w:val="006600"/>
          <w:sz w:val="24"/>
        </w:rPr>
        <w:t>11</w:t>
      </w:r>
      <w:r w:rsidR="00C25E80" w:rsidRPr="00C64E9F">
        <w:rPr>
          <w:rFonts w:ascii="Franklin Gothic Book" w:hAnsi="Franklin Gothic Book"/>
          <w:b/>
          <w:color w:val="006600"/>
          <w:sz w:val="24"/>
        </w:rPr>
        <w:t xml:space="preserve"> Uhr</w:t>
      </w:r>
      <w:r>
        <w:rPr>
          <w:rFonts w:ascii="Franklin Gothic Book" w:hAnsi="Franklin Gothic Book"/>
          <w:b/>
          <w:color w:val="006600"/>
          <w:sz w:val="24"/>
        </w:rPr>
        <w:t xml:space="preserve"> -</w:t>
      </w:r>
      <w:r w:rsidR="00C25E80" w:rsidRPr="00C64E9F">
        <w:rPr>
          <w:rFonts w:ascii="Franklin Gothic Book" w:hAnsi="Franklin Gothic Book"/>
          <w:b/>
          <w:color w:val="006600"/>
          <w:sz w:val="24"/>
        </w:rPr>
        <w:t xml:space="preserve"> </w:t>
      </w:r>
      <w:r w:rsidR="00C25E80">
        <w:rPr>
          <w:rFonts w:ascii="Franklin Gothic Book" w:hAnsi="Franklin Gothic Book"/>
          <w:b/>
          <w:color w:val="006600"/>
          <w:sz w:val="24"/>
        </w:rPr>
        <w:t>Beginn</w:t>
      </w:r>
      <w:r w:rsidR="00C25E80" w:rsidRPr="00C64E9F">
        <w:rPr>
          <w:rFonts w:ascii="Franklin Gothic Book" w:hAnsi="Franklin Gothic Book"/>
          <w:b/>
          <w:color w:val="006600"/>
          <w:sz w:val="24"/>
        </w:rPr>
        <w:t xml:space="preserve"> am Andachtsplatz</w:t>
      </w:r>
    </w:p>
    <w:p w:rsidR="00C25E80" w:rsidRPr="00C25E80" w:rsidRDefault="00C25E80" w:rsidP="00C25E80">
      <w:pPr>
        <w:jc w:val="center"/>
        <w:rPr>
          <w:rFonts w:ascii="Franklin Gothic Book" w:hAnsi="Franklin Gothic Book"/>
          <w:b/>
          <w:color w:val="006600"/>
          <w:sz w:val="24"/>
        </w:rPr>
      </w:pPr>
      <w:r w:rsidRPr="00C64E9F">
        <w:rPr>
          <w:rFonts w:ascii="Franklin Gothic Book" w:hAnsi="Franklin Gothic Book"/>
          <w:sz w:val="24"/>
        </w:rPr>
        <w:t>Musikstück</w:t>
      </w:r>
      <w:r w:rsidR="005B1F66">
        <w:rPr>
          <w:rFonts w:ascii="Franklin Gothic Book" w:hAnsi="Franklin Gothic Book"/>
          <w:sz w:val="24"/>
        </w:rPr>
        <w:t xml:space="preserve"> des Streichquartetts der </w:t>
      </w:r>
      <w:proofErr w:type="spellStart"/>
      <w:r w:rsidR="005B1F66">
        <w:rPr>
          <w:rFonts w:ascii="Franklin Gothic Book" w:hAnsi="Franklin Gothic Book"/>
          <w:sz w:val="24"/>
        </w:rPr>
        <w:t>Elbland</w:t>
      </w:r>
      <w:proofErr w:type="spellEnd"/>
      <w:r w:rsidR="005B1F66">
        <w:rPr>
          <w:rFonts w:ascii="Franklin Gothic Book" w:hAnsi="Franklin Gothic Book"/>
          <w:sz w:val="24"/>
        </w:rPr>
        <w:t xml:space="preserve"> Philharmonie Sachsen</w:t>
      </w:r>
    </w:p>
    <w:p w:rsidR="00C25E80" w:rsidRPr="00C64E9F" w:rsidRDefault="00C25E80" w:rsidP="00C25E80">
      <w:pPr>
        <w:jc w:val="center"/>
        <w:rPr>
          <w:rFonts w:ascii="Franklin Gothic Book" w:hAnsi="Franklin Gothic Book"/>
          <w:sz w:val="24"/>
        </w:rPr>
      </w:pPr>
    </w:p>
    <w:p w:rsidR="005B1F66" w:rsidRPr="00C64E9F" w:rsidRDefault="00C25E80" w:rsidP="005B1F66">
      <w:pPr>
        <w:jc w:val="center"/>
        <w:rPr>
          <w:rFonts w:ascii="Franklin Gothic Book" w:hAnsi="Franklin Gothic Book"/>
          <w:b/>
          <w:color w:val="006600"/>
          <w:sz w:val="24"/>
        </w:rPr>
      </w:pPr>
      <w:r w:rsidRPr="00C64E9F">
        <w:rPr>
          <w:rFonts w:ascii="Franklin Gothic Book" w:hAnsi="Franklin Gothic Book"/>
          <w:b/>
          <w:color w:val="006600"/>
          <w:sz w:val="24"/>
        </w:rPr>
        <w:t>Ansprachen</w:t>
      </w:r>
    </w:p>
    <w:p w:rsidR="005B1F66" w:rsidRDefault="005B1F66" w:rsidP="005B1F66">
      <w:pPr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Norbert </w:t>
      </w:r>
      <w:proofErr w:type="spellStart"/>
      <w:r>
        <w:rPr>
          <w:rFonts w:ascii="Franklin Gothic Book" w:hAnsi="Franklin Gothic Book"/>
          <w:sz w:val="24"/>
        </w:rPr>
        <w:t>Reißmann</w:t>
      </w:r>
      <w:proofErr w:type="spellEnd"/>
      <w:r w:rsidR="00160275">
        <w:rPr>
          <w:rFonts w:ascii="Franklin Gothic Book" w:hAnsi="Franklin Gothic Book"/>
          <w:sz w:val="24"/>
        </w:rPr>
        <w:t>, Pfarrer</w:t>
      </w:r>
      <w:r w:rsidR="00A75DB7">
        <w:rPr>
          <w:rFonts w:ascii="Franklin Gothic Book" w:hAnsi="Franklin Gothic Book"/>
          <w:sz w:val="24"/>
        </w:rPr>
        <w:t xml:space="preserve"> der Ev.-Luth.</w:t>
      </w:r>
      <w:r w:rsidR="00A50325">
        <w:rPr>
          <w:rFonts w:ascii="Franklin Gothic Book" w:hAnsi="Franklin Gothic Book"/>
          <w:sz w:val="24"/>
        </w:rPr>
        <w:t xml:space="preserve"> </w:t>
      </w:r>
      <w:r w:rsidR="00A75DB7">
        <w:rPr>
          <w:rFonts w:ascii="Franklin Gothic Book" w:hAnsi="Franklin Gothic Book"/>
          <w:sz w:val="24"/>
        </w:rPr>
        <w:t>St.-Martins Kirchgemeinde Weinböhla</w:t>
      </w:r>
    </w:p>
    <w:p w:rsidR="005B1F66" w:rsidRPr="005B1F66" w:rsidRDefault="005B1F66" w:rsidP="005B1F66">
      <w:pPr>
        <w:jc w:val="center"/>
        <w:rPr>
          <w:rFonts w:ascii="Franklin Gothic Book" w:hAnsi="Franklin Gothic Book"/>
          <w:b/>
          <w:i/>
          <w:color w:val="006600"/>
          <w:sz w:val="20"/>
          <w:szCs w:val="20"/>
        </w:rPr>
      </w:pPr>
      <w:r w:rsidRPr="005B1F66">
        <w:rPr>
          <w:rFonts w:ascii="Franklin Gothic Book" w:hAnsi="Franklin Gothic Book"/>
          <w:i/>
          <w:sz w:val="20"/>
          <w:szCs w:val="20"/>
        </w:rPr>
        <w:t xml:space="preserve">Musikstück des Streichquartetts der </w:t>
      </w:r>
      <w:proofErr w:type="spellStart"/>
      <w:r w:rsidRPr="005B1F66">
        <w:rPr>
          <w:rFonts w:ascii="Franklin Gothic Book" w:hAnsi="Franklin Gothic Book"/>
          <w:i/>
          <w:sz w:val="20"/>
          <w:szCs w:val="20"/>
        </w:rPr>
        <w:t>Elbland</w:t>
      </w:r>
      <w:proofErr w:type="spellEnd"/>
      <w:r w:rsidRPr="005B1F66">
        <w:rPr>
          <w:rFonts w:ascii="Franklin Gothic Book" w:hAnsi="Franklin Gothic Book"/>
          <w:i/>
          <w:sz w:val="20"/>
          <w:szCs w:val="20"/>
        </w:rPr>
        <w:t xml:space="preserve"> Philharmonie Sachsen</w:t>
      </w:r>
    </w:p>
    <w:p w:rsidR="005B1F66" w:rsidRDefault="005B1F66" w:rsidP="005B1F66">
      <w:pPr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Steffen Sang </w:t>
      </w:r>
      <w:r w:rsidRPr="00C64E9F">
        <w:rPr>
          <w:rFonts w:ascii="Franklin Gothic Book" w:hAnsi="Franklin Gothic Book"/>
          <w:sz w:val="24"/>
        </w:rPr>
        <w:t xml:space="preserve">, Bürgermeister der Gemeinde </w:t>
      </w:r>
      <w:r>
        <w:rPr>
          <w:rFonts w:ascii="Franklin Gothic Book" w:hAnsi="Franklin Gothic Book"/>
          <w:sz w:val="24"/>
        </w:rPr>
        <w:t>Niederau</w:t>
      </w:r>
    </w:p>
    <w:p w:rsidR="005B1F66" w:rsidRPr="005B1F66" w:rsidRDefault="005B1F66" w:rsidP="005B1F66">
      <w:pPr>
        <w:jc w:val="center"/>
        <w:rPr>
          <w:rFonts w:ascii="Franklin Gothic Book" w:hAnsi="Franklin Gothic Book"/>
          <w:b/>
          <w:i/>
          <w:color w:val="006600"/>
          <w:sz w:val="20"/>
          <w:szCs w:val="20"/>
        </w:rPr>
      </w:pPr>
      <w:r w:rsidRPr="005B1F66">
        <w:rPr>
          <w:rFonts w:ascii="Franklin Gothic Book" w:hAnsi="Franklin Gothic Book"/>
          <w:i/>
          <w:sz w:val="20"/>
          <w:szCs w:val="20"/>
        </w:rPr>
        <w:t xml:space="preserve">Musikstück des Streichquartetts der </w:t>
      </w:r>
      <w:proofErr w:type="spellStart"/>
      <w:r w:rsidRPr="005B1F66">
        <w:rPr>
          <w:rFonts w:ascii="Franklin Gothic Book" w:hAnsi="Franklin Gothic Book"/>
          <w:i/>
          <w:sz w:val="20"/>
          <w:szCs w:val="20"/>
        </w:rPr>
        <w:t>Elbland</w:t>
      </w:r>
      <w:proofErr w:type="spellEnd"/>
      <w:r w:rsidRPr="005B1F66">
        <w:rPr>
          <w:rFonts w:ascii="Franklin Gothic Book" w:hAnsi="Franklin Gothic Book"/>
          <w:i/>
          <w:sz w:val="20"/>
          <w:szCs w:val="20"/>
        </w:rPr>
        <w:t xml:space="preserve"> Philharmonie Sachsen</w:t>
      </w:r>
    </w:p>
    <w:p w:rsidR="00C25E80" w:rsidRDefault="00C25E80" w:rsidP="00C25E80">
      <w:pPr>
        <w:jc w:val="center"/>
        <w:rPr>
          <w:rFonts w:ascii="Franklin Gothic Book" w:hAnsi="Franklin Gothic Book" w:cs="Arial"/>
          <w:sz w:val="24"/>
          <w:szCs w:val="24"/>
        </w:rPr>
      </w:pPr>
      <w:r w:rsidRPr="00C25E80">
        <w:rPr>
          <w:rFonts w:ascii="Franklin Gothic Book" w:hAnsi="Franklin Gothic Book" w:cs="Arial"/>
          <w:sz w:val="24"/>
          <w:szCs w:val="24"/>
        </w:rPr>
        <w:t xml:space="preserve">Prof. Dr. </w:t>
      </w:r>
      <w:proofErr w:type="spellStart"/>
      <w:r w:rsidRPr="00C25E80">
        <w:rPr>
          <w:rFonts w:ascii="Franklin Gothic Book" w:hAnsi="Franklin Gothic Book" w:cs="Arial"/>
          <w:sz w:val="24"/>
          <w:szCs w:val="24"/>
        </w:rPr>
        <w:t>oec</w:t>
      </w:r>
      <w:proofErr w:type="spellEnd"/>
      <w:r w:rsidRPr="00C25E80">
        <w:rPr>
          <w:rFonts w:ascii="Franklin Gothic Book" w:hAnsi="Franklin Gothic Book" w:cs="Arial"/>
          <w:sz w:val="24"/>
          <w:szCs w:val="24"/>
        </w:rPr>
        <w:t>. Georg Prinz zur Lippe</w:t>
      </w:r>
      <w:r w:rsidR="00895BC4">
        <w:rPr>
          <w:rFonts w:ascii="Franklin Gothic Book" w:hAnsi="Franklin Gothic Book" w:cs="Arial"/>
          <w:sz w:val="24"/>
          <w:szCs w:val="24"/>
        </w:rPr>
        <w:t>, Waldbesitzer</w:t>
      </w:r>
    </w:p>
    <w:p w:rsidR="005B1F66" w:rsidRPr="005B1F66" w:rsidRDefault="005B1F66" w:rsidP="005B1F66">
      <w:pPr>
        <w:jc w:val="center"/>
        <w:rPr>
          <w:rFonts w:ascii="Franklin Gothic Book" w:hAnsi="Franklin Gothic Book"/>
          <w:b/>
          <w:i/>
          <w:color w:val="006600"/>
          <w:sz w:val="20"/>
          <w:szCs w:val="20"/>
        </w:rPr>
      </w:pPr>
      <w:r w:rsidRPr="005B1F66">
        <w:rPr>
          <w:rFonts w:ascii="Franklin Gothic Book" w:hAnsi="Franklin Gothic Book"/>
          <w:i/>
          <w:sz w:val="20"/>
          <w:szCs w:val="20"/>
        </w:rPr>
        <w:t xml:space="preserve">Musikstück des Streichquartetts der </w:t>
      </w:r>
      <w:proofErr w:type="spellStart"/>
      <w:r w:rsidRPr="005B1F66">
        <w:rPr>
          <w:rFonts w:ascii="Franklin Gothic Book" w:hAnsi="Franklin Gothic Book"/>
          <w:i/>
          <w:sz w:val="20"/>
          <w:szCs w:val="20"/>
        </w:rPr>
        <w:t>Elbland</w:t>
      </w:r>
      <w:proofErr w:type="spellEnd"/>
      <w:r w:rsidRPr="005B1F66">
        <w:rPr>
          <w:rFonts w:ascii="Franklin Gothic Book" w:hAnsi="Franklin Gothic Book"/>
          <w:i/>
          <w:sz w:val="20"/>
          <w:szCs w:val="20"/>
        </w:rPr>
        <w:t xml:space="preserve"> Philharmonie Sachsen</w:t>
      </w:r>
    </w:p>
    <w:p w:rsidR="005B1F66" w:rsidRDefault="005B1F66" w:rsidP="00C25E80">
      <w:pPr>
        <w:jc w:val="center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Petra Bach, Geschäftsführerin FriedWald GmbH</w:t>
      </w:r>
    </w:p>
    <w:p w:rsidR="005B1F66" w:rsidRPr="005B1F66" w:rsidRDefault="005B1F66" w:rsidP="005B1F66">
      <w:pPr>
        <w:jc w:val="center"/>
        <w:rPr>
          <w:rFonts w:ascii="Franklin Gothic Book" w:hAnsi="Franklin Gothic Book"/>
          <w:b/>
          <w:i/>
          <w:color w:val="006600"/>
          <w:sz w:val="20"/>
          <w:szCs w:val="20"/>
        </w:rPr>
      </w:pPr>
      <w:r w:rsidRPr="005B1F66">
        <w:rPr>
          <w:rFonts w:ascii="Franklin Gothic Book" w:hAnsi="Franklin Gothic Book"/>
          <w:i/>
          <w:sz w:val="20"/>
          <w:szCs w:val="20"/>
        </w:rPr>
        <w:t xml:space="preserve">Musikstück des Streichquartetts der </w:t>
      </w:r>
      <w:proofErr w:type="spellStart"/>
      <w:r w:rsidRPr="005B1F66">
        <w:rPr>
          <w:rFonts w:ascii="Franklin Gothic Book" w:hAnsi="Franklin Gothic Book"/>
          <w:i/>
          <w:sz w:val="20"/>
          <w:szCs w:val="20"/>
        </w:rPr>
        <w:t>Elbland</w:t>
      </w:r>
      <w:proofErr w:type="spellEnd"/>
      <w:r w:rsidRPr="005B1F66">
        <w:rPr>
          <w:rFonts w:ascii="Franklin Gothic Book" w:hAnsi="Franklin Gothic Book"/>
          <w:i/>
          <w:sz w:val="20"/>
          <w:szCs w:val="20"/>
        </w:rPr>
        <w:t xml:space="preserve"> Philharmonie Sachsen</w:t>
      </w:r>
    </w:p>
    <w:p w:rsidR="005B1F66" w:rsidRPr="00C25E80" w:rsidRDefault="005B1F66" w:rsidP="00C25E80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C25E80" w:rsidRDefault="00C25E80" w:rsidP="00C25E80">
      <w:pPr>
        <w:jc w:val="center"/>
        <w:rPr>
          <w:rFonts w:ascii="Franklin Gothic Book" w:hAnsi="Franklin Gothic Book"/>
          <w:sz w:val="24"/>
        </w:rPr>
      </w:pPr>
    </w:p>
    <w:p w:rsidR="00C25E80" w:rsidRPr="00C64E9F" w:rsidRDefault="005B1F66" w:rsidP="00C25E80">
      <w:pPr>
        <w:jc w:val="center"/>
        <w:rPr>
          <w:rFonts w:ascii="Franklin Gothic Book" w:hAnsi="Franklin Gothic Book"/>
          <w:b/>
          <w:color w:val="006600"/>
          <w:sz w:val="24"/>
        </w:rPr>
      </w:pPr>
      <w:r>
        <w:rPr>
          <w:rFonts w:ascii="Franklin Gothic Book" w:hAnsi="Franklin Gothic Book"/>
          <w:b/>
          <w:color w:val="006600"/>
          <w:sz w:val="24"/>
        </w:rPr>
        <w:t>Pflanzung des Eröffnungsbaums</w:t>
      </w:r>
    </w:p>
    <w:p w:rsidR="005B1F66" w:rsidRPr="00C25E80" w:rsidRDefault="005B1F66" w:rsidP="005B1F66">
      <w:pPr>
        <w:jc w:val="center"/>
        <w:rPr>
          <w:rFonts w:ascii="Franklin Gothic Book" w:hAnsi="Franklin Gothic Book"/>
          <w:b/>
          <w:color w:val="006600"/>
          <w:sz w:val="24"/>
        </w:rPr>
      </w:pPr>
      <w:r w:rsidRPr="00C64E9F">
        <w:rPr>
          <w:rFonts w:ascii="Franklin Gothic Book" w:hAnsi="Franklin Gothic Book"/>
          <w:sz w:val="24"/>
        </w:rPr>
        <w:t>Musikstück</w:t>
      </w:r>
      <w:r>
        <w:rPr>
          <w:rFonts w:ascii="Franklin Gothic Book" w:hAnsi="Franklin Gothic Book"/>
          <w:sz w:val="24"/>
        </w:rPr>
        <w:t xml:space="preserve"> des Streichquartetts der </w:t>
      </w:r>
      <w:proofErr w:type="spellStart"/>
      <w:r>
        <w:rPr>
          <w:rFonts w:ascii="Franklin Gothic Book" w:hAnsi="Franklin Gothic Book"/>
          <w:sz w:val="24"/>
        </w:rPr>
        <w:t>Elbland</w:t>
      </w:r>
      <w:proofErr w:type="spellEnd"/>
      <w:r>
        <w:rPr>
          <w:rFonts w:ascii="Franklin Gothic Book" w:hAnsi="Franklin Gothic Book"/>
          <w:sz w:val="24"/>
        </w:rPr>
        <w:t xml:space="preserve"> Philharmonie Sachsen</w:t>
      </w:r>
    </w:p>
    <w:p w:rsidR="00C25E80" w:rsidRDefault="00C25E80" w:rsidP="00C25E80">
      <w:pPr>
        <w:jc w:val="center"/>
        <w:rPr>
          <w:rFonts w:ascii="Franklin Gothic Book" w:hAnsi="Franklin Gothic Book"/>
          <w:sz w:val="24"/>
        </w:rPr>
      </w:pPr>
    </w:p>
    <w:p w:rsidR="00073653" w:rsidRPr="00C64E9F" w:rsidRDefault="00C25E80" w:rsidP="007D560A">
      <w:pPr>
        <w:jc w:val="center"/>
        <w:rPr>
          <w:rFonts w:ascii="Franklin Gothic Book" w:hAnsi="Franklin Gothic Book"/>
          <w:sz w:val="24"/>
        </w:rPr>
      </w:pPr>
      <w:r w:rsidRPr="00C64E9F">
        <w:rPr>
          <w:rFonts w:ascii="Franklin Gothic Book" w:hAnsi="Franklin Gothic Book"/>
          <w:sz w:val="24"/>
        </w:rPr>
        <w:t>Im Anschluss sind Sie herzlich eingeladen, sich bei einer Waldführung durch den FriedWald persönlich von dessen besonderer Atmosphäre zu überzeugen und sich am Andachtsplatz bei einem Imbiss und Getränken miteinander auszutauschen.</w:t>
      </w:r>
      <w:bookmarkStart w:id="0" w:name="_GoBack"/>
      <w:bookmarkEnd w:id="0"/>
    </w:p>
    <w:sectPr w:rsidR="00073653" w:rsidRPr="00C64E9F" w:rsidSect="00075D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37"/>
    <w:rsid w:val="00006A98"/>
    <w:rsid w:val="00054E06"/>
    <w:rsid w:val="00073653"/>
    <w:rsid w:val="00075D11"/>
    <w:rsid w:val="00087B3E"/>
    <w:rsid w:val="000E5837"/>
    <w:rsid w:val="00153EF7"/>
    <w:rsid w:val="001568B4"/>
    <w:rsid w:val="00160275"/>
    <w:rsid w:val="001D3A14"/>
    <w:rsid w:val="00257E00"/>
    <w:rsid w:val="0029742E"/>
    <w:rsid w:val="005B1F66"/>
    <w:rsid w:val="00617CFB"/>
    <w:rsid w:val="006C6914"/>
    <w:rsid w:val="007607B3"/>
    <w:rsid w:val="0078631B"/>
    <w:rsid w:val="007B267F"/>
    <w:rsid w:val="007D560A"/>
    <w:rsid w:val="00895BC4"/>
    <w:rsid w:val="00963FB0"/>
    <w:rsid w:val="009D155F"/>
    <w:rsid w:val="00A50325"/>
    <w:rsid w:val="00A75DB7"/>
    <w:rsid w:val="00AC61B4"/>
    <w:rsid w:val="00B05D83"/>
    <w:rsid w:val="00B86F5F"/>
    <w:rsid w:val="00C25E80"/>
    <w:rsid w:val="00C64E9F"/>
    <w:rsid w:val="00D44C63"/>
    <w:rsid w:val="00D5042E"/>
    <w:rsid w:val="00D66ADE"/>
    <w:rsid w:val="00DA297D"/>
    <w:rsid w:val="00E92A0E"/>
    <w:rsid w:val="00E93B80"/>
    <w:rsid w:val="00EC2BA0"/>
    <w:rsid w:val="00E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1694"/>
  <w15:docId w15:val="{E6C96F9E-3DE6-4EE1-9458-549EB56F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4E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E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Winkler, Christiane</dc:creator>
  <cp:lastModifiedBy>Anderson, Julia</cp:lastModifiedBy>
  <cp:revision>2</cp:revision>
  <cp:lastPrinted>2017-06-27T13:30:00Z</cp:lastPrinted>
  <dcterms:created xsi:type="dcterms:W3CDTF">2017-09-22T11:40:00Z</dcterms:created>
  <dcterms:modified xsi:type="dcterms:W3CDTF">2017-09-22T11:40:00Z</dcterms:modified>
</cp:coreProperties>
</file>