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5A549" w14:textId="189B5239" w:rsidR="006C0762" w:rsidRPr="00935964" w:rsidRDefault="00DF2660" w:rsidP="006C0762">
      <w:pPr>
        <w:pStyle w:val="Textkrper"/>
        <w:spacing w:line="300" w:lineRule="auto"/>
        <w:rPr>
          <w:sz w:val="28"/>
          <w:szCs w:val="28"/>
          <w:u w:val="single"/>
        </w:rPr>
      </w:pPr>
      <w:r>
        <w:rPr>
          <w:sz w:val="28"/>
          <w:szCs w:val="28"/>
          <w:u w:val="single"/>
        </w:rPr>
        <w:t>Mit Dachschrägen planen</w:t>
      </w:r>
    </w:p>
    <w:p w14:paraId="6A02A2EE" w14:textId="77777777" w:rsidR="006C0762" w:rsidRPr="00935964" w:rsidRDefault="006C0762" w:rsidP="006C0762">
      <w:pPr>
        <w:pStyle w:val="Textkrper"/>
        <w:spacing w:line="300" w:lineRule="auto"/>
        <w:rPr>
          <w:sz w:val="28"/>
          <w:szCs w:val="28"/>
          <w:u w:val="single"/>
        </w:rPr>
      </w:pPr>
    </w:p>
    <w:p w14:paraId="02317442" w14:textId="75C656B6" w:rsidR="006C0762" w:rsidRPr="00562285" w:rsidRDefault="004A0A93" w:rsidP="006C0762">
      <w:pPr>
        <w:pStyle w:val="Textkrper"/>
        <w:spacing w:line="300" w:lineRule="auto"/>
        <w:rPr>
          <w:b/>
          <w:sz w:val="36"/>
          <w:szCs w:val="36"/>
        </w:rPr>
      </w:pPr>
      <w:r>
        <w:rPr>
          <w:b/>
          <w:sz w:val="36"/>
          <w:szCs w:val="36"/>
        </w:rPr>
        <w:t xml:space="preserve">Bad unterm Dach: </w:t>
      </w:r>
      <w:r w:rsidR="00DF2660">
        <w:rPr>
          <w:b/>
          <w:sz w:val="36"/>
          <w:szCs w:val="36"/>
        </w:rPr>
        <w:t>Immer ein Unikat</w:t>
      </w:r>
    </w:p>
    <w:p w14:paraId="3E45BBC1" w14:textId="77777777" w:rsidR="006C0762" w:rsidRPr="00935964" w:rsidRDefault="006C0762" w:rsidP="006C0762">
      <w:pPr>
        <w:pStyle w:val="Textkrper"/>
        <w:spacing w:line="300" w:lineRule="auto"/>
      </w:pPr>
    </w:p>
    <w:p w14:paraId="093C3DFA" w14:textId="18026604" w:rsidR="006C0762" w:rsidRDefault="006C0762" w:rsidP="006208FD">
      <w:pPr>
        <w:pStyle w:val="Intro"/>
      </w:pPr>
      <w:r w:rsidRPr="00BF2BF5">
        <w:rPr>
          <w:i w:val="0"/>
        </w:rPr>
        <w:t xml:space="preserve">Attendorn, </w:t>
      </w:r>
      <w:r w:rsidR="009672DC">
        <w:rPr>
          <w:i w:val="0"/>
        </w:rPr>
        <w:t>21. November</w:t>
      </w:r>
      <w:r w:rsidR="00C3629E">
        <w:rPr>
          <w:i w:val="0"/>
        </w:rPr>
        <w:t xml:space="preserve"> 2022</w:t>
      </w:r>
      <w:r w:rsidR="000D021B">
        <w:rPr>
          <w:i w:val="0"/>
        </w:rPr>
        <w:t xml:space="preserve"> </w:t>
      </w:r>
      <w:r w:rsidRPr="00BF2BF5">
        <w:rPr>
          <w:i w:val="0"/>
        </w:rPr>
        <w:t>–</w:t>
      </w:r>
      <w:r w:rsidR="00BD27BA" w:rsidRPr="00BF2BF5">
        <w:rPr>
          <w:i w:val="0"/>
        </w:rPr>
        <w:t xml:space="preserve"> </w:t>
      </w:r>
      <w:r w:rsidR="00516615">
        <w:rPr>
          <w:i w:val="0"/>
        </w:rPr>
        <w:t xml:space="preserve">Der Blick schweift ungehindert in den Himmel, neugierige Blicke dagegen </w:t>
      </w:r>
      <w:r w:rsidR="00797A29">
        <w:rPr>
          <w:i w:val="0"/>
        </w:rPr>
        <w:t xml:space="preserve">bleiben </w:t>
      </w:r>
      <w:r w:rsidR="00516615">
        <w:rPr>
          <w:i w:val="0"/>
        </w:rPr>
        <w:t>bei Dachwohnungen einfach außen vor. Gerade ein Badezimmer kann vom heimeligen Flair der Dachschrägen profitieren</w:t>
      </w:r>
      <w:r w:rsidR="00322699">
        <w:rPr>
          <w:i w:val="0"/>
        </w:rPr>
        <w:t>, die vorgelagerten Planungen</w:t>
      </w:r>
      <w:r w:rsidR="00797A29">
        <w:rPr>
          <w:i w:val="0"/>
        </w:rPr>
        <w:t xml:space="preserve"> dafür</w:t>
      </w:r>
      <w:r w:rsidR="00322699">
        <w:rPr>
          <w:i w:val="0"/>
        </w:rPr>
        <w:t xml:space="preserve"> sind jedoch immer ein Unikat.</w:t>
      </w:r>
      <w:r w:rsidR="005B6818">
        <w:rPr>
          <w:i w:val="0"/>
        </w:rPr>
        <w:t xml:space="preserve"> Denn d</w:t>
      </w:r>
      <w:r w:rsidR="005B6818" w:rsidRPr="005B6818">
        <w:rPr>
          <w:i w:val="0"/>
        </w:rPr>
        <w:t>ie Herausforderung besteht darin, die Schrägen gekonnt in die Gesamtplanung zu integrieren.</w:t>
      </w:r>
    </w:p>
    <w:p w14:paraId="62AC889A" w14:textId="68FEA5BF" w:rsidR="004C0801" w:rsidRDefault="004C0801" w:rsidP="006C0762">
      <w:pPr>
        <w:pStyle w:val="Textkrper"/>
        <w:spacing w:line="300" w:lineRule="auto"/>
      </w:pPr>
    </w:p>
    <w:p w14:paraId="0062C8FB" w14:textId="6A89B553" w:rsidR="006F66C1" w:rsidRDefault="00F01D92" w:rsidP="00797A29">
      <w:pPr>
        <w:pStyle w:val="Textkrper"/>
        <w:spacing w:line="300" w:lineRule="auto"/>
      </w:pPr>
      <w:r>
        <w:t>Vorwandinstallationselemente können helfen, einen Raum clever aufzuteilen und dabei in gewisser Weise sogar einen Raumgewinn zu realisieren. Wie in diesem Beispiel, bei dem durch den Einsatz von Vorwandinstallationselementen aus dem „Prevista“-Programm von Viega Platz für eine repräsentable bodeng</w:t>
      </w:r>
      <w:r w:rsidR="006F66C1">
        <w:t>leiche Dusche geschaffen wurde.</w:t>
      </w:r>
    </w:p>
    <w:p w14:paraId="64DDDB96" w14:textId="77777777" w:rsidR="006F66C1" w:rsidRDefault="006F66C1" w:rsidP="00797A29">
      <w:pPr>
        <w:pStyle w:val="Textkrper"/>
        <w:spacing w:line="300" w:lineRule="auto"/>
      </w:pPr>
    </w:p>
    <w:p w14:paraId="34D15BAD" w14:textId="67660561" w:rsidR="00482737" w:rsidRPr="00482737" w:rsidRDefault="00482737" w:rsidP="00797A29">
      <w:pPr>
        <w:pStyle w:val="Textkrper"/>
        <w:spacing w:line="300" w:lineRule="auto"/>
        <w:rPr>
          <w:b/>
        </w:rPr>
      </w:pPr>
      <w:r w:rsidRPr="00482737">
        <w:rPr>
          <w:b/>
        </w:rPr>
        <w:t>Dusche ohne Grenzen</w:t>
      </w:r>
    </w:p>
    <w:p w14:paraId="650CA32D" w14:textId="6C831ECF" w:rsidR="00797A29" w:rsidRDefault="00AA5013" w:rsidP="00797A29">
      <w:pPr>
        <w:pStyle w:val="Textkrper"/>
        <w:spacing w:line="300" w:lineRule="auto"/>
      </w:pPr>
      <w:r>
        <w:t>Die bodengleiche Dusche</w:t>
      </w:r>
      <w:r w:rsidR="00797A29">
        <w:t xml:space="preserve"> sollte vom Licht, das durch das Dachfenster einfällt, profitieren und wurde deshalb ohne Tür geplant. Bei derartigen Gestaltungen ist unbedingt auf eine leistungsstarke Duschrinne zu achten. Wie es beispielsweise bei „Advantix</w:t>
      </w:r>
      <w:r w:rsidR="006F66C1">
        <w:t xml:space="preserve"> Vario“ </w:t>
      </w:r>
      <w:r w:rsidR="002D2349">
        <w:t xml:space="preserve">und „Advantix Vario Wand“ </w:t>
      </w:r>
      <w:r w:rsidR="006F66C1">
        <w:t>von Viega der Fall ist</w:t>
      </w:r>
      <w:r w:rsidR="00FA27EA">
        <w:t xml:space="preserve">: </w:t>
      </w:r>
      <w:r w:rsidR="00EB54AA" w:rsidRPr="00EB54AA">
        <w:t>Selbst in der niedrigsten Einbauhöhe und bei nur 10 Millimeter Wasser</w:t>
      </w:r>
      <w:r w:rsidR="006E0C04">
        <w:t>an</w:t>
      </w:r>
      <w:r w:rsidR="00EB54AA" w:rsidRPr="00EB54AA">
        <w:t>stauhöhe überzeugt sie mit einer Ab</w:t>
      </w:r>
      <w:r w:rsidR="002D2349">
        <w:t>lauf</w:t>
      </w:r>
      <w:r w:rsidR="00EB54AA" w:rsidRPr="00EB54AA">
        <w:t>leistung von 24 Litern pro Minute.</w:t>
      </w:r>
    </w:p>
    <w:p w14:paraId="6081C597" w14:textId="0C813FFA" w:rsidR="006F66C1" w:rsidRDefault="00EB54AA" w:rsidP="006F66C1">
      <w:pPr>
        <w:pStyle w:val="Textkrper"/>
        <w:spacing w:line="300" w:lineRule="auto"/>
      </w:pPr>
      <w:r w:rsidRPr="00EB54AA">
        <w:t xml:space="preserve">In der Länge </w:t>
      </w:r>
      <w:r>
        <w:t>bis auf 30 Zentimeter kürzbar</w:t>
      </w:r>
      <w:r w:rsidRPr="00EB54AA">
        <w:t xml:space="preserve">, nimmt es </w:t>
      </w:r>
      <w:r>
        <w:t>„</w:t>
      </w:r>
      <w:r w:rsidRPr="00EB54AA">
        <w:t>Advantix Vario</w:t>
      </w:r>
      <w:r>
        <w:t>“</w:t>
      </w:r>
      <w:r w:rsidR="002D2349">
        <w:t xml:space="preserve"> und „Advantix Vario Wand“</w:t>
      </w:r>
      <w:r w:rsidRPr="00EB54AA">
        <w:t xml:space="preserve"> mit jeder Einbausituation vor Ort auf und passt sich auch bei nachträglichen Änderungswünschen problemlos an. Darüber hinaus überzeugt sie durch ihr konsequent puristisches Design, das </w:t>
      </w:r>
      <w:r w:rsidR="000A55F2">
        <w:t>insbesondere durch den</w:t>
      </w:r>
      <w:r w:rsidRPr="00EB54AA">
        <w:t xml:space="preserve"> nur vier Millimeter breiten Stegrost </w:t>
      </w:r>
      <w:r w:rsidR="000A55F2">
        <w:t>geprägt wird</w:t>
      </w:r>
      <w:r w:rsidRPr="00EB54AA">
        <w:t>.</w:t>
      </w:r>
    </w:p>
    <w:p w14:paraId="30DCE418" w14:textId="77777777" w:rsidR="00797A29" w:rsidRDefault="00797A29" w:rsidP="00D11FD0">
      <w:pPr>
        <w:pStyle w:val="Textkrper"/>
        <w:spacing w:line="300" w:lineRule="auto"/>
      </w:pPr>
    </w:p>
    <w:p w14:paraId="742CA01F" w14:textId="58FF9CE2" w:rsidR="00983F3B" w:rsidRDefault="006F66C1" w:rsidP="00D11FD0">
      <w:pPr>
        <w:pStyle w:val="Textkrper"/>
        <w:spacing w:line="300" w:lineRule="auto"/>
      </w:pPr>
      <w:r>
        <w:t>Den letzten Schliff für das Wellness-Feeling erhält die Dusche durch die</w:t>
      </w:r>
      <w:r w:rsidR="003E1B51">
        <w:t xml:space="preserve"> integrierte Sitzfläche mit innenliegenden Heizschlangen</w:t>
      </w:r>
      <w:r>
        <w:t>.</w:t>
      </w:r>
      <w:r w:rsidR="003E1B51">
        <w:t xml:space="preserve"> Die Sitzbank läuft im Übrigen ganz bewusst über die komplette L</w:t>
      </w:r>
      <w:r w:rsidR="00797A29">
        <w:t>äng</w:t>
      </w:r>
      <w:r w:rsidR="003E1B51">
        <w:t xml:space="preserve">e der Wand: Hier können nicht nur Familienmitglieder </w:t>
      </w:r>
      <w:r w:rsidR="00E96E2F">
        <w:t>verweilen</w:t>
      </w:r>
      <w:r w:rsidR="003E1B51">
        <w:t xml:space="preserve">, hier </w:t>
      </w:r>
      <w:r w:rsidR="00E96E2F">
        <w:t>finden auch Badutensilien oder Deko-Accessoires ihre Pl</w:t>
      </w:r>
      <w:r>
        <w:t>ä</w:t>
      </w:r>
      <w:r w:rsidR="00E96E2F">
        <w:t>tz</w:t>
      </w:r>
      <w:r>
        <w:t>e</w:t>
      </w:r>
      <w:r w:rsidR="00E96E2F">
        <w:t>.</w:t>
      </w:r>
    </w:p>
    <w:p w14:paraId="15B0EB0B" w14:textId="77777777" w:rsidR="008045E1" w:rsidRDefault="008045E1" w:rsidP="00D11FD0">
      <w:pPr>
        <w:pStyle w:val="Textkrper"/>
        <w:spacing w:line="300" w:lineRule="auto"/>
      </w:pPr>
    </w:p>
    <w:p w14:paraId="4FE95AF7" w14:textId="77777777" w:rsidR="00482737" w:rsidRDefault="00482737" w:rsidP="00D11FD0">
      <w:pPr>
        <w:pStyle w:val="Textkrper"/>
        <w:spacing w:line="300" w:lineRule="auto"/>
      </w:pPr>
    </w:p>
    <w:p w14:paraId="4A39706D" w14:textId="4A1E5B1A" w:rsidR="00711845" w:rsidRPr="00711845" w:rsidRDefault="00482737" w:rsidP="00D11FD0">
      <w:pPr>
        <w:pStyle w:val="Textkrper"/>
        <w:spacing w:line="300" w:lineRule="auto"/>
        <w:rPr>
          <w:b/>
        </w:rPr>
      </w:pPr>
      <w:r>
        <w:rPr>
          <w:b/>
        </w:rPr>
        <w:lastRenderedPageBreak/>
        <w:t>Abtrennen und aufnehmen</w:t>
      </w:r>
    </w:p>
    <w:p w14:paraId="16DCA138" w14:textId="663A10C5" w:rsidR="00117090" w:rsidRDefault="00545FCB" w:rsidP="00D11FD0">
      <w:pPr>
        <w:pStyle w:val="Textkrper"/>
        <w:spacing w:line="300" w:lineRule="auto"/>
      </w:pPr>
      <w:r>
        <w:t xml:space="preserve">„Prevista“-Vorwandelemente von Viega </w:t>
      </w:r>
      <w:r w:rsidR="000A175A">
        <w:t xml:space="preserve">kommen </w:t>
      </w:r>
      <w:r w:rsidR="005B6818">
        <w:t>ebenfalls</w:t>
      </w:r>
      <w:r w:rsidR="000A175A">
        <w:t xml:space="preserve"> ins Spiel, wenn es darum geht, dem</w:t>
      </w:r>
      <w:r>
        <w:t xml:space="preserve"> WC eine gewisse </w:t>
      </w:r>
      <w:r w:rsidR="00482737">
        <w:t>Intimität</w:t>
      </w:r>
      <w:r w:rsidR="000A175A">
        <w:t xml:space="preserve"> durch eine halbhohe Wand zu geben</w:t>
      </w:r>
      <w:r w:rsidR="00B40918">
        <w:t xml:space="preserve"> und es so vom übrigen Bad- und Duschbereich abzutrennen</w:t>
      </w:r>
      <w:r>
        <w:t>.</w:t>
      </w:r>
      <w:r w:rsidR="000A175A">
        <w:t xml:space="preserve"> </w:t>
      </w:r>
      <w:r>
        <w:t xml:space="preserve">Vorwandinstallationselemente </w:t>
      </w:r>
      <w:r w:rsidR="000A175A">
        <w:t>dienen jedoch nicht nur der Gliederung ei</w:t>
      </w:r>
      <w:r w:rsidR="0033031C">
        <w:t xml:space="preserve">nes Raumes, sie nehmen auch die </w:t>
      </w:r>
      <w:r w:rsidR="006E0C04" w:rsidRPr="006E0C04">
        <w:t xml:space="preserve">Leitungen für die Trinkwasserversorgung und </w:t>
      </w:r>
      <w:r w:rsidR="006E0C04">
        <w:t xml:space="preserve">die </w:t>
      </w:r>
      <w:r w:rsidR="006E0C04" w:rsidRPr="006E0C04">
        <w:t>Abwasserleitungen</w:t>
      </w:r>
      <w:r w:rsidR="0033031C">
        <w:t xml:space="preserve"> auf. Auch Stromleitungen können in ihnen unkompliziert verlegt werden – ganz gleich ob unter einer Dachschräge oder bei einer raumhohen Wand.</w:t>
      </w:r>
    </w:p>
    <w:p w14:paraId="4ED8B16B" w14:textId="77777777" w:rsidR="00891964" w:rsidRDefault="00891964" w:rsidP="00D11FD0">
      <w:pPr>
        <w:pStyle w:val="Textkrper"/>
        <w:spacing w:line="300" w:lineRule="auto"/>
      </w:pPr>
    </w:p>
    <w:p w14:paraId="241C36F4" w14:textId="51E9EAB0" w:rsidR="00941FF1" w:rsidRPr="00941FF1" w:rsidRDefault="00482737" w:rsidP="00D11FD0">
      <w:pPr>
        <w:pStyle w:val="Textkrper"/>
        <w:spacing w:line="300" w:lineRule="auto"/>
        <w:rPr>
          <w:b/>
        </w:rPr>
      </w:pPr>
      <w:r>
        <w:rPr>
          <w:b/>
        </w:rPr>
        <w:t>Entspannung von Anfang an</w:t>
      </w:r>
    </w:p>
    <w:p w14:paraId="6A1B35C7" w14:textId="5CA23360" w:rsidR="00891964" w:rsidRDefault="00532446" w:rsidP="00D11FD0">
      <w:pPr>
        <w:pStyle w:val="Textkrper"/>
        <w:spacing w:line="300" w:lineRule="auto"/>
      </w:pPr>
      <w:r>
        <w:t xml:space="preserve">Die </w:t>
      </w:r>
      <w:r w:rsidR="005B6818">
        <w:t>gekonnte Integration des</w:t>
      </w:r>
      <w:r>
        <w:t xml:space="preserve"> Dachfensters </w:t>
      </w:r>
      <w:r w:rsidR="005B6818">
        <w:t>zeigt sich</w:t>
      </w:r>
      <w:r>
        <w:t xml:space="preserve"> in </w:t>
      </w:r>
      <w:r w:rsidR="005B6818">
        <w:t>diesem Beispiel auch beim Baden</w:t>
      </w:r>
      <w:r>
        <w:t>. Denn die Badewanne wurde bewusst so positioniert, dass der Blick ungehindert nach draußen schweifen kann. Bei den Vorbereitungen des Entspannungsbades hilft</w:t>
      </w:r>
      <w:r w:rsidR="006E0C04">
        <w:t xml:space="preserve"> die</w:t>
      </w:r>
      <w:r>
        <w:t xml:space="preserve"> „Multiplex Trio E“ von Viega. </w:t>
      </w:r>
      <w:r w:rsidR="00FE7C58">
        <w:rPr>
          <w:szCs w:val="22"/>
        </w:rPr>
        <w:t>Die elektronisch</w:t>
      </w:r>
      <w:r w:rsidR="00363358">
        <w:rPr>
          <w:szCs w:val="22"/>
        </w:rPr>
        <w:t xml:space="preserve"> gesteuert</w:t>
      </w:r>
      <w:r w:rsidR="00FE7C58">
        <w:rPr>
          <w:szCs w:val="22"/>
        </w:rPr>
        <w:t>e Badewannenarmatur merkt sich von bis zu drei Nutzern die bevorzugte Wassertemperatur und Füllmenge. Darüber hinaus wacht sie über die eingestellte Wassertemperatur und stoppt den Wasserzulauf automatisch bei der gewünschten Füllmenge.</w:t>
      </w:r>
    </w:p>
    <w:p w14:paraId="6A70F7A2" w14:textId="77777777" w:rsidR="0042567B" w:rsidRDefault="0042567B" w:rsidP="00D11FD0">
      <w:pPr>
        <w:pStyle w:val="Textkrper"/>
        <w:spacing w:line="300" w:lineRule="auto"/>
      </w:pPr>
    </w:p>
    <w:p w14:paraId="5613EA9F" w14:textId="69AAA252" w:rsidR="00995ED8" w:rsidRPr="00995ED8" w:rsidRDefault="00363358" w:rsidP="00D11FD0">
      <w:pPr>
        <w:pStyle w:val="Textkrper"/>
        <w:spacing w:line="300" w:lineRule="auto"/>
        <w:rPr>
          <w:b/>
        </w:rPr>
      </w:pPr>
      <w:r>
        <w:rPr>
          <w:b/>
        </w:rPr>
        <w:t>Edle Note am WC</w:t>
      </w:r>
    </w:p>
    <w:p w14:paraId="412830A8" w14:textId="4846B902" w:rsidR="0042567B" w:rsidRDefault="00797A29" w:rsidP="00D11FD0">
      <w:pPr>
        <w:pStyle w:val="Textkrper"/>
        <w:spacing w:line="300" w:lineRule="auto"/>
      </w:pPr>
      <w:r>
        <w:t>H</w:t>
      </w:r>
      <w:r w:rsidR="00532446">
        <w:t xml:space="preserve">elle Töne </w:t>
      </w:r>
      <w:r>
        <w:t xml:space="preserve">sollten </w:t>
      </w:r>
      <w:r w:rsidR="005B6818">
        <w:t>bei der Farbwahl für ein Bad unter dem Dach</w:t>
      </w:r>
      <w:r>
        <w:t xml:space="preserve"> </w:t>
      </w:r>
      <w:r w:rsidR="005B6818">
        <w:t>dominieren</w:t>
      </w:r>
      <w:r w:rsidR="00532446">
        <w:t xml:space="preserve">. Sie </w:t>
      </w:r>
      <w:r w:rsidR="00DE722A">
        <w:t>unterstützen die Luftigkeit des R</w:t>
      </w:r>
      <w:r>
        <w:t>aum</w:t>
      </w:r>
      <w:r w:rsidR="00DE722A">
        <w:t>s und geben ihm ei</w:t>
      </w:r>
      <w:r w:rsidR="005B6818">
        <w:t xml:space="preserve">ne gewisse Weite. Mit gezieltem, dezentem </w:t>
      </w:r>
      <w:r w:rsidR="00DE722A">
        <w:t xml:space="preserve">Einsatz von dunkleren Fliesen </w:t>
      </w:r>
      <w:r w:rsidR="005B6818">
        <w:t xml:space="preserve">kann jedoch </w:t>
      </w:r>
      <w:r w:rsidR="00DE722A">
        <w:t xml:space="preserve">eine zusätzliche Zonierung </w:t>
      </w:r>
      <w:r w:rsidR="005B6818">
        <w:t xml:space="preserve">entstehen </w:t>
      </w:r>
      <w:r w:rsidR="00DE722A">
        <w:t>und gleichzeitig Akzente gesetzt</w:t>
      </w:r>
      <w:r w:rsidR="005B6818">
        <w:t xml:space="preserve"> werden</w:t>
      </w:r>
      <w:r w:rsidR="00DE722A">
        <w:t xml:space="preserve">. Wie beispielsweise </w:t>
      </w:r>
      <w:r w:rsidR="005B6818">
        <w:t xml:space="preserve">hier </w:t>
      </w:r>
      <w:r w:rsidR="00DE722A">
        <w:t xml:space="preserve">am WC, das von dunklen Fliesen umrahmt wird. Eine </w:t>
      </w:r>
      <w:bookmarkStart w:id="0" w:name="_GoBack"/>
      <w:bookmarkEnd w:id="0"/>
      <w:r w:rsidR="00DE722A">
        <w:t xml:space="preserve">edle Note bringt die WC-Betätigungsplatte </w:t>
      </w:r>
      <w:r w:rsidR="005B6818">
        <w:t>„</w:t>
      </w:r>
      <w:r w:rsidR="00306ABC">
        <w:t>Visign for More 204</w:t>
      </w:r>
      <w:r w:rsidR="005B6818">
        <w:t>“</w:t>
      </w:r>
      <w:r w:rsidR="00DE722A">
        <w:t xml:space="preserve"> von Viega</w:t>
      </w:r>
      <w:r w:rsidR="00306ABC">
        <w:t xml:space="preserve">, hier in der Variante </w:t>
      </w:r>
      <w:r w:rsidR="0088017D">
        <w:t>Schwarz matt</w:t>
      </w:r>
      <w:r w:rsidR="00306ABC">
        <w:t>,</w:t>
      </w:r>
      <w:r w:rsidR="00DE722A">
        <w:t xml:space="preserve"> ins Spiel. </w:t>
      </w:r>
      <w:r w:rsidR="00306ABC" w:rsidRPr="00306ABC">
        <w:t>Sie fällt insbesondere durch die präzise Linienführung der beiden Stege – einem längeren für die Großspülmenge, einem kleineren für die Kleinspülmenge – ins Auge</w:t>
      </w:r>
      <w:r w:rsidR="0088017D">
        <w:t>.</w:t>
      </w:r>
    </w:p>
    <w:p w14:paraId="2274FA55" w14:textId="77777777" w:rsidR="004953A7" w:rsidRDefault="004953A7" w:rsidP="00D11FD0">
      <w:pPr>
        <w:pStyle w:val="Textkrper"/>
        <w:spacing w:line="300" w:lineRule="auto"/>
      </w:pPr>
    </w:p>
    <w:p w14:paraId="2F9465A2" w14:textId="77777777" w:rsidR="00BC05F1" w:rsidRDefault="00BC05F1" w:rsidP="00D11FD0">
      <w:pPr>
        <w:pStyle w:val="Textkrper"/>
        <w:spacing w:line="300" w:lineRule="auto"/>
      </w:pPr>
    </w:p>
    <w:p w14:paraId="3C7D09E1" w14:textId="77777777" w:rsidR="00F13BEF" w:rsidRDefault="00F13BEF" w:rsidP="00D11FD0">
      <w:pPr>
        <w:pStyle w:val="Textkrper"/>
        <w:spacing w:line="300" w:lineRule="auto"/>
      </w:pPr>
    </w:p>
    <w:p w14:paraId="416F9893" w14:textId="124FF442" w:rsidR="00BF2BF5" w:rsidRPr="002470C1" w:rsidRDefault="000956FE" w:rsidP="00444DE7">
      <w:pPr>
        <w:pStyle w:val="Text0"/>
        <w:rPr>
          <w:lang w:val="de-DE"/>
        </w:rPr>
      </w:pPr>
      <w:r w:rsidRPr="002470C1">
        <w:rPr>
          <w:lang w:val="de-DE"/>
        </w:rPr>
        <w:t>PR_</w:t>
      </w:r>
      <w:r w:rsidR="00DE722A">
        <w:rPr>
          <w:lang w:val="de-DE"/>
        </w:rPr>
        <w:t>Bad unterm Dach</w:t>
      </w:r>
      <w:r w:rsidR="00932D0B" w:rsidRPr="002470C1">
        <w:rPr>
          <w:lang w:val="de-DE"/>
        </w:rPr>
        <w:t>_DE_</w:t>
      </w:r>
      <w:r w:rsidR="00BA2958" w:rsidRPr="002470C1">
        <w:rPr>
          <w:lang w:val="de-DE"/>
        </w:rPr>
        <w:t>202</w:t>
      </w:r>
      <w:r w:rsidR="00711845">
        <w:rPr>
          <w:lang w:val="de-DE"/>
        </w:rPr>
        <w:t>2</w:t>
      </w:r>
      <w:r w:rsidR="009672DC">
        <w:rPr>
          <w:lang w:val="de-DE"/>
        </w:rPr>
        <w:t>1121</w:t>
      </w:r>
      <w:r w:rsidR="00444DE7" w:rsidRPr="002470C1">
        <w:rPr>
          <w:lang w:val="de-DE"/>
        </w:rPr>
        <w:t>.docx</w:t>
      </w:r>
    </w:p>
    <w:p w14:paraId="476CF551" w14:textId="592A9600" w:rsidR="00C429C4" w:rsidRPr="002470C1" w:rsidRDefault="00C429C4">
      <w:pPr>
        <w:rPr>
          <w:rFonts w:ascii="Arial" w:hAnsi="Arial" w:cs="Arial"/>
          <w:szCs w:val="24"/>
        </w:rPr>
      </w:pPr>
    </w:p>
    <w:p w14:paraId="51C9713D" w14:textId="77777777" w:rsidR="000C2706" w:rsidRPr="002470C1" w:rsidRDefault="000C2706">
      <w:pPr>
        <w:rPr>
          <w:rFonts w:ascii="Arial" w:hAnsi="Arial" w:cs="Arial"/>
          <w:szCs w:val="24"/>
        </w:rPr>
      </w:pPr>
    </w:p>
    <w:p w14:paraId="7EB859BB" w14:textId="71E7575E" w:rsidR="007430CD" w:rsidRDefault="007430CD" w:rsidP="00383EBF">
      <w:pPr>
        <w:pStyle w:val="Textkrper"/>
        <w:spacing w:line="300" w:lineRule="auto"/>
        <w:rPr>
          <w:rFonts w:cs="Arial"/>
          <w:szCs w:val="22"/>
          <w:lang w:val="da-DK"/>
        </w:rPr>
      </w:pPr>
    </w:p>
    <w:p w14:paraId="509734E1" w14:textId="53D47161" w:rsidR="00473756" w:rsidRDefault="00473756" w:rsidP="00473756">
      <w:pPr>
        <w:pStyle w:val="Textkrper"/>
        <w:spacing w:line="300" w:lineRule="auto"/>
      </w:pPr>
    </w:p>
    <w:p w14:paraId="0E5CF4A4" w14:textId="77777777" w:rsidR="00EA78FD" w:rsidRDefault="00EA78FD" w:rsidP="00473756">
      <w:pPr>
        <w:pStyle w:val="Textkrper"/>
        <w:spacing w:line="300" w:lineRule="auto"/>
      </w:pPr>
    </w:p>
    <w:p w14:paraId="6C28E326" w14:textId="77777777" w:rsidR="00297CF1" w:rsidRDefault="00297CF1" w:rsidP="00473756">
      <w:pPr>
        <w:pStyle w:val="Textkrper"/>
        <w:spacing w:line="300" w:lineRule="auto"/>
      </w:pPr>
    </w:p>
    <w:p w14:paraId="7072BB54" w14:textId="77777777" w:rsidR="004941E7" w:rsidRDefault="004941E7" w:rsidP="00473756">
      <w:pPr>
        <w:pStyle w:val="Textkrper"/>
        <w:spacing w:line="300" w:lineRule="auto"/>
      </w:pPr>
    </w:p>
    <w:p w14:paraId="7C896FD6" w14:textId="77777777" w:rsidR="004941E7" w:rsidRDefault="004941E7" w:rsidP="00473756">
      <w:pPr>
        <w:pStyle w:val="Textkrper"/>
        <w:spacing w:line="300" w:lineRule="auto"/>
      </w:pPr>
    </w:p>
    <w:p w14:paraId="373A66C0" w14:textId="77777777" w:rsidR="004941E7" w:rsidRDefault="004941E7" w:rsidP="00473756">
      <w:pPr>
        <w:pStyle w:val="Textkrper"/>
        <w:spacing w:line="300" w:lineRule="auto"/>
      </w:pPr>
    </w:p>
    <w:p w14:paraId="56849443" w14:textId="77777777" w:rsidR="004941E7" w:rsidRDefault="004941E7" w:rsidP="00473756">
      <w:pPr>
        <w:pStyle w:val="Textkrper"/>
        <w:spacing w:line="300" w:lineRule="auto"/>
      </w:pPr>
    </w:p>
    <w:p w14:paraId="3F945B5B" w14:textId="77777777" w:rsidR="004941E7" w:rsidRDefault="004941E7" w:rsidP="00473756">
      <w:pPr>
        <w:pStyle w:val="Textkrper"/>
        <w:spacing w:line="300" w:lineRule="auto"/>
      </w:pPr>
    </w:p>
    <w:p w14:paraId="39817A37" w14:textId="77777777" w:rsidR="004941E7" w:rsidRDefault="004941E7" w:rsidP="00473756">
      <w:pPr>
        <w:pStyle w:val="Textkrper"/>
        <w:spacing w:line="300" w:lineRule="auto"/>
      </w:pPr>
    </w:p>
    <w:p w14:paraId="45ACA608" w14:textId="59590CA0" w:rsidR="00EA78FD" w:rsidRDefault="00EA78FD" w:rsidP="00473756">
      <w:pPr>
        <w:pStyle w:val="Textkrper"/>
        <w:spacing w:line="300" w:lineRule="auto"/>
      </w:pPr>
      <w:r w:rsidRPr="00333AA4">
        <w:rPr>
          <w:noProof/>
        </w:rPr>
        <w:drawing>
          <wp:inline distT="0" distB="0" distL="0" distR="0" wp14:anchorId="48463B34" wp14:editId="01FB69FF">
            <wp:extent cx="5212110" cy="3267075"/>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29225" cy="3277803"/>
                    </a:xfrm>
                    <a:prstGeom prst="rect">
                      <a:avLst/>
                    </a:prstGeom>
                    <a:noFill/>
                    <a:ln>
                      <a:noFill/>
                    </a:ln>
                  </pic:spPr>
                </pic:pic>
              </a:graphicData>
            </a:graphic>
          </wp:inline>
        </w:drawing>
      </w:r>
    </w:p>
    <w:p w14:paraId="600A1666" w14:textId="77777777" w:rsidR="00EA78FD" w:rsidRDefault="00EA78FD" w:rsidP="00EA78FD">
      <w:pPr>
        <w:pStyle w:val="Textkrper"/>
        <w:spacing w:line="300" w:lineRule="auto"/>
      </w:pPr>
      <w:r>
        <w:t>Foto (PR_bath under the roof_DE_2022_01.jpg):</w:t>
      </w:r>
    </w:p>
    <w:p w14:paraId="150C64BA" w14:textId="18A94491" w:rsidR="00EA78FD" w:rsidRDefault="00D62729" w:rsidP="00EA78FD">
      <w:pPr>
        <w:pStyle w:val="Textkrper"/>
        <w:spacing w:line="300" w:lineRule="auto"/>
      </w:pPr>
      <w:r>
        <w:t xml:space="preserve">Bäder unterm Dach haben durch ihren freien Blick in den Himmel einen ganz eigenen Charme. Mit guter Planung können sogar separierte </w:t>
      </w:r>
      <w:r w:rsidR="00381BDF">
        <w:t>Zonen</w:t>
      </w:r>
      <w:r>
        <w:t xml:space="preserve"> für </w:t>
      </w:r>
      <w:r w:rsidR="00381BDF">
        <w:t xml:space="preserve">unterschiedliche Rituale entstehen: Vorne der Bereich mit WC und </w:t>
      </w:r>
      <w:r>
        <w:t>Waschtisch</w:t>
      </w:r>
      <w:r w:rsidR="00381BDF">
        <w:t xml:space="preserve">, der häufiger am Tag </w:t>
      </w:r>
      <w:r w:rsidR="00E544BB">
        <w:t>g</w:t>
      </w:r>
      <w:r w:rsidR="00381BDF">
        <w:t>enutzt w</w:t>
      </w:r>
      <w:r w:rsidR="007A3C21">
        <w:t>ird</w:t>
      </w:r>
      <w:r w:rsidR="00381BDF">
        <w:t>, hinten</w:t>
      </w:r>
      <w:r w:rsidR="00EA78FD">
        <w:t xml:space="preserve"> </w:t>
      </w:r>
      <w:r w:rsidR="00381BDF">
        <w:t xml:space="preserve">der Bereich, der mit Badewanne und Dusche der Entspannung dient. </w:t>
      </w:r>
      <w:r w:rsidR="00EA78FD">
        <w:t>(</w:t>
      </w:r>
      <w:r w:rsidR="008A5F88">
        <w:t>Zeichnung</w:t>
      </w:r>
      <w:r w:rsidR="00EA78FD">
        <w:t>: Viega)</w:t>
      </w:r>
    </w:p>
    <w:p w14:paraId="1780EB9F" w14:textId="77777777" w:rsidR="00EA78FD" w:rsidRDefault="00EA78FD" w:rsidP="00473756">
      <w:pPr>
        <w:pStyle w:val="Textkrper"/>
        <w:spacing w:line="300" w:lineRule="auto"/>
      </w:pPr>
    </w:p>
    <w:p w14:paraId="47DBE124" w14:textId="77777777" w:rsidR="00EA78FD" w:rsidRDefault="00EA78FD" w:rsidP="00473756">
      <w:pPr>
        <w:pStyle w:val="Textkrper"/>
        <w:spacing w:line="300" w:lineRule="auto"/>
      </w:pPr>
    </w:p>
    <w:p w14:paraId="150F4E03" w14:textId="6BAB4B64" w:rsidR="00F97740" w:rsidRDefault="00763217" w:rsidP="00473756">
      <w:pPr>
        <w:pStyle w:val="Textkrper"/>
        <w:spacing w:line="300" w:lineRule="auto"/>
      </w:pPr>
      <w:r>
        <w:rPr>
          <w:noProof/>
        </w:rPr>
        <w:lastRenderedPageBreak/>
        <w:drawing>
          <wp:inline distT="0" distB="0" distL="0" distR="0" wp14:anchorId="257832FE" wp14:editId="121EBA1F">
            <wp:extent cx="3924300" cy="2774648"/>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414_lh_Dachschraege_v05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9369" cy="2785302"/>
                    </a:xfrm>
                    <a:prstGeom prst="rect">
                      <a:avLst/>
                    </a:prstGeom>
                  </pic:spPr>
                </pic:pic>
              </a:graphicData>
            </a:graphic>
          </wp:inline>
        </w:drawing>
      </w:r>
    </w:p>
    <w:p w14:paraId="07308197" w14:textId="77777777" w:rsidR="00F97740" w:rsidRDefault="00F97740" w:rsidP="00473756">
      <w:pPr>
        <w:pStyle w:val="Textkrper"/>
        <w:spacing w:line="300" w:lineRule="auto"/>
      </w:pPr>
    </w:p>
    <w:p w14:paraId="5DA8AF53" w14:textId="2AC02065" w:rsidR="008A5F88" w:rsidRDefault="008A5F88" w:rsidP="00473756">
      <w:pPr>
        <w:pStyle w:val="Textkrper"/>
        <w:spacing w:line="300" w:lineRule="auto"/>
      </w:pPr>
      <w:r>
        <w:rPr>
          <w:noProof/>
        </w:rPr>
        <w:drawing>
          <wp:inline distT="0" distB="0" distL="0" distR="0" wp14:anchorId="27A798DC" wp14:editId="562DFC1F">
            <wp:extent cx="3933825" cy="278138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414_lh_Dachschraege_v05_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0703" cy="2793316"/>
                    </a:xfrm>
                    <a:prstGeom prst="rect">
                      <a:avLst/>
                    </a:prstGeom>
                  </pic:spPr>
                </pic:pic>
              </a:graphicData>
            </a:graphic>
          </wp:inline>
        </w:drawing>
      </w:r>
    </w:p>
    <w:p w14:paraId="3B58F07F" w14:textId="486CC99C" w:rsidR="008A5F88" w:rsidRDefault="008A5F88" w:rsidP="008A5F88">
      <w:pPr>
        <w:pStyle w:val="Textkrper"/>
        <w:spacing w:line="300" w:lineRule="auto"/>
      </w:pPr>
      <w:r>
        <w:t>Foto (PR_bath under the roof_DE_2022_02.jpg)</w:t>
      </w:r>
      <w:r>
        <w:br/>
        <w:t>Foto (PR_bath under the roof_DE_2022_03.jpg):</w:t>
      </w:r>
    </w:p>
    <w:p w14:paraId="2B5ADA98" w14:textId="34A66586" w:rsidR="008A5F88" w:rsidRDefault="00247A2F" w:rsidP="008A5F88">
      <w:pPr>
        <w:pStyle w:val="Textkrper"/>
        <w:spacing w:line="300" w:lineRule="auto"/>
      </w:pPr>
      <w:r>
        <w:t xml:space="preserve">Mit Hilfe des Vorwandinstallationssystems </w:t>
      </w:r>
      <w:r w:rsidR="003518C8">
        <w:t>„</w:t>
      </w:r>
      <w:r>
        <w:t>Prevista</w:t>
      </w:r>
      <w:r w:rsidR="003518C8">
        <w:t>“</w:t>
      </w:r>
      <w:r>
        <w:t xml:space="preserve"> wird das Badezimmer in unterschiedliche Bereiche unterteilt. Die </w:t>
      </w:r>
      <w:r w:rsidR="006E1A9B">
        <w:t xml:space="preserve">auf diese Weise entstandene </w:t>
      </w:r>
      <w:r w:rsidR="005B6B9E">
        <w:t xml:space="preserve">raumhohe </w:t>
      </w:r>
      <w:r>
        <w:t xml:space="preserve">Trennwand für die Duschzone bietet nicht nur Sichtschutz, sondern </w:t>
      </w:r>
      <w:r w:rsidR="00B646D6">
        <w:t xml:space="preserve">nimmt auch die benötigten </w:t>
      </w:r>
      <w:r w:rsidR="00E15A48">
        <w:t>Trinkw</w:t>
      </w:r>
      <w:r w:rsidR="00B646D6">
        <w:t>asserleitungen auf. Die halbhohe Trennwand be</w:t>
      </w:r>
      <w:r w:rsidR="006E1A9B">
        <w:t>steh</w:t>
      </w:r>
      <w:r w:rsidR="00B646D6">
        <w:t xml:space="preserve">t </w:t>
      </w:r>
      <w:r w:rsidR="006E1A9B">
        <w:t xml:space="preserve">aus </w:t>
      </w:r>
      <w:r w:rsidR="00B646D6">
        <w:t>ein</w:t>
      </w:r>
      <w:r w:rsidR="006E1A9B">
        <w:t>em</w:t>
      </w:r>
      <w:r w:rsidR="00B646D6">
        <w:t xml:space="preserve"> vorgefertigte</w:t>
      </w:r>
      <w:r w:rsidR="006E1A9B">
        <w:t>n</w:t>
      </w:r>
      <w:r w:rsidR="00B646D6">
        <w:t xml:space="preserve"> WC-Element, an dem die WC-Keramik direkt angeschraubt werden kann. Die unterschiedliche Fliesenfarbe unterstützt die Unterteilung in verschiedene Zonen.</w:t>
      </w:r>
      <w:r w:rsidR="008A5F88">
        <w:t xml:space="preserve"> (Fotos: Viega)</w:t>
      </w:r>
    </w:p>
    <w:p w14:paraId="5780D215" w14:textId="77777777" w:rsidR="008A5F88" w:rsidRDefault="008A5F88" w:rsidP="00473756">
      <w:pPr>
        <w:pStyle w:val="Textkrper"/>
        <w:spacing w:line="300" w:lineRule="auto"/>
      </w:pPr>
    </w:p>
    <w:p w14:paraId="5A8929F5" w14:textId="10DD538B" w:rsidR="00763217" w:rsidRDefault="00763217" w:rsidP="00473756">
      <w:pPr>
        <w:pStyle w:val="Textkrper"/>
        <w:spacing w:line="300" w:lineRule="auto"/>
      </w:pPr>
      <w:r>
        <w:rPr>
          <w:noProof/>
        </w:rPr>
        <w:lastRenderedPageBreak/>
        <w:drawing>
          <wp:inline distT="0" distB="0" distL="0" distR="0" wp14:anchorId="15DAC408" wp14:editId="2D59916E">
            <wp:extent cx="4181475" cy="295812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601_lh_Schraege_v06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3411" cy="2966566"/>
                    </a:xfrm>
                    <a:prstGeom prst="rect">
                      <a:avLst/>
                    </a:prstGeom>
                  </pic:spPr>
                </pic:pic>
              </a:graphicData>
            </a:graphic>
          </wp:inline>
        </w:drawing>
      </w:r>
    </w:p>
    <w:p w14:paraId="20CA322B" w14:textId="77777777" w:rsidR="008A5F88" w:rsidRDefault="008A5F88" w:rsidP="00473756">
      <w:pPr>
        <w:pStyle w:val="Textkrper"/>
        <w:spacing w:line="300" w:lineRule="auto"/>
      </w:pPr>
    </w:p>
    <w:p w14:paraId="6C071BB8" w14:textId="43BE077D" w:rsidR="008A5F88" w:rsidRDefault="008A5F88" w:rsidP="00473756">
      <w:pPr>
        <w:pStyle w:val="Textkrper"/>
        <w:spacing w:line="300" w:lineRule="auto"/>
      </w:pPr>
      <w:r>
        <w:rPr>
          <w:noProof/>
        </w:rPr>
        <w:drawing>
          <wp:inline distT="0" distB="0" distL="0" distR="0" wp14:anchorId="6C32190E" wp14:editId="529FB4C7">
            <wp:extent cx="3952875" cy="2796401"/>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0601_lh_Schraege_v06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7960" cy="2814147"/>
                    </a:xfrm>
                    <a:prstGeom prst="rect">
                      <a:avLst/>
                    </a:prstGeom>
                  </pic:spPr>
                </pic:pic>
              </a:graphicData>
            </a:graphic>
          </wp:inline>
        </w:drawing>
      </w:r>
    </w:p>
    <w:p w14:paraId="2B4E836D" w14:textId="184792B9" w:rsidR="00302AFF" w:rsidRDefault="00302AFF" w:rsidP="00302AFF">
      <w:pPr>
        <w:pStyle w:val="Textkrper"/>
        <w:spacing w:line="300" w:lineRule="auto"/>
      </w:pPr>
      <w:r>
        <w:t>Foto (PR_</w:t>
      </w:r>
      <w:r w:rsidR="00A03891">
        <w:t>bath under the roof</w:t>
      </w:r>
      <w:r>
        <w:t>_DE_2022_0</w:t>
      </w:r>
      <w:r w:rsidR="008A5F88">
        <w:t>4</w:t>
      </w:r>
      <w:r>
        <w:t>.jpg)</w:t>
      </w:r>
      <w:r w:rsidR="008A5F88">
        <w:br/>
        <w:t>Foto (PR_bath under the roof_DE_2022_05.jpg)</w:t>
      </w:r>
      <w:r>
        <w:t>:</w:t>
      </w:r>
    </w:p>
    <w:p w14:paraId="687A1E65" w14:textId="07228A4B" w:rsidR="00F97740" w:rsidRDefault="005B6B9E" w:rsidP="00302AFF">
      <w:pPr>
        <w:pStyle w:val="Textkrper"/>
        <w:spacing w:line="300" w:lineRule="auto"/>
      </w:pPr>
      <w:r>
        <w:t xml:space="preserve">Der hintere Bereich unter der Dachschräge dient der Entspannung. Hier finden eine geräumige bodengleiche Dusche, eine lange, beheizte Sitzbank sowie eine Badewanne ihren Platz. Die warme Farbgebung der Fliesen </w:t>
      </w:r>
      <w:r w:rsidR="0001014E">
        <w:t>transportiert ebenfalls den</w:t>
      </w:r>
      <w:r>
        <w:t xml:space="preserve"> Wellness-Gedanken.</w:t>
      </w:r>
      <w:r w:rsidR="00302AFF">
        <w:t xml:space="preserve"> (Foto</w:t>
      </w:r>
      <w:r w:rsidR="008A5F88">
        <w:t>s</w:t>
      </w:r>
      <w:r w:rsidR="00302AFF">
        <w:t>: Viega)</w:t>
      </w:r>
    </w:p>
    <w:p w14:paraId="2FECF005" w14:textId="77777777" w:rsidR="00F97740" w:rsidRDefault="00F97740" w:rsidP="00473756">
      <w:pPr>
        <w:pStyle w:val="Textkrper"/>
        <w:spacing w:line="300" w:lineRule="auto"/>
      </w:pPr>
    </w:p>
    <w:p w14:paraId="51B0450C" w14:textId="77777777" w:rsidR="008A5F88" w:rsidRDefault="008A5F88" w:rsidP="00473756">
      <w:pPr>
        <w:pStyle w:val="Textkrper"/>
        <w:spacing w:line="300" w:lineRule="auto"/>
      </w:pPr>
    </w:p>
    <w:p w14:paraId="7255CB68" w14:textId="56623DFC" w:rsidR="008A5F88" w:rsidRDefault="008A5F88" w:rsidP="00473756">
      <w:pPr>
        <w:pStyle w:val="Textkrper"/>
        <w:spacing w:line="300" w:lineRule="auto"/>
      </w:pPr>
      <w:r>
        <w:rPr>
          <w:noProof/>
        </w:rPr>
        <w:lastRenderedPageBreak/>
        <w:drawing>
          <wp:inline distT="0" distB="0" distL="0" distR="0" wp14:anchorId="11F0DA9F" wp14:editId="6BF348BC">
            <wp:extent cx="3533775" cy="249991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707_lh_Schraege_CloseUp_v01_0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6342" cy="2515880"/>
                    </a:xfrm>
                    <a:prstGeom prst="rect">
                      <a:avLst/>
                    </a:prstGeom>
                  </pic:spPr>
                </pic:pic>
              </a:graphicData>
            </a:graphic>
          </wp:inline>
        </w:drawing>
      </w:r>
    </w:p>
    <w:p w14:paraId="63CA3152" w14:textId="141760F6" w:rsidR="00741984" w:rsidRDefault="00741984" w:rsidP="00741984">
      <w:pPr>
        <w:pStyle w:val="Textkrper"/>
        <w:spacing w:line="300" w:lineRule="auto"/>
      </w:pPr>
      <w:r>
        <w:t>Foto (PR_bath under the roof_DE_2022_06.jpg):</w:t>
      </w:r>
    </w:p>
    <w:p w14:paraId="60695655" w14:textId="61937F3B" w:rsidR="008A5F88" w:rsidRDefault="00301AA6" w:rsidP="00741984">
      <w:pPr>
        <w:pStyle w:val="Textkrper"/>
        <w:spacing w:line="300" w:lineRule="auto"/>
      </w:pPr>
      <w:r>
        <w:t xml:space="preserve">Mit </w:t>
      </w:r>
      <w:r w:rsidRPr="00301AA6">
        <w:t>„Multiplex Trio E“ von Viega</w:t>
      </w:r>
      <w:r w:rsidR="00741984">
        <w:t xml:space="preserve"> </w:t>
      </w:r>
      <w:r>
        <w:t xml:space="preserve">beginnt die Entspannung bereits beim </w:t>
      </w:r>
      <w:r w:rsidR="003518C8">
        <w:t>Einlaufen</w:t>
      </w:r>
      <w:r>
        <w:t xml:space="preserve"> lassen des Wassers. Die elektronisch gesteuerte Badewannenarmatur </w:t>
      </w:r>
      <w:r w:rsidRPr="00301AA6">
        <w:t>wacht über die eingestellte Wassertemperatur und stoppt den Wasserzulauf automatisch bei der gewünschten Füllmenge.</w:t>
      </w:r>
      <w:r>
        <w:br/>
        <w:t>(Foto</w:t>
      </w:r>
      <w:r w:rsidR="00741984">
        <w:t>: Viega)</w:t>
      </w:r>
    </w:p>
    <w:p w14:paraId="4421D6F7" w14:textId="77777777" w:rsidR="008A5F88" w:rsidRDefault="008A5F88" w:rsidP="00473756">
      <w:pPr>
        <w:pStyle w:val="Textkrper"/>
        <w:spacing w:line="300" w:lineRule="auto"/>
      </w:pPr>
    </w:p>
    <w:p w14:paraId="33050688" w14:textId="547E11F8" w:rsidR="00763217" w:rsidRDefault="00763217" w:rsidP="00473756">
      <w:pPr>
        <w:pStyle w:val="Textkrper"/>
        <w:spacing w:line="300" w:lineRule="auto"/>
      </w:pPr>
      <w:r>
        <w:rPr>
          <w:noProof/>
        </w:rPr>
        <w:drawing>
          <wp:inline distT="0" distB="0" distL="0" distR="0" wp14:anchorId="038431C3" wp14:editId="1CC24219">
            <wp:extent cx="3600450" cy="2545672"/>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707_lh_Schraege_CloseUp_v01_000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3059" cy="2561658"/>
                    </a:xfrm>
                    <a:prstGeom prst="rect">
                      <a:avLst/>
                    </a:prstGeom>
                  </pic:spPr>
                </pic:pic>
              </a:graphicData>
            </a:graphic>
          </wp:inline>
        </w:drawing>
      </w:r>
    </w:p>
    <w:p w14:paraId="193F1081" w14:textId="152D2B2F" w:rsidR="00741984" w:rsidRDefault="00741984" w:rsidP="00741984">
      <w:pPr>
        <w:pStyle w:val="Textkrper"/>
        <w:spacing w:line="300" w:lineRule="auto"/>
      </w:pPr>
      <w:r>
        <w:t>Foto (PR_bath under the roof_DE_2022_07.jpg):</w:t>
      </w:r>
    </w:p>
    <w:p w14:paraId="62D85CCE" w14:textId="58BE25AC" w:rsidR="00763217" w:rsidRDefault="003518C8" w:rsidP="00741984">
      <w:pPr>
        <w:pStyle w:val="Textkrper"/>
        <w:spacing w:line="300" w:lineRule="auto"/>
      </w:pPr>
      <w:r>
        <w:t>Die leistungsstarke Duschrinne „Advantix Vario</w:t>
      </w:r>
      <w:r w:rsidR="001C5098">
        <w:t xml:space="preserve"> / Advantix Vario Wand</w:t>
      </w:r>
      <w:r>
        <w:t xml:space="preserve">“ von Viega </w:t>
      </w:r>
      <w:r w:rsidRPr="003518C8">
        <w:t>überzeugt durch ihr konsequent puristisches Design</w:t>
      </w:r>
      <w:r>
        <w:t>. Sie kann wie hier in der Wand, aber natürlich auch auf dem Boden der Duschfläche montiert werden.</w:t>
      </w:r>
      <w:r w:rsidR="00741984">
        <w:t xml:space="preserve"> (Foto: Viega)</w:t>
      </w:r>
    </w:p>
    <w:p w14:paraId="216D3D07" w14:textId="0231299E" w:rsidR="00763217" w:rsidRDefault="00763217" w:rsidP="00473756">
      <w:pPr>
        <w:pStyle w:val="Textkrper"/>
        <w:spacing w:line="300" w:lineRule="auto"/>
      </w:pPr>
    </w:p>
    <w:p w14:paraId="76CB087C" w14:textId="77777777" w:rsidR="00763217" w:rsidRDefault="00763217" w:rsidP="00473756">
      <w:pPr>
        <w:pStyle w:val="Textkrper"/>
        <w:spacing w:line="300" w:lineRule="auto"/>
      </w:pPr>
    </w:p>
    <w:p w14:paraId="6611802B" w14:textId="4BD914CB" w:rsidR="00763217" w:rsidRDefault="005B491A" w:rsidP="00473756">
      <w:pPr>
        <w:pStyle w:val="Textkrper"/>
        <w:spacing w:line="300" w:lineRule="auto"/>
      </w:pPr>
      <w:r>
        <w:rPr>
          <w:noProof/>
        </w:rPr>
        <w:drawing>
          <wp:inline distT="0" distB="0" distL="0" distR="0" wp14:anchorId="6081A186" wp14:editId="4601D79B">
            <wp:extent cx="2762250" cy="261811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_electronic flush plates_DE_2021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2200" cy="2627542"/>
                    </a:xfrm>
                    <a:prstGeom prst="rect">
                      <a:avLst/>
                    </a:prstGeom>
                  </pic:spPr>
                </pic:pic>
              </a:graphicData>
            </a:graphic>
          </wp:inline>
        </w:drawing>
      </w:r>
    </w:p>
    <w:p w14:paraId="526F2985" w14:textId="77777777" w:rsidR="00024A71" w:rsidRDefault="00024A71" w:rsidP="00473756">
      <w:pPr>
        <w:pStyle w:val="Textkrper"/>
        <w:spacing w:line="300" w:lineRule="auto"/>
      </w:pPr>
    </w:p>
    <w:p w14:paraId="2CDD678A" w14:textId="27E57B3E" w:rsidR="00741984" w:rsidRDefault="00741984" w:rsidP="00741984">
      <w:pPr>
        <w:pStyle w:val="Textkrper"/>
        <w:spacing w:line="300" w:lineRule="auto"/>
      </w:pPr>
      <w:r>
        <w:t>Foto (PR_bath under the roof_DE_2022_08.jpg):</w:t>
      </w:r>
    </w:p>
    <w:p w14:paraId="42CBEFD7" w14:textId="0BAFEC45" w:rsidR="00FB0418" w:rsidRDefault="003518C8" w:rsidP="00741984">
      <w:pPr>
        <w:pStyle w:val="Textkrper"/>
        <w:spacing w:line="300" w:lineRule="auto"/>
      </w:pPr>
      <w:r>
        <w:t>D</w:t>
      </w:r>
      <w:r w:rsidRPr="003518C8">
        <w:t xml:space="preserve">ie WC-Betätigungsplatte „Visign for More 204“ </w:t>
      </w:r>
      <w:r w:rsidR="00E42C21">
        <w:t>in Schwarz matt</w:t>
      </w:r>
      <w:r w:rsidR="00024A71">
        <w:t xml:space="preserve"> </w:t>
      </w:r>
      <w:r>
        <w:t xml:space="preserve">harmoniert hervorragend mit der dunklen Farbgebung der Fliesen. </w:t>
      </w:r>
      <w:r w:rsidR="00024A71" w:rsidRPr="00024A71">
        <w:t>A</w:t>
      </w:r>
      <w:r w:rsidR="00024A71">
        <w:t>us Edelstahl gefertigt und auch</w:t>
      </w:r>
      <w:r w:rsidR="00024A71" w:rsidRPr="00024A71">
        <w:t xml:space="preserve"> in </w:t>
      </w:r>
      <w:r w:rsidR="00E42C21">
        <w:t>Schwarz matt</w:t>
      </w:r>
      <w:r w:rsidR="00024A71" w:rsidRPr="00024A71">
        <w:t xml:space="preserve"> mit geb</w:t>
      </w:r>
      <w:r w:rsidR="00024A71">
        <w:t>ürstetem Druckstück erhältlich.</w:t>
      </w:r>
      <w:r w:rsidR="00E42C21">
        <w:br/>
      </w:r>
      <w:r>
        <w:t>(Foto</w:t>
      </w:r>
      <w:r w:rsidR="00741984">
        <w:t>: Viega)</w:t>
      </w:r>
    </w:p>
    <w:p w14:paraId="3B476F8B" w14:textId="7E98C438" w:rsidR="00FB0418" w:rsidRDefault="00FB0418" w:rsidP="00473756">
      <w:pPr>
        <w:pStyle w:val="Textkrper"/>
        <w:spacing w:line="300" w:lineRule="auto"/>
      </w:pPr>
    </w:p>
    <w:p w14:paraId="0E921929" w14:textId="77777777" w:rsidR="00FB0418" w:rsidRDefault="00FB0418" w:rsidP="00473756">
      <w:pPr>
        <w:pStyle w:val="Textkrper"/>
        <w:spacing w:line="300" w:lineRule="auto"/>
      </w:pPr>
    </w:p>
    <w:p w14:paraId="1A5C9813" w14:textId="77777777" w:rsidR="00F97740" w:rsidRDefault="00F97740" w:rsidP="00473756">
      <w:pPr>
        <w:pStyle w:val="Textkrper"/>
        <w:spacing w:line="300" w:lineRule="auto"/>
      </w:pPr>
    </w:p>
    <w:p w14:paraId="38A795D8" w14:textId="77777777" w:rsidR="00DF3F7D" w:rsidRDefault="00DF3F7D" w:rsidP="00DF3F7D">
      <w:pPr>
        <w:rPr>
          <w:rFonts w:ascii="Arial" w:hAnsi="Arial" w:cs="Arial"/>
          <w:sz w:val="20"/>
          <w:u w:val="single"/>
        </w:rPr>
      </w:pPr>
      <w:r w:rsidRPr="00E728BA">
        <w:rPr>
          <w:rFonts w:ascii="Arial" w:hAnsi="Arial" w:cs="Arial"/>
          <w:sz w:val="20"/>
          <w:u w:val="single"/>
        </w:rPr>
        <w:t>Zum Unternehmen:</w:t>
      </w:r>
      <w:r w:rsidRPr="00E728BA">
        <w:rPr>
          <w:rFonts w:ascii="Arial" w:hAnsi="Arial" w:cs="Arial"/>
          <w:sz w:val="20"/>
          <w:u w:val="single"/>
        </w:rPr>
        <w:br/>
      </w:r>
      <w:r w:rsidRPr="00E728BA">
        <w:rPr>
          <w:rFonts w:ascii="Arial" w:hAnsi="Arial" w:cs="Arial"/>
          <w:sz w:val="20"/>
          <w:u w:val="single"/>
        </w:rPr>
        <w:br/>
      </w:r>
      <w:r>
        <w:rPr>
          <w:rFonts w:ascii="Arial" w:hAnsi="Arial" w:cs="Arial"/>
          <w:sz w:val="20"/>
          <w:u w:val="single"/>
        </w:rPr>
        <w:t>Viega: Technology meets Design</w:t>
      </w:r>
    </w:p>
    <w:p w14:paraId="102C5291" w14:textId="32C7DB5C" w:rsidR="00DF3F7D" w:rsidRDefault="00DF3F7D" w:rsidP="00DF3F7D">
      <w:pPr>
        <w:rPr>
          <w:rFonts w:ascii="Arial" w:hAnsi="Arial" w:cs="Arial"/>
          <w:sz w:val="20"/>
        </w:rPr>
      </w:pPr>
      <w:r>
        <w:rPr>
          <w:rFonts w:ascii="Arial" w:hAnsi="Arial" w:cs="Arial"/>
          <w:sz w:val="20"/>
        </w:rPr>
        <w:t>Nicht nur das edle Aussehen und das mehrfach preisgekrönte Design der „Viega Visign“-Produkte setzen in der modernen Badgestaltung immer wieder Akzente. Ausgezeichnet sind auch die ausgereifte Technik und der hohe Komfort. Eine individuelle Umsetzung moderner Wohlfühlbäder ermöglicht Viega mit einem umfangreichen Programm unter anderem an Duschrinnen, WC-Betätigungsplatten, Badewannengarnituren, elektronischen Wannenarmaturen sowie einer Vorwandtechnik, die äußerst flexibel ist. Komfort gepaart mit Design bietet „Viega Prevista“. Höhenverstellbare WC- und Waschtisch-Module machen das neue Vorwandprogramm zu einem Allrounder im Bad. Eine große Auswahl an Bad- und Bodenabläufen sowie Waschtisch-Siphons komplettiert das Angebot.</w:t>
      </w:r>
    </w:p>
    <w:p w14:paraId="0F684904" w14:textId="77777777" w:rsidR="00DF3F7D" w:rsidRDefault="00DF3F7D" w:rsidP="00DF3F7D">
      <w:pPr>
        <w:rPr>
          <w:rFonts w:ascii="Arial" w:hAnsi="Arial" w:cs="Arial"/>
          <w:sz w:val="20"/>
        </w:rPr>
      </w:pPr>
    </w:p>
    <w:p w14:paraId="2EC5C4BE" w14:textId="77777777" w:rsidR="00DF3F7D" w:rsidRDefault="00DF3F7D" w:rsidP="00DF3F7D">
      <w:pPr>
        <w:spacing w:after="240"/>
        <w:rPr>
          <w:rFonts w:ascii="Arial" w:hAnsi="Arial" w:cs="Arial"/>
          <w:sz w:val="20"/>
        </w:rPr>
      </w:pPr>
      <w:r>
        <w:rPr>
          <w:rFonts w:ascii="Arial" w:hAnsi="Arial" w:cs="Arial"/>
          <w:sz w:val="20"/>
        </w:rPr>
        <w:t>Farblich aufeinander abgestimmt und in spannenden Materialkompositionen realisieren Viega-Produkte gekonnt ein einheitliches Baddesign.</w:t>
      </w:r>
    </w:p>
    <w:p w14:paraId="74197FE4" w14:textId="77777777" w:rsidR="00DF3F7D" w:rsidRDefault="00DF3F7D" w:rsidP="00DF3F7D">
      <w:pPr>
        <w:pStyle w:val="Textkrper"/>
        <w:rPr>
          <w:rFonts w:cs="Arial"/>
          <w:sz w:val="20"/>
        </w:rPr>
      </w:pPr>
      <w:r>
        <w:rPr>
          <w:sz w:val="20"/>
        </w:rPr>
        <w:t>„Viega Visign“ gehört zu dem Produktprogramm „Vorwand- und Entwässerungstechnik“ der international tätigen Viega-Gruppe. Das Unternehmen zählt zu den führenden Herstellern von Installationstechnik.</w:t>
      </w:r>
    </w:p>
    <w:sectPr w:rsidR="00DF3F7D" w:rsidSect="00B3568C">
      <w:headerReference w:type="default" r:id="rId16"/>
      <w:footerReference w:type="default" r:id="rId17"/>
      <w:headerReference w:type="first" r:id="rId18"/>
      <w:footerReference w:type="first" r:id="rId19"/>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8F800" w14:textId="77777777" w:rsidR="00583B43" w:rsidRDefault="00583B43">
      <w:r>
        <w:separator/>
      </w:r>
    </w:p>
  </w:endnote>
  <w:endnote w:type="continuationSeparator" w:id="0">
    <w:p w14:paraId="465797A4" w14:textId="77777777" w:rsidR="00583B43" w:rsidRDefault="00583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611F6" w14:textId="3222CD9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6CA7F64E" wp14:editId="02A0F01F">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51554"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NeQIAAPsEAAAOAAAAZHJzL2Uyb0RvYy54bWysVMuO2yAU3VfqPyD2ie3UedgaZzSTNFWl&#10;tB112g8ggGNUDBRInLTqv/eCk0xmuqmqeoGBezmccx/c3B5aifbcOqFVhbNhihFXVDOhthX++mU1&#10;mGHkPFGMSK14hY/c4dv561c3nSn5SDdaMm4RgChXdqbCjfemTBJHG94SN9SGKzDW2rbEw9JuE2ZJ&#10;B+itTEZpOkk6bZmxmnLnYHfZG/E84tc1p/5TXTvukawwcPNxtHHchDGZ35Bya4lpBD3RIP/AoiVC&#10;waUXqCXxBO2s+AOqFdRqp2s/pLpNdF0LyqMGUJOlL9Q8NsTwqAWC48wlTO7/wdKP+weLBKvwG4wU&#10;aSFFnyFoRG0lR6MYn864EtwezYMNCp1Za/rNIaUXDbjxO2t113DCgFUW4pk8OxAWDo6iTfdBM4An&#10;O69jqA61bQMgBAEdYkaOl4zwg0cUNrNpMU3HGFEwnebhBlKeDxvr/DuuWxQmFbbAPYKT/dr53vXs&#10;EslrKdhKSBkXdrtZSIv2BIpjBV8a9QK6u3aTKjgrHY71iP0OcIQ7gi2wjcn+WWSjPL0fFYPVZDYd&#10;5Kt8PAABs0GaFffFJM2LfLn6FQhmedkIxrhaC8XPhZflf5fYUwv0JRNLD3UVLsajcdT+jL27FpnG&#10;LybphchWeOhDKdoKzy5OpAx5fasYyCalJ0L28+Q5/ZgQiMH5H6MSqyAkPrSiKzeaHaEIrIYkQR/C&#10;iwGTRtsfGHXQfRV233fEcozkewWFVGR5Hto1LvLxFCoR2WvL5tpCFAWoCnuM+unC9y2+M1ZsG7gp&#10;i4FR+g6KrxaxMJ5YnUoWOiwqOL0GoYWv19Hr6c2a/wYAAP//AwBQSwMEFAAGAAgAAAAhAE9n/33f&#10;AAAADAEAAA8AAABkcnMvZG93bnJldi54bWxMj0tPwzAQhO+V+A/WInFr7VD1oRCn4iEQx1IQcHTj&#10;JQ7E6xC7bfrv2Z7obUY7mv2mWA2+FXvsYxNIQzZRIJCqYBuqNby9Po6XIGIyZE0bCDUcMcKqvBgV&#10;JrfhQC+436RacAnF3GhwKXW5lLFy6E2chA6Jb1+h9yax7Wtpe3Pgct/Ka6Xm0puG+IMzHd47rH42&#10;O6/hc/3xfuf8GofZLD79PvuHkKlvra8uh9sbEAmH9B+GEz6jQ8lM27AjG0XLXqklj0kaxlk2BXGK&#10;qOmc1ZbVQoEsC3k+ovwDAAD//wMAUEsBAi0AFAAGAAgAAAAhALaDOJL+AAAA4QEAABMAAAAAAAAA&#10;AAAAAAAAAAAAAFtDb250ZW50X1R5cGVzXS54bWxQSwECLQAUAAYACAAAACEAOP0h/9YAAACUAQAA&#10;CwAAAAAAAAAAAAAAAAAvAQAAX3JlbHMvLnJlbHNQSwECLQAUAAYACAAAACEAKvnYjXkCAAD7BAAA&#10;DgAAAAAAAAAAAAAAAAAuAgAAZHJzL2Uyb0RvYy54bWxQSwECLQAUAAYACAAAACEAT2f/fd8AAAAM&#10;AQAADwAAAAAAAAAAAAAAAADTBAAAZHJzL2Rvd25yZXYueG1sUEsFBgAAAAAEAAQA8wAAAN8FAAAA&#10;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9672DC">
      <w:rPr>
        <w:rFonts w:ascii="Arial" w:hAnsi="Arial"/>
        <w:noProof/>
        <w:sz w:val="16"/>
      </w:rPr>
      <w:t>7</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9672DC">
      <w:rPr>
        <w:rFonts w:ascii="Arial" w:hAnsi="Arial"/>
        <w:noProof/>
        <w:sz w:val="16"/>
      </w:rPr>
      <w:t>7</w:t>
    </w:r>
    <w:r w:rsidR="00B3568C" w:rsidRPr="00B67B8B">
      <w:rPr>
        <w:rFonts w:ascii="Arial" w:hAnsi="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F7AA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01CC44F" wp14:editId="4AA40043">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E80D9"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xzeQIAAPsEAAAOAAAAZHJzL2Uyb0RvYy54bWysVNuO2yAQfa/Uf0C8J7Yj52Irzmo3aapK&#10;abvqth9AAMeoGCiQONuq/94BJ2myfamq+gEzMBzOzJxhfndsJTpw64RWFc6GKUZcUc2E2lX4y+f1&#10;YIaR80QxIrXiFX7mDt8tXr+ad6bkI91oybhFAKJc2ZkKN96bMkkcbXhL3FAbrmCz1rYlHky7S5gl&#10;HaC3Mhml6STptGXGasqdg9VVv4kXEb+uOfUf69pxj2SFgZuPo43jNozJYk7KnSWmEfREg/wDi5YI&#10;BZdeoFbEE7S34g+oVlCrna79kOo20XUtKI8xQDRZ+iKap4YYHmOB5DhzSZP7f7D0w+HRIsGgdhgp&#10;0kKJPkHSiNpJjrJZyE9nXAluT+bRhgid2Wj61SGllw248XtrdddwwoBVFvyTmwPBcHAUbbv3mgE8&#10;2XsdU3WsbRsAIQnoGCvyfKkIP3pEYTGbFtN0jBGFrdM83EDK82FjnX/LdYvCpMIWuEdwctg437ue&#10;XSJ5LQVbCymjYXfbpbToQEAca/jSqAdAd9duUgVnpcOxHrFfAY5wR9gLbGOxfxTZKE8fRsVgPZlN&#10;B/k6Hw8ggNkgzYqHYpLmRb5a/wwEs7xsBGNcbYTiZ+Fl+d8V9tQCvWSi9FBX4WI8GsfYb9i76yDT&#10;+MUivQiyFR76UIq2wrOLEylDXd8oBmGT0hMh+3lySz8WBHJw/sesRBWEwvcC2mr2DCKwGooEfQgv&#10;Bkwabb9j1EH3Vdh92xPLMZLvFAipyPI8tGs08vF0BIa93tle7xBFAarCHqN+uvR9i++NFbsGbspi&#10;YpS+B/HVIgojCLNndZIsdFiM4PQahBa+tqPX7zdr8QsAAP//AwBQSwMEFAAGAAgAAAAhAAmvubTh&#10;AAAADgEAAA8AAABkcnMvZG93bnJldi54bWxMj01TwjAQhu/O8B8y64w3SQBBWpoyfowORwRGOYZm&#10;bYrNpjYB6r83Pelx933m3WezZWdrdsbWV44kjIYCGFLhdEWlhN325XYOzAdFWtWOUMIPeljmg6tM&#10;pdpd6A3Pm1CyWEI+VRJMCE3KuS8MWuWHrkGK2adrrQpxbEuuW3WJ5bbmYyFm3KqK4gWjGnwyWHxt&#10;TlbCfv3x/mjsGrvp1L9+r+yzG4mjlDfX3cMCWMAu/MHQ60d1yKPTwZ1Ie1ZLSOYiiWgMZuLuHliP&#10;CJGMgR363WQigOcZ//9G/gsAAP//AwBQSwECLQAUAAYACAAAACEAtoM4kv4AAADhAQAAEwAAAAAA&#10;AAAAAAAAAAAAAAAAW0NvbnRlbnRfVHlwZXNdLnhtbFBLAQItABQABgAIAAAAIQA4/SH/1gAAAJQB&#10;AAALAAAAAAAAAAAAAAAAAC8BAABfcmVscy8ucmVsc1BLAQItABQABgAIAAAAIQDvKnxzeQIAAPsE&#10;AAAOAAAAAAAAAAAAAAAAAC4CAABkcnMvZTJvRG9jLnhtbFBLAQItABQABgAIAAAAIQAJr7m04QAA&#10;AA4BAAAPAAAAAAAAAAAAAAAAANMEAABkcnMvZG93bnJldi54bWxQSwUGAAAAAAQABADzAAAA4QUA&#10;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0FC6A" w14:textId="77777777" w:rsidR="00583B43" w:rsidRDefault="00583B43">
      <w:r>
        <w:separator/>
      </w:r>
    </w:p>
  </w:footnote>
  <w:footnote w:type="continuationSeparator" w:id="0">
    <w:p w14:paraId="712FF4D8" w14:textId="77777777" w:rsidR="00583B43" w:rsidRDefault="00583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AD40E" w14:textId="1DB048F5"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0F6F00A8" wp14:editId="3078F543">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1172" w14:textId="77777777" w:rsidR="003C109D" w:rsidRPr="00E35F32" w:rsidRDefault="003C109D" w:rsidP="005B7AE0">
    <w:pPr>
      <w:pStyle w:val="berschrift1"/>
      <w:spacing w:line="300" w:lineRule="auto"/>
      <w:rPr>
        <w:rFonts w:cs="Arial"/>
        <w:sz w:val="24"/>
        <w:szCs w:val="24"/>
      </w:rPr>
    </w:pPr>
  </w:p>
  <w:p w14:paraId="227845F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2B65E914" wp14:editId="7FAB60A7">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E07336" w:rsidRDefault="00DB2025" w:rsidP="00DB2025">
                          <w:pPr>
                            <w:rPr>
                              <w:rFonts w:ascii="Arial" w:hAnsi="Arial"/>
                              <w:sz w:val="16"/>
                              <w:lang w:val="en-US"/>
                            </w:rPr>
                          </w:pPr>
                          <w:r w:rsidRPr="00E07336">
                            <w:rPr>
                              <w:rFonts w:ascii="Arial" w:hAnsi="Arial"/>
                              <w:sz w:val="16"/>
                              <w:lang w:val="en-US"/>
                            </w:rPr>
                            <w:t xml:space="preserve">Viega GmbH &amp; Co. KG </w:t>
                          </w:r>
                        </w:p>
                        <w:p w14:paraId="05EDE156" w14:textId="77777777" w:rsidR="00DB2025" w:rsidRPr="004B76E4" w:rsidRDefault="00DB2025" w:rsidP="00DB2025">
                          <w:pPr>
                            <w:rPr>
                              <w:rFonts w:ascii="Arial" w:hAnsi="Arial"/>
                              <w:sz w:val="16"/>
                              <w:lang w:val="en-US"/>
                            </w:rPr>
                          </w:pPr>
                          <w:r w:rsidRPr="004B76E4">
                            <w:rPr>
                              <w:rFonts w:ascii="Arial" w:hAnsi="Arial"/>
                              <w:sz w:val="16"/>
                              <w:lang w:val="en-US"/>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C09F8">
                          <w:pPr>
                            <w:rPr>
                              <w:rFonts w:ascii="Arial" w:hAnsi="Arial"/>
                              <w:sz w:val="16"/>
                            </w:rPr>
                          </w:pPr>
                        </w:p>
                        <w:p w14:paraId="0D042D4E" w14:textId="77777777" w:rsidR="009C326B" w:rsidRPr="00DB67FE" w:rsidRDefault="009C326B" w:rsidP="004C09F8">
                          <w:pPr>
                            <w:rPr>
                              <w:rFonts w:ascii="Arial" w:hAnsi="Arial"/>
                              <w:sz w:val="16"/>
                            </w:rPr>
                          </w:pPr>
                        </w:p>
                        <w:p w14:paraId="744AD2B0" w14:textId="77777777" w:rsidR="009C326B" w:rsidRPr="00DB67FE" w:rsidRDefault="009C326B" w:rsidP="004C09F8">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E914"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uzrwIAAKoFAAAOAAAAZHJzL2Uyb0RvYy54bWysVFtvmzAUfp+0/2D5nQIpJAGVVG0I06Tu&#10;IrX7AQ6YYM3YzHYCXbX/vmMTkl5epm08WAf7+DuX7/O5uh5ajg5UaSZFhsOLACMqSlkxscvwt4fC&#10;W2KkDREV4VLQDD9Sja9X799d9V1KZ7KRvKIKAYjQad9luDGmS31flw1tib6QHRVwWEvVEgO/audX&#10;ivSA3nJ/FgRzv5eq6pQsqdawm4+HeOXw65qW5ktda2oQzzDkZtyq3Lq1q7+6IulOka5h5TEN8hdZ&#10;tIQJCHqCyokhaK/YG6iWlUpqWZuLUra+rGtWUlcDVBMGr6q5b0hHXS3QHN2d2qT/H2z5+fBVIVZl&#10;GIgSpAWKHuhgasortLTd6TudgtN9B25muJUDsOwq1d2dLL9rJOS6IWJHb5SSfUNJBdmF9qb/7OqI&#10;oy3Itv8kKwhD9kY6oKFWrW0dNAMBOrD0eGIGUkGlDRkv4ugyxqiEs1k4ixah484n6XS9U9p8oLJF&#10;1siwAuodPDncaWPTIenkYqMJWTDOHf1cvNgAx3EHgsNVe2bTcGw+JUGyWW6WkRfN5hsvCvLcuynW&#10;kTcvwkWcX+brdR7+snHDKG1YVVFhw0zKCqM/Y+6o8VETJ21pyVll4WxKWu22a67QgYCyC/e5psPJ&#10;2c1/mYZrAtTyqiRoZ3A7S7xivlx4URHFXrIIll4QJrfJPIiSKC9elnTHBP33klCf4SSexaOazkm/&#10;qi1w39vaSNoyA7ODsxbEe3IiqdXgRlSOWkMYH+1nrbDpn1sBdE9EO8VakY5yNcN2ABQr462sHkG7&#10;SoKyQKAw8MBopPqJUQ/DI8P6x54oihH/KED/dtJMhpqM7WQQUcLVDBuMRnNtxom07xTbNYA8vjAh&#10;b+CN1Myp95zF8WXBQHBFHIeXnTjP/53XecSufgMAAP//AwBQSwMEFAAGAAgAAAAhADkUoLjgAAAA&#10;CwEAAA8AAABkcnMvZG93bnJldi54bWxMj8FOwzAMhu9IvENkJG4soVSFlqbThOCEhOjKgWPaeG20&#10;xilNtpW3Jzuxmy1/+v395XqxIzvi7I0jCfcrAQypc9pQL+Grebt7AuaDIq1GRyjhFz2sq+urUhXa&#10;najG4zb0LIaQL5SEIYSp4Nx3A1rlV25Ciredm60KcZ17rmd1iuF25IkQGbfKUPwwqAlfBuz224OV&#10;sPmm+tX8fLSf9a42TZMLes/2Ut7eLJtnYAGX8A/DWT+qQxWdWncg7dko4THPkojGIc2AnQGRpg/A&#10;WgmpyBPgVckvO1R/AAAA//8DAFBLAQItABQABgAIAAAAIQC2gziS/gAAAOEBAAATAAAAAAAAAAAA&#10;AAAAAAAAAABbQ29udGVudF9UeXBlc10ueG1sUEsBAi0AFAAGAAgAAAAhADj9If/WAAAAlAEAAAsA&#10;AAAAAAAAAAAAAAAALwEAAF9yZWxzLy5yZWxzUEsBAi0AFAAGAAgAAAAhAB5327OvAgAAqgUAAA4A&#10;AAAAAAAAAAAAAAAALgIAAGRycy9lMm9Eb2MueG1sUEsBAi0AFAAGAAgAAAAhADkUoLjgAAAACwEA&#10;AA8AAAAAAAAAAAAAAAAACQUAAGRycy9kb3ducmV2LnhtbFBLBQYAAAAABAAEAPMAAAAWBgAAAAA=&#10;" o:allowincell="f" filled="f" stroked="f">
              <v:textbox inset="0,0,0,0">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E07336" w:rsidRDefault="00DB2025" w:rsidP="00DB2025">
                    <w:pPr>
                      <w:rPr>
                        <w:rFonts w:ascii="Arial" w:hAnsi="Arial"/>
                        <w:sz w:val="16"/>
                        <w:lang w:val="en-US"/>
                      </w:rPr>
                    </w:pPr>
                    <w:r w:rsidRPr="00E07336">
                      <w:rPr>
                        <w:rFonts w:ascii="Arial" w:hAnsi="Arial"/>
                        <w:sz w:val="16"/>
                        <w:lang w:val="en-US"/>
                      </w:rPr>
                      <w:t xml:space="preserve">Viega GmbH &amp; Co. KG </w:t>
                    </w:r>
                  </w:p>
                  <w:p w14:paraId="05EDE156" w14:textId="77777777" w:rsidR="00DB2025" w:rsidRPr="004B76E4" w:rsidRDefault="00DB2025" w:rsidP="00DB2025">
                    <w:pPr>
                      <w:rPr>
                        <w:rFonts w:ascii="Arial" w:hAnsi="Arial"/>
                        <w:sz w:val="16"/>
                        <w:lang w:val="en-US"/>
                      </w:rPr>
                    </w:pPr>
                    <w:r w:rsidRPr="004B76E4">
                      <w:rPr>
                        <w:rFonts w:ascii="Arial" w:hAnsi="Arial"/>
                        <w:sz w:val="16"/>
                        <w:lang w:val="en-US"/>
                      </w:rPr>
                      <w:t xml:space="preserve">Viega </w:t>
                    </w:r>
                    <w:proofErr w:type="spellStart"/>
                    <w:r w:rsidRPr="004B76E4">
                      <w:rPr>
                        <w:rFonts w:ascii="Arial" w:hAnsi="Arial"/>
                        <w:sz w:val="16"/>
                        <w:lang w:val="en-US"/>
                      </w:rPr>
                      <w:t>Platz</w:t>
                    </w:r>
                    <w:proofErr w:type="spellEnd"/>
                    <w:r w:rsidRPr="004B76E4">
                      <w:rPr>
                        <w:rFonts w:ascii="Arial" w:hAnsi="Arial"/>
                        <w:sz w:val="16"/>
                        <w:lang w:val="en-US"/>
                      </w:rPr>
                      <w:t xml:space="preserve">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C09F8">
                    <w:pPr>
                      <w:rPr>
                        <w:rFonts w:ascii="Arial" w:hAnsi="Arial"/>
                        <w:sz w:val="16"/>
                      </w:rPr>
                    </w:pPr>
                  </w:p>
                  <w:p w14:paraId="0D042D4E" w14:textId="77777777" w:rsidR="009C326B" w:rsidRPr="00DB67FE" w:rsidRDefault="009C326B" w:rsidP="004C09F8">
                    <w:pPr>
                      <w:rPr>
                        <w:rFonts w:ascii="Arial" w:hAnsi="Arial"/>
                        <w:sz w:val="16"/>
                      </w:rPr>
                    </w:pPr>
                  </w:p>
                  <w:p w14:paraId="744AD2B0" w14:textId="77777777" w:rsidR="009C326B" w:rsidRPr="00DB67FE" w:rsidRDefault="009C326B" w:rsidP="004C09F8">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B21D33F"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83FD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73288A62" wp14:editId="7551C97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8A62"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TsAIAALI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BwZsvTdzoFr/sO/MwA+9BmR1V3d7L8qpGQ64aIHb1RSvYNJRWkF9qb/tnV&#10;EUdbkG3/QVYQh+yNdEBDrVpbO6gGAnRo0+OpNTaX0oaMZovLAI5KOAsvF+EcFjYGSafrndLmHZUt&#10;skaGFfTewZPDnTaj6+RiowlZMM5hn6RcPNsAzHEHgsNVe2bTcO38kQTJZrlZxl4czTdeHOS5d1Os&#10;Y29ehItZfpmv13n408YN47RhVUWFDTNJK4z/rHVHkY+iOIlLS84qC2dT0mq3XXOFDgSkXbjvWJAz&#10;N/95Gq5ewOUFpTCKg9so8Yr5cuHFRTzzkkWw9IIwuU3mQZzEefGc0h0T9N8poT7DySyajWr6LbfA&#10;fa+5kbRlBoYHZ22GlycnkloNbkTlWmsI46N9Vgqb/lMpoN1To51irUhHuZphO7i34eRs1byV1SNI&#10;WEkQGIgRBh8YjVTfMephiGRYf9sTRTHi7wU8AztxJkNNxnYyiCjhaoYNRqO5NuNk2neK7RpAHh+a&#10;kDfwVGrmRPyUxfGBwWBwXI5DzE6e87Xzehq1q18AAAD//wMAUEsDBBQABgAIAAAAIQDeX5XM4AAA&#10;AAwBAAAPAAAAZHJzL2Rvd25yZXYueG1sTI/LTsMwEEX3SPyDNZXYUT+ESknjVBWCFRIiDQuWTjxN&#10;osbjELtt+HvcFSxn5ujOufl2dgM74xR6TxrkUgBDarztqdXwWb3er4GFaMiawRNq+MEA2+L2JjeZ&#10;9Rcq8byPLUshFDKjoYtxzDgPTYfOhKUfkdLt4CdnYhqnltvJXFK4G7gSYsWd6Sl96MyIzx02x/3J&#10;adh9UfnSf7/XH+Wh7KvqSdDb6qj13WLebYBFnOMfDFf9pA5Fcqr9iWxgg4a1UiqhGpSUEtiVEEqk&#10;Va3hQT1K4EXO/5cofgEAAP//AwBQSwECLQAUAAYACAAAACEAtoM4kv4AAADhAQAAEwAAAAAAAAAA&#10;AAAAAAAAAAAAW0NvbnRlbnRfVHlwZXNdLnhtbFBLAQItABQABgAIAAAAIQA4/SH/1gAAAJQBAAAL&#10;AAAAAAAAAAAAAAAAAC8BAABfcmVscy8ucmVsc1BLAQItABQABgAIAAAAIQA/U6bTsAIAALIFAAAO&#10;AAAAAAAAAAAAAAAAAC4CAABkcnMvZTJvRG9jLnhtbFBLAQItABQABgAIAAAAIQDeX5XM4AAAAAwB&#10;AAAPAAAAAAAAAAAAAAAAAAoFAABkcnMvZG93bnJldi54bWxQSwUGAAAAAAQABADzAAAAFwYAAAAA&#10;" filled="f" stroked="f">
              <v:textbox inset="0,0,0,0">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DABA2F0" wp14:editId="1C96CBFF">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F5"/>
    <w:rsid w:val="00001873"/>
    <w:rsid w:val="00006074"/>
    <w:rsid w:val="00006A74"/>
    <w:rsid w:val="00006CC3"/>
    <w:rsid w:val="00007C48"/>
    <w:rsid w:val="0001014E"/>
    <w:rsid w:val="00011867"/>
    <w:rsid w:val="000170F3"/>
    <w:rsid w:val="00022726"/>
    <w:rsid w:val="00023066"/>
    <w:rsid w:val="00024A71"/>
    <w:rsid w:val="00032E35"/>
    <w:rsid w:val="000372AE"/>
    <w:rsid w:val="000405F5"/>
    <w:rsid w:val="0004453B"/>
    <w:rsid w:val="000450A9"/>
    <w:rsid w:val="00056C5F"/>
    <w:rsid w:val="00067411"/>
    <w:rsid w:val="00070FB5"/>
    <w:rsid w:val="0007146E"/>
    <w:rsid w:val="000740D4"/>
    <w:rsid w:val="000800DD"/>
    <w:rsid w:val="00080412"/>
    <w:rsid w:val="000827F6"/>
    <w:rsid w:val="0008299B"/>
    <w:rsid w:val="0008692B"/>
    <w:rsid w:val="000956FE"/>
    <w:rsid w:val="00097042"/>
    <w:rsid w:val="00097E5C"/>
    <w:rsid w:val="000A175A"/>
    <w:rsid w:val="000A32BE"/>
    <w:rsid w:val="000A45D0"/>
    <w:rsid w:val="000A55F2"/>
    <w:rsid w:val="000B76EE"/>
    <w:rsid w:val="000C2706"/>
    <w:rsid w:val="000C4132"/>
    <w:rsid w:val="000D021B"/>
    <w:rsid w:val="000D2338"/>
    <w:rsid w:val="000D6C1A"/>
    <w:rsid w:val="000E273D"/>
    <w:rsid w:val="000E37C2"/>
    <w:rsid w:val="000E3B5C"/>
    <w:rsid w:val="000E5C57"/>
    <w:rsid w:val="000E662D"/>
    <w:rsid w:val="000E66D8"/>
    <w:rsid w:val="000F63EC"/>
    <w:rsid w:val="00101A4B"/>
    <w:rsid w:val="001118B5"/>
    <w:rsid w:val="00113ACC"/>
    <w:rsid w:val="00114AC7"/>
    <w:rsid w:val="00116043"/>
    <w:rsid w:val="00117090"/>
    <w:rsid w:val="001208BF"/>
    <w:rsid w:val="0012310A"/>
    <w:rsid w:val="001263CF"/>
    <w:rsid w:val="00130592"/>
    <w:rsid w:val="00130CA5"/>
    <w:rsid w:val="00142062"/>
    <w:rsid w:val="00142520"/>
    <w:rsid w:val="0014771A"/>
    <w:rsid w:val="0015251E"/>
    <w:rsid w:val="0015710F"/>
    <w:rsid w:val="00157532"/>
    <w:rsid w:val="00173AB7"/>
    <w:rsid w:val="001872AA"/>
    <w:rsid w:val="00187F48"/>
    <w:rsid w:val="00191339"/>
    <w:rsid w:val="001A104F"/>
    <w:rsid w:val="001A4680"/>
    <w:rsid w:val="001B14E2"/>
    <w:rsid w:val="001B5C12"/>
    <w:rsid w:val="001C01B0"/>
    <w:rsid w:val="001C07B2"/>
    <w:rsid w:val="001C094D"/>
    <w:rsid w:val="001C17BF"/>
    <w:rsid w:val="001C1EED"/>
    <w:rsid w:val="001C5098"/>
    <w:rsid w:val="001C5A4E"/>
    <w:rsid w:val="001D06BF"/>
    <w:rsid w:val="001D5C48"/>
    <w:rsid w:val="001D7E07"/>
    <w:rsid w:val="001E0D2C"/>
    <w:rsid w:val="001F4CE9"/>
    <w:rsid w:val="00200238"/>
    <w:rsid w:val="002004F9"/>
    <w:rsid w:val="00207555"/>
    <w:rsid w:val="00210381"/>
    <w:rsid w:val="00210AFD"/>
    <w:rsid w:val="00212757"/>
    <w:rsid w:val="00215046"/>
    <w:rsid w:val="00216C77"/>
    <w:rsid w:val="00216CC7"/>
    <w:rsid w:val="00217F16"/>
    <w:rsid w:val="0022235A"/>
    <w:rsid w:val="00224812"/>
    <w:rsid w:val="00230CE7"/>
    <w:rsid w:val="002376FC"/>
    <w:rsid w:val="00241479"/>
    <w:rsid w:val="00244E97"/>
    <w:rsid w:val="00245171"/>
    <w:rsid w:val="002470C1"/>
    <w:rsid w:val="00247A2F"/>
    <w:rsid w:val="0025637E"/>
    <w:rsid w:val="0026119F"/>
    <w:rsid w:val="00267529"/>
    <w:rsid w:val="00272B24"/>
    <w:rsid w:val="00274F8F"/>
    <w:rsid w:val="002937EF"/>
    <w:rsid w:val="00294019"/>
    <w:rsid w:val="00297CF1"/>
    <w:rsid w:val="002A1769"/>
    <w:rsid w:val="002A7CBA"/>
    <w:rsid w:val="002B5F69"/>
    <w:rsid w:val="002C6A9A"/>
    <w:rsid w:val="002D2349"/>
    <w:rsid w:val="002D2886"/>
    <w:rsid w:val="002D7E22"/>
    <w:rsid w:val="002E0BE7"/>
    <w:rsid w:val="002E31A9"/>
    <w:rsid w:val="002E3ECE"/>
    <w:rsid w:val="002E52BD"/>
    <w:rsid w:val="002E6117"/>
    <w:rsid w:val="002E6328"/>
    <w:rsid w:val="002E796E"/>
    <w:rsid w:val="002F4B89"/>
    <w:rsid w:val="00301AA6"/>
    <w:rsid w:val="00302AFF"/>
    <w:rsid w:val="00303093"/>
    <w:rsid w:val="00306ABC"/>
    <w:rsid w:val="00306EF6"/>
    <w:rsid w:val="003134F9"/>
    <w:rsid w:val="00313BA6"/>
    <w:rsid w:val="00322699"/>
    <w:rsid w:val="003253A6"/>
    <w:rsid w:val="00326B67"/>
    <w:rsid w:val="0033031C"/>
    <w:rsid w:val="003323AA"/>
    <w:rsid w:val="00333662"/>
    <w:rsid w:val="00333AA4"/>
    <w:rsid w:val="003456A0"/>
    <w:rsid w:val="00345E0B"/>
    <w:rsid w:val="00345F2B"/>
    <w:rsid w:val="003479EC"/>
    <w:rsid w:val="003518C8"/>
    <w:rsid w:val="003519D6"/>
    <w:rsid w:val="00351D74"/>
    <w:rsid w:val="00351F5B"/>
    <w:rsid w:val="00352519"/>
    <w:rsid w:val="0035439A"/>
    <w:rsid w:val="0035738A"/>
    <w:rsid w:val="00363358"/>
    <w:rsid w:val="0036582E"/>
    <w:rsid w:val="00367E31"/>
    <w:rsid w:val="00374530"/>
    <w:rsid w:val="00380DFA"/>
    <w:rsid w:val="00381BDF"/>
    <w:rsid w:val="00383EBF"/>
    <w:rsid w:val="0039039F"/>
    <w:rsid w:val="00393F59"/>
    <w:rsid w:val="00395F36"/>
    <w:rsid w:val="003A2B34"/>
    <w:rsid w:val="003A2E85"/>
    <w:rsid w:val="003B1BB7"/>
    <w:rsid w:val="003B79B8"/>
    <w:rsid w:val="003C109D"/>
    <w:rsid w:val="003C5C03"/>
    <w:rsid w:val="003D101C"/>
    <w:rsid w:val="003D3DC5"/>
    <w:rsid w:val="003E0300"/>
    <w:rsid w:val="003E1B51"/>
    <w:rsid w:val="003E1ED7"/>
    <w:rsid w:val="003E29E5"/>
    <w:rsid w:val="003E5FB6"/>
    <w:rsid w:val="00400466"/>
    <w:rsid w:val="00400C65"/>
    <w:rsid w:val="004011CD"/>
    <w:rsid w:val="004061AD"/>
    <w:rsid w:val="004074E2"/>
    <w:rsid w:val="00411164"/>
    <w:rsid w:val="004140CA"/>
    <w:rsid w:val="00415383"/>
    <w:rsid w:val="004153A8"/>
    <w:rsid w:val="0042567B"/>
    <w:rsid w:val="00425977"/>
    <w:rsid w:val="00425F6D"/>
    <w:rsid w:val="00426248"/>
    <w:rsid w:val="00435692"/>
    <w:rsid w:val="0043758A"/>
    <w:rsid w:val="00440DF2"/>
    <w:rsid w:val="00440F34"/>
    <w:rsid w:val="00444DE7"/>
    <w:rsid w:val="00445E22"/>
    <w:rsid w:val="00452DC9"/>
    <w:rsid w:val="004560D0"/>
    <w:rsid w:val="004613D5"/>
    <w:rsid w:val="00461A76"/>
    <w:rsid w:val="00465959"/>
    <w:rsid w:val="0046621E"/>
    <w:rsid w:val="00473756"/>
    <w:rsid w:val="00475420"/>
    <w:rsid w:val="004811BE"/>
    <w:rsid w:val="0048226A"/>
    <w:rsid w:val="00482737"/>
    <w:rsid w:val="00482B0E"/>
    <w:rsid w:val="0049109D"/>
    <w:rsid w:val="004941E7"/>
    <w:rsid w:val="00494EBD"/>
    <w:rsid w:val="004953A7"/>
    <w:rsid w:val="004A0A93"/>
    <w:rsid w:val="004A55E4"/>
    <w:rsid w:val="004B76E4"/>
    <w:rsid w:val="004C0801"/>
    <w:rsid w:val="004C09F8"/>
    <w:rsid w:val="004C1BA1"/>
    <w:rsid w:val="004C4DF0"/>
    <w:rsid w:val="004D29B1"/>
    <w:rsid w:val="004D50E7"/>
    <w:rsid w:val="004D5D30"/>
    <w:rsid w:val="004D6F9C"/>
    <w:rsid w:val="004E2428"/>
    <w:rsid w:val="004E423A"/>
    <w:rsid w:val="004F796E"/>
    <w:rsid w:val="00500C0A"/>
    <w:rsid w:val="005024A1"/>
    <w:rsid w:val="00511BA8"/>
    <w:rsid w:val="00513961"/>
    <w:rsid w:val="00516615"/>
    <w:rsid w:val="00516A49"/>
    <w:rsid w:val="00516DA6"/>
    <w:rsid w:val="0052059D"/>
    <w:rsid w:val="0052311A"/>
    <w:rsid w:val="005244EC"/>
    <w:rsid w:val="00524692"/>
    <w:rsid w:val="0053050B"/>
    <w:rsid w:val="00532446"/>
    <w:rsid w:val="00532CB2"/>
    <w:rsid w:val="005336DC"/>
    <w:rsid w:val="00535004"/>
    <w:rsid w:val="00535E2D"/>
    <w:rsid w:val="00543484"/>
    <w:rsid w:val="00545FCB"/>
    <w:rsid w:val="00553692"/>
    <w:rsid w:val="00562285"/>
    <w:rsid w:val="00562678"/>
    <w:rsid w:val="005644E6"/>
    <w:rsid w:val="00576C60"/>
    <w:rsid w:val="00582BE7"/>
    <w:rsid w:val="00583B43"/>
    <w:rsid w:val="00587635"/>
    <w:rsid w:val="00596ADD"/>
    <w:rsid w:val="005A2AD5"/>
    <w:rsid w:val="005B491A"/>
    <w:rsid w:val="005B5713"/>
    <w:rsid w:val="005B59B7"/>
    <w:rsid w:val="005B6818"/>
    <w:rsid w:val="005B6B9E"/>
    <w:rsid w:val="005B7AE0"/>
    <w:rsid w:val="005D02F3"/>
    <w:rsid w:val="005D0E3B"/>
    <w:rsid w:val="005D0E5D"/>
    <w:rsid w:val="005F12C7"/>
    <w:rsid w:val="005F30B9"/>
    <w:rsid w:val="0061091C"/>
    <w:rsid w:val="006134A1"/>
    <w:rsid w:val="006208FD"/>
    <w:rsid w:val="0062166F"/>
    <w:rsid w:val="00625F92"/>
    <w:rsid w:val="006263EE"/>
    <w:rsid w:val="00633CCC"/>
    <w:rsid w:val="00646438"/>
    <w:rsid w:val="006523BB"/>
    <w:rsid w:val="0065413B"/>
    <w:rsid w:val="00654475"/>
    <w:rsid w:val="00656A80"/>
    <w:rsid w:val="00662247"/>
    <w:rsid w:val="00663180"/>
    <w:rsid w:val="0066379C"/>
    <w:rsid w:val="00664EB2"/>
    <w:rsid w:val="0067225B"/>
    <w:rsid w:val="006735FA"/>
    <w:rsid w:val="00677739"/>
    <w:rsid w:val="00677D30"/>
    <w:rsid w:val="0068222B"/>
    <w:rsid w:val="00683EB2"/>
    <w:rsid w:val="00684A10"/>
    <w:rsid w:val="006859DB"/>
    <w:rsid w:val="006876E1"/>
    <w:rsid w:val="00692648"/>
    <w:rsid w:val="006942BF"/>
    <w:rsid w:val="006B4D3A"/>
    <w:rsid w:val="006C0762"/>
    <w:rsid w:val="006C1EC5"/>
    <w:rsid w:val="006C211C"/>
    <w:rsid w:val="006C3E5C"/>
    <w:rsid w:val="006D3BF6"/>
    <w:rsid w:val="006E0B1F"/>
    <w:rsid w:val="006E0BA6"/>
    <w:rsid w:val="006E0C04"/>
    <w:rsid w:val="006E1A9B"/>
    <w:rsid w:val="006E2BC0"/>
    <w:rsid w:val="006E5457"/>
    <w:rsid w:val="006F2A72"/>
    <w:rsid w:val="006F3641"/>
    <w:rsid w:val="006F5616"/>
    <w:rsid w:val="006F66C1"/>
    <w:rsid w:val="00703121"/>
    <w:rsid w:val="00703CAB"/>
    <w:rsid w:val="007049F7"/>
    <w:rsid w:val="00711093"/>
    <w:rsid w:val="00711845"/>
    <w:rsid w:val="0071228F"/>
    <w:rsid w:val="00721960"/>
    <w:rsid w:val="0072564D"/>
    <w:rsid w:val="007277B9"/>
    <w:rsid w:val="00733DDF"/>
    <w:rsid w:val="0073673E"/>
    <w:rsid w:val="0074115E"/>
    <w:rsid w:val="00741984"/>
    <w:rsid w:val="007430CD"/>
    <w:rsid w:val="00750CDF"/>
    <w:rsid w:val="00755040"/>
    <w:rsid w:val="00763217"/>
    <w:rsid w:val="00764E7F"/>
    <w:rsid w:val="0076647C"/>
    <w:rsid w:val="007665EB"/>
    <w:rsid w:val="00767BAA"/>
    <w:rsid w:val="00777477"/>
    <w:rsid w:val="00777EA3"/>
    <w:rsid w:val="00780A7F"/>
    <w:rsid w:val="00781C57"/>
    <w:rsid w:val="00786A49"/>
    <w:rsid w:val="007874BA"/>
    <w:rsid w:val="00790886"/>
    <w:rsid w:val="00797A29"/>
    <w:rsid w:val="007A089B"/>
    <w:rsid w:val="007A3354"/>
    <w:rsid w:val="007A3C21"/>
    <w:rsid w:val="007A740D"/>
    <w:rsid w:val="007B165B"/>
    <w:rsid w:val="007B290A"/>
    <w:rsid w:val="007B2E5C"/>
    <w:rsid w:val="007B53AC"/>
    <w:rsid w:val="007C0BF5"/>
    <w:rsid w:val="007C362E"/>
    <w:rsid w:val="007C439C"/>
    <w:rsid w:val="007D1CF0"/>
    <w:rsid w:val="007E41B8"/>
    <w:rsid w:val="007E437E"/>
    <w:rsid w:val="007F4025"/>
    <w:rsid w:val="007F4A8C"/>
    <w:rsid w:val="007F60B0"/>
    <w:rsid w:val="00803432"/>
    <w:rsid w:val="008045E1"/>
    <w:rsid w:val="00810D07"/>
    <w:rsid w:val="00820165"/>
    <w:rsid w:val="008201EF"/>
    <w:rsid w:val="00824F10"/>
    <w:rsid w:val="00827B07"/>
    <w:rsid w:val="00830E0B"/>
    <w:rsid w:val="008406F0"/>
    <w:rsid w:val="00843E1F"/>
    <w:rsid w:val="008520BD"/>
    <w:rsid w:val="008574AE"/>
    <w:rsid w:val="00862515"/>
    <w:rsid w:val="00862636"/>
    <w:rsid w:val="00866069"/>
    <w:rsid w:val="00867776"/>
    <w:rsid w:val="0087001C"/>
    <w:rsid w:val="00870153"/>
    <w:rsid w:val="00876C04"/>
    <w:rsid w:val="00877F8C"/>
    <w:rsid w:val="0088017D"/>
    <w:rsid w:val="008808BA"/>
    <w:rsid w:val="00882B55"/>
    <w:rsid w:val="008837DD"/>
    <w:rsid w:val="0089136B"/>
    <w:rsid w:val="00891964"/>
    <w:rsid w:val="008962C5"/>
    <w:rsid w:val="008A0D22"/>
    <w:rsid w:val="008A1EDB"/>
    <w:rsid w:val="008A5F88"/>
    <w:rsid w:val="008B3FAF"/>
    <w:rsid w:val="008B4EE1"/>
    <w:rsid w:val="008B6912"/>
    <w:rsid w:val="008B7C4D"/>
    <w:rsid w:val="008E0535"/>
    <w:rsid w:val="008E090F"/>
    <w:rsid w:val="008E0E06"/>
    <w:rsid w:val="008E12AA"/>
    <w:rsid w:val="008E19D6"/>
    <w:rsid w:val="008E406A"/>
    <w:rsid w:val="008E7A55"/>
    <w:rsid w:val="008F3526"/>
    <w:rsid w:val="008F51B0"/>
    <w:rsid w:val="00901A50"/>
    <w:rsid w:val="00901D67"/>
    <w:rsid w:val="00905986"/>
    <w:rsid w:val="00907201"/>
    <w:rsid w:val="00907919"/>
    <w:rsid w:val="00911DF5"/>
    <w:rsid w:val="00915438"/>
    <w:rsid w:val="00915917"/>
    <w:rsid w:val="00915924"/>
    <w:rsid w:val="00916F5C"/>
    <w:rsid w:val="0092149E"/>
    <w:rsid w:val="00922E6F"/>
    <w:rsid w:val="00926E0E"/>
    <w:rsid w:val="00932049"/>
    <w:rsid w:val="00932D0B"/>
    <w:rsid w:val="00935964"/>
    <w:rsid w:val="009405CF"/>
    <w:rsid w:val="00941FF1"/>
    <w:rsid w:val="00942559"/>
    <w:rsid w:val="00943E9D"/>
    <w:rsid w:val="00955045"/>
    <w:rsid w:val="00962E95"/>
    <w:rsid w:val="009672DC"/>
    <w:rsid w:val="00971AD1"/>
    <w:rsid w:val="009739F5"/>
    <w:rsid w:val="00983BF7"/>
    <w:rsid w:val="00983F3B"/>
    <w:rsid w:val="009902EA"/>
    <w:rsid w:val="00995ED8"/>
    <w:rsid w:val="009961A8"/>
    <w:rsid w:val="009A17BC"/>
    <w:rsid w:val="009A7079"/>
    <w:rsid w:val="009B20E0"/>
    <w:rsid w:val="009B3AC4"/>
    <w:rsid w:val="009C326B"/>
    <w:rsid w:val="009C3928"/>
    <w:rsid w:val="009C4885"/>
    <w:rsid w:val="009C74B7"/>
    <w:rsid w:val="009D2381"/>
    <w:rsid w:val="009D54E2"/>
    <w:rsid w:val="009E277C"/>
    <w:rsid w:val="009E2C3F"/>
    <w:rsid w:val="009F00F3"/>
    <w:rsid w:val="009F3B64"/>
    <w:rsid w:val="009F626F"/>
    <w:rsid w:val="009F6D18"/>
    <w:rsid w:val="009F78C7"/>
    <w:rsid w:val="00A02318"/>
    <w:rsid w:val="00A03891"/>
    <w:rsid w:val="00A12E44"/>
    <w:rsid w:val="00A15A11"/>
    <w:rsid w:val="00A17645"/>
    <w:rsid w:val="00A17AF0"/>
    <w:rsid w:val="00A20A21"/>
    <w:rsid w:val="00A26866"/>
    <w:rsid w:val="00A3174D"/>
    <w:rsid w:val="00A3238F"/>
    <w:rsid w:val="00A324EA"/>
    <w:rsid w:val="00A368AF"/>
    <w:rsid w:val="00A40201"/>
    <w:rsid w:val="00A40C1C"/>
    <w:rsid w:val="00A4522B"/>
    <w:rsid w:val="00A525B6"/>
    <w:rsid w:val="00A60FD8"/>
    <w:rsid w:val="00A63172"/>
    <w:rsid w:val="00A63631"/>
    <w:rsid w:val="00A71221"/>
    <w:rsid w:val="00A72A0A"/>
    <w:rsid w:val="00A72B2F"/>
    <w:rsid w:val="00A731E0"/>
    <w:rsid w:val="00A7522A"/>
    <w:rsid w:val="00A75713"/>
    <w:rsid w:val="00A85BC0"/>
    <w:rsid w:val="00A86B6C"/>
    <w:rsid w:val="00A86CBB"/>
    <w:rsid w:val="00AA5013"/>
    <w:rsid w:val="00AB137B"/>
    <w:rsid w:val="00AB2C3E"/>
    <w:rsid w:val="00AB440B"/>
    <w:rsid w:val="00AB6CF3"/>
    <w:rsid w:val="00AC00C5"/>
    <w:rsid w:val="00AC43F9"/>
    <w:rsid w:val="00AC7210"/>
    <w:rsid w:val="00AD088E"/>
    <w:rsid w:val="00AD1EDD"/>
    <w:rsid w:val="00AE14A3"/>
    <w:rsid w:val="00AE4867"/>
    <w:rsid w:val="00AE6570"/>
    <w:rsid w:val="00AF098E"/>
    <w:rsid w:val="00AF3DF5"/>
    <w:rsid w:val="00B005D1"/>
    <w:rsid w:val="00B1045E"/>
    <w:rsid w:val="00B10916"/>
    <w:rsid w:val="00B120E9"/>
    <w:rsid w:val="00B17D44"/>
    <w:rsid w:val="00B208EC"/>
    <w:rsid w:val="00B21B20"/>
    <w:rsid w:val="00B2660A"/>
    <w:rsid w:val="00B33A99"/>
    <w:rsid w:val="00B34D66"/>
    <w:rsid w:val="00B3568C"/>
    <w:rsid w:val="00B35C71"/>
    <w:rsid w:val="00B36E9C"/>
    <w:rsid w:val="00B4018A"/>
    <w:rsid w:val="00B40474"/>
    <w:rsid w:val="00B40918"/>
    <w:rsid w:val="00B556FE"/>
    <w:rsid w:val="00B646D6"/>
    <w:rsid w:val="00B65BC7"/>
    <w:rsid w:val="00B718D6"/>
    <w:rsid w:val="00B72644"/>
    <w:rsid w:val="00B72FCA"/>
    <w:rsid w:val="00B7382B"/>
    <w:rsid w:val="00B7782C"/>
    <w:rsid w:val="00B87A16"/>
    <w:rsid w:val="00B90110"/>
    <w:rsid w:val="00B90FB7"/>
    <w:rsid w:val="00BA2958"/>
    <w:rsid w:val="00BB0A4A"/>
    <w:rsid w:val="00BB24E9"/>
    <w:rsid w:val="00BB78E0"/>
    <w:rsid w:val="00BC05F1"/>
    <w:rsid w:val="00BC17E5"/>
    <w:rsid w:val="00BC5555"/>
    <w:rsid w:val="00BD27BA"/>
    <w:rsid w:val="00BE0AB3"/>
    <w:rsid w:val="00BF09ED"/>
    <w:rsid w:val="00BF2BF5"/>
    <w:rsid w:val="00BF3D37"/>
    <w:rsid w:val="00C0277C"/>
    <w:rsid w:val="00C0729B"/>
    <w:rsid w:val="00C1279A"/>
    <w:rsid w:val="00C13484"/>
    <w:rsid w:val="00C14040"/>
    <w:rsid w:val="00C14535"/>
    <w:rsid w:val="00C250FB"/>
    <w:rsid w:val="00C3059A"/>
    <w:rsid w:val="00C305E7"/>
    <w:rsid w:val="00C30916"/>
    <w:rsid w:val="00C31516"/>
    <w:rsid w:val="00C3629E"/>
    <w:rsid w:val="00C37C49"/>
    <w:rsid w:val="00C4095B"/>
    <w:rsid w:val="00C421C0"/>
    <w:rsid w:val="00C429C4"/>
    <w:rsid w:val="00C45B9A"/>
    <w:rsid w:val="00C47329"/>
    <w:rsid w:val="00C56433"/>
    <w:rsid w:val="00C6071D"/>
    <w:rsid w:val="00C76D20"/>
    <w:rsid w:val="00C846A9"/>
    <w:rsid w:val="00C86EA3"/>
    <w:rsid w:val="00C87953"/>
    <w:rsid w:val="00C96254"/>
    <w:rsid w:val="00C9697A"/>
    <w:rsid w:val="00C97BA9"/>
    <w:rsid w:val="00CA0840"/>
    <w:rsid w:val="00CA146F"/>
    <w:rsid w:val="00CB08A6"/>
    <w:rsid w:val="00CB1851"/>
    <w:rsid w:val="00CC1E44"/>
    <w:rsid w:val="00CC7C18"/>
    <w:rsid w:val="00CD5108"/>
    <w:rsid w:val="00CE134C"/>
    <w:rsid w:val="00CE2AB7"/>
    <w:rsid w:val="00CE30CA"/>
    <w:rsid w:val="00CE47DB"/>
    <w:rsid w:val="00CE4E05"/>
    <w:rsid w:val="00CE534C"/>
    <w:rsid w:val="00CE64C9"/>
    <w:rsid w:val="00CE67F8"/>
    <w:rsid w:val="00CE77EF"/>
    <w:rsid w:val="00D00AA5"/>
    <w:rsid w:val="00D063B9"/>
    <w:rsid w:val="00D0792A"/>
    <w:rsid w:val="00D11FD0"/>
    <w:rsid w:val="00D139EE"/>
    <w:rsid w:val="00D26D93"/>
    <w:rsid w:val="00D27B78"/>
    <w:rsid w:val="00D339AD"/>
    <w:rsid w:val="00D3480F"/>
    <w:rsid w:val="00D409F3"/>
    <w:rsid w:val="00D43956"/>
    <w:rsid w:val="00D45AA0"/>
    <w:rsid w:val="00D471B7"/>
    <w:rsid w:val="00D608B3"/>
    <w:rsid w:val="00D60EF8"/>
    <w:rsid w:val="00D62729"/>
    <w:rsid w:val="00D71A07"/>
    <w:rsid w:val="00D71AE3"/>
    <w:rsid w:val="00D818F6"/>
    <w:rsid w:val="00D85FBF"/>
    <w:rsid w:val="00D91A8F"/>
    <w:rsid w:val="00D95A13"/>
    <w:rsid w:val="00DA6938"/>
    <w:rsid w:val="00DA6D72"/>
    <w:rsid w:val="00DB2025"/>
    <w:rsid w:val="00DB49FA"/>
    <w:rsid w:val="00DB4C04"/>
    <w:rsid w:val="00DC76E0"/>
    <w:rsid w:val="00DD2788"/>
    <w:rsid w:val="00DD29C7"/>
    <w:rsid w:val="00DD3EE6"/>
    <w:rsid w:val="00DD60E5"/>
    <w:rsid w:val="00DD6900"/>
    <w:rsid w:val="00DD6F1C"/>
    <w:rsid w:val="00DD73CD"/>
    <w:rsid w:val="00DE19C9"/>
    <w:rsid w:val="00DE2E94"/>
    <w:rsid w:val="00DE722A"/>
    <w:rsid w:val="00DF2660"/>
    <w:rsid w:val="00DF3EAA"/>
    <w:rsid w:val="00DF3F7D"/>
    <w:rsid w:val="00DF4F1E"/>
    <w:rsid w:val="00DF56A2"/>
    <w:rsid w:val="00E0013A"/>
    <w:rsid w:val="00E00669"/>
    <w:rsid w:val="00E0110E"/>
    <w:rsid w:val="00E01562"/>
    <w:rsid w:val="00E02965"/>
    <w:rsid w:val="00E02BE2"/>
    <w:rsid w:val="00E031B4"/>
    <w:rsid w:val="00E04B4F"/>
    <w:rsid w:val="00E13422"/>
    <w:rsid w:val="00E15A48"/>
    <w:rsid w:val="00E16C5B"/>
    <w:rsid w:val="00E16DB4"/>
    <w:rsid w:val="00E246FB"/>
    <w:rsid w:val="00E252F7"/>
    <w:rsid w:val="00E27965"/>
    <w:rsid w:val="00E30D20"/>
    <w:rsid w:val="00E34F25"/>
    <w:rsid w:val="00E35B7A"/>
    <w:rsid w:val="00E35F32"/>
    <w:rsid w:val="00E3771C"/>
    <w:rsid w:val="00E42C21"/>
    <w:rsid w:val="00E43B54"/>
    <w:rsid w:val="00E444BC"/>
    <w:rsid w:val="00E45245"/>
    <w:rsid w:val="00E46337"/>
    <w:rsid w:val="00E46FD6"/>
    <w:rsid w:val="00E51DEE"/>
    <w:rsid w:val="00E544BB"/>
    <w:rsid w:val="00E5603C"/>
    <w:rsid w:val="00E6253E"/>
    <w:rsid w:val="00E63369"/>
    <w:rsid w:val="00E726E4"/>
    <w:rsid w:val="00E728BA"/>
    <w:rsid w:val="00E813AF"/>
    <w:rsid w:val="00E82AC9"/>
    <w:rsid w:val="00E910B9"/>
    <w:rsid w:val="00E93A76"/>
    <w:rsid w:val="00E95B9D"/>
    <w:rsid w:val="00E96DD3"/>
    <w:rsid w:val="00E96E2F"/>
    <w:rsid w:val="00EA1193"/>
    <w:rsid w:val="00EA78FD"/>
    <w:rsid w:val="00EB54AA"/>
    <w:rsid w:val="00EC1D37"/>
    <w:rsid w:val="00EC75CF"/>
    <w:rsid w:val="00ED4A0D"/>
    <w:rsid w:val="00EE0462"/>
    <w:rsid w:val="00EE1578"/>
    <w:rsid w:val="00EE36B9"/>
    <w:rsid w:val="00EE74C2"/>
    <w:rsid w:val="00EF0145"/>
    <w:rsid w:val="00EF0E5C"/>
    <w:rsid w:val="00EF1882"/>
    <w:rsid w:val="00EF4F65"/>
    <w:rsid w:val="00F00041"/>
    <w:rsid w:val="00F01D92"/>
    <w:rsid w:val="00F079E9"/>
    <w:rsid w:val="00F100E7"/>
    <w:rsid w:val="00F13BEF"/>
    <w:rsid w:val="00F14560"/>
    <w:rsid w:val="00F16AB7"/>
    <w:rsid w:val="00F17C78"/>
    <w:rsid w:val="00F20AAA"/>
    <w:rsid w:val="00F34F54"/>
    <w:rsid w:val="00F36083"/>
    <w:rsid w:val="00F36CAC"/>
    <w:rsid w:val="00F42083"/>
    <w:rsid w:val="00F43B17"/>
    <w:rsid w:val="00F45200"/>
    <w:rsid w:val="00F4582A"/>
    <w:rsid w:val="00F52158"/>
    <w:rsid w:val="00F53A59"/>
    <w:rsid w:val="00F60193"/>
    <w:rsid w:val="00F6280F"/>
    <w:rsid w:val="00F6457C"/>
    <w:rsid w:val="00F647A4"/>
    <w:rsid w:val="00F70684"/>
    <w:rsid w:val="00F70AE4"/>
    <w:rsid w:val="00F716C2"/>
    <w:rsid w:val="00F75727"/>
    <w:rsid w:val="00F7634B"/>
    <w:rsid w:val="00F97740"/>
    <w:rsid w:val="00FA17B1"/>
    <w:rsid w:val="00FA1D57"/>
    <w:rsid w:val="00FA27EA"/>
    <w:rsid w:val="00FA7E53"/>
    <w:rsid w:val="00FB0418"/>
    <w:rsid w:val="00FB1730"/>
    <w:rsid w:val="00FB59C9"/>
    <w:rsid w:val="00FB6CC5"/>
    <w:rsid w:val="00FC55CC"/>
    <w:rsid w:val="00FC7674"/>
    <w:rsid w:val="00FD6071"/>
    <w:rsid w:val="00FE7C58"/>
    <w:rsid w:val="00FF35EB"/>
    <w:rsid w:val="00FF372F"/>
    <w:rsid w:val="00FF71D9"/>
    <w:rsid w:val="00FF79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55270B4"/>
  <w15:docId w15:val="{0C816DF3-29F3-4E07-A611-DCBC5B60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444DE7"/>
    <w:pPr>
      <w:spacing w:before="120" w:after="120" w:line="360" w:lineRule="auto"/>
      <w:jc w:val="right"/>
    </w:pPr>
    <w:rPr>
      <w:rFonts w:ascii="Arial" w:hAnsi="Arial"/>
      <w:i/>
      <w:iCs/>
      <w:sz w:val="20"/>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Hyperlink">
    <w:name w:val="FollowedHyperlink"/>
    <w:basedOn w:val="Absatz-Standardschriftart"/>
    <w:semiHidden/>
    <w:unhideWhenUsed/>
    <w:rsid w:val="00FF7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98C74-5688-4C76-BEDA-D5D94F34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978</Words>
  <Characters>6168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PR_Viega</vt:lpstr>
    </vt:vector>
  </TitlesOfParts>
  <Company>Evelyn Grau PR-Services</Company>
  <LinksUpToDate>false</LinksUpToDate>
  <CharactersWithSpaces>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subject/>
  <dc:creator>Evelyn Grau</dc:creator>
  <cp:keywords/>
  <dc:description/>
  <cp:lastModifiedBy>Evelyn Grau</cp:lastModifiedBy>
  <cp:revision>2</cp:revision>
  <cp:lastPrinted>2022-04-04T11:25:00Z</cp:lastPrinted>
  <dcterms:created xsi:type="dcterms:W3CDTF">2022-11-21T16:35:00Z</dcterms:created>
  <dcterms:modified xsi:type="dcterms:W3CDTF">2022-11-21T16:35:00Z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ies>
</file>