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84A7" w14:textId="77777777" w:rsidR="006742D9" w:rsidRPr="00796F45" w:rsidRDefault="006742D9" w:rsidP="005D03A3">
      <w:pPr>
        <w:tabs>
          <w:tab w:val="left" w:pos="8222"/>
        </w:tabs>
        <w:ind w:right="1275" w:hanging="1134"/>
        <w:rPr>
          <w:rFonts w:ascii="Arial" w:hAnsi="Arial" w:cs="Arial"/>
        </w:rPr>
      </w:pPr>
    </w:p>
    <w:p w14:paraId="50B2DE52" w14:textId="439A533B" w:rsidR="00C55818" w:rsidRPr="00F8661B" w:rsidRDefault="005A1E0A" w:rsidP="00560481">
      <w:pPr>
        <w:widowControl w:val="0"/>
        <w:spacing w:after="240" w:line="360" w:lineRule="atLeast"/>
        <w:ind w:right="2160"/>
        <w:jc w:val="both"/>
        <w:outlineLvl w:val="0"/>
        <w:rPr>
          <w:rFonts w:ascii="Arial" w:hAnsi="Arial" w:cs="Arial"/>
          <w:sz w:val="20"/>
          <w:szCs w:val="20"/>
        </w:rPr>
      </w:pPr>
      <w:r w:rsidRPr="00F8661B">
        <w:rPr>
          <w:rFonts w:ascii="Arial" w:hAnsi="Arial" w:cs="Arial"/>
          <w:sz w:val="20"/>
          <w:szCs w:val="20"/>
        </w:rPr>
        <w:t>Seite 1/</w:t>
      </w:r>
      <w:r w:rsidR="00011846">
        <w:rPr>
          <w:rFonts w:ascii="Arial" w:hAnsi="Arial" w:cs="Arial"/>
          <w:sz w:val="20"/>
          <w:szCs w:val="20"/>
        </w:rPr>
        <w:t>3</w:t>
      </w:r>
    </w:p>
    <w:p w14:paraId="7907DFF4" w14:textId="4CAF44AF" w:rsidR="00FA00CA" w:rsidRDefault="00703B0E" w:rsidP="00572C2B">
      <w:pPr>
        <w:widowControl w:val="0"/>
        <w:spacing w:after="240" w:line="360" w:lineRule="atLeast"/>
        <w:ind w:right="2160"/>
        <w:jc w:val="both"/>
        <w:rPr>
          <w:rFonts w:ascii="Arial" w:hAnsi="Arial" w:cs="Arial"/>
          <w:b/>
          <w:sz w:val="24"/>
          <w:szCs w:val="28"/>
        </w:rPr>
      </w:pPr>
      <w:r w:rsidRPr="00344F51">
        <w:rPr>
          <w:rFonts w:ascii="Arial" w:hAnsi="Arial" w:cs="Arial"/>
          <w:noProof/>
          <w:sz w:val="18"/>
          <w:szCs w:val="20"/>
        </w:rPr>
        <mc:AlternateContent>
          <mc:Choice Requires="wps">
            <w:drawing>
              <wp:anchor distT="0" distB="0" distL="114300" distR="114300" simplePos="0" relativeHeight="251658240" behindDoc="0" locked="0" layoutInCell="1" allowOverlap="1" wp14:anchorId="291878CE" wp14:editId="28FB5B39">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E07C371" w14:textId="77777777" w:rsidR="00274DB4" w:rsidRPr="00E0200B" w:rsidRDefault="00274DB4"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274DB4" w:rsidRDefault="00274DB4" w:rsidP="00703B0E">
                            <w:pPr>
                              <w:autoSpaceDE w:val="0"/>
                              <w:autoSpaceDN w:val="0"/>
                              <w:adjustRightInd w:val="0"/>
                              <w:spacing w:after="0" w:line="240" w:lineRule="auto"/>
                              <w:rPr>
                                <w:rFonts w:ascii="Arial" w:hAnsi="Arial" w:cs="Arial"/>
                                <w:color w:val="5A5A5A"/>
                                <w:sz w:val="13"/>
                                <w:szCs w:val="13"/>
                              </w:rPr>
                            </w:pPr>
                          </w:p>
                          <w:p w14:paraId="793BAA5E" w14:textId="77777777" w:rsidR="00274DB4" w:rsidRPr="001247DB" w:rsidRDefault="00274DB4" w:rsidP="00703B0E">
                            <w:pPr>
                              <w:autoSpaceDE w:val="0"/>
                              <w:autoSpaceDN w:val="0"/>
                              <w:adjustRightInd w:val="0"/>
                              <w:spacing w:after="0" w:line="240" w:lineRule="auto"/>
                              <w:rPr>
                                <w:rFonts w:ascii="Arial" w:hAnsi="Arial" w:cs="Arial"/>
                                <w:b/>
                                <w:color w:val="5A5A5A"/>
                                <w:sz w:val="13"/>
                                <w:szCs w:val="13"/>
                              </w:rPr>
                            </w:pPr>
                          </w:p>
                          <w:p w14:paraId="7F7855A5" w14:textId="77777777" w:rsidR="00274DB4" w:rsidRPr="00E0200B" w:rsidRDefault="00274DB4"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67AA243" w14:textId="77777777" w:rsidR="00274DB4" w:rsidRPr="00011846" w:rsidRDefault="00274DB4" w:rsidP="000638DF">
                            <w:pPr>
                              <w:autoSpaceDE w:val="0"/>
                              <w:autoSpaceDN w:val="0"/>
                              <w:adjustRightInd w:val="0"/>
                              <w:spacing w:after="0" w:line="240" w:lineRule="auto"/>
                              <w:rPr>
                                <w:rFonts w:ascii="Arial" w:hAnsi="Arial" w:cs="Arial"/>
                                <w:color w:val="5A5A5A"/>
                                <w:sz w:val="13"/>
                                <w:szCs w:val="13"/>
                              </w:rPr>
                            </w:pPr>
                            <w:r w:rsidRPr="00011846">
                              <w:rPr>
                                <w:rFonts w:ascii="Arial" w:hAnsi="Arial" w:cs="Arial"/>
                                <w:color w:val="5A5A5A"/>
                                <w:sz w:val="13"/>
                                <w:szCs w:val="13"/>
                              </w:rPr>
                              <w:t>Jorga Burri-Grisloff</w:t>
                            </w:r>
                          </w:p>
                          <w:p w14:paraId="69AFBFFA" w14:textId="77777777" w:rsidR="00274DB4" w:rsidRPr="00011846" w:rsidRDefault="00274DB4" w:rsidP="000638DF">
                            <w:pPr>
                              <w:autoSpaceDE w:val="0"/>
                              <w:autoSpaceDN w:val="0"/>
                              <w:adjustRightInd w:val="0"/>
                              <w:spacing w:after="0" w:line="240" w:lineRule="auto"/>
                              <w:rPr>
                                <w:rFonts w:ascii="Arial" w:hAnsi="Arial" w:cs="Arial"/>
                                <w:color w:val="5A5A5A"/>
                                <w:sz w:val="13"/>
                                <w:szCs w:val="13"/>
                              </w:rPr>
                            </w:pPr>
                            <w:r w:rsidRPr="00011846">
                              <w:rPr>
                                <w:rFonts w:ascii="Arial" w:hAnsi="Arial" w:cs="Arial"/>
                                <w:color w:val="5A5A5A"/>
                                <w:sz w:val="13"/>
                                <w:szCs w:val="13"/>
                              </w:rPr>
                              <w:t>+49 211 50 66 86-12</w:t>
                            </w:r>
                          </w:p>
                          <w:p w14:paraId="1664B948" w14:textId="77777777" w:rsidR="00274DB4" w:rsidRPr="00011846" w:rsidRDefault="000D53CA" w:rsidP="000638DF">
                            <w:pPr>
                              <w:autoSpaceDE w:val="0"/>
                              <w:autoSpaceDN w:val="0"/>
                              <w:adjustRightInd w:val="0"/>
                              <w:spacing w:after="0" w:line="240" w:lineRule="auto"/>
                              <w:rPr>
                                <w:rFonts w:ascii="Arial" w:hAnsi="Arial" w:cs="Arial"/>
                                <w:color w:val="5A5A5A"/>
                                <w:sz w:val="13"/>
                                <w:szCs w:val="13"/>
                              </w:rPr>
                            </w:pPr>
                            <w:hyperlink r:id="rId8" w:history="1">
                              <w:r w:rsidR="00274DB4" w:rsidRPr="00011846">
                                <w:rPr>
                                  <w:rFonts w:ascii="Arial" w:hAnsi="Arial" w:cs="Arial"/>
                                  <w:color w:val="5A5A5A"/>
                                  <w:sz w:val="13"/>
                                  <w:szCs w:val="13"/>
                                </w:rPr>
                                <w:t>presse@abus.de</w:t>
                              </w:r>
                            </w:hyperlink>
                          </w:p>
                          <w:p w14:paraId="3124C25E" w14:textId="77777777" w:rsidR="00274DB4" w:rsidRPr="009F267E" w:rsidRDefault="00274DB4"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274DB4" w:rsidRPr="001247DB" w:rsidRDefault="00274DB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274DB4" w:rsidRPr="001247DB" w:rsidRDefault="00274DB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274DB4" w:rsidRPr="001247DB" w:rsidRDefault="00274DB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274DB4" w:rsidRPr="00D13E94" w:rsidRDefault="00274DB4" w:rsidP="00703B0E">
                            <w:pPr>
                              <w:autoSpaceDE w:val="0"/>
                              <w:autoSpaceDN w:val="0"/>
                              <w:adjustRightInd w:val="0"/>
                              <w:spacing w:after="0" w:line="240" w:lineRule="auto"/>
                              <w:rPr>
                                <w:rFonts w:ascii="Arial" w:hAnsi="Arial" w:cs="Arial"/>
                                <w:color w:val="5A5A5A"/>
                                <w:sz w:val="13"/>
                                <w:szCs w:val="13"/>
                              </w:rPr>
                            </w:pPr>
                          </w:p>
                          <w:p w14:paraId="4E5A2441" w14:textId="77777777" w:rsidR="00274DB4" w:rsidRPr="00E0200B" w:rsidRDefault="00274DB4" w:rsidP="00703B0E">
                            <w:pPr>
                              <w:autoSpaceDE w:val="0"/>
                              <w:autoSpaceDN w:val="0"/>
                              <w:adjustRightInd w:val="0"/>
                              <w:spacing w:after="0" w:line="240" w:lineRule="auto"/>
                              <w:rPr>
                                <w:rFonts w:ascii="Arial" w:hAnsi="Arial" w:cs="Arial"/>
                                <w:b/>
                                <w:color w:val="5A5A5A"/>
                                <w:sz w:val="13"/>
                                <w:szCs w:val="13"/>
                              </w:rPr>
                            </w:pPr>
                          </w:p>
                          <w:p w14:paraId="732DC1EE" w14:textId="77777777" w:rsidR="00274DB4" w:rsidRPr="00543257" w:rsidRDefault="00274DB4" w:rsidP="00703B0E">
                            <w:pPr>
                              <w:autoSpaceDE w:val="0"/>
                              <w:autoSpaceDN w:val="0"/>
                              <w:adjustRightInd w:val="0"/>
                              <w:spacing w:after="0" w:line="240" w:lineRule="auto"/>
                              <w:rPr>
                                <w:rFonts w:ascii="Arial" w:hAnsi="Arial" w:cs="Arial"/>
                                <w:color w:val="5A5A5A"/>
                                <w:sz w:val="13"/>
                                <w:szCs w:val="13"/>
                              </w:rPr>
                            </w:pPr>
                          </w:p>
                          <w:p w14:paraId="3D75AC04" w14:textId="77777777" w:rsidR="00274DB4" w:rsidRPr="00543257" w:rsidRDefault="00274DB4" w:rsidP="00703B0E">
                            <w:pPr>
                              <w:autoSpaceDE w:val="0"/>
                              <w:autoSpaceDN w:val="0"/>
                              <w:adjustRightInd w:val="0"/>
                              <w:spacing w:after="0" w:line="240" w:lineRule="auto"/>
                              <w:rPr>
                                <w:rFonts w:ascii="Arial" w:hAnsi="Arial" w:cs="Arial"/>
                                <w:color w:val="5A5A5A"/>
                                <w:sz w:val="13"/>
                                <w:szCs w:val="13"/>
                              </w:rPr>
                            </w:pPr>
                            <w:r w:rsidRPr="00543257">
                              <w:rPr>
                                <w:rFonts w:ascii="Arial" w:hAnsi="Arial" w:cs="Arial"/>
                                <w:color w:val="5A5A5A"/>
                                <w:sz w:val="13"/>
                                <w:szCs w:val="13"/>
                              </w:rPr>
                              <w:br/>
                            </w:r>
                          </w:p>
                          <w:p w14:paraId="6654E64C" w14:textId="77777777" w:rsidR="00274DB4" w:rsidRPr="009F267E" w:rsidRDefault="00274DB4" w:rsidP="00703B0E">
                            <w:pPr>
                              <w:autoSpaceDE w:val="0"/>
                              <w:autoSpaceDN w:val="0"/>
                              <w:adjustRightInd w:val="0"/>
                              <w:spacing w:after="0" w:line="240" w:lineRule="auto"/>
                              <w:rPr>
                                <w:rFonts w:ascii="Arial" w:hAnsi="Arial" w:cs="Arial"/>
                                <w:color w:val="5A5A5A"/>
                                <w:sz w:val="13"/>
                                <w:szCs w:val="13"/>
                              </w:rPr>
                            </w:pPr>
                          </w:p>
                          <w:p w14:paraId="6213F16F" w14:textId="77777777" w:rsidR="00274DB4" w:rsidRPr="004B66FA" w:rsidRDefault="00274DB4" w:rsidP="00703B0E">
                            <w:pPr>
                              <w:rPr>
                                <w:szCs w:val="13"/>
                              </w:rPr>
                            </w:pPr>
                          </w:p>
                          <w:p w14:paraId="7E6CBFC5" w14:textId="22CA82C7" w:rsidR="00274DB4" w:rsidRPr="00D13E94" w:rsidRDefault="00274DB4"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" filled="f" stroked="f">
                <v:textbox>
                  <w:txbxContent>
                    <w:p w14:paraId="4E07C371" w14:textId="77777777" w:rsidR="00274DB4" w:rsidRPr="00E0200B" w:rsidRDefault="00274DB4"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274DB4" w:rsidRDefault="00274DB4" w:rsidP="00703B0E">
                      <w:pPr>
                        <w:autoSpaceDE w:val="0"/>
                        <w:autoSpaceDN w:val="0"/>
                        <w:adjustRightInd w:val="0"/>
                        <w:spacing w:after="0" w:line="240" w:lineRule="auto"/>
                        <w:rPr>
                          <w:rFonts w:ascii="Arial" w:hAnsi="Arial" w:cs="Arial"/>
                          <w:color w:val="5A5A5A"/>
                          <w:sz w:val="13"/>
                          <w:szCs w:val="13"/>
                        </w:rPr>
                      </w:pPr>
                    </w:p>
                    <w:p w14:paraId="793BAA5E" w14:textId="77777777" w:rsidR="00274DB4" w:rsidRPr="001247DB" w:rsidRDefault="00274DB4" w:rsidP="00703B0E">
                      <w:pPr>
                        <w:autoSpaceDE w:val="0"/>
                        <w:autoSpaceDN w:val="0"/>
                        <w:adjustRightInd w:val="0"/>
                        <w:spacing w:after="0" w:line="240" w:lineRule="auto"/>
                        <w:rPr>
                          <w:rFonts w:ascii="Arial" w:hAnsi="Arial" w:cs="Arial"/>
                          <w:b/>
                          <w:color w:val="5A5A5A"/>
                          <w:sz w:val="13"/>
                          <w:szCs w:val="13"/>
                        </w:rPr>
                      </w:pPr>
                    </w:p>
                    <w:p w14:paraId="7F7855A5" w14:textId="77777777" w:rsidR="00274DB4" w:rsidRPr="00E0200B" w:rsidRDefault="00274DB4"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67AA243" w14:textId="77777777" w:rsidR="00274DB4" w:rsidRPr="00011846" w:rsidRDefault="00274DB4" w:rsidP="000638DF">
                      <w:pPr>
                        <w:autoSpaceDE w:val="0"/>
                        <w:autoSpaceDN w:val="0"/>
                        <w:adjustRightInd w:val="0"/>
                        <w:spacing w:after="0" w:line="240" w:lineRule="auto"/>
                        <w:rPr>
                          <w:rFonts w:ascii="Arial" w:hAnsi="Arial" w:cs="Arial"/>
                          <w:color w:val="5A5A5A"/>
                          <w:sz w:val="13"/>
                          <w:szCs w:val="13"/>
                        </w:rPr>
                      </w:pPr>
                      <w:r w:rsidRPr="00011846">
                        <w:rPr>
                          <w:rFonts w:ascii="Arial" w:hAnsi="Arial" w:cs="Arial"/>
                          <w:color w:val="5A5A5A"/>
                          <w:sz w:val="13"/>
                          <w:szCs w:val="13"/>
                        </w:rPr>
                        <w:t>Jorga Burri-Grisloff</w:t>
                      </w:r>
                    </w:p>
                    <w:p w14:paraId="69AFBFFA" w14:textId="77777777" w:rsidR="00274DB4" w:rsidRPr="00011846" w:rsidRDefault="00274DB4" w:rsidP="000638DF">
                      <w:pPr>
                        <w:autoSpaceDE w:val="0"/>
                        <w:autoSpaceDN w:val="0"/>
                        <w:adjustRightInd w:val="0"/>
                        <w:spacing w:after="0" w:line="240" w:lineRule="auto"/>
                        <w:rPr>
                          <w:rFonts w:ascii="Arial" w:hAnsi="Arial" w:cs="Arial"/>
                          <w:color w:val="5A5A5A"/>
                          <w:sz w:val="13"/>
                          <w:szCs w:val="13"/>
                        </w:rPr>
                      </w:pPr>
                      <w:r w:rsidRPr="00011846">
                        <w:rPr>
                          <w:rFonts w:ascii="Arial" w:hAnsi="Arial" w:cs="Arial"/>
                          <w:color w:val="5A5A5A"/>
                          <w:sz w:val="13"/>
                          <w:szCs w:val="13"/>
                        </w:rPr>
                        <w:t>+49 211 50 66 86-12</w:t>
                      </w:r>
                    </w:p>
                    <w:p w14:paraId="1664B948" w14:textId="77777777" w:rsidR="00274DB4" w:rsidRPr="00011846" w:rsidRDefault="000D53CA" w:rsidP="000638DF">
                      <w:pPr>
                        <w:autoSpaceDE w:val="0"/>
                        <w:autoSpaceDN w:val="0"/>
                        <w:adjustRightInd w:val="0"/>
                        <w:spacing w:after="0" w:line="240" w:lineRule="auto"/>
                        <w:rPr>
                          <w:rFonts w:ascii="Arial" w:hAnsi="Arial" w:cs="Arial"/>
                          <w:color w:val="5A5A5A"/>
                          <w:sz w:val="13"/>
                          <w:szCs w:val="13"/>
                        </w:rPr>
                      </w:pPr>
                      <w:r>
                        <w:fldChar w:fldCharType="begin"/>
                      </w:r>
                      <w:r w:rsidRPr="00011846">
                        <w:instrText xml:space="preserve"> HYPERLINK "mailto:presse@abus.de" </w:instrText>
                      </w:r>
                      <w:r>
                        <w:fldChar w:fldCharType="separate"/>
                      </w:r>
                      <w:r w:rsidR="00274DB4" w:rsidRPr="00011846">
                        <w:rPr>
                          <w:rFonts w:ascii="Arial" w:hAnsi="Arial" w:cs="Arial"/>
                          <w:color w:val="5A5A5A"/>
                          <w:sz w:val="13"/>
                          <w:szCs w:val="13"/>
                        </w:rPr>
                        <w:t>presse@abus.de</w:t>
                      </w:r>
                      <w:r>
                        <w:rPr>
                          <w:rFonts w:ascii="Arial" w:hAnsi="Arial" w:cs="Arial"/>
                          <w:color w:val="5A5A5A"/>
                          <w:sz w:val="13"/>
                          <w:szCs w:val="13"/>
                          <w:lang w:val="en-US"/>
                        </w:rPr>
                        <w:fldChar w:fldCharType="end"/>
                      </w:r>
                    </w:p>
                    <w:p w14:paraId="3124C25E" w14:textId="77777777" w:rsidR="00274DB4" w:rsidRPr="009F267E" w:rsidRDefault="00274DB4"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274DB4" w:rsidRPr="001247DB" w:rsidRDefault="00274DB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274DB4" w:rsidRPr="001247DB" w:rsidRDefault="00274DB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274DB4" w:rsidRPr="001247DB" w:rsidRDefault="00274DB4"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274DB4" w:rsidRPr="00D13E94" w:rsidRDefault="00274DB4" w:rsidP="00703B0E">
                      <w:pPr>
                        <w:autoSpaceDE w:val="0"/>
                        <w:autoSpaceDN w:val="0"/>
                        <w:adjustRightInd w:val="0"/>
                        <w:spacing w:after="0" w:line="240" w:lineRule="auto"/>
                        <w:rPr>
                          <w:rFonts w:ascii="Arial" w:hAnsi="Arial" w:cs="Arial"/>
                          <w:color w:val="5A5A5A"/>
                          <w:sz w:val="13"/>
                          <w:szCs w:val="13"/>
                        </w:rPr>
                      </w:pPr>
                    </w:p>
                    <w:p w14:paraId="4E5A2441" w14:textId="77777777" w:rsidR="00274DB4" w:rsidRPr="00E0200B" w:rsidRDefault="00274DB4" w:rsidP="00703B0E">
                      <w:pPr>
                        <w:autoSpaceDE w:val="0"/>
                        <w:autoSpaceDN w:val="0"/>
                        <w:adjustRightInd w:val="0"/>
                        <w:spacing w:after="0" w:line="240" w:lineRule="auto"/>
                        <w:rPr>
                          <w:rFonts w:ascii="Arial" w:hAnsi="Arial" w:cs="Arial"/>
                          <w:b/>
                          <w:color w:val="5A5A5A"/>
                          <w:sz w:val="13"/>
                          <w:szCs w:val="13"/>
                        </w:rPr>
                      </w:pPr>
                    </w:p>
                    <w:p w14:paraId="732DC1EE" w14:textId="77777777" w:rsidR="00274DB4" w:rsidRPr="00543257" w:rsidRDefault="00274DB4" w:rsidP="00703B0E">
                      <w:pPr>
                        <w:autoSpaceDE w:val="0"/>
                        <w:autoSpaceDN w:val="0"/>
                        <w:adjustRightInd w:val="0"/>
                        <w:spacing w:after="0" w:line="240" w:lineRule="auto"/>
                        <w:rPr>
                          <w:rFonts w:ascii="Arial" w:hAnsi="Arial" w:cs="Arial"/>
                          <w:color w:val="5A5A5A"/>
                          <w:sz w:val="13"/>
                          <w:szCs w:val="13"/>
                        </w:rPr>
                      </w:pPr>
                    </w:p>
                    <w:p w14:paraId="3D75AC04" w14:textId="77777777" w:rsidR="00274DB4" w:rsidRPr="00543257" w:rsidRDefault="00274DB4" w:rsidP="00703B0E">
                      <w:pPr>
                        <w:autoSpaceDE w:val="0"/>
                        <w:autoSpaceDN w:val="0"/>
                        <w:adjustRightInd w:val="0"/>
                        <w:spacing w:after="0" w:line="240" w:lineRule="auto"/>
                        <w:rPr>
                          <w:rFonts w:ascii="Arial" w:hAnsi="Arial" w:cs="Arial"/>
                          <w:color w:val="5A5A5A"/>
                          <w:sz w:val="13"/>
                          <w:szCs w:val="13"/>
                        </w:rPr>
                      </w:pPr>
                      <w:r w:rsidRPr="00543257">
                        <w:rPr>
                          <w:rFonts w:ascii="Arial" w:hAnsi="Arial" w:cs="Arial"/>
                          <w:color w:val="5A5A5A"/>
                          <w:sz w:val="13"/>
                          <w:szCs w:val="13"/>
                        </w:rPr>
                        <w:br/>
                      </w:r>
                    </w:p>
                    <w:p w14:paraId="6654E64C" w14:textId="77777777" w:rsidR="00274DB4" w:rsidRPr="009F267E" w:rsidRDefault="00274DB4" w:rsidP="00703B0E">
                      <w:pPr>
                        <w:autoSpaceDE w:val="0"/>
                        <w:autoSpaceDN w:val="0"/>
                        <w:adjustRightInd w:val="0"/>
                        <w:spacing w:after="0" w:line="240" w:lineRule="auto"/>
                        <w:rPr>
                          <w:rFonts w:ascii="Arial" w:hAnsi="Arial" w:cs="Arial"/>
                          <w:color w:val="5A5A5A"/>
                          <w:sz w:val="13"/>
                          <w:szCs w:val="13"/>
                        </w:rPr>
                      </w:pPr>
                    </w:p>
                    <w:p w14:paraId="6213F16F" w14:textId="77777777" w:rsidR="00274DB4" w:rsidRPr="004B66FA" w:rsidRDefault="00274DB4" w:rsidP="00703B0E">
                      <w:pPr>
                        <w:rPr>
                          <w:szCs w:val="13"/>
                        </w:rPr>
                      </w:pPr>
                    </w:p>
                    <w:p w14:paraId="7E6CBFC5" w14:textId="22CA82C7" w:rsidR="00274DB4" w:rsidRPr="00D13E94" w:rsidRDefault="00274DB4" w:rsidP="00C52D24">
                      <w:pPr>
                        <w:rPr>
                          <w:rFonts w:ascii="Arial" w:hAnsi="Arial" w:cs="Arial"/>
                          <w:sz w:val="13"/>
                          <w:szCs w:val="13"/>
                        </w:rPr>
                      </w:pPr>
                    </w:p>
                  </w:txbxContent>
                </v:textbox>
              </v:shape>
            </w:pict>
          </mc:Fallback>
        </mc:AlternateContent>
      </w:r>
      <w:r w:rsidR="00425A6F">
        <w:rPr>
          <w:rFonts w:ascii="Arial" w:hAnsi="Arial" w:cs="Arial"/>
          <w:b/>
          <w:sz w:val="24"/>
          <w:szCs w:val="28"/>
        </w:rPr>
        <w:t>K</w:t>
      </w:r>
      <w:r w:rsidR="00274DB4">
        <w:rPr>
          <w:rFonts w:ascii="Arial" w:hAnsi="Arial" w:cs="Arial"/>
          <w:b/>
          <w:sz w:val="24"/>
          <w:szCs w:val="28"/>
        </w:rPr>
        <w:t xml:space="preserve">riminalstatistik </w:t>
      </w:r>
      <w:r w:rsidR="00425A6F">
        <w:rPr>
          <w:rFonts w:ascii="Arial" w:hAnsi="Arial" w:cs="Arial"/>
          <w:b/>
          <w:sz w:val="24"/>
          <w:szCs w:val="28"/>
        </w:rPr>
        <w:t xml:space="preserve">2020 </w:t>
      </w:r>
      <w:r w:rsidR="00A538C9">
        <w:rPr>
          <w:rFonts w:ascii="Arial" w:hAnsi="Arial" w:cs="Arial"/>
          <w:b/>
          <w:sz w:val="24"/>
          <w:szCs w:val="28"/>
        </w:rPr>
        <w:t xml:space="preserve">vorgestellt – </w:t>
      </w:r>
      <w:r w:rsidR="00066162">
        <w:rPr>
          <w:rFonts w:ascii="Arial" w:hAnsi="Arial" w:cs="Arial"/>
          <w:b/>
          <w:sz w:val="24"/>
          <w:szCs w:val="28"/>
        </w:rPr>
        <w:t xml:space="preserve">Pandemie mit </w:t>
      </w:r>
      <w:proofErr w:type="spellStart"/>
      <w:r w:rsidR="00066162">
        <w:rPr>
          <w:rFonts w:ascii="Arial" w:hAnsi="Arial" w:cs="Arial"/>
          <w:b/>
          <w:sz w:val="24"/>
          <w:szCs w:val="28"/>
        </w:rPr>
        <w:t>Lockdown</w:t>
      </w:r>
      <w:proofErr w:type="spellEnd"/>
      <w:r w:rsidR="00066162">
        <w:rPr>
          <w:rFonts w:ascii="Arial" w:hAnsi="Arial" w:cs="Arial"/>
          <w:b/>
          <w:sz w:val="24"/>
          <w:szCs w:val="28"/>
        </w:rPr>
        <w:t xml:space="preserve">, Homeoffice und Co. stellt auch Einbrecher vor echte Herausforderungen. </w:t>
      </w:r>
    </w:p>
    <w:p w14:paraId="570E2E33" w14:textId="5D29C2CF" w:rsidR="00EC03F0" w:rsidRDefault="00EC03F0" w:rsidP="00EC03F0">
      <w:pPr>
        <w:pStyle w:val="Listenabsatz"/>
        <w:widowControl w:val="0"/>
        <w:numPr>
          <w:ilvl w:val="0"/>
          <w:numId w:val="3"/>
        </w:numPr>
        <w:spacing w:after="240" w:line="360" w:lineRule="atLeast"/>
        <w:ind w:right="2160"/>
        <w:jc w:val="both"/>
        <w:rPr>
          <w:rFonts w:ascii="Arial" w:hAnsi="Arial" w:cs="Arial"/>
          <w:b/>
          <w:sz w:val="20"/>
          <w:szCs w:val="20"/>
        </w:rPr>
      </w:pPr>
      <w:r>
        <w:rPr>
          <w:rFonts w:ascii="Arial" w:hAnsi="Arial" w:cs="Arial"/>
          <w:b/>
          <w:sz w:val="20"/>
          <w:szCs w:val="20"/>
        </w:rPr>
        <w:t>75.023 Wohnungseinbrüche sowie 96.188 Fälle von Diebstahl aus Keller- und Dachbodenräumen sowie Waschküchen im Jahr 2020</w:t>
      </w:r>
    </w:p>
    <w:p w14:paraId="262364F4" w14:textId="55F59589" w:rsidR="00EC03F0" w:rsidRDefault="00EC03F0" w:rsidP="00EC03F0">
      <w:pPr>
        <w:pStyle w:val="Listenabsatz"/>
        <w:widowControl w:val="0"/>
        <w:numPr>
          <w:ilvl w:val="0"/>
          <w:numId w:val="3"/>
        </w:numPr>
        <w:spacing w:after="240" w:line="360" w:lineRule="atLeast"/>
        <w:ind w:right="2160"/>
        <w:jc w:val="both"/>
        <w:rPr>
          <w:rFonts w:ascii="Arial" w:hAnsi="Arial" w:cs="Arial"/>
          <w:b/>
          <w:sz w:val="20"/>
          <w:szCs w:val="20"/>
        </w:rPr>
      </w:pPr>
      <w:r>
        <w:rPr>
          <w:rFonts w:ascii="Arial" w:hAnsi="Arial" w:cs="Arial"/>
          <w:b/>
          <w:sz w:val="20"/>
          <w:szCs w:val="20"/>
        </w:rPr>
        <w:t>Aufklärungsquote stagniert und liegt bei 17,6 Prozent</w:t>
      </w:r>
    </w:p>
    <w:p w14:paraId="74C63BA1" w14:textId="068CBDD2" w:rsidR="009C50AB" w:rsidRPr="0024151F" w:rsidRDefault="009C50AB" w:rsidP="009C50AB">
      <w:pPr>
        <w:pStyle w:val="Listenabsatz"/>
        <w:widowControl w:val="0"/>
        <w:numPr>
          <w:ilvl w:val="0"/>
          <w:numId w:val="3"/>
        </w:numPr>
        <w:spacing w:after="240" w:line="360" w:lineRule="atLeast"/>
        <w:ind w:right="2160"/>
        <w:rPr>
          <w:rFonts w:ascii="Arial" w:hAnsi="Arial" w:cs="Arial"/>
          <w:b/>
          <w:sz w:val="20"/>
          <w:szCs w:val="20"/>
        </w:rPr>
      </w:pPr>
      <w:r>
        <w:rPr>
          <w:rFonts w:ascii="Arial" w:hAnsi="Arial" w:cs="Arial"/>
          <w:b/>
          <w:sz w:val="20"/>
          <w:szCs w:val="20"/>
        </w:rPr>
        <w:t xml:space="preserve">Mangelnde Tatgelegenheiten führen zu weniger Straftaten </w:t>
      </w:r>
    </w:p>
    <w:p w14:paraId="6C16EAC4" w14:textId="5D5AA7F2" w:rsidR="009C50AB" w:rsidRDefault="00A96FE0" w:rsidP="0059028D">
      <w:pPr>
        <w:widowControl w:val="0"/>
        <w:spacing w:after="240" w:line="360" w:lineRule="atLeast"/>
        <w:ind w:right="2160"/>
        <w:jc w:val="both"/>
        <w:rPr>
          <w:rFonts w:ascii="Arial" w:hAnsi="Arial" w:cs="Arial"/>
          <w:sz w:val="20"/>
          <w:szCs w:val="20"/>
        </w:rPr>
      </w:pPr>
      <w:r>
        <w:rPr>
          <w:rFonts w:ascii="Arial" w:hAnsi="Arial" w:cs="Arial"/>
          <w:sz w:val="20"/>
          <w:szCs w:val="20"/>
        </w:rPr>
        <w:t>Wetter/Ruhr</w:t>
      </w:r>
      <w:r w:rsidRPr="008B0AA5">
        <w:rPr>
          <w:rFonts w:ascii="Arial" w:hAnsi="Arial" w:cs="Arial"/>
          <w:sz w:val="20"/>
          <w:szCs w:val="20"/>
        </w:rPr>
        <w:t xml:space="preserve">, </w:t>
      </w:r>
      <w:r w:rsidR="00A538C9">
        <w:rPr>
          <w:rFonts w:ascii="Arial" w:hAnsi="Arial" w:cs="Arial"/>
          <w:sz w:val="20"/>
          <w:szCs w:val="20"/>
        </w:rPr>
        <w:t>15</w:t>
      </w:r>
      <w:r w:rsidR="000A51D1">
        <w:rPr>
          <w:rFonts w:ascii="Arial" w:hAnsi="Arial" w:cs="Arial"/>
          <w:sz w:val="20"/>
          <w:szCs w:val="20"/>
        </w:rPr>
        <w:t>.</w:t>
      </w:r>
      <w:r w:rsidRPr="008B0AA5">
        <w:rPr>
          <w:rFonts w:ascii="Arial" w:hAnsi="Arial" w:cs="Arial"/>
          <w:sz w:val="20"/>
          <w:szCs w:val="20"/>
        </w:rPr>
        <w:t xml:space="preserve"> </w:t>
      </w:r>
      <w:r w:rsidR="00A538C9">
        <w:rPr>
          <w:rFonts w:ascii="Arial" w:hAnsi="Arial" w:cs="Arial"/>
          <w:sz w:val="20"/>
          <w:szCs w:val="20"/>
        </w:rPr>
        <w:t xml:space="preserve">April 2021 </w:t>
      </w:r>
      <w:r w:rsidRPr="008B0AA5">
        <w:rPr>
          <w:rFonts w:ascii="Arial" w:hAnsi="Arial" w:cs="Arial"/>
          <w:sz w:val="20"/>
          <w:szCs w:val="20"/>
        </w:rPr>
        <w:t>–</w:t>
      </w:r>
      <w:r>
        <w:rPr>
          <w:rFonts w:ascii="Arial" w:hAnsi="Arial" w:cs="Arial"/>
          <w:sz w:val="20"/>
          <w:szCs w:val="20"/>
        </w:rPr>
        <w:t xml:space="preserve"> </w:t>
      </w:r>
      <w:r w:rsidR="00A538C9">
        <w:rPr>
          <w:rFonts w:ascii="Arial" w:hAnsi="Arial" w:cs="Arial"/>
          <w:sz w:val="20"/>
          <w:szCs w:val="20"/>
        </w:rPr>
        <w:t xml:space="preserve">Am </w:t>
      </w:r>
      <w:r w:rsidR="00A538C9" w:rsidRPr="005D2FFA">
        <w:rPr>
          <w:rFonts w:ascii="Arial" w:hAnsi="Arial" w:cs="Arial"/>
          <w:color w:val="000000" w:themeColor="text1"/>
          <w:sz w:val="20"/>
          <w:szCs w:val="20"/>
        </w:rPr>
        <w:t xml:space="preserve">heutigen Donnerstag </w:t>
      </w:r>
      <w:r w:rsidR="00A538C9">
        <w:rPr>
          <w:rFonts w:ascii="Arial" w:hAnsi="Arial" w:cs="Arial"/>
          <w:sz w:val="20"/>
          <w:szCs w:val="20"/>
        </w:rPr>
        <w:t xml:space="preserve">wurde in Berlin </w:t>
      </w:r>
      <w:r w:rsidR="00ED4A5D">
        <w:rPr>
          <w:rFonts w:ascii="Arial" w:hAnsi="Arial" w:cs="Arial"/>
          <w:sz w:val="20"/>
          <w:szCs w:val="20"/>
        </w:rPr>
        <w:t xml:space="preserve">die polizeiliche Kriminalstatistik für das Jahr 2020 durch Bundesinnenminister Horst Seehofer vorgestellt. Im Vergleich zum Vorjahreszeitraum wurden erneut weniger Straftaten erfasst – das gilt auch für Wohnungseinbrüche, deren Zahl sich um knapp 14 Prozent reduziert hat und von denen knapp 47 Prozent im sogenannten Versuchsstadium abgebrochen wurden. </w:t>
      </w:r>
      <w:r w:rsidR="0059028D">
        <w:rPr>
          <w:rFonts w:ascii="Arial" w:hAnsi="Arial" w:cs="Arial"/>
          <w:sz w:val="20"/>
          <w:szCs w:val="20"/>
        </w:rPr>
        <w:t xml:space="preserve">Nicht </w:t>
      </w:r>
      <w:r w:rsidR="00ED4A5D">
        <w:rPr>
          <w:rFonts w:ascii="Arial" w:hAnsi="Arial" w:cs="Arial"/>
          <w:sz w:val="20"/>
          <w:szCs w:val="20"/>
        </w:rPr>
        <w:t>rückläufig,</w:t>
      </w:r>
      <w:r w:rsidR="0059028D">
        <w:rPr>
          <w:rFonts w:ascii="Arial" w:hAnsi="Arial" w:cs="Arial"/>
          <w:sz w:val="20"/>
          <w:szCs w:val="20"/>
        </w:rPr>
        <w:t xml:space="preserve"> </w:t>
      </w:r>
      <w:r w:rsidR="00ED4A5D">
        <w:rPr>
          <w:rFonts w:ascii="Arial" w:hAnsi="Arial" w:cs="Arial"/>
          <w:sz w:val="20"/>
          <w:szCs w:val="20"/>
        </w:rPr>
        <w:t xml:space="preserve">sondern angestiegen </w:t>
      </w:r>
      <w:r w:rsidR="0059028D">
        <w:rPr>
          <w:rFonts w:ascii="Arial" w:hAnsi="Arial" w:cs="Arial"/>
          <w:sz w:val="20"/>
          <w:szCs w:val="20"/>
        </w:rPr>
        <w:t xml:space="preserve">sind hingegen die Fälle von </w:t>
      </w:r>
      <w:r w:rsidR="0059028D" w:rsidRPr="008207B3">
        <w:rPr>
          <w:rFonts w:ascii="Arial" w:hAnsi="Arial" w:cs="Arial"/>
          <w:sz w:val="20"/>
          <w:szCs w:val="20"/>
        </w:rPr>
        <w:t xml:space="preserve">Diebstahl aus Keller- und Dachbodenräumen sowie Waschküchen. </w:t>
      </w:r>
      <w:r w:rsidR="0059028D">
        <w:rPr>
          <w:rFonts w:ascii="Arial" w:hAnsi="Arial" w:cs="Arial"/>
          <w:sz w:val="20"/>
          <w:szCs w:val="20"/>
        </w:rPr>
        <w:t xml:space="preserve">In diesem Bereich </w:t>
      </w:r>
      <w:r w:rsidR="005D2FFA">
        <w:rPr>
          <w:rFonts w:ascii="Arial" w:hAnsi="Arial" w:cs="Arial"/>
          <w:sz w:val="20"/>
          <w:szCs w:val="20"/>
        </w:rPr>
        <w:t xml:space="preserve">weist </w:t>
      </w:r>
      <w:r w:rsidR="0059028D" w:rsidRPr="008207B3">
        <w:rPr>
          <w:rFonts w:ascii="Arial" w:hAnsi="Arial" w:cs="Arial"/>
          <w:sz w:val="20"/>
          <w:szCs w:val="20"/>
        </w:rPr>
        <w:t xml:space="preserve">die Polizeiliche Kriminalstatistik ein Plus </w:t>
      </w:r>
      <w:r w:rsidR="00ED4A5D">
        <w:rPr>
          <w:rFonts w:ascii="Arial" w:hAnsi="Arial" w:cs="Arial"/>
          <w:sz w:val="20"/>
          <w:szCs w:val="20"/>
        </w:rPr>
        <w:t>von mehr als 11 Prozent gegenüber dem Vorjahr mit insgesamt 96</w:t>
      </w:r>
      <w:r w:rsidR="00274DB4">
        <w:rPr>
          <w:rFonts w:ascii="Arial" w:hAnsi="Arial" w:cs="Arial"/>
          <w:sz w:val="20"/>
          <w:szCs w:val="20"/>
        </w:rPr>
        <w:t>.</w:t>
      </w:r>
      <w:r w:rsidR="00ED4A5D">
        <w:rPr>
          <w:rFonts w:ascii="Arial" w:hAnsi="Arial" w:cs="Arial"/>
          <w:sz w:val="20"/>
          <w:szCs w:val="20"/>
        </w:rPr>
        <w:t>188</w:t>
      </w:r>
      <w:r w:rsidR="00274DB4">
        <w:rPr>
          <w:rFonts w:ascii="Arial" w:hAnsi="Arial" w:cs="Arial"/>
          <w:sz w:val="20"/>
          <w:szCs w:val="20"/>
        </w:rPr>
        <w:t xml:space="preserve"> </w:t>
      </w:r>
      <w:r w:rsidR="00ED4A5D">
        <w:rPr>
          <w:rFonts w:ascii="Arial" w:hAnsi="Arial" w:cs="Arial"/>
          <w:sz w:val="20"/>
          <w:szCs w:val="20"/>
        </w:rPr>
        <w:t xml:space="preserve">gemeldeten </w:t>
      </w:r>
      <w:r w:rsidR="0059028D" w:rsidRPr="008207B3">
        <w:rPr>
          <w:rFonts w:ascii="Arial" w:hAnsi="Arial" w:cs="Arial"/>
          <w:sz w:val="20"/>
          <w:szCs w:val="20"/>
        </w:rPr>
        <w:t>Fälle</w:t>
      </w:r>
      <w:r w:rsidR="00ED4A5D">
        <w:rPr>
          <w:rFonts w:ascii="Arial" w:hAnsi="Arial" w:cs="Arial"/>
          <w:sz w:val="20"/>
          <w:szCs w:val="20"/>
        </w:rPr>
        <w:t>n</w:t>
      </w:r>
      <w:r w:rsidR="005D2FFA">
        <w:rPr>
          <w:rFonts w:ascii="Arial" w:hAnsi="Arial" w:cs="Arial"/>
          <w:sz w:val="20"/>
          <w:szCs w:val="20"/>
        </w:rPr>
        <w:t xml:space="preserve"> aus</w:t>
      </w:r>
      <w:r w:rsidR="00ED4A5D">
        <w:rPr>
          <w:rFonts w:ascii="Arial" w:hAnsi="Arial" w:cs="Arial"/>
          <w:sz w:val="20"/>
          <w:szCs w:val="20"/>
        </w:rPr>
        <w:t xml:space="preserve">. </w:t>
      </w:r>
    </w:p>
    <w:p w14:paraId="5E702654" w14:textId="4D69BA25" w:rsidR="00ED4A5D" w:rsidRPr="00ED4A5D" w:rsidRDefault="00ED4A5D" w:rsidP="0059028D">
      <w:pPr>
        <w:widowControl w:val="0"/>
        <w:spacing w:after="240" w:line="360" w:lineRule="atLeast"/>
        <w:ind w:right="2160"/>
        <w:jc w:val="both"/>
        <w:rPr>
          <w:rFonts w:ascii="Arial" w:hAnsi="Arial" w:cs="Arial"/>
          <w:b/>
          <w:bCs/>
          <w:sz w:val="20"/>
          <w:szCs w:val="20"/>
        </w:rPr>
      </w:pPr>
      <w:r>
        <w:rPr>
          <w:rFonts w:ascii="Arial" w:hAnsi="Arial" w:cs="Arial"/>
          <w:b/>
          <w:bCs/>
          <w:sz w:val="20"/>
          <w:szCs w:val="20"/>
        </w:rPr>
        <w:t>„</w:t>
      </w:r>
      <w:r w:rsidRPr="00ED4A5D">
        <w:rPr>
          <w:rFonts w:ascii="Arial" w:hAnsi="Arial" w:cs="Arial"/>
          <w:b/>
          <w:bCs/>
          <w:sz w:val="20"/>
          <w:szCs w:val="20"/>
        </w:rPr>
        <w:t>Corona-Effekt</w:t>
      </w:r>
      <w:r>
        <w:rPr>
          <w:rFonts w:ascii="Arial" w:hAnsi="Arial" w:cs="Arial"/>
          <w:b/>
          <w:bCs/>
          <w:sz w:val="20"/>
          <w:szCs w:val="20"/>
        </w:rPr>
        <w:t>“</w:t>
      </w:r>
      <w:r w:rsidRPr="00ED4A5D">
        <w:rPr>
          <w:rFonts w:ascii="Arial" w:hAnsi="Arial" w:cs="Arial"/>
          <w:b/>
          <w:bCs/>
          <w:sz w:val="20"/>
          <w:szCs w:val="20"/>
        </w:rPr>
        <w:t xml:space="preserve"> </w:t>
      </w:r>
      <w:r w:rsidR="004B07DF">
        <w:rPr>
          <w:rFonts w:ascii="Arial" w:hAnsi="Arial" w:cs="Arial"/>
          <w:b/>
          <w:bCs/>
          <w:sz w:val="20"/>
          <w:szCs w:val="20"/>
        </w:rPr>
        <w:t xml:space="preserve">führt zu weniger </w:t>
      </w:r>
      <w:r w:rsidR="00FD68C0">
        <w:rPr>
          <w:rFonts w:ascii="Arial" w:hAnsi="Arial" w:cs="Arial"/>
          <w:b/>
          <w:bCs/>
          <w:sz w:val="20"/>
          <w:szCs w:val="20"/>
        </w:rPr>
        <w:t xml:space="preserve">Gelegenheiten für einen Einbruch </w:t>
      </w:r>
    </w:p>
    <w:p w14:paraId="19D81E96" w14:textId="77777777" w:rsidR="005D2FFA" w:rsidRDefault="00EC03F0" w:rsidP="0059028D">
      <w:pPr>
        <w:widowControl w:val="0"/>
        <w:spacing w:after="240" w:line="360" w:lineRule="atLeast"/>
        <w:ind w:right="2160"/>
        <w:jc w:val="both"/>
        <w:rPr>
          <w:rFonts w:ascii="Arial" w:hAnsi="Arial" w:cs="Arial"/>
          <w:sz w:val="20"/>
          <w:szCs w:val="20"/>
        </w:rPr>
      </w:pPr>
      <w:r>
        <w:rPr>
          <w:rFonts w:ascii="Arial" w:hAnsi="Arial" w:cs="Arial"/>
          <w:sz w:val="20"/>
          <w:szCs w:val="20"/>
        </w:rPr>
        <w:t>Ein wesentlicher Treiber hinter den sinkenden Fallzahlen</w:t>
      </w:r>
      <w:r w:rsidR="009C50AB">
        <w:rPr>
          <w:rFonts w:ascii="Arial" w:hAnsi="Arial" w:cs="Arial"/>
          <w:sz w:val="20"/>
          <w:szCs w:val="20"/>
        </w:rPr>
        <w:t xml:space="preserve"> ist die aktuelle Corona-Pandemie</w:t>
      </w:r>
      <w:r w:rsidR="005D2FFA">
        <w:rPr>
          <w:rFonts w:ascii="Arial" w:hAnsi="Arial" w:cs="Arial"/>
          <w:sz w:val="20"/>
          <w:szCs w:val="20"/>
        </w:rPr>
        <w:t xml:space="preserve">, </w:t>
      </w:r>
      <w:r w:rsidR="009C50AB">
        <w:rPr>
          <w:rFonts w:ascii="Arial" w:hAnsi="Arial" w:cs="Arial"/>
          <w:sz w:val="20"/>
          <w:szCs w:val="20"/>
        </w:rPr>
        <w:t>a</w:t>
      </w:r>
      <w:r>
        <w:rPr>
          <w:rFonts w:ascii="Arial" w:hAnsi="Arial" w:cs="Arial"/>
          <w:sz w:val="20"/>
          <w:szCs w:val="20"/>
        </w:rPr>
        <w:t xml:space="preserve">ufgrund </w:t>
      </w:r>
      <w:r w:rsidR="005D2FFA">
        <w:rPr>
          <w:rFonts w:ascii="Arial" w:hAnsi="Arial" w:cs="Arial"/>
          <w:sz w:val="20"/>
          <w:szCs w:val="20"/>
        </w:rPr>
        <w:t xml:space="preserve">derer sich </w:t>
      </w:r>
      <w:r w:rsidR="009C50AB">
        <w:rPr>
          <w:rFonts w:ascii="Arial" w:hAnsi="Arial" w:cs="Arial"/>
          <w:sz w:val="20"/>
          <w:szCs w:val="20"/>
        </w:rPr>
        <w:t xml:space="preserve">die </w:t>
      </w:r>
      <w:r w:rsidR="00ED4A5D">
        <w:rPr>
          <w:rFonts w:ascii="Arial" w:hAnsi="Arial" w:cs="Arial"/>
          <w:sz w:val="20"/>
          <w:szCs w:val="20"/>
        </w:rPr>
        <w:t xml:space="preserve">Menschen </w:t>
      </w:r>
      <w:r w:rsidR="005D2FFA">
        <w:rPr>
          <w:rFonts w:ascii="Arial" w:hAnsi="Arial" w:cs="Arial"/>
          <w:sz w:val="20"/>
          <w:szCs w:val="20"/>
        </w:rPr>
        <w:t xml:space="preserve">mehrheitlich </w:t>
      </w:r>
      <w:r w:rsidR="00ED4A5D">
        <w:rPr>
          <w:rFonts w:ascii="Arial" w:hAnsi="Arial" w:cs="Arial"/>
          <w:sz w:val="20"/>
          <w:szCs w:val="20"/>
        </w:rPr>
        <w:t>zu Hause auf</w:t>
      </w:r>
      <w:r w:rsidR="005D2FFA">
        <w:rPr>
          <w:rFonts w:ascii="Arial" w:hAnsi="Arial" w:cs="Arial"/>
          <w:sz w:val="20"/>
          <w:szCs w:val="20"/>
        </w:rPr>
        <w:t>halten</w:t>
      </w:r>
      <w:r w:rsidR="009C50AB">
        <w:rPr>
          <w:rFonts w:ascii="Arial" w:hAnsi="Arial" w:cs="Arial"/>
          <w:sz w:val="20"/>
          <w:szCs w:val="20"/>
        </w:rPr>
        <w:t xml:space="preserve">. </w:t>
      </w:r>
      <w:r w:rsidR="005D2FFA">
        <w:rPr>
          <w:rFonts w:ascii="Arial" w:hAnsi="Arial" w:cs="Arial"/>
          <w:sz w:val="20"/>
          <w:szCs w:val="20"/>
        </w:rPr>
        <w:t xml:space="preserve">So sorgen </w:t>
      </w:r>
      <w:r w:rsidR="009C50AB">
        <w:rPr>
          <w:rFonts w:ascii="Arial" w:hAnsi="Arial" w:cs="Arial"/>
          <w:sz w:val="20"/>
          <w:szCs w:val="20"/>
        </w:rPr>
        <w:t xml:space="preserve">Homeoffice, </w:t>
      </w:r>
      <w:proofErr w:type="spellStart"/>
      <w:r w:rsidR="009C50AB">
        <w:rPr>
          <w:rFonts w:ascii="Arial" w:hAnsi="Arial" w:cs="Arial"/>
          <w:sz w:val="20"/>
          <w:szCs w:val="20"/>
        </w:rPr>
        <w:t>Homeschooling</w:t>
      </w:r>
      <w:proofErr w:type="spellEnd"/>
      <w:r w:rsidR="009C50AB">
        <w:rPr>
          <w:rFonts w:ascii="Arial" w:hAnsi="Arial" w:cs="Arial"/>
          <w:sz w:val="20"/>
          <w:szCs w:val="20"/>
        </w:rPr>
        <w:t xml:space="preserve">, </w:t>
      </w:r>
      <w:proofErr w:type="spellStart"/>
      <w:r w:rsidR="009C50AB">
        <w:rPr>
          <w:rFonts w:ascii="Arial" w:hAnsi="Arial" w:cs="Arial"/>
          <w:sz w:val="20"/>
          <w:szCs w:val="20"/>
        </w:rPr>
        <w:t>Lockdown</w:t>
      </w:r>
      <w:proofErr w:type="spellEnd"/>
      <w:r w:rsidR="009C50AB">
        <w:rPr>
          <w:rFonts w:ascii="Arial" w:hAnsi="Arial" w:cs="Arial"/>
          <w:sz w:val="20"/>
          <w:szCs w:val="20"/>
        </w:rPr>
        <w:t xml:space="preserve"> und Co dafür, dass Häuser und Wohnungen nahezu überall dauerhaft </w:t>
      </w:r>
      <w:r w:rsidR="005D2FFA">
        <w:rPr>
          <w:rFonts w:ascii="Arial" w:hAnsi="Arial" w:cs="Arial"/>
          <w:sz w:val="20"/>
          <w:szCs w:val="20"/>
        </w:rPr>
        <w:t>bewohnt sind</w:t>
      </w:r>
      <w:r w:rsidR="009C50AB">
        <w:rPr>
          <w:rFonts w:ascii="Arial" w:hAnsi="Arial" w:cs="Arial"/>
          <w:sz w:val="20"/>
          <w:szCs w:val="20"/>
        </w:rPr>
        <w:t xml:space="preserve">. </w:t>
      </w:r>
      <w:r w:rsidR="005D2FFA">
        <w:rPr>
          <w:rFonts w:ascii="Arial" w:hAnsi="Arial" w:cs="Arial"/>
          <w:sz w:val="20"/>
          <w:szCs w:val="20"/>
        </w:rPr>
        <w:t>U</w:t>
      </w:r>
      <w:r w:rsidR="004B07DF">
        <w:rPr>
          <w:rFonts w:ascii="Arial" w:hAnsi="Arial" w:cs="Arial"/>
          <w:sz w:val="20"/>
          <w:szCs w:val="20"/>
        </w:rPr>
        <w:t xml:space="preserve">nd Studien zeigen: die meisten Einbrecher vermeiden es, einen Einbruch bei Anwesenheit der Bewohner durchzuführen. </w:t>
      </w:r>
    </w:p>
    <w:p w14:paraId="031C8555" w14:textId="3D144C0D" w:rsidR="005D2FFA" w:rsidRPr="00F8661B" w:rsidRDefault="005D2FFA" w:rsidP="005D2FFA">
      <w:pPr>
        <w:widowControl w:val="0"/>
        <w:spacing w:after="240" w:line="360" w:lineRule="atLeast"/>
        <w:ind w:right="2160"/>
        <w:jc w:val="both"/>
        <w:outlineLvl w:val="0"/>
        <w:rPr>
          <w:rFonts w:ascii="Arial" w:hAnsi="Arial" w:cs="Arial"/>
          <w:sz w:val="20"/>
          <w:szCs w:val="20"/>
        </w:rPr>
      </w:pPr>
      <w:r w:rsidRPr="00F8661B">
        <w:rPr>
          <w:rFonts w:ascii="Arial" w:hAnsi="Arial" w:cs="Arial"/>
          <w:sz w:val="20"/>
          <w:szCs w:val="20"/>
        </w:rPr>
        <w:lastRenderedPageBreak/>
        <w:t xml:space="preserve">Seite </w:t>
      </w:r>
      <w:r>
        <w:rPr>
          <w:rFonts w:ascii="Arial" w:hAnsi="Arial" w:cs="Arial"/>
          <w:sz w:val="20"/>
          <w:szCs w:val="20"/>
        </w:rPr>
        <w:t>2</w:t>
      </w:r>
      <w:r w:rsidRPr="00F8661B">
        <w:rPr>
          <w:rFonts w:ascii="Arial" w:hAnsi="Arial" w:cs="Arial"/>
          <w:sz w:val="20"/>
          <w:szCs w:val="20"/>
        </w:rPr>
        <w:t>/</w:t>
      </w:r>
      <w:r w:rsidR="00011846">
        <w:rPr>
          <w:rFonts w:ascii="Arial" w:hAnsi="Arial" w:cs="Arial"/>
          <w:sz w:val="20"/>
          <w:szCs w:val="20"/>
        </w:rPr>
        <w:t>3</w:t>
      </w:r>
    </w:p>
    <w:p w14:paraId="352AB5CD" w14:textId="5A2B6C21" w:rsidR="00EC03F0" w:rsidRDefault="00EC03F0" w:rsidP="0059028D">
      <w:pPr>
        <w:widowControl w:val="0"/>
        <w:spacing w:after="240" w:line="360" w:lineRule="atLeast"/>
        <w:ind w:right="2160"/>
        <w:jc w:val="both"/>
        <w:rPr>
          <w:rFonts w:ascii="Arial" w:hAnsi="Arial" w:cs="Arial"/>
          <w:sz w:val="20"/>
          <w:szCs w:val="20"/>
        </w:rPr>
      </w:pPr>
      <w:r>
        <w:rPr>
          <w:rFonts w:ascii="Arial" w:hAnsi="Arial" w:cs="Arial"/>
          <w:sz w:val="20"/>
          <w:szCs w:val="20"/>
        </w:rPr>
        <w:t xml:space="preserve">Und auch </w:t>
      </w:r>
      <w:r w:rsidR="005D2FFA">
        <w:rPr>
          <w:rFonts w:ascii="Arial" w:hAnsi="Arial" w:cs="Arial"/>
          <w:sz w:val="20"/>
          <w:szCs w:val="20"/>
        </w:rPr>
        <w:t xml:space="preserve">der </w:t>
      </w:r>
      <w:r>
        <w:rPr>
          <w:rFonts w:ascii="Arial" w:hAnsi="Arial" w:cs="Arial"/>
          <w:sz w:val="20"/>
          <w:szCs w:val="20"/>
        </w:rPr>
        <w:t xml:space="preserve">Schutz der Nacht fällt für Einbrecher </w:t>
      </w:r>
      <w:r w:rsidR="005D2FFA">
        <w:rPr>
          <w:rFonts w:ascii="Arial" w:hAnsi="Arial" w:cs="Arial"/>
          <w:sz w:val="20"/>
          <w:szCs w:val="20"/>
        </w:rPr>
        <w:t xml:space="preserve">vor allem in Ballungsräumen </w:t>
      </w:r>
      <w:r>
        <w:rPr>
          <w:rFonts w:ascii="Arial" w:hAnsi="Arial" w:cs="Arial"/>
          <w:sz w:val="20"/>
          <w:szCs w:val="20"/>
        </w:rPr>
        <w:t>deutlich geringer aus</w:t>
      </w:r>
      <w:r w:rsidR="005D2FFA">
        <w:rPr>
          <w:rFonts w:ascii="Arial" w:hAnsi="Arial" w:cs="Arial"/>
          <w:sz w:val="20"/>
          <w:szCs w:val="20"/>
        </w:rPr>
        <w:t>, d</w:t>
      </w:r>
      <w:r>
        <w:rPr>
          <w:rFonts w:ascii="Arial" w:hAnsi="Arial" w:cs="Arial"/>
          <w:sz w:val="20"/>
          <w:szCs w:val="20"/>
        </w:rPr>
        <w:t>a das N</w:t>
      </w:r>
      <w:r w:rsidR="004B07DF">
        <w:rPr>
          <w:rFonts w:ascii="Arial" w:hAnsi="Arial" w:cs="Arial"/>
          <w:sz w:val="20"/>
          <w:szCs w:val="20"/>
        </w:rPr>
        <w:t>achtleben seit Beginn der Pandemie quasi still</w:t>
      </w:r>
      <w:r>
        <w:rPr>
          <w:rFonts w:ascii="Arial" w:hAnsi="Arial" w:cs="Arial"/>
          <w:sz w:val="20"/>
          <w:szCs w:val="20"/>
        </w:rPr>
        <w:t>steht</w:t>
      </w:r>
      <w:r w:rsidR="005D2FFA">
        <w:rPr>
          <w:rFonts w:ascii="Arial" w:hAnsi="Arial" w:cs="Arial"/>
          <w:sz w:val="20"/>
          <w:szCs w:val="20"/>
        </w:rPr>
        <w:t xml:space="preserve"> und einzelne </w:t>
      </w:r>
      <w:r>
        <w:rPr>
          <w:rFonts w:ascii="Arial" w:hAnsi="Arial" w:cs="Arial"/>
          <w:sz w:val="20"/>
          <w:szCs w:val="20"/>
        </w:rPr>
        <w:t>Personen deutlich</w:t>
      </w:r>
      <w:r w:rsidR="005D2FFA">
        <w:rPr>
          <w:rFonts w:ascii="Arial" w:hAnsi="Arial" w:cs="Arial"/>
          <w:sz w:val="20"/>
          <w:szCs w:val="20"/>
        </w:rPr>
        <w:t xml:space="preserve"> mehr </w:t>
      </w:r>
      <w:r>
        <w:rPr>
          <w:rFonts w:ascii="Arial" w:hAnsi="Arial" w:cs="Arial"/>
          <w:sz w:val="20"/>
          <w:szCs w:val="20"/>
        </w:rPr>
        <w:t xml:space="preserve">auffallen. </w:t>
      </w:r>
    </w:p>
    <w:p w14:paraId="4D8AFF99" w14:textId="177E105C" w:rsidR="0059028D" w:rsidRPr="0059028D" w:rsidRDefault="00EC03F0" w:rsidP="0059028D">
      <w:pPr>
        <w:widowControl w:val="0"/>
        <w:spacing w:after="240" w:line="360" w:lineRule="atLeast"/>
        <w:ind w:right="2160"/>
        <w:jc w:val="both"/>
        <w:rPr>
          <w:rFonts w:ascii="Arial" w:hAnsi="Arial" w:cs="Arial"/>
          <w:b/>
          <w:sz w:val="20"/>
          <w:szCs w:val="20"/>
        </w:rPr>
      </w:pPr>
      <w:r>
        <w:rPr>
          <w:rFonts w:ascii="Arial" w:hAnsi="Arial" w:cs="Arial"/>
          <w:b/>
          <w:sz w:val="20"/>
          <w:szCs w:val="20"/>
        </w:rPr>
        <w:t>V</w:t>
      </w:r>
      <w:r w:rsidR="00975124">
        <w:rPr>
          <w:rFonts w:ascii="Arial" w:hAnsi="Arial" w:cs="Arial"/>
          <w:b/>
          <w:sz w:val="20"/>
          <w:szCs w:val="20"/>
        </w:rPr>
        <w:t xml:space="preserve">iele Menschen </w:t>
      </w:r>
      <w:r w:rsidR="002B43E5">
        <w:rPr>
          <w:rFonts w:ascii="Arial" w:hAnsi="Arial" w:cs="Arial"/>
          <w:b/>
          <w:sz w:val="20"/>
          <w:szCs w:val="20"/>
        </w:rPr>
        <w:t xml:space="preserve">haben </w:t>
      </w:r>
      <w:r w:rsidR="00975124" w:rsidRPr="0059028D">
        <w:rPr>
          <w:rFonts w:ascii="Arial" w:hAnsi="Arial" w:cs="Arial"/>
          <w:b/>
          <w:sz w:val="20"/>
          <w:szCs w:val="20"/>
        </w:rPr>
        <w:t>Angst vor Einbruch</w:t>
      </w:r>
      <w:r w:rsidR="00975124">
        <w:rPr>
          <w:rFonts w:ascii="Arial" w:hAnsi="Arial" w:cs="Arial"/>
          <w:b/>
          <w:sz w:val="20"/>
          <w:szCs w:val="20"/>
        </w:rPr>
        <w:t xml:space="preserve"> – t</w:t>
      </w:r>
      <w:r w:rsidR="0059028D">
        <w:rPr>
          <w:rFonts w:ascii="Arial" w:hAnsi="Arial" w:cs="Arial"/>
          <w:b/>
          <w:sz w:val="20"/>
          <w:szCs w:val="20"/>
        </w:rPr>
        <w:t>rotz sinkender Fallzahl</w:t>
      </w:r>
      <w:r w:rsidR="002B43E5">
        <w:rPr>
          <w:rFonts w:ascii="Arial" w:hAnsi="Arial" w:cs="Arial"/>
          <w:b/>
          <w:sz w:val="20"/>
          <w:szCs w:val="20"/>
        </w:rPr>
        <w:t>en</w:t>
      </w:r>
      <w:r w:rsidR="0059028D">
        <w:rPr>
          <w:rFonts w:ascii="Arial" w:hAnsi="Arial" w:cs="Arial"/>
          <w:b/>
          <w:sz w:val="20"/>
          <w:szCs w:val="20"/>
        </w:rPr>
        <w:t xml:space="preserve"> </w:t>
      </w:r>
    </w:p>
    <w:p w14:paraId="0A74A608" w14:textId="290709EF" w:rsidR="005D2FFA" w:rsidRDefault="0059028D" w:rsidP="0059028D">
      <w:pPr>
        <w:widowControl w:val="0"/>
        <w:spacing w:after="240" w:line="360" w:lineRule="atLeast"/>
        <w:ind w:right="2160"/>
        <w:jc w:val="both"/>
        <w:rPr>
          <w:rFonts w:ascii="Arial" w:hAnsi="Arial" w:cs="Arial"/>
          <w:sz w:val="20"/>
          <w:szCs w:val="20"/>
        </w:rPr>
      </w:pPr>
      <w:r>
        <w:rPr>
          <w:rFonts w:ascii="Arial" w:hAnsi="Arial" w:cs="Arial"/>
          <w:sz w:val="20"/>
          <w:szCs w:val="20"/>
        </w:rPr>
        <w:t xml:space="preserve">Obwohl </w:t>
      </w:r>
      <w:r w:rsidR="005D2FFA">
        <w:rPr>
          <w:rFonts w:ascii="Arial" w:hAnsi="Arial" w:cs="Arial"/>
          <w:sz w:val="20"/>
          <w:szCs w:val="20"/>
        </w:rPr>
        <w:t xml:space="preserve">die Zahl der gemeldeten Wohnungseinbrüche </w:t>
      </w:r>
      <w:r>
        <w:rPr>
          <w:rFonts w:ascii="Arial" w:hAnsi="Arial" w:cs="Arial"/>
          <w:sz w:val="20"/>
          <w:szCs w:val="20"/>
        </w:rPr>
        <w:t xml:space="preserve">rückläufig </w:t>
      </w:r>
      <w:r w:rsidR="005D2FFA">
        <w:rPr>
          <w:rFonts w:ascii="Arial" w:hAnsi="Arial" w:cs="Arial"/>
          <w:sz w:val="20"/>
          <w:szCs w:val="20"/>
        </w:rPr>
        <w:t>ist</w:t>
      </w:r>
      <w:r>
        <w:rPr>
          <w:rFonts w:ascii="Arial" w:hAnsi="Arial" w:cs="Arial"/>
          <w:sz w:val="20"/>
          <w:szCs w:val="20"/>
        </w:rPr>
        <w:t xml:space="preserve">, </w:t>
      </w:r>
      <w:r w:rsidR="005D2FFA">
        <w:rPr>
          <w:rFonts w:ascii="Arial" w:hAnsi="Arial" w:cs="Arial"/>
          <w:sz w:val="20"/>
          <w:szCs w:val="20"/>
        </w:rPr>
        <w:t xml:space="preserve">so </w:t>
      </w:r>
      <w:r w:rsidRPr="008207B3">
        <w:rPr>
          <w:rFonts w:ascii="Arial" w:hAnsi="Arial" w:cs="Arial"/>
          <w:sz w:val="20"/>
          <w:szCs w:val="20"/>
        </w:rPr>
        <w:t xml:space="preserve">ist die Furcht vor einem Wohnungseinbruch </w:t>
      </w:r>
      <w:r w:rsidR="006632AD">
        <w:rPr>
          <w:rFonts w:ascii="Arial" w:hAnsi="Arial" w:cs="Arial"/>
          <w:sz w:val="20"/>
          <w:szCs w:val="20"/>
        </w:rPr>
        <w:t>weiterhin verbreitet.</w:t>
      </w:r>
      <w:r w:rsidR="008665F8">
        <w:rPr>
          <w:rFonts w:ascii="Arial" w:hAnsi="Arial" w:cs="Arial"/>
          <w:sz w:val="20"/>
          <w:szCs w:val="20"/>
        </w:rPr>
        <w:t xml:space="preserve"> </w:t>
      </w:r>
      <w:r w:rsidR="005D2FFA">
        <w:rPr>
          <w:rFonts w:ascii="Arial" w:hAnsi="Arial" w:cs="Arial"/>
          <w:sz w:val="20"/>
          <w:szCs w:val="20"/>
        </w:rPr>
        <w:t xml:space="preserve">Das </w:t>
      </w:r>
      <w:r w:rsidR="006632AD" w:rsidRPr="006632AD">
        <w:rPr>
          <w:rFonts w:ascii="Arial" w:hAnsi="Arial" w:cs="Arial"/>
          <w:sz w:val="20"/>
          <w:szCs w:val="20"/>
        </w:rPr>
        <w:t>zeigt eine im Auftrag von ABUS</w:t>
      </w:r>
      <w:r w:rsidR="00EC03F0">
        <w:rPr>
          <w:rFonts w:ascii="Arial" w:hAnsi="Arial" w:cs="Arial"/>
          <w:sz w:val="20"/>
          <w:szCs w:val="20"/>
        </w:rPr>
        <w:t xml:space="preserve"> im </w:t>
      </w:r>
      <w:r w:rsidR="005D2FFA">
        <w:rPr>
          <w:rFonts w:ascii="Arial" w:hAnsi="Arial" w:cs="Arial"/>
          <w:sz w:val="20"/>
          <w:szCs w:val="20"/>
        </w:rPr>
        <w:t xml:space="preserve">September </w:t>
      </w:r>
      <w:r w:rsidR="00EC03F0">
        <w:rPr>
          <w:rFonts w:ascii="Arial" w:hAnsi="Arial" w:cs="Arial"/>
          <w:sz w:val="20"/>
          <w:szCs w:val="20"/>
        </w:rPr>
        <w:t xml:space="preserve">2020 durch </w:t>
      </w:r>
      <w:r w:rsidR="006632AD" w:rsidRPr="006632AD">
        <w:rPr>
          <w:rFonts w:ascii="Arial" w:hAnsi="Arial" w:cs="Arial"/>
          <w:sz w:val="20"/>
          <w:szCs w:val="20"/>
        </w:rPr>
        <w:t xml:space="preserve">das Marktforschungsinstitut </w:t>
      </w:r>
      <w:proofErr w:type="spellStart"/>
      <w:r w:rsidR="006632AD" w:rsidRPr="006632AD">
        <w:rPr>
          <w:rFonts w:ascii="Arial" w:hAnsi="Arial" w:cs="Arial"/>
          <w:sz w:val="20"/>
          <w:szCs w:val="20"/>
        </w:rPr>
        <w:t>YouGov</w:t>
      </w:r>
      <w:proofErr w:type="spellEnd"/>
      <w:r w:rsidR="006632AD">
        <w:rPr>
          <w:rFonts w:ascii="Arial" w:hAnsi="Arial" w:cs="Arial"/>
          <w:sz w:val="20"/>
          <w:szCs w:val="20"/>
        </w:rPr>
        <w:t xml:space="preserve"> </w:t>
      </w:r>
      <w:r w:rsidR="00EC03F0">
        <w:rPr>
          <w:rFonts w:ascii="Arial" w:hAnsi="Arial" w:cs="Arial"/>
          <w:sz w:val="20"/>
          <w:szCs w:val="20"/>
        </w:rPr>
        <w:t xml:space="preserve">durchgeführte </w:t>
      </w:r>
      <w:r w:rsidR="006632AD" w:rsidRPr="006632AD">
        <w:rPr>
          <w:rFonts w:ascii="Arial" w:hAnsi="Arial" w:cs="Arial"/>
          <w:sz w:val="20"/>
          <w:szCs w:val="20"/>
        </w:rPr>
        <w:t xml:space="preserve">Studie </w:t>
      </w:r>
      <w:r w:rsidR="005D2FFA">
        <w:rPr>
          <w:rFonts w:ascii="Arial" w:hAnsi="Arial" w:cs="Arial"/>
          <w:sz w:val="20"/>
          <w:szCs w:val="20"/>
        </w:rPr>
        <w:t xml:space="preserve">zum </w:t>
      </w:r>
      <w:r w:rsidR="006632AD" w:rsidRPr="006632AD">
        <w:rPr>
          <w:rFonts w:ascii="Arial" w:hAnsi="Arial" w:cs="Arial"/>
          <w:sz w:val="20"/>
          <w:szCs w:val="20"/>
        </w:rPr>
        <w:t xml:space="preserve">Sicherheitsgefühl der Deutschen. </w:t>
      </w:r>
      <w:r w:rsidR="005D2FFA">
        <w:rPr>
          <w:rFonts w:ascii="Arial" w:hAnsi="Arial" w:cs="Arial"/>
          <w:sz w:val="20"/>
          <w:szCs w:val="20"/>
        </w:rPr>
        <w:t xml:space="preserve">Zwar fühlen </w:t>
      </w:r>
      <w:r w:rsidR="006632AD" w:rsidRPr="006632AD">
        <w:rPr>
          <w:rFonts w:ascii="Arial" w:hAnsi="Arial" w:cs="Arial"/>
          <w:sz w:val="20"/>
          <w:szCs w:val="20"/>
        </w:rPr>
        <w:t>sich die Befragten mehrheitlich sicher</w:t>
      </w:r>
      <w:r w:rsidR="005D2FFA">
        <w:rPr>
          <w:rFonts w:ascii="Arial" w:hAnsi="Arial" w:cs="Arial"/>
          <w:sz w:val="20"/>
          <w:szCs w:val="20"/>
        </w:rPr>
        <w:t xml:space="preserve">, </w:t>
      </w:r>
      <w:r w:rsidR="006632AD">
        <w:rPr>
          <w:rFonts w:ascii="Arial" w:hAnsi="Arial" w:cs="Arial"/>
          <w:sz w:val="20"/>
          <w:szCs w:val="20"/>
        </w:rPr>
        <w:t>a</w:t>
      </w:r>
      <w:r w:rsidR="006632AD" w:rsidRPr="006632AD">
        <w:rPr>
          <w:rFonts w:ascii="Arial" w:hAnsi="Arial" w:cs="Arial"/>
          <w:sz w:val="20"/>
          <w:szCs w:val="20"/>
        </w:rPr>
        <w:t xml:space="preserve">llerdings </w:t>
      </w:r>
      <w:r w:rsidR="005D2FFA">
        <w:rPr>
          <w:rFonts w:ascii="Arial" w:hAnsi="Arial" w:cs="Arial"/>
          <w:sz w:val="20"/>
          <w:szCs w:val="20"/>
        </w:rPr>
        <w:t xml:space="preserve">gab auch </w:t>
      </w:r>
      <w:r w:rsidR="006632AD" w:rsidRPr="006632AD">
        <w:rPr>
          <w:rFonts w:ascii="Arial" w:hAnsi="Arial" w:cs="Arial"/>
          <w:sz w:val="20"/>
          <w:szCs w:val="20"/>
        </w:rPr>
        <w:t>ein substan</w:t>
      </w:r>
      <w:r w:rsidR="006C5B8A">
        <w:rPr>
          <w:rFonts w:ascii="Arial" w:hAnsi="Arial" w:cs="Arial"/>
          <w:sz w:val="20"/>
          <w:szCs w:val="20"/>
        </w:rPr>
        <w:t>t</w:t>
      </w:r>
      <w:r w:rsidR="006632AD" w:rsidRPr="006632AD">
        <w:rPr>
          <w:rFonts w:ascii="Arial" w:hAnsi="Arial" w:cs="Arial"/>
          <w:sz w:val="20"/>
          <w:szCs w:val="20"/>
        </w:rPr>
        <w:t xml:space="preserve">ieller Teil der Befragten – </w:t>
      </w:r>
      <w:r w:rsidR="006632AD">
        <w:rPr>
          <w:rFonts w:ascii="Arial" w:hAnsi="Arial" w:cs="Arial"/>
          <w:sz w:val="20"/>
          <w:szCs w:val="20"/>
        </w:rPr>
        <w:t xml:space="preserve">nämlich </w:t>
      </w:r>
      <w:r w:rsidR="006632AD" w:rsidRPr="006632AD">
        <w:rPr>
          <w:rFonts w:ascii="Arial" w:hAnsi="Arial" w:cs="Arial"/>
          <w:sz w:val="20"/>
          <w:szCs w:val="20"/>
        </w:rPr>
        <w:t xml:space="preserve">jeder Dritte </w:t>
      </w:r>
      <w:r w:rsidR="005D2FFA">
        <w:rPr>
          <w:rFonts w:ascii="Arial" w:hAnsi="Arial" w:cs="Arial"/>
          <w:sz w:val="20"/>
          <w:szCs w:val="20"/>
        </w:rPr>
        <w:t xml:space="preserve">– </w:t>
      </w:r>
      <w:r w:rsidR="006632AD" w:rsidRPr="006632AD">
        <w:rPr>
          <w:rFonts w:ascii="Arial" w:hAnsi="Arial" w:cs="Arial"/>
          <w:sz w:val="20"/>
          <w:szCs w:val="20"/>
        </w:rPr>
        <w:t xml:space="preserve">an, sich wenig oder sogar überhaupt nicht sicher zu fühlen. </w:t>
      </w:r>
      <w:r w:rsidR="005D2FFA" w:rsidRPr="006632AD">
        <w:rPr>
          <w:rFonts w:ascii="Arial" w:hAnsi="Arial" w:cs="Arial"/>
          <w:sz w:val="20"/>
          <w:szCs w:val="20"/>
        </w:rPr>
        <w:t xml:space="preserve">Ein gutes Viertel </w:t>
      </w:r>
      <w:r w:rsidR="005D2FFA">
        <w:rPr>
          <w:rFonts w:ascii="Arial" w:hAnsi="Arial" w:cs="Arial"/>
          <w:sz w:val="20"/>
          <w:szCs w:val="20"/>
        </w:rPr>
        <w:t xml:space="preserve">gab an, große </w:t>
      </w:r>
      <w:r w:rsidR="005D2FFA" w:rsidRPr="006632AD">
        <w:rPr>
          <w:rFonts w:ascii="Arial" w:hAnsi="Arial" w:cs="Arial"/>
          <w:sz w:val="20"/>
          <w:szCs w:val="20"/>
        </w:rPr>
        <w:t>Angst vor einem Wohnungseinbruch</w:t>
      </w:r>
      <w:r w:rsidR="005D2FFA">
        <w:rPr>
          <w:rFonts w:ascii="Arial" w:hAnsi="Arial" w:cs="Arial"/>
          <w:sz w:val="20"/>
          <w:szCs w:val="20"/>
        </w:rPr>
        <w:t xml:space="preserve"> zu haben</w:t>
      </w:r>
      <w:r w:rsidR="005D2FFA" w:rsidRPr="006632AD">
        <w:rPr>
          <w:rFonts w:ascii="Arial" w:hAnsi="Arial" w:cs="Arial"/>
          <w:sz w:val="20"/>
          <w:szCs w:val="20"/>
        </w:rPr>
        <w:t>.</w:t>
      </w:r>
    </w:p>
    <w:p w14:paraId="29418546" w14:textId="74FDB720" w:rsidR="00EC03F0" w:rsidRPr="0059028D" w:rsidRDefault="00EC03F0" w:rsidP="00EC03F0">
      <w:pPr>
        <w:widowControl w:val="0"/>
        <w:spacing w:after="240" w:line="360" w:lineRule="atLeast"/>
        <w:ind w:right="2160"/>
        <w:jc w:val="both"/>
        <w:rPr>
          <w:rFonts w:ascii="Arial" w:hAnsi="Arial" w:cs="Arial"/>
          <w:b/>
          <w:sz w:val="20"/>
          <w:szCs w:val="20"/>
        </w:rPr>
      </w:pPr>
      <w:r>
        <w:rPr>
          <w:rFonts w:ascii="Arial" w:hAnsi="Arial" w:cs="Arial"/>
          <w:b/>
          <w:sz w:val="20"/>
          <w:szCs w:val="20"/>
        </w:rPr>
        <w:t xml:space="preserve">Rechtzeitig Vorsorge treffen für die Zeit nach der Pandemie </w:t>
      </w:r>
    </w:p>
    <w:p w14:paraId="2A11B4C4" w14:textId="5785E6A8" w:rsidR="00274DB4" w:rsidRPr="00274DB4" w:rsidRDefault="005D2FFA" w:rsidP="005D2FFA">
      <w:pPr>
        <w:widowControl w:val="0"/>
        <w:spacing w:after="240" w:line="360" w:lineRule="atLeast"/>
        <w:ind w:right="2160"/>
        <w:jc w:val="both"/>
        <w:rPr>
          <w:rFonts w:ascii="Arial" w:hAnsi="Arial" w:cs="Arial"/>
          <w:sz w:val="20"/>
          <w:szCs w:val="20"/>
        </w:rPr>
      </w:pPr>
      <w:r>
        <w:rPr>
          <w:rFonts w:ascii="Arial" w:hAnsi="Arial" w:cs="Arial"/>
          <w:sz w:val="20"/>
          <w:szCs w:val="20"/>
        </w:rPr>
        <w:t xml:space="preserve">Mit Blick auf die Zukunft lässt sich sagen: die Menschen freuen sich darauf, endlich wieder zu </w:t>
      </w:r>
      <w:r w:rsidR="00EC03F0">
        <w:rPr>
          <w:rFonts w:ascii="Arial" w:hAnsi="Arial" w:cs="Arial"/>
          <w:sz w:val="20"/>
          <w:szCs w:val="20"/>
        </w:rPr>
        <w:t xml:space="preserve">Reisen, </w:t>
      </w:r>
      <w:r>
        <w:rPr>
          <w:rFonts w:ascii="Arial" w:hAnsi="Arial" w:cs="Arial"/>
          <w:sz w:val="20"/>
          <w:szCs w:val="20"/>
        </w:rPr>
        <w:t xml:space="preserve">sich </w:t>
      </w:r>
      <w:r w:rsidR="00EC03F0">
        <w:rPr>
          <w:rFonts w:ascii="Arial" w:hAnsi="Arial" w:cs="Arial"/>
          <w:sz w:val="20"/>
          <w:szCs w:val="20"/>
        </w:rPr>
        <w:t xml:space="preserve">mit Freunden </w:t>
      </w:r>
      <w:r>
        <w:rPr>
          <w:rFonts w:ascii="Arial" w:hAnsi="Arial" w:cs="Arial"/>
          <w:sz w:val="20"/>
          <w:szCs w:val="20"/>
        </w:rPr>
        <w:t xml:space="preserve">zu </w:t>
      </w:r>
      <w:r w:rsidR="00EC03F0">
        <w:rPr>
          <w:rFonts w:ascii="Arial" w:hAnsi="Arial" w:cs="Arial"/>
          <w:sz w:val="20"/>
          <w:szCs w:val="20"/>
        </w:rPr>
        <w:t>treffen</w:t>
      </w:r>
      <w:r>
        <w:rPr>
          <w:rFonts w:ascii="Arial" w:hAnsi="Arial" w:cs="Arial"/>
          <w:sz w:val="20"/>
          <w:szCs w:val="20"/>
        </w:rPr>
        <w:t>,</w:t>
      </w:r>
      <w:r w:rsidR="00EC03F0">
        <w:rPr>
          <w:rFonts w:ascii="Arial" w:hAnsi="Arial" w:cs="Arial"/>
          <w:sz w:val="20"/>
          <w:szCs w:val="20"/>
        </w:rPr>
        <w:t xml:space="preserve"> Veranstaltungen </w:t>
      </w:r>
      <w:r>
        <w:rPr>
          <w:rFonts w:ascii="Arial" w:hAnsi="Arial" w:cs="Arial"/>
          <w:sz w:val="20"/>
          <w:szCs w:val="20"/>
        </w:rPr>
        <w:t>zu besuchen oder einfach nur Essen zu gehen. Damit einher gehen wieder deutlich mehr Tatgelegenheiten für Einbrecher in leere Häuser und Wohnungen</w:t>
      </w:r>
      <w:r w:rsidR="002F7762">
        <w:rPr>
          <w:rFonts w:ascii="Arial" w:hAnsi="Arial" w:cs="Arial"/>
          <w:sz w:val="20"/>
          <w:szCs w:val="20"/>
        </w:rPr>
        <w:t xml:space="preserve">. </w:t>
      </w:r>
      <w:r>
        <w:rPr>
          <w:rFonts w:ascii="Arial" w:hAnsi="Arial" w:cs="Arial"/>
          <w:sz w:val="20"/>
          <w:szCs w:val="20"/>
        </w:rPr>
        <w:t xml:space="preserve">Daher ist gerade jetzt der richtige Zeitpunkt, sich </w:t>
      </w:r>
      <w:r w:rsidR="002F7762">
        <w:rPr>
          <w:rFonts w:ascii="Arial" w:hAnsi="Arial" w:cs="Arial"/>
          <w:sz w:val="20"/>
          <w:szCs w:val="20"/>
        </w:rPr>
        <w:t xml:space="preserve">in Sachen </w:t>
      </w:r>
      <w:r>
        <w:rPr>
          <w:rFonts w:ascii="Arial" w:hAnsi="Arial" w:cs="Arial"/>
          <w:sz w:val="20"/>
          <w:szCs w:val="20"/>
        </w:rPr>
        <w:t xml:space="preserve">Sicherheit für die Zukunft gut aufzustellen und </w:t>
      </w:r>
      <w:r w:rsidR="002F7762">
        <w:rPr>
          <w:rFonts w:ascii="Arial" w:hAnsi="Arial" w:cs="Arial"/>
          <w:sz w:val="20"/>
          <w:szCs w:val="20"/>
        </w:rPr>
        <w:t xml:space="preserve">sein Hab und Gut entsprechend </w:t>
      </w:r>
      <w:r>
        <w:rPr>
          <w:rFonts w:ascii="Arial" w:hAnsi="Arial" w:cs="Arial"/>
          <w:sz w:val="20"/>
          <w:szCs w:val="20"/>
        </w:rPr>
        <w:t>zu schützen</w:t>
      </w:r>
      <w:r w:rsidR="002F7762">
        <w:rPr>
          <w:rFonts w:ascii="Arial" w:hAnsi="Arial" w:cs="Arial"/>
          <w:sz w:val="20"/>
          <w:szCs w:val="20"/>
        </w:rPr>
        <w:t xml:space="preserve">. Denn es liegt in der </w:t>
      </w:r>
      <w:r w:rsidR="00274DB4" w:rsidRPr="00274DB4">
        <w:rPr>
          <w:rFonts w:ascii="Arial" w:hAnsi="Arial" w:cs="Arial"/>
          <w:sz w:val="20"/>
          <w:szCs w:val="20"/>
        </w:rPr>
        <w:t xml:space="preserve">Eigenverantwortung eines jeden Einzelnen, sich </w:t>
      </w:r>
      <w:r>
        <w:rPr>
          <w:rFonts w:ascii="Arial" w:hAnsi="Arial" w:cs="Arial"/>
          <w:sz w:val="20"/>
          <w:szCs w:val="20"/>
        </w:rPr>
        <w:t xml:space="preserve">mit geeigneter Sicherheitstechnik </w:t>
      </w:r>
      <w:r w:rsidR="00274DB4" w:rsidRPr="00274DB4">
        <w:rPr>
          <w:rFonts w:ascii="Arial" w:hAnsi="Arial" w:cs="Arial"/>
          <w:sz w:val="20"/>
          <w:szCs w:val="20"/>
        </w:rPr>
        <w:t xml:space="preserve">vor </w:t>
      </w:r>
      <w:r w:rsidR="00274DB4">
        <w:rPr>
          <w:rFonts w:ascii="Arial" w:hAnsi="Arial" w:cs="Arial"/>
          <w:sz w:val="20"/>
          <w:szCs w:val="20"/>
        </w:rPr>
        <w:t xml:space="preserve">Einbrechern </w:t>
      </w:r>
      <w:r w:rsidR="00274DB4" w:rsidRPr="00274DB4">
        <w:rPr>
          <w:rFonts w:ascii="Arial" w:hAnsi="Arial" w:cs="Arial"/>
          <w:sz w:val="20"/>
          <w:szCs w:val="20"/>
        </w:rPr>
        <w:t xml:space="preserve">zu schützen. Dabei sollten Haus- oder Wohnungseigentümer die Gelegenheit nutzen, diese Maßnahmen durch die KfW-Bankengruppe fördern zu lassen. Denn wer sich als Eigentümer oder Mieter für den Einbau von Sicherheitstechnik durch einen Fachmann entscheidet, den unterstützt die KfW aktuell </w:t>
      </w:r>
      <w:r>
        <w:rPr>
          <w:rFonts w:ascii="Arial" w:hAnsi="Arial" w:cs="Arial"/>
          <w:sz w:val="20"/>
          <w:szCs w:val="20"/>
        </w:rPr>
        <w:t xml:space="preserve">noch </w:t>
      </w:r>
      <w:r w:rsidR="00274DB4" w:rsidRPr="00274DB4">
        <w:rPr>
          <w:rFonts w:ascii="Arial" w:hAnsi="Arial" w:cs="Arial"/>
          <w:sz w:val="20"/>
          <w:szCs w:val="20"/>
        </w:rPr>
        <w:t xml:space="preserve">mit der Übernahme von bis zu 20 Prozent der Kosten. </w:t>
      </w:r>
    </w:p>
    <w:p w14:paraId="04508D29" w14:textId="4B3859D7" w:rsidR="00274DB4" w:rsidRDefault="00274DB4" w:rsidP="00274DB4">
      <w:pPr>
        <w:widowControl w:val="0"/>
        <w:spacing w:after="240" w:line="360" w:lineRule="atLeast"/>
        <w:ind w:right="2160"/>
        <w:jc w:val="both"/>
        <w:rPr>
          <w:rFonts w:ascii="Arial" w:hAnsi="Arial" w:cs="Arial"/>
          <w:sz w:val="20"/>
          <w:szCs w:val="20"/>
        </w:rPr>
      </w:pPr>
      <w:r w:rsidRPr="00274DB4">
        <w:rPr>
          <w:rFonts w:ascii="Arial" w:hAnsi="Arial" w:cs="Arial"/>
          <w:sz w:val="20"/>
          <w:szCs w:val="20"/>
        </w:rPr>
        <w:t xml:space="preserve">Eine Übersicht geeigneter Maßnahmen zum Schutz vor Einbruch </w:t>
      </w:r>
      <w:r>
        <w:rPr>
          <w:rFonts w:ascii="Arial" w:hAnsi="Arial" w:cs="Arial"/>
          <w:sz w:val="20"/>
          <w:szCs w:val="20"/>
        </w:rPr>
        <w:t xml:space="preserve">bietet der Servicebereich </w:t>
      </w:r>
      <w:r w:rsidRPr="00274DB4">
        <w:rPr>
          <w:rFonts w:ascii="Arial" w:hAnsi="Arial" w:cs="Arial"/>
          <w:sz w:val="20"/>
          <w:szCs w:val="20"/>
        </w:rPr>
        <w:t>d</w:t>
      </w:r>
      <w:r>
        <w:rPr>
          <w:rFonts w:ascii="Arial" w:hAnsi="Arial" w:cs="Arial"/>
          <w:sz w:val="20"/>
          <w:szCs w:val="20"/>
        </w:rPr>
        <w:t xml:space="preserve">es Sicherheitsspezialisten ABUS </w:t>
      </w:r>
      <w:r w:rsidR="005D2FFA">
        <w:rPr>
          <w:rFonts w:ascii="Arial" w:hAnsi="Arial" w:cs="Arial"/>
          <w:sz w:val="20"/>
          <w:szCs w:val="20"/>
        </w:rPr>
        <w:t xml:space="preserve">unter </w:t>
      </w:r>
      <w:r w:rsidR="00011846" w:rsidRPr="00011846">
        <w:rPr>
          <w:rFonts w:ascii="Arial" w:hAnsi="Arial" w:cs="Arial"/>
          <w:sz w:val="20"/>
          <w:szCs w:val="20"/>
        </w:rPr>
        <w:t>www.abus.com</w:t>
      </w:r>
      <w:r w:rsidRPr="00274DB4">
        <w:rPr>
          <w:rFonts w:ascii="Arial" w:hAnsi="Arial" w:cs="Arial"/>
          <w:sz w:val="20"/>
          <w:szCs w:val="20"/>
        </w:rPr>
        <w:t>.</w:t>
      </w:r>
    </w:p>
    <w:p w14:paraId="0670DDD4" w14:textId="5AC8512E" w:rsidR="00011846" w:rsidRDefault="00011846" w:rsidP="00274DB4">
      <w:pPr>
        <w:widowControl w:val="0"/>
        <w:spacing w:after="240" w:line="360" w:lineRule="atLeast"/>
        <w:ind w:right="2160"/>
        <w:jc w:val="both"/>
        <w:rPr>
          <w:rFonts w:ascii="Arial" w:hAnsi="Arial" w:cs="Arial"/>
          <w:sz w:val="20"/>
          <w:szCs w:val="20"/>
        </w:rPr>
      </w:pPr>
    </w:p>
    <w:p w14:paraId="2C5F51FE" w14:textId="2C1011D3" w:rsidR="00011846" w:rsidRPr="00F8661B" w:rsidRDefault="00011846" w:rsidP="00011846">
      <w:pPr>
        <w:widowControl w:val="0"/>
        <w:spacing w:after="240" w:line="360" w:lineRule="atLeast"/>
        <w:ind w:right="2160"/>
        <w:jc w:val="both"/>
        <w:outlineLvl w:val="0"/>
        <w:rPr>
          <w:rFonts w:ascii="Arial" w:hAnsi="Arial" w:cs="Arial"/>
          <w:sz w:val="20"/>
          <w:szCs w:val="20"/>
        </w:rPr>
      </w:pPr>
      <w:r w:rsidRPr="00F8661B">
        <w:rPr>
          <w:rFonts w:ascii="Arial" w:hAnsi="Arial" w:cs="Arial"/>
          <w:sz w:val="20"/>
          <w:szCs w:val="20"/>
        </w:rPr>
        <w:lastRenderedPageBreak/>
        <w:t xml:space="preserve">Seite </w:t>
      </w:r>
      <w:r>
        <w:rPr>
          <w:rFonts w:ascii="Arial" w:hAnsi="Arial" w:cs="Arial"/>
          <w:sz w:val="20"/>
          <w:szCs w:val="20"/>
        </w:rPr>
        <w:t>3</w:t>
      </w:r>
      <w:r w:rsidRPr="00F8661B">
        <w:rPr>
          <w:rFonts w:ascii="Arial" w:hAnsi="Arial" w:cs="Arial"/>
          <w:sz w:val="20"/>
          <w:szCs w:val="20"/>
        </w:rPr>
        <w:t>/</w:t>
      </w:r>
      <w:r>
        <w:rPr>
          <w:rFonts w:ascii="Arial" w:hAnsi="Arial" w:cs="Arial"/>
          <w:sz w:val="20"/>
          <w:szCs w:val="20"/>
        </w:rPr>
        <w:t>3</w:t>
      </w:r>
    </w:p>
    <w:p w14:paraId="51DF3FEE" w14:textId="2158C58B" w:rsidR="00011846" w:rsidRDefault="00011846" w:rsidP="00274DB4">
      <w:pPr>
        <w:widowControl w:val="0"/>
        <w:spacing w:after="240" w:line="360" w:lineRule="atLeast"/>
        <w:ind w:right="2160"/>
        <w:jc w:val="both"/>
        <w:rPr>
          <w:rFonts w:ascii="Arial" w:hAnsi="Arial" w:cs="Arial"/>
          <w:sz w:val="20"/>
          <w:szCs w:val="20"/>
        </w:rPr>
      </w:pPr>
      <w:r>
        <w:rPr>
          <w:rFonts w:ascii="Arial" w:hAnsi="Arial" w:cs="Arial"/>
          <w:noProof/>
          <w:sz w:val="20"/>
          <w:szCs w:val="20"/>
        </w:rPr>
        <w:drawing>
          <wp:inline distT="0" distB="0" distL="0" distR="0" wp14:anchorId="0C348EAF" wp14:editId="014724BB">
            <wp:extent cx="4437530" cy="2935241"/>
            <wp:effectExtent l="0" t="0" r="0" b="0"/>
            <wp:docPr id="2" name="Grafik 2" descr="Ein Bild, das drinnen, Bod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Boden, stehend enthält.&#10;&#10;Automatisch generierte Beschreibung"/>
                    <pic:cNvPicPr/>
                  </pic:nvPicPr>
                  <pic:blipFill>
                    <a:blip r:embed="rId9"/>
                    <a:stretch>
                      <a:fillRect/>
                    </a:stretch>
                  </pic:blipFill>
                  <pic:spPr>
                    <a:xfrm>
                      <a:off x="0" y="0"/>
                      <a:ext cx="4456915" cy="2948063"/>
                    </a:xfrm>
                    <a:prstGeom prst="rect">
                      <a:avLst/>
                    </a:prstGeom>
                  </pic:spPr>
                </pic:pic>
              </a:graphicData>
            </a:graphic>
          </wp:inline>
        </w:drawing>
      </w:r>
    </w:p>
    <w:p w14:paraId="7872E5AD" w14:textId="7CCC95C8" w:rsidR="009F028B" w:rsidRDefault="00011846" w:rsidP="00AB71A1">
      <w:pPr>
        <w:widowControl w:val="0"/>
        <w:spacing w:after="240" w:line="360" w:lineRule="atLeast"/>
        <w:ind w:right="2160"/>
        <w:jc w:val="both"/>
        <w:rPr>
          <w:rFonts w:ascii="Arial" w:hAnsi="Arial" w:cs="Arial"/>
          <w:sz w:val="20"/>
          <w:szCs w:val="20"/>
        </w:rPr>
      </w:pPr>
      <w:r w:rsidRPr="00011846">
        <w:rPr>
          <w:rFonts w:ascii="Arial" w:hAnsi="Arial" w:cs="Arial"/>
          <w:i/>
          <w:iCs/>
          <w:sz w:val="20"/>
          <w:szCs w:val="20"/>
        </w:rPr>
        <w:t>Die Menschen freuen sich darauf, endlich wieder zu Reisen, sich mit Freunden zu treffen, Veranstaltungen zu besuchen oder einfach nur Essen zu gehen. Wer jetzt in Maßnahmen zum Schutz vor Einbrechern investiert, kann das mit dem guten Gefühl der Sicherheit machen.</w:t>
      </w:r>
    </w:p>
    <w:sectPr w:rsidR="009F028B" w:rsidSect="00572C2B">
      <w:headerReference w:type="default" r:id="rId10"/>
      <w:headerReference w:type="first" r:id="rId11"/>
      <w:footerReference w:type="first" r:id="rId12"/>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7E53F" w14:textId="77777777" w:rsidR="00EB6A5B" w:rsidRDefault="00EB6A5B" w:rsidP="007548EC">
      <w:pPr>
        <w:spacing w:after="0" w:line="240" w:lineRule="auto"/>
      </w:pPr>
      <w:r>
        <w:separator/>
      </w:r>
    </w:p>
  </w:endnote>
  <w:endnote w:type="continuationSeparator" w:id="0">
    <w:p w14:paraId="2DC0633C" w14:textId="77777777" w:rsidR="00EB6A5B" w:rsidRDefault="00EB6A5B"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AD2B" w14:textId="77777777" w:rsidR="00274DB4" w:rsidRDefault="00274DB4" w:rsidP="001551C2">
    <w:pPr>
      <w:spacing w:after="120" w:line="240" w:lineRule="auto"/>
      <w:rPr>
        <w:rFonts w:ascii="Arial" w:hAnsi="Arial" w:cs="Arial"/>
        <w:b/>
        <w:sz w:val="14"/>
        <w:szCs w:val="14"/>
      </w:rPr>
    </w:pPr>
  </w:p>
  <w:p w14:paraId="2784EABB" w14:textId="77777777" w:rsidR="00274DB4" w:rsidRDefault="00274DB4" w:rsidP="00703B0E">
    <w:pPr>
      <w:pStyle w:val="Fuzeile"/>
      <w:rPr>
        <w:rFonts w:ascii="Arial" w:hAnsi="Arial" w:cs="Arial"/>
        <w:b/>
        <w:bCs/>
        <w:color w:val="BCBCBC"/>
        <w:sz w:val="14"/>
        <w:szCs w:val="24"/>
      </w:rPr>
    </w:pPr>
  </w:p>
  <w:p w14:paraId="5D683D43" w14:textId="77777777" w:rsidR="00274DB4" w:rsidRDefault="00274DB4"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274DB4" w:rsidRPr="0004680F" w:rsidRDefault="00274DB4"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w:t>
    </w:r>
    <w:proofErr w:type="spellStart"/>
    <w:r w:rsidRPr="00AB23E9">
      <w:rPr>
        <w:rFonts w:ascii="Arial" w:hAnsi="Arial" w:cs="Arial"/>
        <w:color w:val="BCBCBC"/>
        <w:sz w:val="14"/>
        <w:szCs w:val="24"/>
      </w:rPr>
      <w:t>Bremicker</w:t>
    </w:r>
    <w:proofErr w:type="spellEnd"/>
    <w:r w:rsidRPr="00AB23E9">
      <w:rPr>
        <w:rFonts w:ascii="Arial" w:hAnsi="Arial" w:cs="Arial"/>
        <w:color w:val="BCBCBC"/>
        <w:sz w:val="14"/>
        <w:szCs w:val="24"/>
      </w:rPr>
      <w:t xml:space="preserve">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CF2D4" w14:textId="77777777" w:rsidR="00EB6A5B" w:rsidRDefault="00EB6A5B" w:rsidP="007548EC">
      <w:pPr>
        <w:spacing w:after="0" w:line="240" w:lineRule="auto"/>
      </w:pPr>
      <w:r>
        <w:separator/>
      </w:r>
    </w:p>
  </w:footnote>
  <w:footnote w:type="continuationSeparator" w:id="0">
    <w:p w14:paraId="2CE534C9" w14:textId="77777777" w:rsidR="00EB6A5B" w:rsidRDefault="00EB6A5B"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219E" w14:textId="0C054D15" w:rsidR="00274DB4" w:rsidRDefault="00274DB4" w:rsidP="00F64172">
    <w:pPr>
      <w:pStyle w:val="Kopfzeile"/>
      <w:ind w:hanging="1134"/>
    </w:pPr>
    <w:r>
      <w:rPr>
        <w:noProof/>
      </w:rPr>
      <w:drawing>
        <wp:inline distT="0" distB="0" distL="0" distR="0" wp14:anchorId="426ADF98" wp14:editId="46344304">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6503" w14:textId="53B493E0" w:rsidR="00274DB4" w:rsidRDefault="00274DB4" w:rsidP="005D03A3">
    <w:pPr>
      <w:pStyle w:val="Kopfzeile"/>
      <w:ind w:hanging="1134"/>
    </w:pPr>
    <w:r>
      <w:rPr>
        <w:noProof/>
      </w:rPr>
      <w:drawing>
        <wp:inline distT="0" distB="0" distL="0" distR="0" wp14:anchorId="5199D177" wp14:editId="53A46709">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77777777" w:rsidR="00274DB4" w:rsidRDefault="00274D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234C4"/>
    <w:multiLevelType w:val="hybridMultilevel"/>
    <w:tmpl w:val="13EA75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1B6254"/>
    <w:multiLevelType w:val="hybridMultilevel"/>
    <w:tmpl w:val="D88C0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48EE"/>
    <w:rsid w:val="00005CF8"/>
    <w:rsid w:val="0000647E"/>
    <w:rsid w:val="00010E7E"/>
    <w:rsid w:val="00011846"/>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2B84"/>
    <w:rsid w:val="000459D3"/>
    <w:rsid w:val="0004656E"/>
    <w:rsid w:val="0004680F"/>
    <w:rsid w:val="00046D13"/>
    <w:rsid w:val="000479A5"/>
    <w:rsid w:val="00050AED"/>
    <w:rsid w:val="00055F33"/>
    <w:rsid w:val="00060046"/>
    <w:rsid w:val="00060DC3"/>
    <w:rsid w:val="00062A6F"/>
    <w:rsid w:val="000638DF"/>
    <w:rsid w:val="00064ABA"/>
    <w:rsid w:val="00065E7F"/>
    <w:rsid w:val="00066060"/>
    <w:rsid w:val="00066162"/>
    <w:rsid w:val="000730CE"/>
    <w:rsid w:val="000760A7"/>
    <w:rsid w:val="00076D78"/>
    <w:rsid w:val="0008056D"/>
    <w:rsid w:val="00083B20"/>
    <w:rsid w:val="00095161"/>
    <w:rsid w:val="000954A9"/>
    <w:rsid w:val="00095A42"/>
    <w:rsid w:val="00095EA0"/>
    <w:rsid w:val="000A2B17"/>
    <w:rsid w:val="000A4DA5"/>
    <w:rsid w:val="000A51D1"/>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3CA"/>
    <w:rsid w:val="000D59C9"/>
    <w:rsid w:val="000E15A9"/>
    <w:rsid w:val="000E1C5F"/>
    <w:rsid w:val="000E24A6"/>
    <w:rsid w:val="000E279D"/>
    <w:rsid w:val="000E41E4"/>
    <w:rsid w:val="000E4C70"/>
    <w:rsid w:val="000E4F4E"/>
    <w:rsid w:val="000E718E"/>
    <w:rsid w:val="000F18B7"/>
    <w:rsid w:val="000F5240"/>
    <w:rsid w:val="000F63D8"/>
    <w:rsid w:val="00101C1A"/>
    <w:rsid w:val="00104713"/>
    <w:rsid w:val="001159AF"/>
    <w:rsid w:val="001208D0"/>
    <w:rsid w:val="00120CA3"/>
    <w:rsid w:val="00123574"/>
    <w:rsid w:val="00125AFA"/>
    <w:rsid w:val="00126FB6"/>
    <w:rsid w:val="001276C4"/>
    <w:rsid w:val="001279E4"/>
    <w:rsid w:val="0013031E"/>
    <w:rsid w:val="001313A1"/>
    <w:rsid w:val="00133D88"/>
    <w:rsid w:val="00133EF7"/>
    <w:rsid w:val="00136538"/>
    <w:rsid w:val="00142770"/>
    <w:rsid w:val="00143B52"/>
    <w:rsid w:val="00144A6D"/>
    <w:rsid w:val="00152370"/>
    <w:rsid w:val="00152CF0"/>
    <w:rsid w:val="001551C2"/>
    <w:rsid w:val="00155D42"/>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E2D58"/>
    <w:rsid w:val="001E3AF6"/>
    <w:rsid w:val="001F15F6"/>
    <w:rsid w:val="001F190E"/>
    <w:rsid w:val="001F60BC"/>
    <w:rsid w:val="001F61FD"/>
    <w:rsid w:val="00201AD7"/>
    <w:rsid w:val="00203909"/>
    <w:rsid w:val="00205C60"/>
    <w:rsid w:val="00207686"/>
    <w:rsid w:val="00207A8A"/>
    <w:rsid w:val="002107A2"/>
    <w:rsid w:val="00211C12"/>
    <w:rsid w:val="00211DEF"/>
    <w:rsid w:val="002123D6"/>
    <w:rsid w:val="00214F8D"/>
    <w:rsid w:val="00220312"/>
    <w:rsid w:val="0022729F"/>
    <w:rsid w:val="002318CC"/>
    <w:rsid w:val="002349AB"/>
    <w:rsid w:val="002359E4"/>
    <w:rsid w:val="00236021"/>
    <w:rsid w:val="00237052"/>
    <w:rsid w:val="0023709B"/>
    <w:rsid w:val="00240251"/>
    <w:rsid w:val="00247F8A"/>
    <w:rsid w:val="0025070F"/>
    <w:rsid w:val="00252AB0"/>
    <w:rsid w:val="00255437"/>
    <w:rsid w:val="00255966"/>
    <w:rsid w:val="00256573"/>
    <w:rsid w:val="00260C86"/>
    <w:rsid w:val="00262576"/>
    <w:rsid w:val="002736DD"/>
    <w:rsid w:val="00274DB4"/>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3E5"/>
    <w:rsid w:val="002B4C26"/>
    <w:rsid w:val="002B5ADF"/>
    <w:rsid w:val="002C0946"/>
    <w:rsid w:val="002C0CDB"/>
    <w:rsid w:val="002C1127"/>
    <w:rsid w:val="002C13A0"/>
    <w:rsid w:val="002C184B"/>
    <w:rsid w:val="002C3B38"/>
    <w:rsid w:val="002C40A1"/>
    <w:rsid w:val="002D080C"/>
    <w:rsid w:val="002D09B2"/>
    <w:rsid w:val="002D2E5E"/>
    <w:rsid w:val="002D421F"/>
    <w:rsid w:val="002D5B56"/>
    <w:rsid w:val="002E1C7F"/>
    <w:rsid w:val="002E25F2"/>
    <w:rsid w:val="002E5DEB"/>
    <w:rsid w:val="002F23D1"/>
    <w:rsid w:val="002F478F"/>
    <w:rsid w:val="002F7762"/>
    <w:rsid w:val="00301BE6"/>
    <w:rsid w:val="003054D8"/>
    <w:rsid w:val="00305609"/>
    <w:rsid w:val="00307551"/>
    <w:rsid w:val="0030777A"/>
    <w:rsid w:val="00310241"/>
    <w:rsid w:val="00312177"/>
    <w:rsid w:val="00314608"/>
    <w:rsid w:val="00316242"/>
    <w:rsid w:val="00316377"/>
    <w:rsid w:val="003164B4"/>
    <w:rsid w:val="00317F9D"/>
    <w:rsid w:val="003203B2"/>
    <w:rsid w:val="00322931"/>
    <w:rsid w:val="00323F74"/>
    <w:rsid w:val="0032495C"/>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97C"/>
    <w:rsid w:val="003B757C"/>
    <w:rsid w:val="003B7886"/>
    <w:rsid w:val="003B7E01"/>
    <w:rsid w:val="003C502D"/>
    <w:rsid w:val="003D6003"/>
    <w:rsid w:val="003E11AF"/>
    <w:rsid w:val="003E1E9C"/>
    <w:rsid w:val="003E3AC6"/>
    <w:rsid w:val="003E45D1"/>
    <w:rsid w:val="003E4938"/>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25A6F"/>
    <w:rsid w:val="004343CD"/>
    <w:rsid w:val="0043494A"/>
    <w:rsid w:val="00436227"/>
    <w:rsid w:val="004365E2"/>
    <w:rsid w:val="00437D77"/>
    <w:rsid w:val="00443C57"/>
    <w:rsid w:val="004456A9"/>
    <w:rsid w:val="0044606B"/>
    <w:rsid w:val="0045368A"/>
    <w:rsid w:val="00454F01"/>
    <w:rsid w:val="004555FC"/>
    <w:rsid w:val="00461447"/>
    <w:rsid w:val="004617AC"/>
    <w:rsid w:val="004679BC"/>
    <w:rsid w:val="004727FB"/>
    <w:rsid w:val="0047312A"/>
    <w:rsid w:val="00473276"/>
    <w:rsid w:val="004750C8"/>
    <w:rsid w:val="0047715E"/>
    <w:rsid w:val="00477E2C"/>
    <w:rsid w:val="00481C25"/>
    <w:rsid w:val="004820AC"/>
    <w:rsid w:val="004853FB"/>
    <w:rsid w:val="0049092A"/>
    <w:rsid w:val="004962D0"/>
    <w:rsid w:val="0049671D"/>
    <w:rsid w:val="004A0494"/>
    <w:rsid w:val="004A2D33"/>
    <w:rsid w:val="004A787E"/>
    <w:rsid w:val="004A7DA1"/>
    <w:rsid w:val="004B07DF"/>
    <w:rsid w:val="004B64C1"/>
    <w:rsid w:val="004B69EA"/>
    <w:rsid w:val="004C5887"/>
    <w:rsid w:val="004D0ED1"/>
    <w:rsid w:val="004D2416"/>
    <w:rsid w:val="004D795E"/>
    <w:rsid w:val="004E0D0A"/>
    <w:rsid w:val="004E37C0"/>
    <w:rsid w:val="004E5EB7"/>
    <w:rsid w:val="004E7EEF"/>
    <w:rsid w:val="004F6C37"/>
    <w:rsid w:val="00500D4E"/>
    <w:rsid w:val="00502D54"/>
    <w:rsid w:val="00503812"/>
    <w:rsid w:val="005047D3"/>
    <w:rsid w:val="00505730"/>
    <w:rsid w:val="00505967"/>
    <w:rsid w:val="00506F0D"/>
    <w:rsid w:val="005128EB"/>
    <w:rsid w:val="00512EB6"/>
    <w:rsid w:val="0052075B"/>
    <w:rsid w:val="0052342D"/>
    <w:rsid w:val="005240B9"/>
    <w:rsid w:val="005241DE"/>
    <w:rsid w:val="00530EA6"/>
    <w:rsid w:val="0053109E"/>
    <w:rsid w:val="00532E31"/>
    <w:rsid w:val="0053469B"/>
    <w:rsid w:val="00542DDE"/>
    <w:rsid w:val="00543257"/>
    <w:rsid w:val="00547C5A"/>
    <w:rsid w:val="005500DD"/>
    <w:rsid w:val="005511BA"/>
    <w:rsid w:val="005535E4"/>
    <w:rsid w:val="00553810"/>
    <w:rsid w:val="00555499"/>
    <w:rsid w:val="00560481"/>
    <w:rsid w:val="00560541"/>
    <w:rsid w:val="00560877"/>
    <w:rsid w:val="00562F6A"/>
    <w:rsid w:val="00566693"/>
    <w:rsid w:val="0056697E"/>
    <w:rsid w:val="00566ED6"/>
    <w:rsid w:val="005673EC"/>
    <w:rsid w:val="00567507"/>
    <w:rsid w:val="00572C2B"/>
    <w:rsid w:val="00573AEA"/>
    <w:rsid w:val="00574EC1"/>
    <w:rsid w:val="00581785"/>
    <w:rsid w:val="0058535E"/>
    <w:rsid w:val="005877B8"/>
    <w:rsid w:val="0059028D"/>
    <w:rsid w:val="0059080E"/>
    <w:rsid w:val="005A0E78"/>
    <w:rsid w:val="005A1E0A"/>
    <w:rsid w:val="005A2ECF"/>
    <w:rsid w:val="005A417B"/>
    <w:rsid w:val="005A610B"/>
    <w:rsid w:val="005B184C"/>
    <w:rsid w:val="005B5765"/>
    <w:rsid w:val="005B5984"/>
    <w:rsid w:val="005C03CA"/>
    <w:rsid w:val="005C3823"/>
    <w:rsid w:val="005C6EB7"/>
    <w:rsid w:val="005D03A3"/>
    <w:rsid w:val="005D065F"/>
    <w:rsid w:val="005D23E4"/>
    <w:rsid w:val="005D2FFA"/>
    <w:rsid w:val="005D4059"/>
    <w:rsid w:val="005E18DA"/>
    <w:rsid w:val="005E348A"/>
    <w:rsid w:val="005E3B16"/>
    <w:rsid w:val="005E4343"/>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306E"/>
    <w:rsid w:val="00627E4E"/>
    <w:rsid w:val="00630373"/>
    <w:rsid w:val="00630C1C"/>
    <w:rsid w:val="00631CDB"/>
    <w:rsid w:val="006348FD"/>
    <w:rsid w:val="00635277"/>
    <w:rsid w:val="00640EE3"/>
    <w:rsid w:val="00642689"/>
    <w:rsid w:val="0065195C"/>
    <w:rsid w:val="0065497D"/>
    <w:rsid w:val="006562BC"/>
    <w:rsid w:val="00657EF1"/>
    <w:rsid w:val="006620D9"/>
    <w:rsid w:val="0066230E"/>
    <w:rsid w:val="00662555"/>
    <w:rsid w:val="006632AD"/>
    <w:rsid w:val="00666152"/>
    <w:rsid w:val="00666175"/>
    <w:rsid w:val="00670622"/>
    <w:rsid w:val="00673BCF"/>
    <w:rsid w:val="006742D9"/>
    <w:rsid w:val="00674CC4"/>
    <w:rsid w:val="006753FD"/>
    <w:rsid w:val="006760C6"/>
    <w:rsid w:val="006772B7"/>
    <w:rsid w:val="00680309"/>
    <w:rsid w:val="0068084C"/>
    <w:rsid w:val="00681096"/>
    <w:rsid w:val="0068173D"/>
    <w:rsid w:val="006850B5"/>
    <w:rsid w:val="006957DE"/>
    <w:rsid w:val="006A3B45"/>
    <w:rsid w:val="006A6478"/>
    <w:rsid w:val="006A7B74"/>
    <w:rsid w:val="006B1B9B"/>
    <w:rsid w:val="006B4F19"/>
    <w:rsid w:val="006C1ABD"/>
    <w:rsid w:val="006C2080"/>
    <w:rsid w:val="006C458F"/>
    <w:rsid w:val="006C5B8A"/>
    <w:rsid w:val="006C6634"/>
    <w:rsid w:val="006C6700"/>
    <w:rsid w:val="006C7F8B"/>
    <w:rsid w:val="006D03DF"/>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50C2"/>
    <w:rsid w:val="0073083A"/>
    <w:rsid w:val="00730C0B"/>
    <w:rsid w:val="00731D97"/>
    <w:rsid w:val="007335DC"/>
    <w:rsid w:val="0074246D"/>
    <w:rsid w:val="00751CE6"/>
    <w:rsid w:val="00753E11"/>
    <w:rsid w:val="007548EC"/>
    <w:rsid w:val="0076304D"/>
    <w:rsid w:val="007642C3"/>
    <w:rsid w:val="00766004"/>
    <w:rsid w:val="0077256B"/>
    <w:rsid w:val="00772EAB"/>
    <w:rsid w:val="007738C6"/>
    <w:rsid w:val="00773F1A"/>
    <w:rsid w:val="00774597"/>
    <w:rsid w:val="007803BA"/>
    <w:rsid w:val="007821A5"/>
    <w:rsid w:val="00784DCB"/>
    <w:rsid w:val="00790592"/>
    <w:rsid w:val="00791D73"/>
    <w:rsid w:val="00793AF4"/>
    <w:rsid w:val="007957A9"/>
    <w:rsid w:val="00796F45"/>
    <w:rsid w:val="00797E4A"/>
    <w:rsid w:val="007A49E5"/>
    <w:rsid w:val="007A4C34"/>
    <w:rsid w:val="007A4D7F"/>
    <w:rsid w:val="007B1EB5"/>
    <w:rsid w:val="007B25BA"/>
    <w:rsid w:val="007B4730"/>
    <w:rsid w:val="007C082F"/>
    <w:rsid w:val="007D0C24"/>
    <w:rsid w:val="007D11A5"/>
    <w:rsid w:val="007D24D0"/>
    <w:rsid w:val="007D3D5D"/>
    <w:rsid w:val="007D7922"/>
    <w:rsid w:val="007E1FE9"/>
    <w:rsid w:val="007E6918"/>
    <w:rsid w:val="007F3D50"/>
    <w:rsid w:val="007F41A4"/>
    <w:rsid w:val="007F45D4"/>
    <w:rsid w:val="007F70DC"/>
    <w:rsid w:val="007F710E"/>
    <w:rsid w:val="00800671"/>
    <w:rsid w:val="00805C64"/>
    <w:rsid w:val="008152DC"/>
    <w:rsid w:val="008153A3"/>
    <w:rsid w:val="00817DC5"/>
    <w:rsid w:val="00817FB1"/>
    <w:rsid w:val="008207B3"/>
    <w:rsid w:val="00822FF9"/>
    <w:rsid w:val="00823993"/>
    <w:rsid w:val="00824802"/>
    <w:rsid w:val="00827213"/>
    <w:rsid w:val="00827FB1"/>
    <w:rsid w:val="00833634"/>
    <w:rsid w:val="00837F51"/>
    <w:rsid w:val="00841AD0"/>
    <w:rsid w:val="00843E4B"/>
    <w:rsid w:val="0085558E"/>
    <w:rsid w:val="00856AD0"/>
    <w:rsid w:val="008665F8"/>
    <w:rsid w:val="00871EFF"/>
    <w:rsid w:val="008749C7"/>
    <w:rsid w:val="00875B68"/>
    <w:rsid w:val="00876C2D"/>
    <w:rsid w:val="00881768"/>
    <w:rsid w:val="0088313C"/>
    <w:rsid w:val="008879AF"/>
    <w:rsid w:val="00887F6E"/>
    <w:rsid w:val="00895C82"/>
    <w:rsid w:val="008A26CB"/>
    <w:rsid w:val="008A39FA"/>
    <w:rsid w:val="008A47FB"/>
    <w:rsid w:val="008A673F"/>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D71C0"/>
    <w:rsid w:val="008E10AC"/>
    <w:rsid w:val="008E44F8"/>
    <w:rsid w:val="008E605D"/>
    <w:rsid w:val="008E7758"/>
    <w:rsid w:val="008F2DC9"/>
    <w:rsid w:val="008F4058"/>
    <w:rsid w:val="008F4345"/>
    <w:rsid w:val="0090002A"/>
    <w:rsid w:val="009006AC"/>
    <w:rsid w:val="00901FE0"/>
    <w:rsid w:val="009024E8"/>
    <w:rsid w:val="009069BC"/>
    <w:rsid w:val="009070C6"/>
    <w:rsid w:val="009078FB"/>
    <w:rsid w:val="009108F7"/>
    <w:rsid w:val="00914AEA"/>
    <w:rsid w:val="009176C4"/>
    <w:rsid w:val="00922C51"/>
    <w:rsid w:val="00924FCD"/>
    <w:rsid w:val="00927092"/>
    <w:rsid w:val="00927E9E"/>
    <w:rsid w:val="009316E1"/>
    <w:rsid w:val="00935FF4"/>
    <w:rsid w:val="00936754"/>
    <w:rsid w:val="00936D6A"/>
    <w:rsid w:val="00941D1B"/>
    <w:rsid w:val="00944B46"/>
    <w:rsid w:val="0095013E"/>
    <w:rsid w:val="00950384"/>
    <w:rsid w:val="009516F8"/>
    <w:rsid w:val="00954B32"/>
    <w:rsid w:val="00963F87"/>
    <w:rsid w:val="00964FF8"/>
    <w:rsid w:val="00965004"/>
    <w:rsid w:val="00967BEF"/>
    <w:rsid w:val="009721DB"/>
    <w:rsid w:val="009743E0"/>
    <w:rsid w:val="00975124"/>
    <w:rsid w:val="00977CBE"/>
    <w:rsid w:val="009829DC"/>
    <w:rsid w:val="00984594"/>
    <w:rsid w:val="0098753A"/>
    <w:rsid w:val="009903C3"/>
    <w:rsid w:val="00992C0E"/>
    <w:rsid w:val="009A00EC"/>
    <w:rsid w:val="009A253E"/>
    <w:rsid w:val="009A6B33"/>
    <w:rsid w:val="009B05DD"/>
    <w:rsid w:val="009B1237"/>
    <w:rsid w:val="009B36F2"/>
    <w:rsid w:val="009B4CE6"/>
    <w:rsid w:val="009B59EA"/>
    <w:rsid w:val="009C3472"/>
    <w:rsid w:val="009C44FE"/>
    <w:rsid w:val="009C4B3A"/>
    <w:rsid w:val="009C50AB"/>
    <w:rsid w:val="009D113A"/>
    <w:rsid w:val="009D6EF9"/>
    <w:rsid w:val="009D7531"/>
    <w:rsid w:val="009F028B"/>
    <w:rsid w:val="009F152D"/>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686D"/>
    <w:rsid w:val="00A3147E"/>
    <w:rsid w:val="00A31F16"/>
    <w:rsid w:val="00A349B5"/>
    <w:rsid w:val="00A4034C"/>
    <w:rsid w:val="00A46736"/>
    <w:rsid w:val="00A46BB8"/>
    <w:rsid w:val="00A472B5"/>
    <w:rsid w:val="00A50CD6"/>
    <w:rsid w:val="00A50E6A"/>
    <w:rsid w:val="00A51999"/>
    <w:rsid w:val="00A538C9"/>
    <w:rsid w:val="00A5659F"/>
    <w:rsid w:val="00A5675B"/>
    <w:rsid w:val="00A60D24"/>
    <w:rsid w:val="00A64ABE"/>
    <w:rsid w:val="00A64EFF"/>
    <w:rsid w:val="00A65C74"/>
    <w:rsid w:val="00A6750A"/>
    <w:rsid w:val="00A73EEB"/>
    <w:rsid w:val="00A74FE0"/>
    <w:rsid w:val="00A7680B"/>
    <w:rsid w:val="00A80FF8"/>
    <w:rsid w:val="00A81C6B"/>
    <w:rsid w:val="00A83060"/>
    <w:rsid w:val="00A857B2"/>
    <w:rsid w:val="00A8710D"/>
    <w:rsid w:val="00A93E2D"/>
    <w:rsid w:val="00A96FE0"/>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5AF"/>
    <w:rsid w:val="00AF0198"/>
    <w:rsid w:val="00AF4752"/>
    <w:rsid w:val="00AF5B76"/>
    <w:rsid w:val="00B05707"/>
    <w:rsid w:val="00B05A13"/>
    <w:rsid w:val="00B0679C"/>
    <w:rsid w:val="00B1140C"/>
    <w:rsid w:val="00B13492"/>
    <w:rsid w:val="00B16B0F"/>
    <w:rsid w:val="00B1710A"/>
    <w:rsid w:val="00B201E4"/>
    <w:rsid w:val="00B25CC4"/>
    <w:rsid w:val="00B25E94"/>
    <w:rsid w:val="00B26BD6"/>
    <w:rsid w:val="00B328B6"/>
    <w:rsid w:val="00B35377"/>
    <w:rsid w:val="00B35599"/>
    <w:rsid w:val="00B40454"/>
    <w:rsid w:val="00B40831"/>
    <w:rsid w:val="00B408F0"/>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8345B"/>
    <w:rsid w:val="00B90020"/>
    <w:rsid w:val="00B92F3C"/>
    <w:rsid w:val="00BA10F9"/>
    <w:rsid w:val="00BA16E0"/>
    <w:rsid w:val="00BB0AE6"/>
    <w:rsid w:val="00BB0CB9"/>
    <w:rsid w:val="00BB1826"/>
    <w:rsid w:val="00BB3F19"/>
    <w:rsid w:val="00BB52FB"/>
    <w:rsid w:val="00BB59A1"/>
    <w:rsid w:val="00BB653E"/>
    <w:rsid w:val="00BC110E"/>
    <w:rsid w:val="00BC39F7"/>
    <w:rsid w:val="00BC671B"/>
    <w:rsid w:val="00BD2149"/>
    <w:rsid w:val="00BD31DC"/>
    <w:rsid w:val="00BD57C9"/>
    <w:rsid w:val="00BD6463"/>
    <w:rsid w:val="00BE05B8"/>
    <w:rsid w:val="00BE0914"/>
    <w:rsid w:val="00BE0B5F"/>
    <w:rsid w:val="00BE0EB5"/>
    <w:rsid w:val="00BE53FF"/>
    <w:rsid w:val="00BE7B44"/>
    <w:rsid w:val="00BE7BA9"/>
    <w:rsid w:val="00BF5817"/>
    <w:rsid w:val="00BF7E1E"/>
    <w:rsid w:val="00C037E2"/>
    <w:rsid w:val="00C0406D"/>
    <w:rsid w:val="00C04DCE"/>
    <w:rsid w:val="00C07B85"/>
    <w:rsid w:val="00C2092B"/>
    <w:rsid w:val="00C20B0C"/>
    <w:rsid w:val="00C2147A"/>
    <w:rsid w:val="00C24F02"/>
    <w:rsid w:val="00C3136F"/>
    <w:rsid w:val="00C34418"/>
    <w:rsid w:val="00C40603"/>
    <w:rsid w:val="00C4448E"/>
    <w:rsid w:val="00C474D4"/>
    <w:rsid w:val="00C50463"/>
    <w:rsid w:val="00C50932"/>
    <w:rsid w:val="00C520E6"/>
    <w:rsid w:val="00C52D24"/>
    <w:rsid w:val="00C55818"/>
    <w:rsid w:val="00C55985"/>
    <w:rsid w:val="00C55F55"/>
    <w:rsid w:val="00C61A9D"/>
    <w:rsid w:val="00C63F76"/>
    <w:rsid w:val="00C666F1"/>
    <w:rsid w:val="00C679C7"/>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2B0A"/>
    <w:rsid w:val="00CD555A"/>
    <w:rsid w:val="00CD5805"/>
    <w:rsid w:val="00CD797A"/>
    <w:rsid w:val="00CE0A47"/>
    <w:rsid w:val="00CE5B88"/>
    <w:rsid w:val="00CF1297"/>
    <w:rsid w:val="00CF129E"/>
    <w:rsid w:val="00CF136F"/>
    <w:rsid w:val="00CF3654"/>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7FB7"/>
    <w:rsid w:val="00D40008"/>
    <w:rsid w:val="00D44EF8"/>
    <w:rsid w:val="00D45B22"/>
    <w:rsid w:val="00D45BCB"/>
    <w:rsid w:val="00D46434"/>
    <w:rsid w:val="00D464CE"/>
    <w:rsid w:val="00D47580"/>
    <w:rsid w:val="00D50D79"/>
    <w:rsid w:val="00D516EB"/>
    <w:rsid w:val="00D52255"/>
    <w:rsid w:val="00D545B3"/>
    <w:rsid w:val="00D55331"/>
    <w:rsid w:val="00D62893"/>
    <w:rsid w:val="00D629E2"/>
    <w:rsid w:val="00D63B2A"/>
    <w:rsid w:val="00D63B90"/>
    <w:rsid w:val="00D65230"/>
    <w:rsid w:val="00D667D9"/>
    <w:rsid w:val="00D70301"/>
    <w:rsid w:val="00D7163D"/>
    <w:rsid w:val="00D71D03"/>
    <w:rsid w:val="00D7684A"/>
    <w:rsid w:val="00D81D3F"/>
    <w:rsid w:val="00D86778"/>
    <w:rsid w:val="00D90F47"/>
    <w:rsid w:val="00D916A5"/>
    <w:rsid w:val="00D918D1"/>
    <w:rsid w:val="00D92EDA"/>
    <w:rsid w:val="00D93D6C"/>
    <w:rsid w:val="00D95499"/>
    <w:rsid w:val="00D96A92"/>
    <w:rsid w:val="00DA10D4"/>
    <w:rsid w:val="00DB5060"/>
    <w:rsid w:val="00DB6848"/>
    <w:rsid w:val="00DB7CA0"/>
    <w:rsid w:val="00DB7E49"/>
    <w:rsid w:val="00DC2AC8"/>
    <w:rsid w:val="00DC6930"/>
    <w:rsid w:val="00DD07F7"/>
    <w:rsid w:val="00DD2794"/>
    <w:rsid w:val="00DE520B"/>
    <w:rsid w:val="00DF1D09"/>
    <w:rsid w:val="00DF2BB0"/>
    <w:rsid w:val="00DF3475"/>
    <w:rsid w:val="00DF5A5A"/>
    <w:rsid w:val="00E01842"/>
    <w:rsid w:val="00E06241"/>
    <w:rsid w:val="00E06E15"/>
    <w:rsid w:val="00E113A3"/>
    <w:rsid w:val="00E1264F"/>
    <w:rsid w:val="00E132B4"/>
    <w:rsid w:val="00E13873"/>
    <w:rsid w:val="00E13CA9"/>
    <w:rsid w:val="00E140B9"/>
    <w:rsid w:val="00E201FB"/>
    <w:rsid w:val="00E20D52"/>
    <w:rsid w:val="00E21633"/>
    <w:rsid w:val="00E24794"/>
    <w:rsid w:val="00E25DA5"/>
    <w:rsid w:val="00E3046F"/>
    <w:rsid w:val="00E328B8"/>
    <w:rsid w:val="00E36876"/>
    <w:rsid w:val="00E36A23"/>
    <w:rsid w:val="00E378C1"/>
    <w:rsid w:val="00E37B3B"/>
    <w:rsid w:val="00E430C6"/>
    <w:rsid w:val="00E4536A"/>
    <w:rsid w:val="00E45501"/>
    <w:rsid w:val="00E549B9"/>
    <w:rsid w:val="00E57CEE"/>
    <w:rsid w:val="00E63B5D"/>
    <w:rsid w:val="00E655FC"/>
    <w:rsid w:val="00E73BCA"/>
    <w:rsid w:val="00E8054A"/>
    <w:rsid w:val="00E84D50"/>
    <w:rsid w:val="00E86F6F"/>
    <w:rsid w:val="00E87F91"/>
    <w:rsid w:val="00E90F07"/>
    <w:rsid w:val="00E9512D"/>
    <w:rsid w:val="00EA11A6"/>
    <w:rsid w:val="00EA1AF0"/>
    <w:rsid w:val="00EB018E"/>
    <w:rsid w:val="00EB19E8"/>
    <w:rsid w:val="00EB42BA"/>
    <w:rsid w:val="00EB6A5B"/>
    <w:rsid w:val="00EC03F0"/>
    <w:rsid w:val="00EC2255"/>
    <w:rsid w:val="00EC28AD"/>
    <w:rsid w:val="00EC3F9F"/>
    <w:rsid w:val="00EC5415"/>
    <w:rsid w:val="00EC75F5"/>
    <w:rsid w:val="00ED104B"/>
    <w:rsid w:val="00ED1EA7"/>
    <w:rsid w:val="00ED2965"/>
    <w:rsid w:val="00ED39DB"/>
    <w:rsid w:val="00ED4A5D"/>
    <w:rsid w:val="00ED5FC0"/>
    <w:rsid w:val="00ED6259"/>
    <w:rsid w:val="00EE2307"/>
    <w:rsid w:val="00EE3E0E"/>
    <w:rsid w:val="00EE4ADC"/>
    <w:rsid w:val="00EE4B11"/>
    <w:rsid w:val="00EE77D8"/>
    <w:rsid w:val="00EF0D36"/>
    <w:rsid w:val="00EF19AF"/>
    <w:rsid w:val="00EF5242"/>
    <w:rsid w:val="00EF6ABC"/>
    <w:rsid w:val="00EF771E"/>
    <w:rsid w:val="00F04F9C"/>
    <w:rsid w:val="00F05C7B"/>
    <w:rsid w:val="00F06225"/>
    <w:rsid w:val="00F07242"/>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FEF"/>
    <w:rsid w:val="00F52210"/>
    <w:rsid w:val="00F53142"/>
    <w:rsid w:val="00F531D0"/>
    <w:rsid w:val="00F56652"/>
    <w:rsid w:val="00F626A7"/>
    <w:rsid w:val="00F64172"/>
    <w:rsid w:val="00F64836"/>
    <w:rsid w:val="00F662D2"/>
    <w:rsid w:val="00F665E5"/>
    <w:rsid w:val="00F66735"/>
    <w:rsid w:val="00F71D01"/>
    <w:rsid w:val="00F728CB"/>
    <w:rsid w:val="00F82AF3"/>
    <w:rsid w:val="00F8387C"/>
    <w:rsid w:val="00F83C3F"/>
    <w:rsid w:val="00F8661B"/>
    <w:rsid w:val="00F9393D"/>
    <w:rsid w:val="00F97314"/>
    <w:rsid w:val="00FA00CA"/>
    <w:rsid w:val="00FA13F9"/>
    <w:rsid w:val="00FA6E43"/>
    <w:rsid w:val="00FA6EED"/>
    <w:rsid w:val="00FA7DE4"/>
    <w:rsid w:val="00FB1EAB"/>
    <w:rsid w:val="00FB2B69"/>
    <w:rsid w:val="00FB2FF8"/>
    <w:rsid w:val="00FB3E39"/>
    <w:rsid w:val="00FB6608"/>
    <w:rsid w:val="00FB7748"/>
    <w:rsid w:val="00FC0EFA"/>
    <w:rsid w:val="00FC16BE"/>
    <w:rsid w:val="00FC16F3"/>
    <w:rsid w:val="00FC38A8"/>
    <w:rsid w:val="00FC47E3"/>
    <w:rsid w:val="00FC79A2"/>
    <w:rsid w:val="00FD1AE6"/>
    <w:rsid w:val="00FD4593"/>
    <w:rsid w:val="00FD68C0"/>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DDF35"/>
  <w15:docId w15:val="{24A23C95-9177-0D44-80AF-619B4661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character" w:styleId="NichtaufgelsteErwhnung">
    <w:name w:val="Unresolved Mention"/>
    <w:basedOn w:val="Absatz-Standardschriftart"/>
    <w:uiPriority w:val="99"/>
    <w:semiHidden/>
    <w:unhideWhenUsed/>
    <w:rsid w:val="00011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81425048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BF98-FA3C-B54C-A183-A5837CFB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3</Pages>
  <Words>518</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4</cp:revision>
  <cp:lastPrinted>2021-04-15T14:31:00Z</cp:lastPrinted>
  <dcterms:created xsi:type="dcterms:W3CDTF">2021-04-15T15:20:00Z</dcterms:created>
  <dcterms:modified xsi:type="dcterms:W3CDTF">2021-04-15T15:29:00Z</dcterms:modified>
</cp:coreProperties>
</file>