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75818" w14:textId="77777777" w:rsidR="00EC7AA8" w:rsidRPr="00F6696E" w:rsidRDefault="00383DF4" w:rsidP="00573548">
      <w:pPr>
        <w:pStyle w:val="Absender"/>
        <w:ind w:right="424"/>
        <w:rPr>
          <w:rFonts w:ascii="Aeonik" w:hAnsi="Aeonik"/>
          <w:b/>
          <w:color w:val="002F64"/>
          <w:sz w:val="40"/>
          <w:szCs w:val="40"/>
        </w:rPr>
      </w:pPr>
      <w:r w:rsidRPr="00F6696E">
        <w:rPr>
          <w:rFonts w:ascii="Aeonik" w:hAnsi="Aeonik"/>
          <w:b/>
          <w:color w:val="002F64"/>
          <w:sz w:val="40"/>
          <w:szCs w:val="40"/>
        </w:rPr>
        <w:t>Pressemitteilung</w:t>
      </w:r>
    </w:p>
    <w:p w14:paraId="312B8263" w14:textId="77777777" w:rsidR="00F668FF" w:rsidRDefault="00F668FF" w:rsidP="00573548">
      <w:pPr>
        <w:ind w:right="424"/>
        <w:rPr>
          <w:rFonts w:ascii="Aeonik" w:hAnsi="Aeonik"/>
        </w:rPr>
      </w:pPr>
    </w:p>
    <w:p w14:paraId="6D35D87E" w14:textId="77777777" w:rsidR="003772D0" w:rsidRPr="005A1A4E" w:rsidRDefault="003772D0" w:rsidP="00573548">
      <w:pPr>
        <w:ind w:right="424"/>
        <w:rPr>
          <w:rFonts w:ascii="Aeonik" w:hAnsi="Aeonik"/>
        </w:rPr>
      </w:pPr>
    </w:p>
    <w:p w14:paraId="45BF5362" w14:textId="77777777" w:rsidR="00941370" w:rsidRPr="005A1A4E" w:rsidRDefault="00941370" w:rsidP="00573548">
      <w:pPr>
        <w:tabs>
          <w:tab w:val="left" w:pos="4536"/>
        </w:tabs>
        <w:ind w:right="424"/>
        <w:rPr>
          <w:rFonts w:ascii="Aeonik" w:hAnsi="Aeonik"/>
        </w:rPr>
      </w:pPr>
    </w:p>
    <w:p w14:paraId="57EEA8F2" w14:textId="77777777" w:rsidR="00975EA6" w:rsidRDefault="00383DF4" w:rsidP="00573548">
      <w:pPr>
        <w:tabs>
          <w:tab w:val="left" w:pos="4536"/>
        </w:tabs>
        <w:ind w:right="424"/>
        <w:jc w:val="both"/>
        <w:rPr>
          <w:rFonts w:ascii="Aeonik" w:eastAsia="Arial" w:hAnsi="Aeonik" w:cs="Times New Roman"/>
          <w:b/>
          <w:color w:val="000000" w:themeColor="text1"/>
          <w:sz w:val="28"/>
          <w:szCs w:val="28"/>
        </w:rPr>
      </w:pPr>
      <w:r>
        <w:rPr>
          <w:rFonts w:ascii="Aeonik" w:eastAsia="Arial" w:hAnsi="Aeonik" w:cs="Times New Roman"/>
          <w:b/>
          <w:color w:val="000000" w:themeColor="text1"/>
          <w:sz w:val="28"/>
          <w:szCs w:val="28"/>
        </w:rPr>
        <w:t xml:space="preserve">DZ BANK </w:t>
      </w:r>
      <w:r w:rsidR="00B7583C">
        <w:rPr>
          <w:rFonts w:ascii="Aeonik" w:eastAsia="Arial" w:hAnsi="Aeonik" w:cs="Times New Roman"/>
          <w:b/>
          <w:color w:val="000000" w:themeColor="text1"/>
          <w:sz w:val="28"/>
          <w:szCs w:val="28"/>
        </w:rPr>
        <w:t>steigt</w:t>
      </w:r>
      <w:r>
        <w:rPr>
          <w:rFonts w:ascii="Aeonik" w:eastAsia="Arial" w:hAnsi="Aeonik" w:cs="Times New Roman"/>
          <w:b/>
          <w:color w:val="000000" w:themeColor="text1"/>
          <w:sz w:val="28"/>
          <w:szCs w:val="28"/>
        </w:rPr>
        <w:t xml:space="preserve"> </w:t>
      </w:r>
      <w:r w:rsidR="00B7583C">
        <w:rPr>
          <w:rFonts w:ascii="Aeonik" w:eastAsia="Arial" w:hAnsi="Aeonik" w:cs="Times New Roman"/>
          <w:b/>
          <w:color w:val="000000" w:themeColor="text1"/>
          <w:sz w:val="28"/>
          <w:szCs w:val="28"/>
        </w:rPr>
        <w:t xml:space="preserve">bei </w:t>
      </w:r>
      <w:r w:rsidR="00134EE4">
        <w:rPr>
          <w:rFonts w:ascii="Aeonik" w:eastAsia="Arial" w:hAnsi="Aeonik" w:cs="Times New Roman"/>
          <w:b/>
          <w:color w:val="000000" w:themeColor="text1"/>
          <w:sz w:val="28"/>
          <w:szCs w:val="28"/>
        </w:rPr>
        <w:t>Kundenbindungsprogramm</w:t>
      </w:r>
      <w:r w:rsidR="00E172AA">
        <w:rPr>
          <w:rFonts w:ascii="Aeonik" w:eastAsia="Arial" w:hAnsi="Aeonik" w:cs="Times New Roman"/>
          <w:b/>
          <w:color w:val="000000" w:themeColor="text1"/>
          <w:sz w:val="28"/>
          <w:szCs w:val="28"/>
        </w:rPr>
        <w:t xml:space="preserve"> </w:t>
      </w:r>
      <w:proofErr w:type="spellStart"/>
      <w:r>
        <w:rPr>
          <w:rFonts w:ascii="Aeonik" w:eastAsia="Arial" w:hAnsi="Aeonik" w:cs="Times New Roman"/>
          <w:b/>
          <w:color w:val="000000" w:themeColor="text1"/>
          <w:sz w:val="28"/>
          <w:szCs w:val="28"/>
        </w:rPr>
        <w:t>MeinPlus</w:t>
      </w:r>
      <w:proofErr w:type="spellEnd"/>
      <w:r>
        <w:rPr>
          <w:rFonts w:ascii="Aeonik" w:eastAsia="Arial" w:hAnsi="Aeonik" w:cs="Times New Roman"/>
          <w:b/>
          <w:color w:val="000000" w:themeColor="text1"/>
          <w:sz w:val="28"/>
          <w:szCs w:val="28"/>
        </w:rPr>
        <w:t xml:space="preserve"> </w:t>
      </w:r>
      <w:r w:rsidR="00B7583C">
        <w:rPr>
          <w:rFonts w:ascii="Aeonik" w:eastAsia="Arial" w:hAnsi="Aeonik" w:cs="Times New Roman"/>
          <w:b/>
          <w:color w:val="000000" w:themeColor="text1"/>
          <w:sz w:val="28"/>
          <w:szCs w:val="28"/>
        </w:rPr>
        <w:t>ein</w:t>
      </w:r>
    </w:p>
    <w:p w14:paraId="79D43DA7" w14:textId="77777777" w:rsidR="00975EA6" w:rsidRDefault="00975EA6" w:rsidP="00573548">
      <w:pPr>
        <w:tabs>
          <w:tab w:val="left" w:pos="4536"/>
        </w:tabs>
        <w:ind w:right="424"/>
        <w:jc w:val="both"/>
        <w:rPr>
          <w:rFonts w:ascii="Aeonik" w:eastAsia="Arial" w:hAnsi="Aeonik" w:cs="Times New Roman"/>
          <w:b/>
          <w:color w:val="000000" w:themeColor="text1"/>
          <w:sz w:val="28"/>
          <w:szCs w:val="28"/>
        </w:rPr>
      </w:pPr>
    </w:p>
    <w:p w14:paraId="5E4E2587" w14:textId="77777777" w:rsidR="00573548" w:rsidRPr="00E172AA" w:rsidRDefault="00383DF4" w:rsidP="00573548">
      <w:pPr>
        <w:tabs>
          <w:tab w:val="left" w:pos="4536"/>
        </w:tabs>
        <w:ind w:right="424"/>
        <w:jc w:val="both"/>
        <w:rPr>
          <w:rFonts w:ascii="Aeonik" w:eastAsia="Arial" w:hAnsi="Aeonik" w:cs="Times New Roman"/>
          <w:b/>
          <w:color w:val="000000" w:themeColor="text1"/>
          <w:sz w:val="24"/>
          <w:szCs w:val="24"/>
        </w:rPr>
      </w:pPr>
      <w:r>
        <w:rPr>
          <w:rFonts w:ascii="Aeonik" w:eastAsia="Arial" w:hAnsi="Aeonik" w:cs="Times New Roman"/>
          <w:b/>
          <w:color w:val="000000" w:themeColor="text1"/>
          <w:sz w:val="24"/>
          <w:szCs w:val="24"/>
        </w:rPr>
        <w:t>Beteiligung von</w:t>
      </w:r>
      <w:r w:rsidR="00227A0D" w:rsidRPr="00E172AA">
        <w:rPr>
          <w:rFonts w:ascii="Aeonik" w:eastAsia="Arial" w:hAnsi="Aeonik" w:cs="Times New Roman"/>
          <w:b/>
          <w:color w:val="000000" w:themeColor="text1"/>
          <w:sz w:val="24"/>
          <w:szCs w:val="24"/>
        </w:rPr>
        <w:t xml:space="preserve"> 25,1 Prozent</w:t>
      </w:r>
      <w:r>
        <w:rPr>
          <w:rFonts w:ascii="Aeonik" w:eastAsia="Arial" w:hAnsi="Aeonik" w:cs="Times New Roman"/>
          <w:b/>
          <w:color w:val="000000" w:themeColor="text1"/>
          <w:sz w:val="24"/>
          <w:szCs w:val="24"/>
        </w:rPr>
        <w:t xml:space="preserve"> </w:t>
      </w:r>
      <w:r w:rsidR="00AD67E6">
        <w:rPr>
          <w:rFonts w:ascii="Aeonik" w:eastAsia="Arial" w:hAnsi="Aeonik" w:cs="Times New Roman"/>
          <w:b/>
          <w:color w:val="000000" w:themeColor="text1"/>
          <w:sz w:val="24"/>
          <w:szCs w:val="24"/>
        </w:rPr>
        <w:t xml:space="preserve">gibt </w:t>
      </w:r>
      <w:r w:rsidR="008E44B7">
        <w:rPr>
          <w:rFonts w:ascii="Aeonik" w:eastAsia="Arial" w:hAnsi="Aeonik" w:cs="Times New Roman"/>
          <w:b/>
          <w:color w:val="000000" w:themeColor="text1"/>
          <w:sz w:val="24"/>
          <w:szCs w:val="24"/>
        </w:rPr>
        <w:t>dem Thema Kundenbindung für</w:t>
      </w:r>
      <w:r w:rsidR="00B7583C">
        <w:rPr>
          <w:rFonts w:ascii="Aeonik" w:eastAsia="Arial" w:hAnsi="Aeonik" w:cs="Times New Roman"/>
          <w:b/>
          <w:color w:val="000000" w:themeColor="text1"/>
          <w:sz w:val="24"/>
          <w:szCs w:val="24"/>
        </w:rPr>
        <w:t xml:space="preserve"> Volksbanken und Raiffeisenbanken</w:t>
      </w:r>
      <w:r w:rsidR="00AD67E6">
        <w:rPr>
          <w:rFonts w:ascii="Aeonik" w:eastAsia="Arial" w:hAnsi="Aeonik" w:cs="Times New Roman"/>
          <w:b/>
          <w:color w:val="000000" w:themeColor="text1"/>
          <w:sz w:val="24"/>
          <w:szCs w:val="24"/>
        </w:rPr>
        <w:t xml:space="preserve"> deutlichen Schub</w:t>
      </w:r>
    </w:p>
    <w:p w14:paraId="7702A19A" w14:textId="77777777" w:rsidR="00573548" w:rsidRPr="00573548" w:rsidRDefault="00573548" w:rsidP="00573548">
      <w:pPr>
        <w:tabs>
          <w:tab w:val="left" w:pos="4536"/>
        </w:tabs>
        <w:ind w:right="424"/>
        <w:jc w:val="both"/>
        <w:rPr>
          <w:rFonts w:ascii="Aeonik" w:eastAsia="Arial" w:hAnsi="Aeonik" w:cs="Times New Roman"/>
          <w:sz w:val="28"/>
          <w:szCs w:val="28"/>
        </w:rPr>
      </w:pPr>
    </w:p>
    <w:p w14:paraId="3AFE90EC" w14:textId="1BD3EA8E" w:rsidR="00B90193" w:rsidRDefault="00383DF4" w:rsidP="00B90193">
      <w:pPr>
        <w:tabs>
          <w:tab w:val="left" w:pos="4536"/>
        </w:tabs>
        <w:spacing w:line="360" w:lineRule="auto"/>
        <w:ind w:right="424"/>
        <w:jc w:val="both"/>
        <w:rPr>
          <w:rFonts w:ascii="Aeonik" w:eastAsia="Arial" w:hAnsi="Aeonik" w:cs="Times New Roman"/>
        </w:rPr>
      </w:pPr>
      <w:r w:rsidRPr="00573548">
        <w:rPr>
          <w:rFonts w:ascii="Aeonik" w:eastAsia="Arial" w:hAnsi="Aeonik" w:cs="Times New Roman"/>
          <w:b/>
        </w:rPr>
        <w:t xml:space="preserve">Wiesbaden, </w:t>
      </w:r>
      <w:r w:rsidR="0094534D">
        <w:rPr>
          <w:rFonts w:ascii="Aeonik" w:eastAsia="Arial" w:hAnsi="Aeonik" w:cs="Times New Roman"/>
          <w:b/>
        </w:rPr>
        <w:t>23</w:t>
      </w:r>
      <w:r w:rsidRPr="00573548">
        <w:rPr>
          <w:rFonts w:ascii="Aeonik" w:eastAsia="Arial" w:hAnsi="Aeonik" w:cs="Times New Roman"/>
          <w:b/>
        </w:rPr>
        <w:t>.</w:t>
      </w:r>
      <w:r w:rsidR="004007F2">
        <w:rPr>
          <w:rFonts w:ascii="Aeonik" w:eastAsia="Arial" w:hAnsi="Aeonik" w:cs="Times New Roman"/>
          <w:b/>
        </w:rPr>
        <w:t>06</w:t>
      </w:r>
      <w:r w:rsidRPr="00573548">
        <w:rPr>
          <w:rFonts w:ascii="Aeonik" w:eastAsia="Arial" w:hAnsi="Aeonik" w:cs="Times New Roman"/>
          <w:b/>
        </w:rPr>
        <w:t>.202</w:t>
      </w:r>
      <w:r w:rsidR="00DD1BC3">
        <w:rPr>
          <w:rFonts w:ascii="Aeonik" w:eastAsia="Arial" w:hAnsi="Aeonik" w:cs="Times New Roman"/>
          <w:b/>
        </w:rPr>
        <w:t>5</w:t>
      </w:r>
      <w:r w:rsidRPr="00573548">
        <w:rPr>
          <w:rFonts w:ascii="Aeonik" w:eastAsia="Arial" w:hAnsi="Aeonik" w:cs="Times New Roman"/>
        </w:rPr>
        <w:t xml:space="preserve"> </w:t>
      </w:r>
      <w:r w:rsidRPr="000276E9">
        <w:rPr>
          <w:rFonts w:ascii="Aeonik" w:eastAsia="Arial" w:hAnsi="Aeonik" w:cs="Times New Roman"/>
          <w:i/>
          <w:iCs/>
        </w:rPr>
        <w:t>–</w:t>
      </w:r>
      <w:r>
        <w:rPr>
          <w:rFonts w:ascii="Aeonik" w:eastAsia="Arial" w:hAnsi="Aeonik" w:cs="Times New Roman"/>
          <w:i/>
          <w:iCs/>
        </w:rPr>
        <w:t xml:space="preserve"> </w:t>
      </w:r>
      <w:r w:rsidRPr="00B90193">
        <w:rPr>
          <w:rFonts w:ascii="Aeonik" w:eastAsia="Arial" w:hAnsi="Aeonik" w:cs="Times New Roman"/>
          <w:i/>
          <w:iCs/>
        </w:rPr>
        <w:t xml:space="preserve">Die DZ BANK AG, </w:t>
      </w:r>
      <w:r w:rsidR="00B7583C">
        <w:rPr>
          <w:rFonts w:ascii="Aeonik" w:eastAsia="Arial" w:hAnsi="Aeonik" w:cs="Times New Roman"/>
          <w:i/>
          <w:iCs/>
        </w:rPr>
        <w:t>Spitzeninstitut</w:t>
      </w:r>
      <w:r w:rsidRPr="00B90193">
        <w:rPr>
          <w:rFonts w:ascii="Aeonik" w:eastAsia="Arial" w:hAnsi="Aeonik" w:cs="Times New Roman"/>
          <w:i/>
          <w:iCs/>
        </w:rPr>
        <w:t xml:space="preserve"> der genossenschaftlichen </w:t>
      </w:r>
      <w:proofErr w:type="spellStart"/>
      <w:r w:rsidRPr="00B90193">
        <w:rPr>
          <w:rFonts w:ascii="Aeonik" w:eastAsia="Arial" w:hAnsi="Aeonik" w:cs="Times New Roman"/>
          <w:i/>
          <w:iCs/>
        </w:rPr>
        <w:t>FinanzGruppe</w:t>
      </w:r>
      <w:proofErr w:type="spellEnd"/>
      <w:r w:rsidRPr="00B90193">
        <w:rPr>
          <w:rFonts w:ascii="Aeonik" w:eastAsia="Arial" w:hAnsi="Aeonik" w:cs="Times New Roman"/>
          <w:i/>
          <w:iCs/>
        </w:rPr>
        <w:t xml:space="preserve">, </w:t>
      </w:r>
      <w:r w:rsidR="00B7583C">
        <w:rPr>
          <w:rFonts w:ascii="Aeonik" w:eastAsia="Arial" w:hAnsi="Aeonik" w:cs="Times New Roman"/>
          <w:i/>
          <w:iCs/>
        </w:rPr>
        <w:t>übernimmt von der DG Nexolution eG</w:t>
      </w:r>
      <w:r w:rsidRPr="00B90193">
        <w:rPr>
          <w:rFonts w:ascii="Aeonik" w:eastAsia="Arial" w:hAnsi="Aeonik" w:cs="Times New Roman"/>
          <w:i/>
          <w:iCs/>
        </w:rPr>
        <w:t xml:space="preserve"> </w:t>
      </w:r>
      <w:r w:rsidR="001E779E">
        <w:rPr>
          <w:rFonts w:ascii="Aeonik" w:eastAsia="Arial" w:hAnsi="Aeonik" w:cs="Times New Roman"/>
          <w:i/>
          <w:iCs/>
        </w:rPr>
        <w:br/>
      </w:r>
      <w:r w:rsidRPr="00B90193">
        <w:rPr>
          <w:rFonts w:ascii="Aeonik" w:eastAsia="Arial" w:hAnsi="Aeonik" w:cs="Times New Roman"/>
          <w:i/>
          <w:iCs/>
        </w:rPr>
        <w:t>25,1 Prozent</w:t>
      </w:r>
      <w:r w:rsidR="00B7583C">
        <w:rPr>
          <w:rFonts w:ascii="Aeonik" w:eastAsia="Arial" w:hAnsi="Aeonik" w:cs="Times New Roman"/>
          <w:i/>
          <w:iCs/>
        </w:rPr>
        <w:t xml:space="preserve"> der Anteile an der </w:t>
      </w:r>
      <w:proofErr w:type="spellStart"/>
      <w:r w:rsidR="00B7583C">
        <w:rPr>
          <w:rFonts w:ascii="Aeonik" w:eastAsia="Arial" w:hAnsi="Aeonik" w:cs="Times New Roman"/>
          <w:i/>
          <w:iCs/>
        </w:rPr>
        <w:t>MeinPlus</w:t>
      </w:r>
      <w:proofErr w:type="spellEnd"/>
      <w:r w:rsidR="00B7583C">
        <w:rPr>
          <w:rFonts w:ascii="Aeonik" w:eastAsia="Arial" w:hAnsi="Aeonik" w:cs="Times New Roman"/>
          <w:i/>
          <w:iCs/>
        </w:rPr>
        <w:t xml:space="preserve"> GmbH, Betreibergesellschaft de</w:t>
      </w:r>
      <w:r w:rsidR="00134EE4">
        <w:rPr>
          <w:rFonts w:ascii="Aeonik" w:eastAsia="Arial" w:hAnsi="Aeonik" w:cs="Times New Roman"/>
          <w:i/>
          <w:iCs/>
        </w:rPr>
        <w:t>s</w:t>
      </w:r>
      <w:r w:rsidR="00B7583C">
        <w:rPr>
          <w:rFonts w:ascii="Aeonik" w:eastAsia="Arial" w:hAnsi="Aeonik" w:cs="Times New Roman"/>
          <w:i/>
          <w:iCs/>
        </w:rPr>
        <w:t xml:space="preserve"> gleichnamigen </w:t>
      </w:r>
      <w:r w:rsidR="00134EE4">
        <w:rPr>
          <w:rFonts w:ascii="Aeonik" w:eastAsia="Arial" w:hAnsi="Aeonik" w:cs="Times New Roman"/>
          <w:i/>
          <w:iCs/>
        </w:rPr>
        <w:t>Kundenbindungsprogramms</w:t>
      </w:r>
      <w:r w:rsidR="00B7583C">
        <w:rPr>
          <w:rFonts w:ascii="Aeonik" w:eastAsia="Arial" w:hAnsi="Aeonik" w:cs="Times New Roman"/>
          <w:i/>
          <w:iCs/>
        </w:rPr>
        <w:t xml:space="preserve"> für Volksbanken und Raiffeisenbanken</w:t>
      </w:r>
      <w:r w:rsidRPr="00B90193">
        <w:rPr>
          <w:rFonts w:ascii="Aeonik" w:eastAsia="Arial" w:hAnsi="Aeonik" w:cs="Times New Roman"/>
          <w:i/>
          <w:iCs/>
        </w:rPr>
        <w:t xml:space="preserve">. </w:t>
      </w:r>
      <w:r w:rsidR="00B7583C">
        <w:rPr>
          <w:rFonts w:ascii="Aeonik" w:eastAsia="Arial" w:hAnsi="Aeonik" w:cs="Times New Roman"/>
          <w:i/>
          <w:iCs/>
        </w:rPr>
        <w:t xml:space="preserve">Neben der finanziellen Beteiligung wird sich die DZ </w:t>
      </w:r>
      <w:r w:rsidR="006E2CB3">
        <w:rPr>
          <w:rFonts w:ascii="Aeonik" w:eastAsia="Arial" w:hAnsi="Aeonik" w:cs="Times New Roman"/>
          <w:i/>
          <w:iCs/>
        </w:rPr>
        <w:t>BANK</w:t>
      </w:r>
      <w:r w:rsidR="00B7583C">
        <w:rPr>
          <w:rFonts w:ascii="Aeonik" w:eastAsia="Arial" w:hAnsi="Aeonik" w:cs="Times New Roman"/>
          <w:i/>
          <w:iCs/>
        </w:rPr>
        <w:t xml:space="preserve"> mit weiteren Assets aktiv in die Weiterentwicklung von </w:t>
      </w:r>
      <w:proofErr w:type="spellStart"/>
      <w:r w:rsidR="00B7583C">
        <w:rPr>
          <w:rFonts w:ascii="Aeonik" w:eastAsia="Arial" w:hAnsi="Aeonik" w:cs="Times New Roman"/>
          <w:i/>
          <w:iCs/>
        </w:rPr>
        <w:t>MeinPlus</w:t>
      </w:r>
      <w:proofErr w:type="spellEnd"/>
      <w:r w:rsidR="00B7583C">
        <w:rPr>
          <w:rFonts w:ascii="Aeonik" w:eastAsia="Arial" w:hAnsi="Aeonik" w:cs="Times New Roman"/>
          <w:i/>
          <w:iCs/>
        </w:rPr>
        <w:t xml:space="preserve"> einbringen.</w:t>
      </w:r>
    </w:p>
    <w:p w14:paraId="530A90DD" w14:textId="77777777" w:rsidR="00B90193" w:rsidRDefault="00B90193" w:rsidP="00227A0D">
      <w:pPr>
        <w:tabs>
          <w:tab w:val="left" w:pos="4536"/>
        </w:tabs>
        <w:spacing w:line="360" w:lineRule="auto"/>
        <w:ind w:right="424"/>
        <w:jc w:val="both"/>
        <w:rPr>
          <w:rFonts w:ascii="Aeonik" w:eastAsia="Arial" w:hAnsi="Aeonik" w:cs="Times New Roman"/>
          <w:i/>
          <w:iCs/>
        </w:rPr>
      </w:pPr>
    </w:p>
    <w:p w14:paraId="57645409" w14:textId="77777777" w:rsidR="00AC5C72" w:rsidRDefault="00383DF4" w:rsidP="00AC5C72">
      <w:pPr>
        <w:tabs>
          <w:tab w:val="left" w:pos="4536"/>
        </w:tabs>
        <w:spacing w:line="360" w:lineRule="auto"/>
        <w:ind w:right="424"/>
        <w:jc w:val="both"/>
        <w:rPr>
          <w:rFonts w:ascii="Aeonik" w:eastAsia="Arial" w:hAnsi="Aeonik" w:cs="Times New Roman"/>
        </w:rPr>
      </w:pPr>
      <w:bookmarkStart w:id="0" w:name="_Hlk191485148"/>
      <w:r w:rsidRPr="00506BA1">
        <w:rPr>
          <w:rFonts w:ascii="Aeonik" w:eastAsia="Arial" w:hAnsi="Aeonik" w:cs="Times New Roman"/>
        </w:rPr>
        <w:t>„</w:t>
      </w:r>
      <w:proofErr w:type="spellStart"/>
      <w:r w:rsidRPr="00506BA1">
        <w:rPr>
          <w:rFonts w:ascii="Aeonik" w:eastAsia="Arial" w:hAnsi="Aeonik" w:cs="Times New Roman"/>
        </w:rPr>
        <w:t>MeinPlus</w:t>
      </w:r>
      <w:proofErr w:type="spellEnd"/>
      <w:r w:rsidRPr="00506BA1">
        <w:rPr>
          <w:rFonts w:ascii="Aeonik" w:eastAsia="Arial" w:hAnsi="Aeonik" w:cs="Times New Roman"/>
        </w:rPr>
        <w:t xml:space="preserve"> </w:t>
      </w:r>
      <w:r w:rsidR="000012F7" w:rsidRPr="00506BA1">
        <w:rPr>
          <w:rFonts w:ascii="Aeonik" w:eastAsia="Arial" w:hAnsi="Aeonik" w:cs="Times New Roman"/>
        </w:rPr>
        <w:t xml:space="preserve">stellt </w:t>
      </w:r>
      <w:r w:rsidR="00DD12FE" w:rsidRPr="00506BA1">
        <w:rPr>
          <w:rFonts w:ascii="Aeonik" w:eastAsia="Arial" w:hAnsi="Aeonik" w:cs="Times New Roman"/>
        </w:rPr>
        <w:t xml:space="preserve">ein wichtiges </w:t>
      </w:r>
      <w:r w:rsidR="000012F7" w:rsidRPr="00506BA1">
        <w:rPr>
          <w:rFonts w:ascii="Aeonik" w:eastAsia="Arial" w:hAnsi="Aeonik" w:cs="Times New Roman"/>
        </w:rPr>
        <w:t xml:space="preserve">Element </w:t>
      </w:r>
      <w:r w:rsidR="00DD12FE" w:rsidRPr="00506BA1">
        <w:rPr>
          <w:rFonts w:ascii="Aeonik" w:eastAsia="Arial" w:hAnsi="Aeonik" w:cs="Times New Roman"/>
        </w:rPr>
        <w:t>in der</w:t>
      </w:r>
      <w:r w:rsidRPr="00506BA1">
        <w:rPr>
          <w:rFonts w:ascii="Aeonik" w:eastAsia="Arial" w:hAnsi="Aeonik" w:cs="Times New Roman"/>
        </w:rPr>
        <w:t xml:space="preserve"> genossenschaftliche</w:t>
      </w:r>
      <w:r w:rsidR="00DD12FE" w:rsidRPr="00506BA1">
        <w:rPr>
          <w:rFonts w:ascii="Aeonik" w:eastAsia="Arial" w:hAnsi="Aeonik" w:cs="Times New Roman"/>
        </w:rPr>
        <w:t>n</w:t>
      </w:r>
      <w:r w:rsidRPr="00506BA1">
        <w:rPr>
          <w:rFonts w:ascii="Aeonik" w:eastAsia="Arial" w:hAnsi="Aeonik" w:cs="Times New Roman"/>
        </w:rPr>
        <w:t xml:space="preserve"> </w:t>
      </w:r>
      <w:proofErr w:type="spellStart"/>
      <w:r w:rsidRPr="00506BA1">
        <w:rPr>
          <w:rFonts w:ascii="Aeonik" w:eastAsia="Arial" w:hAnsi="Aeonik" w:cs="Times New Roman"/>
        </w:rPr>
        <w:t>FinanzGruppe</w:t>
      </w:r>
      <w:proofErr w:type="spellEnd"/>
      <w:r w:rsidR="000012F7" w:rsidRPr="00506BA1">
        <w:rPr>
          <w:rFonts w:ascii="Aeonik" w:eastAsia="Arial" w:hAnsi="Aeonik" w:cs="Times New Roman"/>
        </w:rPr>
        <w:t xml:space="preserve"> dar</w:t>
      </w:r>
      <w:r w:rsidR="00DD12FE" w:rsidRPr="00506BA1">
        <w:rPr>
          <w:rFonts w:ascii="Aeonik" w:eastAsia="Arial" w:hAnsi="Aeonik" w:cs="Times New Roman"/>
        </w:rPr>
        <w:t xml:space="preserve">, mit dem die Genossenschaftsbanken </w:t>
      </w:r>
      <w:r w:rsidR="000012F7" w:rsidRPr="00506BA1">
        <w:rPr>
          <w:rFonts w:ascii="Aeonik" w:eastAsia="Arial" w:hAnsi="Aeonik" w:cs="Times New Roman"/>
        </w:rPr>
        <w:t xml:space="preserve">ihren Kundinnen und Kunden sowie der Wirtschaft vor Ort </w:t>
      </w:r>
      <w:r w:rsidR="00DD12FE" w:rsidRPr="00506BA1">
        <w:rPr>
          <w:rFonts w:ascii="Aeonik" w:eastAsia="Arial" w:hAnsi="Aeonik" w:cs="Times New Roman"/>
        </w:rPr>
        <w:t>ein attraktives Loyalitäts- und Mehrwertangebot</w:t>
      </w:r>
      <w:r w:rsidR="000012F7" w:rsidRPr="00506BA1">
        <w:rPr>
          <w:rFonts w:ascii="Aeonik" w:eastAsia="Arial" w:hAnsi="Aeonik" w:cs="Times New Roman"/>
        </w:rPr>
        <w:t xml:space="preserve"> bieten</w:t>
      </w:r>
      <w:r w:rsidR="00DD12FE" w:rsidRPr="00506BA1">
        <w:rPr>
          <w:rFonts w:ascii="Aeonik" w:eastAsia="Arial" w:hAnsi="Aeonik" w:cs="Times New Roman"/>
        </w:rPr>
        <w:t xml:space="preserve">. </w:t>
      </w:r>
      <w:r w:rsidRPr="00506BA1">
        <w:rPr>
          <w:rFonts w:ascii="Aeonik" w:eastAsia="Arial" w:hAnsi="Aeonik" w:cs="Times New Roman"/>
        </w:rPr>
        <w:t xml:space="preserve">Mit der </w:t>
      </w:r>
      <w:r w:rsidR="00DD12FE" w:rsidRPr="00506BA1">
        <w:rPr>
          <w:rFonts w:ascii="Aeonik" w:eastAsia="Arial" w:hAnsi="Aeonik" w:cs="Times New Roman"/>
        </w:rPr>
        <w:t xml:space="preserve">neuen Beteiligungsstruktur </w:t>
      </w:r>
      <w:r w:rsidR="000012F7" w:rsidRPr="00506BA1">
        <w:rPr>
          <w:rFonts w:ascii="Aeonik" w:eastAsia="Arial" w:hAnsi="Aeonik" w:cs="Times New Roman"/>
        </w:rPr>
        <w:t>unterstützen wir als strategischer Partner diese Initiative und bringen</w:t>
      </w:r>
      <w:r w:rsidRPr="00506BA1">
        <w:rPr>
          <w:rFonts w:ascii="Aeonik" w:eastAsia="Arial" w:hAnsi="Aeonik" w:cs="Times New Roman"/>
        </w:rPr>
        <w:t xml:space="preserve"> neben unserem finanziellen Investment </w:t>
      </w:r>
      <w:r w:rsidR="000012F7" w:rsidRPr="00506BA1">
        <w:rPr>
          <w:rFonts w:ascii="Aeonik" w:eastAsia="Arial" w:hAnsi="Aeonik" w:cs="Times New Roman"/>
        </w:rPr>
        <w:t>auch konkrete Leistungen</w:t>
      </w:r>
      <w:r w:rsidR="00E47921">
        <w:rPr>
          <w:rFonts w:ascii="Aeonik" w:eastAsia="Arial" w:hAnsi="Aeonik" w:cs="Times New Roman"/>
        </w:rPr>
        <w:t>,</w:t>
      </w:r>
      <w:r w:rsidR="000012F7" w:rsidRPr="00506BA1">
        <w:rPr>
          <w:rFonts w:ascii="Aeonik" w:eastAsia="Arial" w:hAnsi="Aeonik" w:cs="Times New Roman"/>
        </w:rPr>
        <w:t xml:space="preserve"> wie</w:t>
      </w:r>
      <w:r w:rsidR="00DD12FE" w:rsidRPr="00506BA1">
        <w:rPr>
          <w:rFonts w:ascii="Aeonik" w:eastAsia="Arial" w:hAnsi="Aeonik" w:cs="Times New Roman"/>
        </w:rPr>
        <w:t xml:space="preserve"> </w:t>
      </w:r>
      <w:r w:rsidRPr="00506BA1">
        <w:rPr>
          <w:rFonts w:ascii="Aeonik" w:eastAsia="Arial" w:hAnsi="Aeonik" w:cs="Times New Roman"/>
        </w:rPr>
        <w:t>beispielsweise ein Reise- und Eventportal</w:t>
      </w:r>
      <w:r w:rsidR="00E47921">
        <w:rPr>
          <w:rFonts w:ascii="Aeonik" w:eastAsia="Arial" w:hAnsi="Aeonik" w:cs="Times New Roman"/>
        </w:rPr>
        <w:t>,</w:t>
      </w:r>
      <w:r w:rsidR="000012F7" w:rsidRPr="00506BA1">
        <w:rPr>
          <w:rFonts w:ascii="Aeonik" w:eastAsia="Arial" w:hAnsi="Aeonik" w:cs="Times New Roman"/>
        </w:rPr>
        <w:t xml:space="preserve"> in die Vorteilswelt ein</w:t>
      </w:r>
      <w:r w:rsidRPr="00506BA1">
        <w:rPr>
          <w:rFonts w:ascii="Aeonik" w:eastAsia="Arial" w:hAnsi="Aeonik" w:cs="Times New Roman"/>
        </w:rPr>
        <w:t>“,</w:t>
      </w:r>
      <w:r>
        <w:rPr>
          <w:rFonts w:ascii="Aeonik" w:eastAsia="Arial" w:hAnsi="Aeonik" w:cs="Times New Roman"/>
        </w:rPr>
        <w:t xml:space="preserve"> erklärt Gregor Roth, </w:t>
      </w:r>
      <w:r w:rsidRPr="006E2CB3">
        <w:rPr>
          <w:rFonts w:ascii="Aeonik" w:eastAsia="Arial" w:hAnsi="Aeonik" w:cs="Times New Roman"/>
        </w:rPr>
        <w:t>Bereichsleiter Transaction Managemen</w:t>
      </w:r>
      <w:r>
        <w:rPr>
          <w:rFonts w:ascii="Aeonik" w:eastAsia="Arial" w:hAnsi="Aeonik" w:cs="Times New Roman"/>
        </w:rPr>
        <w:t>t der DZ BANK AG.</w:t>
      </w:r>
    </w:p>
    <w:bookmarkEnd w:id="0"/>
    <w:p w14:paraId="3EF8D0BC" w14:textId="77777777" w:rsidR="00AC5C72" w:rsidRDefault="00AC5C72" w:rsidP="009E367F">
      <w:pPr>
        <w:tabs>
          <w:tab w:val="left" w:pos="4536"/>
        </w:tabs>
        <w:spacing w:line="360" w:lineRule="auto"/>
        <w:ind w:right="424"/>
        <w:jc w:val="both"/>
        <w:rPr>
          <w:rFonts w:ascii="Aeonik" w:eastAsia="Arial" w:hAnsi="Aeonik" w:cs="Times New Roman"/>
        </w:rPr>
      </w:pPr>
    </w:p>
    <w:p w14:paraId="6A6C929D" w14:textId="77777777" w:rsidR="009E367F" w:rsidRPr="00C65604" w:rsidRDefault="00383DF4" w:rsidP="009E367F">
      <w:pPr>
        <w:tabs>
          <w:tab w:val="left" w:pos="4536"/>
        </w:tabs>
        <w:spacing w:line="360" w:lineRule="auto"/>
        <w:ind w:right="424"/>
        <w:jc w:val="both"/>
        <w:rPr>
          <w:rFonts w:ascii="Aeonik" w:eastAsia="Arial" w:hAnsi="Aeonik" w:cs="Times New Roman"/>
          <w:spacing w:val="0"/>
        </w:rPr>
      </w:pPr>
      <w:r w:rsidRPr="00C65604">
        <w:rPr>
          <w:rFonts w:ascii="Aeonik" w:eastAsia="Arial" w:hAnsi="Aeonik" w:cs="Times New Roman"/>
          <w:spacing w:val="0"/>
        </w:rPr>
        <w:t>„</w:t>
      </w:r>
      <w:proofErr w:type="spellStart"/>
      <w:r w:rsidR="00D14E93" w:rsidRPr="00C65604">
        <w:rPr>
          <w:rFonts w:ascii="Aeonik" w:eastAsia="Arial" w:hAnsi="Aeonik" w:cs="Times New Roman"/>
          <w:spacing w:val="0"/>
        </w:rPr>
        <w:t>MeinPlus</w:t>
      </w:r>
      <w:proofErr w:type="spellEnd"/>
      <w:r w:rsidR="00B474E7" w:rsidRPr="00C65604">
        <w:rPr>
          <w:rFonts w:ascii="Aeonik" w:eastAsia="Arial" w:hAnsi="Aeonik" w:cs="Times New Roman"/>
          <w:spacing w:val="0"/>
        </w:rPr>
        <w:t xml:space="preserve"> hat sich als </w:t>
      </w:r>
      <w:r w:rsidR="009720CF" w:rsidRPr="00C65604">
        <w:rPr>
          <w:rFonts w:ascii="Aeonik" w:eastAsia="Arial" w:hAnsi="Aeonik" w:cs="Times New Roman"/>
          <w:spacing w:val="0"/>
        </w:rPr>
        <w:t>Kundenbindungsprogramm</w:t>
      </w:r>
      <w:r w:rsidR="00B474E7" w:rsidRPr="00C65604">
        <w:rPr>
          <w:rFonts w:ascii="Aeonik" w:eastAsia="Arial" w:hAnsi="Aeonik" w:cs="Times New Roman"/>
          <w:spacing w:val="0"/>
        </w:rPr>
        <w:t xml:space="preserve"> </w:t>
      </w:r>
      <w:r w:rsidR="003B28D8" w:rsidRPr="00C65604">
        <w:rPr>
          <w:rFonts w:ascii="Aeonik" w:eastAsia="Arial" w:hAnsi="Aeonik" w:cs="Times New Roman"/>
          <w:spacing w:val="0"/>
        </w:rPr>
        <w:t xml:space="preserve">der Volksbanken und Raiffeisenbanken </w:t>
      </w:r>
      <w:r w:rsidR="007E4786" w:rsidRPr="00C65604">
        <w:rPr>
          <w:rFonts w:ascii="Aeonik" w:eastAsia="Arial" w:hAnsi="Aeonik" w:cs="Times New Roman"/>
          <w:spacing w:val="0"/>
        </w:rPr>
        <w:t xml:space="preserve">durch echte </w:t>
      </w:r>
      <w:r w:rsidR="004B08EB" w:rsidRPr="00C65604">
        <w:rPr>
          <w:rFonts w:ascii="Aeonik" w:eastAsia="Arial" w:hAnsi="Aeonik" w:cs="Times New Roman"/>
          <w:spacing w:val="0"/>
        </w:rPr>
        <w:t>Kundenme</w:t>
      </w:r>
      <w:r w:rsidR="007E4786" w:rsidRPr="00C65604">
        <w:rPr>
          <w:rFonts w:ascii="Aeonik" w:eastAsia="Arial" w:hAnsi="Aeonik" w:cs="Times New Roman"/>
          <w:spacing w:val="0"/>
        </w:rPr>
        <w:t>hrwert</w:t>
      </w:r>
      <w:r w:rsidR="004B08EB" w:rsidRPr="00C65604">
        <w:rPr>
          <w:rFonts w:ascii="Aeonik" w:eastAsia="Arial" w:hAnsi="Aeonik" w:cs="Times New Roman"/>
          <w:spacing w:val="0"/>
        </w:rPr>
        <w:t>e</w:t>
      </w:r>
      <w:r w:rsidR="00AF3B54" w:rsidRPr="00C65604">
        <w:rPr>
          <w:rFonts w:ascii="Aeonik" w:eastAsia="Arial" w:hAnsi="Aeonik" w:cs="Times New Roman"/>
          <w:spacing w:val="0"/>
        </w:rPr>
        <w:t>,</w:t>
      </w:r>
      <w:r w:rsidR="00B474E7" w:rsidRPr="00C65604">
        <w:rPr>
          <w:rFonts w:ascii="Aeonik" w:eastAsia="Arial" w:hAnsi="Aeonik" w:cs="Times New Roman"/>
          <w:spacing w:val="0"/>
        </w:rPr>
        <w:t xml:space="preserve"> Praktikabilität</w:t>
      </w:r>
      <w:r w:rsidR="00AF3B54" w:rsidRPr="00C65604">
        <w:rPr>
          <w:rFonts w:ascii="Aeonik" w:eastAsia="Arial" w:hAnsi="Aeonik" w:cs="Times New Roman"/>
          <w:spacing w:val="0"/>
        </w:rPr>
        <w:t xml:space="preserve"> und Datensicherheit </w:t>
      </w:r>
      <w:r w:rsidR="00025E43" w:rsidRPr="00C65604">
        <w:rPr>
          <w:rFonts w:ascii="Aeonik" w:eastAsia="Arial" w:hAnsi="Aeonik" w:cs="Times New Roman"/>
          <w:spacing w:val="0"/>
        </w:rPr>
        <w:t>für alle Beteiligten – die Banken, ihre Kundinnen und Kunden</w:t>
      </w:r>
      <w:r w:rsidR="00965953" w:rsidRPr="00C65604">
        <w:rPr>
          <w:rFonts w:ascii="Aeonik" w:eastAsia="Arial" w:hAnsi="Aeonik" w:cs="Times New Roman"/>
          <w:spacing w:val="0"/>
        </w:rPr>
        <w:t>, Mitglieder</w:t>
      </w:r>
      <w:r w:rsidR="00025E43" w:rsidRPr="00C65604">
        <w:rPr>
          <w:rFonts w:ascii="Aeonik" w:eastAsia="Arial" w:hAnsi="Aeonik" w:cs="Times New Roman"/>
          <w:spacing w:val="0"/>
        </w:rPr>
        <w:t xml:space="preserve"> sowie die teilnehmenden Partner aus der Wirtschaft – bewiesen</w:t>
      </w:r>
      <w:r w:rsidR="00B474E7" w:rsidRPr="00C65604">
        <w:rPr>
          <w:rFonts w:ascii="Aeonik" w:eastAsia="Arial" w:hAnsi="Aeonik" w:cs="Times New Roman"/>
          <w:spacing w:val="0"/>
        </w:rPr>
        <w:t>.</w:t>
      </w:r>
      <w:r w:rsidR="00AF3B54" w:rsidRPr="00C65604">
        <w:rPr>
          <w:rFonts w:ascii="Aeonik" w:eastAsia="Arial" w:hAnsi="Aeonik" w:cs="Times New Roman"/>
          <w:spacing w:val="0"/>
        </w:rPr>
        <w:t xml:space="preserve"> </w:t>
      </w:r>
      <w:r w:rsidR="004B08EB" w:rsidRPr="00C65604">
        <w:rPr>
          <w:rFonts w:ascii="Aeonik" w:eastAsia="Arial" w:hAnsi="Aeonik" w:cs="Times New Roman"/>
          <w:spacing w:val="0"/>
        </w:rPr>
        <w:t>D</w:t>
      </w:r>
      <w:r w:rsidR="00025E43" w:rsidRPr="00C65604">
        <w:rPr>
          <w:rFonts w:ascii="Aeonik" w:eastAsia="Arial" w:hAnsi="Aeonik" w:cs="Times New Roman"/>
          <w:spacing w:val="0"/>
        </w:rPr>
        <w:t xml:space="preserve">ie Beteiligung der Zentralbank der Genossenschaftsbanken </w:t>
      </w:r>
      <w:r w:rsidR="004B08EB" w:rsidRPr="00C65604">
        <w:rPr>
          <w:rFonts w:ascii="Aeonik" w:eastAsia="Arial" w:hAnsi="Aeonik" w:cs="Times New Roman"/>
          <w:spacing w:val="0"/>
        </w:rPr>
        <w:t xml:space="preserve">unterstreicht </w:t>
      </w:r>
      <w:r w:rsidR="00025E43" w:rsidRPr="00C65604">
        <w:rPr>
          <w:rFonts w:ascii="Aeonik" w:eastAsia="Arial" w:hAnsi="Aeonik" w:cs="Times New Roman"/>
          <w:spacing w:val="0"/>
        </w:rPr>
        <w:t xml:space="preserve">die Bedeutung von </w:t>
      </w:r>
      <w:proofErr w:type="spellStart"/>
      <w:r w:rsidR="007F390F" w:rsidRPr="00C65604">
        <w:rPr>
          <w:rFonts w:ascii="Aeonik" w:eastAsia="Arial" w:hAnsi="Aeonik" w:cs="Times New Roman"/>
          <w:spacing w:val="0"/>
        </w:rPr>
        <w:t>M</w:t>
      </w:r>
      <w:r w:rsidR="00025E43" w:rsidRPr="00C65604">
        <w:rPr>
          <w:rFonts w:ascii="Aeonik" w:eastAsia="Arial" w:hAnsi="Aeonik" w:cs="Times New Roman"/>
          <w:spacing w:val="0"/>
        </w:rPr>
        <w:t>einPlus</w:t>
      </w:r>
      <w:proofErr w:type="spellEnd"/>
      <w:r w:rsidR="00025E43" w:rsidRPr="00C65604">
        <w:rPr>
          <w:rFonts w:ascii="Aeonik" w:eastAsia="Arial" w:hAnsi="Aeonik" w:cs="Times New Roman"/>
          <w:spacing w:val="0"/>
        </w:rPr>
        <w:t xml:space="preserve"> innerhalb der </w:t>
      </w:r>
      <w:r w:rsidR="00965953" w:rsidRPr="00C65604">
        <w:rPr>
          <w:rFonts w:ascii="Aeonik" w:eastAsia="Arial" w:hAnsi="Aeonik" w:cs="Times New Roman"/>
          <w:spacing w:val="0"/>
        </w:rPr>
        <w:t>genossenschaftlichen</w:t>
      </w:r>
      <w:r w:rsidR="00025E43" w:rsidRPr="00C65604">
        <w:rPr>
          <w:rFonts w:ascii="Aeonik" w:eastAsia="Arial" w:hAnsi="Aeonik" w:cs="Times New Roman"/>
          <w:spacing w:val="0"/>
        </w:rPr>
        <w:t xml:space="preserve"> </w:t>
      </w:r>
      <w:proofErr w:type="spellStart"/>
      <w:r w:rsidR="00025E43" w:rsidRPr="00C65604">
        <w:rPr>
          <w:rFonts w:ascii="Aeonik" w:eastAsia="Arial" w:hAnsi="Aeonik" w:cs="Times New Roman"/>
          <w:spacing w:val="0"/>
        </w:rPr>
        <w:t>FinanzGruppe</w:t>
      </w:r>
      <w:proofErr w:type="spellEnd"/>
      <w:r w:rsidR="004B08EB" w:rsidRPr="00C65604">
        <w:rPr>
          <w:rFonts w:ascii="Aeonik" w:eastAsia="Arial" w:hAnsi="Aeonik" w:cs="Times New Roman"/>
          <w:spacing w:val="0"/>
        </w:rPr>
        <w:t xml:space="preserve"> mit ihren 30 Millionen</w:t>
      </w:r>
      <w:r w:rsidR="00F775C6" w:rsidRPr="00C65604">
        <w:rPr>
          <w:rFonts w:ascii="Aeonik" w:eastAsia="Arial" w:hAnsi="Aeonik" w:cs="Times New Roman"/>
          <w:spacing w:val="0"/>
        </w:rPr>
        <w:t xml:space="preserve"> Kundinnen und Kunden</w:t>
      </w:r>
      <w:r w:rsidR="00025E43" w:rsidRPr="00C65604">
        <w:rPr>
          <w:rFonts w:ascii="Aeonik" w:eastAsia="Arial" w:hAnsi="Aeonik" w:cs="Times New Roman"/>
          <w:spacing w:val="0"/>
        </w:rPr>
        <w:t>.</w:t>
      </w:r>
      <w:r w:rsidR="007F390F" w:rsidRPr="00C65604">
        <w:rPr>
          <w:rFonts w:ascii="Aeonik" w:eastAsia="Arial" w:hAnsi="Aeonik" w:cs="Times New Roman"/>
          <w:spacing w:val="0"/>
        </w:rPr>
        <w:t xml:space="preserve"> </w:t>
      </w:r>
      <w:r w:rsidR="00227A0D" w:rsidRPr="00C65604">
        <w:rPr>
          <w:rFonts w:ascii="Aeonik" w:eastAsia="Arial" w:hAnsi="Aeonik" w:cs="Times New Roman"/>
          <w:spacing w:val="0"/>
        </w:rPr>
        <w:t xml:space="preserve">Durch die Kombination der Ressourcen und </w:t>
      </w:r>
      <w:r w:rsidR="000C1A7E" w:rsidRPr="00C65604">
        <w:rPr>
          <w:rFonts w:ascii="Aeonik" w:eastAsia="Arial" w:hAnsi="Aeonik" w:cs="Times New Roman"/>
          <w:spacing w:val="0"/>
        </w:rPr>
        <w:t xml:space="preserve">der </w:t>
      </w:r>
      <w:r w:rsidR="00227A0D" w:rsidRPr="00C65604">
        <w:rPr>
          <w:rFonts w:ascii="Aeonik" w:eastAsia="Arial" w:hAnsi="Aeonik" w:cs="Times New Roman"/>
          <w:spacing w:val="0"/>
        </w:rPr>
        <w:t xml:space="preserve">Expertise der DZ BANK mit </w:t>
      </w:r>
      <w:r w:rsidR="00227A0D" w:rsidRPr="00C65604">
        <w:rPr>
          <w:rFonts w:ascii="Aeonik" w:eastAsia="Arial" w:hAnsi="Aeonik" w:cs="Times New Roman"/>
          <w:spacing w:val="0"/>
        </w:rPr>
        <w:lastRenderedPageBreak/>
        <w:t xml:space="preserve">den </w:t>
      </w:r>
      <w:r w:rsidR="007E4786" w:rsidRPr="00C65604">
        <w:rPr>
          <w:rFonts w:ascii="Aeonik" w:eastAsia="Arial" w:hAnsi="Aeonik" w:cs="Times New Roman"/>
          <w:spacing w:val="0"/>
        </w:rPr>
        <w:t xml:space="preserve">modernen </w:t>
      </w:r>
      <w:r w:rsidR="00227A0D" w:rsidRPr="00C65604">
        <w:rPr>
          <w:rFonts w:ascii="Aeonik" w:eastAsia="Arial" w:hAnsi="Aeonik" w:cs="Times New Roman"/>
          <w:spacing w:val="0"/>
        </w:rPr>
        <w:t xml:space="preserve">Angeboten von </w:t>
      </w:r>
      <w:proofErr w:type="spellStart"/>
      <w:r w:rsidR="00227A0D" w:rsidRPr="00C65604">
        <w:rPr>
          <w:rFonts w:ascii="Aeonik" w:eastAsia="Arial" w:hAnsi="Aeonik" w:cs="Times New Roman"/>
          <w:spacing w:val="0"/>
        </w:rPr>
        <w:t>MeinPlus</w:t>
      </w:r>
      <w:proofErr w:type="spellEnd"/>
      <w:r w:rsidR="00227A0D" w:rsidRPr="00C65604">
        <w:rPr>
          <w:rFonts w:ascii="Aeonik" w:eastAsia="Arial" w:hAnsi="Aeonik" w:cs="Times New Roman"/>
          <w:spacing w:val="0"/>
        </w:rPr>
        <w:t xml:space="preserve"> </w:t>
      </w:r>
      <w:r w:rsidR="00025E43" w:rsidRPr="00C65604">
        <w:rPr>
          <w:rFonts w:ascii="Aeonik" w:eastAsia="Arial" w:hAnsi="Aeonik" w:cs="Times New Roman"/>
          <w:spacing w:val="0"/>
        </w:rPr>
        <w:t>werden</w:t>
      </w:r>
      <w:r w:rsidR="00227A0D" w:rsidRPr="00C65604">
        <w:rPr>
          <w:rFonts w:ascii="Aeonik" w:eastAsia="Arial" w:hAnsi="Aeonik" w:cs="Times New Roman"/>
          <w:spacing w:val="0"/>
        </w:rPr>
        <w:t xml:space="preserve"> künftig</w:t>
      </w:r>
      <w:r w:rsidR="004B08EB" w:rsidRPr="00C65604">
        <w:rPr>
          <w:rFonts w:ascii="Aeonik" w:eastAsia="Arial" w:hAnsi="Aeonik" w:cs="Times New Roman"/>
          <w:spacing w:val="0"/>
        </w:rPr>
        <w:t xml:space="preserve"> bundesweit</w:t>
      </w:r>
      <w:r w:rsidR="00227A0D" w:rsidRPr="00C65604">
        <w:rPr>
          <w:rFonts w:ascii="Aeonik" w:eastAsia="Arial" w:hAnsi="Aeonik" w:cs="Times New Roman"/>
          <w:spacing w:val="0"/>
        </w:rPr>
        <w:t xml:space="preserve"> noch attraktivere </w:t>
      </w:r>
      <w:r w:rsidR="003B28D8" w:rsidRPr="00C65604">
        <w:rPr>
          <w:rFonts w:ascii="Aeonik" w:eastAsia="Arial" w:hAnsi="Aeonik" w:cs="Times New Roman"/>
          <w:spacing w:val="0"/>
        </w:rPr>
        <w:t xml:space="preserve">Vorteile und </w:t>
      </w:r>
      <w:r w:rsidR="00227A0D" w:rsidRPr="00C65604">
        <w:rPr>
          <w:rFonts w:ascii="Aeonik" w:eastAsia="Arial" w:hAnsi="Aeonik" w:cs="Times New Roman"/>
          <w:spacing w:val="0"/>
        </w:rPr>
        <w:t>Services geschaffen</w:t>
      </w:r>
      <w:r w:rsidRPr="00C65604">
        <w:rPr>
          <w:rFonts w:ascii="Aeonik" w:eastAsia="Arial" w:hAnsi="Aeonik" w:cs="Times New Roman"/>
          <w:spacing w:val="0"/>
        </w:rPr>
        <w:t xml:space="preserve">“, </w:t>
      </w:r>
      <w:r w:rsidR="00025E43" w:rsidRPr="00C65604">
        <w:rPr>
          <w:rFonts w:ascii="Aeonik" w:eastAsia="Arial" w:hAnsi="Aeonik" w:cs="Times New Roman"/>
          <w:spacing w:val="0"/>
        </w:rPr>
        <w:t>sagt</w:t>
      </w:r>
      <w:r w:rsidR="00C65604">
        <w:rPr>
          <w:rFonts w:ascii="Aeonik" w:eastAsia="Arial" w:hAnsi="Aeonik" w:cs="Times New Roman"/>
          <w:spacing w:val="0"/>
        </w:rPr>
        <w:t xml:space="preserve"> </w:t>
      </w:r>
      <w:r w:rsidRPr="00C65604">
        <w:rPr>
          <w:rFonts w:ascii="Aeonik" w:eastAsia="Arial" w:hAnsi="Aeonik" w:cs="Times New Roman"/>
          <w:spacing w:val="0"/>
        </w:rPr>
        <w:t xml:space="preserve">Dr. Sandro Reinhardt, für </w:t>
      </w:r>
      <w:proofErr w:type="spellStart"/>
      <w:r w:rsidRPr="00C65604">
        <w:rPr>
          <w:rFonts w:ascii="Aeonik" w:eastAsia="Arial" w:hAnsi="Aeonik" w:cs="Times New Roman"/>
          <w:spacing w:val="0"/>
        </w:rPr>
        <w:t>MeinPlus</w:t>
      </w:r>
      <w:proofErr w:type="spellEnd"/>
      <w:r w:rsidRPr="00C65604">
        <w:rPr>
          <w:rFonts w:ascii="Aeonik" w:eastAsia="Arial" w:hAnsi="Aeonik" w:cs="Times New Roman"/>
          <w:spacing w:val="0"/>
        </w:rPr>
        <w:t xml:space="preserve"> verantwortliches Vorstandsmitglied von DG Nexolution</w:t>
      </w:r>
      <w:r w:rsidR="00227A0D" w:rsidRPr="00C65604">
        <w:rPr>
          <w:rFonts w:ascii="Aeonik" w:eastAsia="Arial" w:hAnsi="Aeonik" w:cs="Times New Roman"/>
          <w:spacing w:val="0"/>
        </w:rPr>
        <w:t>.</w:t>
      </w:r>
      <w:r w:rsidRPr="00C65604">
        <w:rPr>
          <w:rFonts w:ascii="Aeonik" w:eastAsia="Arial" w:hAnsi="Aeonik" w:cs="Times New Roman"/>
          <w:spacing w:val="0"/>
        </w:rPr>
        <w:t xml:space="preserve"> </w:t>
      </w:r>
    </w:p>
    <w:p w14:paraId="62417477" w14:textId="77777777" w:rsidR="00754334" w:rsidRPr="0063088C" w:rsidRDefault="00754334" w:rsidP="00695060">
      <w:pPr>
        <w:tabs>
          <w:tab w:val="left" w:pos="4536"/>
        </w:tabs>
        <w:spacing w:line="360" w:lineRule="auto"/>
        <w:ind w:right="424"/>
        <w:jc w:val="both"/>
        <w:rPr>
          <w:rFonts w:ascii="Aeonik" w:eastAsia="Arial" w:hAnsi="Aeonik" w:cs="Times New Roman"/>
        </w:rPr>
      </w:pPr>
    </w:p>
    <w:p w14:paraId="041DD47F" w14:textId="77777777" w:rsidR="00695060" w:rsidRDefault="00383DF4" w:rsidP="00695060">
      <w:pPr>
        <w:tabs>
          <w:tab w:val="left" w:pos="4536"/>
        </w:tabs>
        <w:spacing w:line="360" w:lineRule="auto"/>
        <w:ind w:right="424"/>
        <w:jc w:val="both"/>
        <w:rPr>
          <w:rFonts w:ascii="Aeonik" w:eastAsia="Arial" w:hAnsi="Aeonik" w:cs="Times New Roman"/>
        </w:rPr>
      </w:pPr>
      <w:r>
        <w:rPr>
          <w:rFonts w:ascii="Aeonik" w:eastAsia="Arial" w:hAnsi="Aeonik" w:cs="Times New Roman"/>
        </w:rPr>
        <w:t>„</w:t>
      </w:r>
      <w:r w:rsidRPr="00754334">
        <w:rPr>
          <w:rFonts w:ascii="Aeonik" w:eastAsia="Arial" w:hAnsi="Aeonik" w:cs="Times New Roman"/>
        </w:rPr>
        <w:t>Bei</w:t>
      </w:r>
      <w:r>
        <w:rPr>
          <w:rFonts w:ascii="Aeonik" w:eastAsia="Arial" w:hAnsi="Aeonik" w:cs="Times New Roman"/>
        </w:rPr>
        <w:t xml:space="preserve"> dieser Kooperation freut uns das Signal,</w:t>
      </w:r>
      <w:r w:rsidRPr="00DA7767">
        <w:rPr>
          <w:rFonts w:ascii="Aeonik" w:eastAsia="Arial" w:hAnsi="Aeonik" w:cs="Times New Roman"/>
        </w:rPr>
        <w:t xml:space="preserve"> dass eine der größten Banken in Deutschland sich an </w:t>
      </w:r>
      <w:proofErr w:type="spellStart"/>
      <w:r w:rsidRPr="00DA7767">
        <w:rPr>
          <w:rFonts w:ascii="Aeonik" w:eastAsia="Arial" w:hAnsi="Aeonik" w:cs="Times New Roman"/>
        </w:rPr>
        <w:t>M</w:t>
      </w:r>
      <w:r>
        <w:rPr>
          <w:rFonts w:ascii="Aeonik" w:eastAsia="Arial" w:hAnsi="Aeonik" w:cs="Times New Roman"/>
        </w:rPr>
        <w:t>ein</w:t>
      </w:r>
      <w:r w:rsidRPr="00DA7767">
        <w:rPr>
          <w:rFonts w:ascii="Aeonik" w:eastAsia="Arial" w:hAnsi="Aeonik" w:cs="Times New Roman"/>
        </w:rPr>
        <w:t>P</w:t>
      </w:r>
      <w:r>
        <w:rPr>
          <w:rFonts w:ascii="Aeonik" w:eastAsia="Arial" w:hAnsi="Aeonik" w:cs="Times New Roman"/>
        </w:rPr>
        <w:t>lus</w:t>
      </w:r>
      <w:proofErr w:type="spellEnd"/>
      <w:r w:rsidRPr="00DA7767">
        <w:rPr>
          <w:rFonts w:ascii="Aeonik" w:eastAsia="Arial" w:hAnsi="Aeonik" w:cs="Times New Roman"/>
        </w:rPr>
        <w:t xml:space="preserve"> beteiligt und über dieses Engagement d</w:t>
      </w:r>
      <w:r w:rsidR="00025E43">
        <w:rPr>
          <w:rFonts w:ascii="Aeonik" w:eastAsia="Arial" w:hAnsi="Aeonik" w:cs="Times New Roman"/>
        </w:rPr>
        <w:t>ie</w:t>
      </w:r>
      <w:r w:rsidRPr="00DA7767">
        <w:rPr>
          <w:rFonts w:ascii="Aeonik" w:eastAsia="Arial" w:hAnsi="Aeonik" w:cs="Times New Roman"/>
        </w:rPr>
        <w:t xml:space="preserve"> Them</w:t>
      </w:r>
      <w:r w:rsidR="00025E43">
        <w:rPr>
          <w:rFonts w:ascii="Aeonik" w:eastAsia="Arial" w:hAnsi="Aeonik" w:cs="Times New Roman"/>
        </w:rPr>
        <w:t>en</w:t>
      </w:r>
      <w:r w:rsidRPr="00DA7767">
        <w:rPr>
          <w:rFonts w:ascii="Aeonik" w:eastAsia="Arial" w:hAnsi="Aeonik" w:cs="Times New Roman"/>
        </w:rPr>
        <w:t xml:space="preserve"> Loyalität und </w:t>
      </w:r>
      <w:r w:rsidR="008E44B7">
        <w:rPr>
          <w:rFonts w:ascii="Aeonik" w:eastAsia="Arial" w:hAnsi="Aeonik" w:cs="Times New Roman"/>
        </w:rPr>
        <w:t>Vorteile</w:t>
      </w:r>
      <w:r w:rsidRPr="00DA7767">
        <w:rPr>
          <w:rFonts w:ascii="Aeonik" w:eastAsia="Arial" w:hAnsi="Aeonik" w:cs="Times New Roman"/>
        </w:rPr>
        <w:t xml:space="preserve"> </w:t>
      </w:r>
      <w:r w:rsidR="00025E43">
        <w:rPr>
          <w:rFonts w:ascii="Aeonik" w:eastAsia="Arial" w:hAnsi="Aeonik" w:cs="Times New Roman"/>
        </w:rPr>
        <w:t>voranbringen</w:t>
      </w:r>
      <w:r w:rsidRPr="00DA7767">
        <w:rPr>
          <w:rFonts w:ascii="Aeonik" w:eastAsia="Arial" w:hAnsi="Aeonik" w:cs="Times New Roman"/>
        </w:rPr>
        <w:t xml:space="preserve"> und Synergien </w:t>
      </w:r>
      <w:proofErr w:type="gramStart"/>
      <w:r w:rsidRPr="00DA7767">
        <w:rPr>
          <w:rFonts w:ascii="Aeonik" w:eastAsia="Arial" w:hAnsi="Aeonik" w:cs="Times New Roman"/>
        </w:rPr>
        <w:t>heben</w:t>
      </w:r>
      <w:proofErr w:type="gramEnd"/>
      <w:r w:rsidRPr="00DA7767">
        <w:rPr>
          <w:rFonts w:ascii="Aeonik" w:eastAsia="Arial" w:hAnsi="Aeonik" w:cs="Times New Roman"/>
        </w:rPr>
        <w:t xml:space="preserve"> möchte</w:t>
      </w:r>
      <w:r>
        <w:rPr>
          <w:rFonts w:ascii="Aeonik" w:eastAsia="Arial" w:hAnsi="Aeonik" w:cs="Times New Roman"/>
        </w:rPr>
        <w:t xml:space="preserve">“, </w:t>
      </w:r>
      <w:r w:rsidR="00946BB1">
        <w:rPr>
          <w:rFonts w:ascii="Aeonik" w:eastAsia="Arial" w:hAnsi="Aeonik" w:cs="Times New Roman"/>
        </w:rPr>
        <w:t>so</w:t>
      </w:r>
      <w:r>
        <w:rPr>
          <w:rFonts w:ascii="Aeonik" w:eastAsia="Arial" w:hAnsi="Aeonik" w:cs="Times New Roman"/>
        </w:rPr>
        <w:t xml:space="preserve"> Gunter Fritsche</w:t>
      </w:r>
      <w:r w:rsidR="00946BB1">
        <w:rPr>
          <w:rFonts w:ascii="Aeonik" w:eastAsia="Arial" w:hAnsi="Aeonik" w:cs="Times New Roman"/>
        </w:rPr>
        <w:t xml:space="preserve"> und Christoph Korn</w:t>
      </w:r>
      <w:r>
        <w:rPr>
          <w:rFonts w:ascii="Aeonik" w:eastAsia="Arial" w:hAnsi="Aeonik" w:cs="Times New Roman"/>
        </w:rPr>
        <w:t xml:space="preserve">, </w:t>
      </w:r>
      <w:r w:rsidR="004007F2">
        <w:rPr>
          <w:rFonts w:ascii="Aeonik" w:eastAsia="Arial" w:hAnsi="Aeonik" w:cs="Times New Roman"/>
        </w:rPr>
        <w:t xml:space="preserve">Geschäftsführer der </w:t>
      </w:r>
      <w:proofErr w:type="spellStart"/>
      <w:r w:rsidR="004007F2">
        <w:rPr>
          <w:rFonts w:ascii="Aeonik" w:eastAsia="Arial" w:hAnsi="Aeonik" w:cs="Times New Roman"/>
        </w:rPr>
        <w:t>MeinPlus</w:t>
      </w:r>
      <w:proofErr w:type="spellEnd"/>
      <w:r w:rsidR="004007F2">
        <w:rPr>
          <w:rFonts w:ascii="Aeonik" w:eastAsia="Arial" w:hAnsi="Aeonik" w:cs="Times New Roman"/>
        </w:rPr>
        <w:t xml:space="preserve"> GmbH, </w:t>
      </w:r>
      <w:r w:rsidR="00946BB1">
        <w:rPr>
          <w:rFonts w:ascii="Aeonik" w:eastAsia="Arial" w:hAnsi="Aeonik" w:cs="Times New Roman"/>
        </w:rPr>
        <w:t>die als Doppelspitze die Geschäfte</w:t>
      </w:r>
      <w:r>
        <w:rPr>
          <w:rFonts w:ascii="Aeonik" w:eastAsia="Arial" w:hAnsi="Aeonik" w:cs="Times New Roman"/>
        </w:rPr>
        <w:t xml:space="preserve"> </w:t>
      </w:r>
      <w:r w:rsidR="004007F2">
        <w:rPr>
          <w:rFonts w:ascii="Aeonik" w:eastAsia="Arial" w:hAnsi="Aeonik" w:cs="Times New Roman"/>
        </w:rPr>
        <w:t>des Unternehmens</w:t>
      </w:r>
      <w:r w:rsidR="00946BB1">
        <w:rPr>
          <w:rFonts w:ascii="Aeonik" w:eastAsia="Arial" w:hAnsi="Aeonik" w:cs="Times New Roman"/>
        </w:rPr>
        <w:t xml:space="preserve"> mit dem wachsenden Team voranbringen</w:t>
      </w:r>
      <w:r w:rsidR="004007F2">
        <w:rPr>
          <w:rFonts w:ascii="Aeonik" w:eastAsia="Arial" w:hAnsi="Aeonik" w:cs="Times New Roman"/>
        </w:rPr>
        <w:t>.</w:t>
      </w:r>
    </w:p>
    <w:p w14:paraId="076DC8C2" w14:textId="77777777" w:rsidR="00A33FF9" w:rsidRDefault="00A33FF9" w:rsidP="00695060">
      <w:pPr>
        <w:tabs>
          <w:tab w:val="left" w:pos="4536"/>
        </w:tabs>
        <w:spacing w:line="360" w:lineRule="auto"/>
        <w:ind w:right="424"/>
        <w:jc w:val="both"/>
        <w:rPr>
          <w:rFonts w:ascii="Aeonik" w:eastAsia="Arial" w:hAnsi="Aeonik" w:cs="Times New Roman"/>
        </w:rPr>
      </w:pPr>
    </w:p>
    <w:p w14:paraId="19BB6BEF" w14:textId="3D1C949F" w:rsidR="00A33FF9" w:rsidRDefault="00383DF4" w:rsidP="00695060">
      <w:pPr>
        <w:tabs>
          <w:tab w:val="left" w:pos="4536"/>
        </w:tabs>
        <w:spacing w:line="360" w:lineRule="auto"/>
        <w:ind w:right="424"/>
        <w:jc w:val="both"/>
        <w:rPr>
          <w:rFonts w:ascii="Aeonik" w:eastAsia="Arial" w:hAnsi="Aeonik" w:cs="Times New Roman"/>
          <w:b/>
          <w:bCs/>
        </w:rPr>
      </w:pPr>
      <w:proofErr w:type="spellStart"/>
      <w:r w:rsidRPr="00A60B43">
        <w:rPr>
          <w:rFonts w:ascii="Aeonik" w:eastAsia="Arial" w:hAnsi="Aeonik" w:cs="Times New Roman"/>
          <w:b/>
          <w:bCs/>
        </w:rPr>
        <w:t>MeinPlus</w:t>
      </w:r>
      <w:proofErr w:type="spellEnd"/>
      <w:r w:rsidR="00D35270">
        <w:rPr>
          <w:rFonts w:ascii="Aeonik" w:eastAsia="Arial" w:hAnsi="Aeonik" w:cs="Times New Roman"/>
          <w:b/>
          <w:bCs/>
        </w:rPr>
        <w:t xml:space="preserve">: </w:t>
      </w:r>
      <w:r w:rsidR="00E44088">
        <w:rPr>
          <w:rFonts w:ascii="Aeonik" w:eastAsia="Arial" w:hAnsi="Aeonik" w:cs="Times New Roman"/>
          <w:b/>
          <w:bCs/>
        </w:rPr>
        <w:t>Das Kundenbindungsprogramm</w:t>
      </w:r>
      <w:r w:rsidR="00D35270">
        <w:rPr>
          <w:rFonts w:ascii="Aeonik" w:eastAsia="Arial" w:hAnsi="Aeonik" w:cs="Times New Roman"/>
          <w:b/>
          <w:bCs/>
        </w:rPr>
        <w:t xml:space="preserve"> der </w:t>
      </w:r>
      <w:r w:rsidR="00E44088">
        <w:rPr>
          <w:rFonts w:ascii="Aeonik" w:eastAsia="Arial" w:hAnsi="Aeonik" w:cs="Times New Roman"/>
          <w:b/>
          <w:bCs/>
        </w:rPr>
        <w:t xml:space="preserve">Banken der </w:t>
      </w:r>
      <w:r w:rsidR="00B02B6C">
        <w:rPr>
          <w:rFonts w:ascii="Aeonik" w:eastAsia="Arial" w:hAnsi="Aeonik" w:cs="Times New Roman"/>
          <w:b/>
          <w:bCs/>
        </w:rPr>
        <w:br/>
      </w:r>
      <w:r w:rsidR="00E44088">
        <w:rPr>
          <w:rFonts w:ascii="Aeonik" w:eastAsia="Arial" w:hAnsi="Aeonik" w:cs="Times New Roman"/>
          <w:b/>
          <w:bCs/>
        </w:rPr>
        <w:t xml:space="preserve">genossenschaftlichen </w:t>
      </w:r>
      <w:proofErr w:type="spellStart"/>
      <w:r w:rsidR="00E44088">
        <w:rPr>
          <w:rFonts w:ascii="Aeonik" w:eastAsia="Arial" w:hAnsi="Aeonik" w:cs="Times New Roman"/>
          <w:b/>
          <w:bCs/>
        </w:rPr>
        <w:t>FinanzGruppe</w:t>
      </w:r>
      <w:proofErr w:type="spellEnd"/>
    </w:p>
    <w:p w14:paraId="46285ECE" w14:textId="52CA11F6" w:rsidR="00946BB1" w:rsidRDefault="00383DF4" w:rsidP="00AF7092">
      <w:pPr>
        <w:tabs>
          <w:tab w:val="left" w:pos="4536"/>
        </w:tabs>
        <w:spacing w:line="360" w:lineRule="auto"/>
        <w:ind w:right="424"/>
        <w:jc w:val="both"/>
        <w:rPr>
          <w:rFonts w:ascii="Aeonik" w:eastAsia="Arial" w:hAnsi="Aeonik" w:cs="Times New Roman"/>
        </w:rPr>
      </w:pPr>
      <w:proofErr w:type="spellStart"/>
      <w:r w:rsidRPr="00F36FD1">
        <w:rPr>
          <w:rFonts w:ascii="Aeonik" w:eastAsia="Arial" w:hAnsi="Aeonik" w:cs="Times New Roman"/>
        </w:rPr>
        <w:t>MeinPlus</w:t>
      </w:r>
      <w:proofErr w:type="spellEnd"/>
      <w:r w:rsidRPr="00F36FD1">
        <w:rPr>
          <w:rFonts w:ascii="Aeonik" w:eastAsia="Arial" w:hAnsi="Aeonik" w:cs="Times New Roman"/>
        </w:rPr>
        <w:t xml:space="preserve"> ist seit </w:t>
      </w:r>
      <w:r w:rsidR="005C7549">
        <w:rPr>
          <w:rFonts w:ascii="Aeonik" w:eastAsia="Arial" w:hAnsi="Aeonik" w:cs="Times New Roman"/>
        </w:rPr>
        <w:t xml:space="preserve">mehr </w:t>
      </w:r>
      <w:r w:rsidR="00F775C6">
        <w:rPr>
          <w:rFonts w:ascii="Aeonik" w:eastAsia="Arial" w:hAnsi="Aeonik" w:cs="Times New Roman"/>
        </w:rPr>
        <w:t>als</w:t>
      </w:r>
      <w:r w:rsidR="00F775C6" w:rsidRPr="00F36FD1">
        <w:rPr>
          <w:rFonts w:ascii="Aeonik" w:eastAsia="Arial" w:hAnsi="Aeonik" w:cs="Times New Roman"/>
        </w:rPr>
        <w:t xml:space="preserve"> </w:t>
      </w:r>
      <w:r w:rsidRPr="00F36FD1">
        <w:rPr>
          <w:rFonts w:ascii="Aeonik" w:eastAsia="Arial" w:hAnsi="Aeonik" w:cs="Times New Roman"/>
        </w:rPr>
        <w:t xml:space="preserve">15 Jahren </w:t>
      </w:r>
      <w:r w:rsidR="003E6CB2">
        <w:rPr>
          <w:rFonts w:ascii="Aeonik" w:eastAsia="Arial" w:hAnsi="Aeonik" w:cs="Times New Roman"/>
        </w:rPr>
        <w:t>als</w:t>
      </w:r>
      <w:r w:rsidR="009F74AC">
        <w:rPr>
          <w:rFonts w:ascii="Aeonik" w:eastAsia="Arial" w:hAnsi="Aeonik" w:cs="Times New Roman"/>
        </w:rPr>
        <w:t xml:space="preserve"> Kundenbindungsprogramm</w:t>
      </w:r>
      <w:r w:rsidRPr="00F36FD1">
        <w:rPr>
          <w:rFonts w:ascii="Aeonik" w:eastAsia="Arial" w:hAnsi="Aeonik" w:cs="Times New Roman"/>
        </w:rPr>
        <w:t xml:space="preserve"> </w:t>
      </w:r>
      <w:r w:rsidR="00025E43">
        <w:rPr>
          <w:rFonts w:ascii="Aeonik" w:eastAsia="Arial" w:hAnsi="Aeonik" w:cs="Times New Roman"/>
        </w:rPr>
        <w:t>für</w:t>
      </w:r>
      <w:r w:rsidRPr="00F36FD1">
        <w:rPr>
          <w:rFonts w:ascii="Aeonik" w:eastAsia="Arial" w:hAnsi="Aeonik" w:cs="Times New Roman"/>
        </w:rPr>
        <w:t xml:space="preserve"> </w:t>
      </w:r>
      <w:r w:rsidR="003E6CB2">
        <w:rPr>
          <w:rFonts w:ascii="Aeonik" w:eastAsia="Arial" w:hAnsi="Aeonik" w:cs="Times New Roman"/>
        </w:rPr>
        <w:br/>
      </w:r>
      <w:r w:rsidRPr="00F36FD1">
        <w:rPr>
          <w:rFonts w:ascii="Aeonik" w:eastAsia="Arial" w:hAnsi="Aeonik" w:cs="Times New Roman"/>
        </w:rPr>
        <w:t>Volksbanken und Raiffeisenbanken</w:t>
      </w:r>
      <w:r w:rsidR="003E6CB2">
        <w:rPr>
          <w:rFonts w:ascii="Aeonik" w:eastAsia="Arial" w:hAnsi="Aeonik" w:cs="Times New Roman"/>
        </w:rPr>
        <w:t xml:space="preserve"> aktiv</w:t>
      </w:r>
      <w:r w:rsidRPr="00F36FD1">
        <w:rPr>
          <w:rFonts w:ascii="Aeonik" w:eastAsia="Arial" w:hAnsi="Aeonik" w:cs="Times New Roman"/>
        </w:rPr>
        <w:t xml:space="preserve">. Es </w:t>
      </w:r>
      <w:r w:rsidR="002601CC">
        <w:rPr>
          <w:rFonts w:ascii="Aeonik" w:eastAsia="Arial" w:hAnsi="Aeonik" w:cs="Times New Roman"/>
        </w:rPr>
        <w:t>hat sich zu</w:t>
      </w:r>
      <w:r w:rsidR="00F775C6">
        <w:rPr>
          <w:rFonts w:ascii="Aeonik" w:eastAsia="Arial" w:hAnsi="Aeonik" w:cs="Times New Roman"/>
        </w:rPr>
        <w:t xml:space="preserve"> </w:t>
      </w:r>
      <w:r w:rsidRPr="00F36FD1">
        <w:rPr>
          <w:rFonts w:ascii="Aeonik" w:eastAsia="Arial" w:hAnsi="Aeonik" w:cs="Times New Roman"/>
        </w:rPr>
        <w:t>ein</w:t>
      </w:r>
      <w:r w:rsidR="006D48E0">
        <w:rPr>
          <w:rFonts w:ascii="Aeonik" w:eastAsia="Arial" w:hAnsi="Aeonik" w:cs="Times New Roman"/>
        </w:rPr>
        <w:t>e</w:t>
      </w:r>
      <w:r w:rsidR="00FB011D">
        <w:rPr>
          <w:rFonts w:ascii="Aeonik" w:eastAsia="Arial" w:hAnsi="Aeonik" w:cs="Times New Roman"/>
        </w:rPr>
        <w:t>m</w:t>
      </w:r>
      <w:r w:rsidRPr="00F36FD1">
        <w:rPr>
          <w:rFonts w:ascii="Aeonik" w:eastAsia="Arial" w:hAnsi="Aeonik" w:cs="Times New Roman"/>
        </w:rPr>
        <w:t xml:space="preserve"> einheitliche</w:t>
      </w:r>
      <w:r w:rsidR="002601CC">
        <w:rPr>
          <w:rFonts w:ascii="Aeonik" w:eastAsia="Arial" w:hAnsi="Aeonik" w:cs="Times New Roman"/>
        </w:rPr>
        <w:t>n</w:t>
      </w:r>
      <w:r w:rsidRPr="00F36FD1">
        <w:rPr>
          <w:rFonts w:ascii="Aeonik" w:eastAsia="Arial" w:hAnsi="Aeonik" w:cs="Times New Roman"/>
        </w:rPr>
        <w:t xml:space="preserve"> und bankübergreifende</w:t>
      </w:r>
      <w:r w:rsidR="002601CC">
        <w:rPr>
          <w:rFonts w:ascii="Aeonik" w:eastAsia="Arial" w:hAnsi="Aeonik" w:cs="Times New Roman"/>
        </w:rPr>
        <w:t>n</w:t>
      </w:r>
      <w:r w:rsidRPr="00F36FD1">
        <w:rPr>
          <w:rFonts w:ascii="Aeonik" w:eastAsia="Arial" w:hAnsi="Aeonik" w:cs="Times New Roman"/>
        </w:rPr>
        <w:t xml:space="preserve"> </w:t>
      </w:r>
      <w:r w:rsidR="00F85616">
        <w:rPr>
          <w:rFonts w:ascii="Aeonik" w:eastAsia="Arial" w:hAnsi="Aeonik" w:cs="Times New Roman"/>
        </w:rPr>
        <w:t>Programm</w:t>
      </w:r>
      <w:r w:rsidRPr="00F36FD1">
        <w:rPr>
          <w:rFonts w:ascii="Aeonik" w:eastAsia="Arial" w:hAnsi="Aeonik" w:cs="Times New Roman"/>
        </w:rPr>
        <w:t xml:space="preserve"> mit einem klaren Fokus auf Regionalität und der Stärkung </w:t>
      </w:r>
      <w:r w:rsidR="00287A5D">
        <w:rPr>
          <w:rFonts w:ascii="Aeonik" w:eastAsia="Arial" w:hAnsi="Aeonik" w:cs="Times New Roman"/>
        </w:rPr>
        <w:t>der</w:t>
      </w:r>
      <w:r w:rsidRPr="00F36FD1">
        <w:rPr>
          <w:rFonts w:ascii="Aeonik" w:eastAsia="Arial" w:hAnsi="Aeonik" w:cs="Times New Roman"/>
        </w:rPr>
        <w:t xml:space="preserve"> lokalen </w:t>
      </w:r>
      <w:r w:rsidR="00287A5D">
        <w:rPr>
          <w:rFonts w:ascii="Aeonik" w:eastAsia="Arial" w:hAnsi="Aeonik" w:cs="Times New Roman"/>
        </w:rPr>
        <w:t>Wirtschaft</w:t>
      </w:r>
      <w:r w:rsidR="002601CC">
        <w:rPr>
          <w:rFonts w:ascii="Aeonik" w:eastAsia="Arial" w:hAnsi="Aeonik" w:cs="Times New Roman"/>
        </w:rPr>
        <w:t xml:space="preserve"> entwickelt</w:t>
      </w:r>
      <w:r w:rsidRPr="00F36FD1">
        <w:rPr>
          <w:rFonts w:ascii="Aeonik" w:eastAsia="Arial" w:hAnsi="Aeonik" w:cs="Times New Roman"/>
        </w:rPr>
        <w:t xml:space="preserve">. </w:t>
      </w:r>
    </w:p>
    <w:p w14:paraId="15C9DA68" w14:textId="77777777" w:rsidR="004007F2" w:rsidRDefault="004007F2" w:rsidP="00AF7092">
      <w:pPr>
        <w:tabs>
          <w:tab w:val="left" w:pos="4536"/>
        </w:tabs>
        <w:spacing w:line="360" w:lineRule="auto"/>
        <w:ind w:right="424"/>
        <w:jc w:val="both"/>
        <w:rPr>
          <w:rFonts w:ascii="Aeonik" w:eastAsia="Arial" w:hAnsi="Aeonik" w:cs="Times New Roman"/>
        </w:rPr>
      </w:pPr>
    </w:p>
    <w:p w14:paraId="7BCC8BE3" w14:textId="0C7E61DF" w:rsidR="00AF7092" w:rsidRDefault="00383DF4" w:rsidP="00AF7092">
      <w:pPr>
        <w:tabs>
          <w:tab w:val="left" w:pos="4536"/>
        </w:tabs>
        <w:spacing w:line="360" w:lineRule="auto"/>
        <w:ind w:right="424"/>
        <w:jc w:val="both"/>
        <w:rPr>
          <w:rFonts w:ascii="Aeonik" w:eastAsia="Arial" w:hAnsi="Aeonik" w:cs="Times New Roman"/>
        </w:rPr>
      </w:pPr>
      <w:r>
        <w:rPr>
          <w:rFonts w:ascii="Aeonik" w:eastAsia="Arial" w:hAnsi="Aeonik" w:cs="Times New Roman"/>
        </w:rPr>
        <w:t>DG Nexolution</w:t>
      </w:r>
      <w:r w:rsidR="00D0727A" w:rsidRPr="00F36FD1">
        <w:rPr>
          <w:rFonts w:ascii="Aeonik" w:eastAsia="Arial" w:hAnsi="Aeonik" w:cs="Times New Roman"/>
        </w:rPr>
        <w:t xml:space="preserve"> hat vor allem aus Gründen</w:t>
      </w:r>
      <w:r>
        <w:rPr>
          <w:rFonts w:ascii="Aeonik" w:eastAsia="Arial" w:hAnsi="Aeonik" w:cs="Times New Roman"/>
        </w:rPr>
        <w:t xml:space="preserve"> </w:t>
      </w:r>
      <w:r w:rsidR="00D0727A" w:rsidRPr="00F36FD1">
        <w:rPr>
          <w:rFonts w:ascii="Aeonik" w:eastAsia="Arial" w:hAnsi="Aeonik" w:cs="Times New Roman"/>
        </w:rPr>
        <w:t>der Unabhängigkeit</w:t>
      </w:r>
      <w:r w:rsidR="004B08EB">
        <w:rPr>
          <w:rFonts w:ascii="Aeonik" w:eastAsia="Arial" w:hAnsi="Aeonik" w:cs="Times New Roman"/>
        </w:rPr>
        <w:t>,</w:t>
      </w:r>
      <w:r>
        <w:rPr>
          <w:rFonts w:ascii="Aeonik" w:eastAsia="Arial" w:hAnsi="Aeonik" w:cs="Times New Roman"/>
        </w:rPr>
        <w:t xml:space="preserve"> aber auch des Datenschutzes</w:t>
      </w:r>
      <w:r w:rsidR="00D0727A" w:rsidRPr="00F36FD1">
        <w:rPr>
          <w:rFonts w:ascii="Aeonik" w:eastAsia="Arial" w:hAnsi="Aeonik" w:cs="Times New Roman"/>
        </w:rPr>
        <w:t xml:space="preserve"> ein eigene</w:t>
      </w:r>
      <w:r w:rsidR="009F74AC">
        <w:rPr>
          <w:rFonts w:ascii="Aeonik" w:eastAsia="Arial" w:hAnsi="Aeonik" w:cs="Times New Roman"/>
        </w:rPr>
        <w:t>s</w:t>
      </w:r>
      <w:r w:rsidR="00D0727A" w:rsidRPr="00F36FD1">
        <w:rPr>
          <w:rFonts w:ascii="Aeonik" w:eastAsia="Arial" w:hAnsi="Aeonik" w:cs="Times New Roman"/>
        </w:rPr>
        <w:t xml:space="preserve"> </w:t>
      </w:r>
      <w:r w:rsidR="009F74AC">
        <w:rPr>
          <w:rFonts w:ascii="Aeonik" w:eastAsia="Arial" w:hAnsi="Aeonik" w:cs="Times New Roman"/>
        </w:rPr>
        <w:t>Kundenbindungsprogramm</w:t>
      </w:r>
      <w:r w:rsidR="00D0727A" w:rsidRPr="00F36FD1">
        <w:rPr>
          <w:rFonts w:ascii="Aeonik" w:eastAsia="Arial" w:hAnsi="Aeonik" w:cs="Times New Roman"/>
        </w:rPr>
        <w:t xml:space="preserve"> </w:t>
      </w:r>
      <w:r w:rsidR="00AB7844">
        <w:rPr>
          <w:rFonts w:ascii="Aeonik" w:eastAsia="Arial" w:hAnsi="Aeonik" w:cs="Times New Roman"/>
        </w:rPr>
        <w:t xml:space="preserve">für die genossenschaftliche </w:t>
      </w:r>
      <w:proofErr w:type="spellStart"/>
      <w:r w:rsidR="00AB7844">
        <w:rPr>
          <w:rFonts w:ascii="Aeonik" w:eastAsia="Arial" w:hAnsi="Aeonik" w:cs="Times New Roman"/>
        </w:rPr>
        <w:t>FinanzGruppe</w:t>
      </w:r>
      <w:proofErr w:type="spellEnd"/>
      <w:r w:rsidR="00AB7844">
        <w:rPr>
          <w:rFonts w:ascii="Aeonik" w:eastAsia="Arial" w:hAnsi="Aeonik" w:cs="Times New Roman"/>
        </w:rPr>
        <w:t xml:space="preserve"> </w:t>
      </w:r>
      <w:r w:rsidR="005C7549" w:rsidRPr="00F36FD1">
        <w:rPr>
          <w:rFonts w:ascii="Aeonik" w:eastAsia="Arial" w:hAnsi="Aeonik" w:cs="Times New Roman"/>
        </w:rPr>
        <w:t>aufgebaut,</w:t>
      </w:r>
      <w:r w:rsidR="00D0727A" w:rsidRPr="00F36FD1">
        <w:rPr>
          <w:rFonts w:ascii="Aeonik" w:eastAsia="Arial" w:hAnsi="Aeonik" w:cs="Times New Roman"/>
        </w:rPr>
        <w:t xml:space="preserve"> anstatt eine externe Kooperation einzugehen. Sensible Kundendaten verbleiben </w:t>
      </w:r>
      <w:r w:rsidR="00AB7844">
        <w:rPr>
          <w:rFonts w:ascii="Aeonik" w:eastAsia="Arial" w:hAnsi="Aeonik" w:cs="Times New Roman"/>
        </w:rPr>
        <w:t xml:space="preserve">so </w:t>
      </w:r>
      <w:r w:rsidR="00D0727A" w:rsidRPr="00F36FD1">
        <w:rPr>
          <w:rFonts w:ascii="Aeonik" w:eastAsia="Arial" w:hAnsi="Aeonik" w:cs="Times New Roman"/>
        </w:rPr>
        <w:t xml:space="preserve">innerhalb </w:t>
      </w:r>
      <w:r w:rsidR="00AB7844">
        <w:rPr>
          <w:rFonts w:ascii="Aeonik" w:eastAsia="Arial" w:hAnsi="Aeonik" w:cs="Times New Roman"/>
        </w:rPr>
        <w:t>des Verbunds.</w:t>
      </w:r>
      <w:r w:rsidR="006D48E0">
        <w:rPr>
          <w:rFonts w:ascii="Aeonik" w:eastAsia="Arial" w:hAnsi="Aeonik" w:cs="Times New Roman"/>
        </w:rPr>
        <w:t xml:space="preserve"> </w:t>
      </w:r>
      <w:r w:rsidR="00D0727A" w:rsidRPr="00AF7092">
        <w:rPr>
          <w:rFonts w:ascii="Aeonik" w:eastAsia="Arial" w:hAnsi="Aeonik" w:cs="Times New Roman"/>
        </w:rPr>
        <w:t xml:space="preserve">Bei </w:t>
      </w:r>
      <w:proofErr w:type="spellStart"/>
      <w:r w:rsidR="00D0727A" w:rsidRPr="00AF7092">
        <w:rPr>
          <w:rFonts w:ascii="Aeonik" w:eastAsia="Arial" w:hAnsi="Aeonik" w:cs="Times New Roman"/>
        </w:rPr>
        <w:t>MeinPlus</w:t>
      </w:r>
      <w:proofErr w:type="spellEnd"/>
      <w:r w:rsidR="00D0727A" w:rsidRPr="00AF7092">
        <w:rPr>
          <w:rFonts w:ascii="Aeonik" w:eastAsia="Arial" w:hAnsi="Aeonik" w:cs="Times New Roman"/>
        </w:rPr>
        <w:t xml:space="preserve"> </w:t>
      </w:r>
      <w:r w:rsidR="00D0727A">
        <w:rPr>
          <w:rFonts w:ascii="Aeonik" w:eastAsia="Arial" w:hAnsi="Aeonik" w:cs="Times New Roman"/>
        </w:rPr>
        <w:t>sind</w:t>
      </w:r>
      <w:r w:rsidR="00D0727A" w:rsidRPr="00AF7092">
        <w:rPr>
          <w:rFonts w:ascii="Aeonik" w:eastAsia="Arial" w:hAnsi="Aeonik" w:cs="Times New Roman"/>
        </w:rPr>
        <w:t xml:space="preserve"> Konto und Karte verknüpft. Wenn </w:t>
      </w:r>
      <w:r w:rsidR="00F775C6" w:rsidRPr="00F775C6">
        <w:rPr>
          <w:rFonts w:ascii="Aeonik" w:eastAsia="Arial" w:hAnsi="Aeonik" w:cs="Times New Roman"/>
        </w:rPr>
        <w:t>ein</w:t>
      </w:r>
      <w:r w:rsidR="00F775C6">
        <w:rPr>
          <w:rFonts w:ascii="Aeonik" w:eastAsia="Arial" w:hAnsi="Aeonik" w:cs="Times New Roman"/>
        </w:rPr>
        <w:t xml:space="preserve">e Kundin oder ein Kunde </w:t>
      </w:r>
      <w:r w:rsidR="00F775C6" w:rsidRPr="00F775C6">
        <w:rPr>
          <w:rFonts w:ascii="Aeonik" w:eastAsia="Arial" w:hAnsi="Aeonik" w:cs="Times New Roman"/>
        </w:rPr>
        <w:t xml:space="preserve">einer </w:t>
      </w:r>
      <w:r w:rsidR="00E44088">
        <w:rPr>
          <w:rFonts w:ascii="Aeonik" w:eastAsia="Arial" w:hAnsi="Aeonik" w:cs="Times New Roman"/>
        </w:rPr>
        <w:t>Genossenschaftsbank</w:t>
      </w:r>
      <w:r w:rsidR="00F775C6" w:rsidRPr="00F775C6">
        <w:rPr>
          <w:rFonts w:ascii="Aeonik" w:eastAsia="Arial" w:hAnsi="Aeonik" w:cs="Times New Roman"/>
        </w:rPr>
        <w:t xml:space="preserve"> </w:t>
      </w:r>
      <w:r w:rsidR="00E44088">
        <w:rPr>
          <w:rFonts w:ascii="Aeonik" w:eastAsia="Arial" w:hAnsi="Aeonik" w:cs="Times New Roman"/>
        </w:rPr>
        <w:t>mit</w:t>
      </w:r>
      <w:r w:rsidR="00E44088" w:rsidRPr="00F775C6">
        <w:rPr>
          <w:rFonts w:ascii="Aeonik" w:eastAsia="Arial" w:hAnsi="Aeonik" w:cs="Times New Roman"/>
        </w:rPr>
        <w:t xml:space="preserve"> </w:t>
      </w:r>
      <w:proofErr w:type="spellStart"/>
      <w:r w:rsidR="00F775C6" w:rsidRPr="00F775C6">
        <w:rPr>
          <w:rFonts w:ascii="Aeonik" w:eastAsia="Arial" w:hAnsi="Aeonik" w:cs="Times New Roman"/>
        </w:rPr>
        <w:t>MeinPlus</w:t>
      </w:r>
      <w:proofErr w:type="spellEnd"/>
      <w:r w:rsidR="00E47921">
        <w:rPr>
          <w:rFonts w:ascii="Aeonik" w:eastAsia="Arial" w:hAnsi="Aeonik" w:cs="Times New Roman"/>
        </w:rPr>
        <w:t xml:space="preserve"> </w:t>
      </w:r>
      <w:r w:rsidR="00D0727A" w:rsidRPr="00AF7092">
        <w:rPr>
          <w:rFonts w:ascii="Aeonik" w:eastAsia="Arial" w:hAnsi="Aeonik" w:cs="Times New Roman"/>
        </w:rPr>
        <w:t xml:space="preserve">bei einem </w:t>
      </w:r>
      <w:r w:rsidR="008C3381">
        <w:rPr>
          <w:rFonts w:ascii="Aeonik" w:eastAsia="Arial" w:hAnsi="Aeonik" w:cs="Times New Roman"/>
        </w:rPr>
        <w:t>teilnehmenden</w:t>
      </w:r>
      <w:r w:rsidR="00D0727A" w:rsidRPr="00AF7092">
        <w:rPr>
          <w:rFonts w:ascii="Aeonik" w:eastAsia="Arial" w:hAnsi="Aeonik" w:cs="Times New Roman"/>
        </w:rPr>
        <w:t xml:space="preserve"> Partner </w:t>
      </w:r>
      <w:r w:rsidR="00D0727A">
        <w:rPr>
          <w:rFonts w:ascii="Aeonik" w:eastAsia="Arial" w:hAnsi="Aeonik" w:cs="Times New Roman"/>
        </w:rPr>
        <w:t xml:space="preserve">vor Ort oder online </w:t>
      </w:r>
      <w:r w:rsidR="00D0727A" w:rsidRPr="00AF7092">
        <w:rPr>
          <w:rFonts w:ascii="Aeonik" w:eastAsia="Arial" w:hAnsi="Aeonik" w:cs="Times New Roman"/>
        </w:rPr>
        <w:t xml:space="preserve">mit </w:t>
      </w:r>
      <w:r w:rsidR="00F775C6" w:rsidRPr="00F775C6">
        <w:rPr>
          <w:rFonts w:ascii="Aeonik" w:eastAsia="Arial" w:hAnsi="Aeonik" w:cs="Times New Roman"/>
        </w:rPr>
        <w:t>Giro- oder Kreditkarte, analog oder digital oder auch mit Apple oder Google Pay</w:t>
      </w:r>
      <w:r w:rsidR="00F775C6">
        <w:rPr>
          <w:rFonts w:ascii="Aeonik" w:eastAsia="Arial" w:hAnsi="Aeonik" w:cs="Times New Roman"/>
        </w:rPr>
        <w:t xml:space="preserve"> </w:t>
      </w:r>
      <w:r w:rsidR="00D0727A" w:rsidRPr="00AF7092">
        <w:rPr>
          <w:rFonts w:ascii="Aeonik" w:eastAsia="Arial" w:hAnsi="Aeonik" w:cs="Times New Roman"/>
        </w:rPr>
        <w:t>bezahl</w:t>
      </w:r>
      <w:r w:rsidR="00F775C6">
        <w:rPr>
          <w:rFonts w:ascii="Aeonik" w:eastAsia="Arial" w:hAnsi="Aeonik" w:cs="Times New Roman"/>
        </w:rPr>
        <w:t>t</w:t>
      </w:r>
      <w:r w:rsidR="00D0727A" w:rsidRPr="00AF7092">
        <w:rPr>
          <w:rFonts w:ascii="Aeonik" w:eastAsia="Arial" w:hAnsi="Aeonik" w:cs="Times New Roman"/>
        </w:rPr>
        <w:t xml:space="preserve">, </w:t>
      </w:r>
      <w:r w:rsidR="00F775C6">
        <w:rPr>
          <w:rFonts w:ascii="Aeonik" w:eastAsia="Arial" w:hAnsi="Aeonik" w:cs="Times New Roman"/>
        </w:rPr>
        <w:t>wird</w:t>
      </w:r>
      <w:r w:rsidR="00D0727A" w:rsidRPr="00AF7092">
        <w:rPr>
          <w:rFonts w:ascii="Aeonik" w:eastAsia="Arial" w:hAnsi="Aeonik" w:cs="Times New Roman"/>
        </w:rPr>
        <w:t xml:space="preserve"> automatisch </w:t>
      </w:r>
      <w:proofErr w:type="spellStart"/>
      <w:r w:rsidR="00D0727A" w:rsidRPr="00AF7092">
        <w:rPr>
          <w:rFonts w:ascii="Aeonik" w:eastAsia="Arial" w:hAnsi="Aeonik" w:cs="Times New Roman"/>
        </w:rPr>
        <w:t>Cashback</w:t>
      </w:r>
      <w:proofErr w:type="spellEnd"/>
      <w:r w:rsidR="00F775C6">
        <w:rPr>
          <w:rFonts w:ascii="Aeonik" w:eastAsia="Arial" w:hAnsi="Aeonik" w:cs="Times New Roman"/>
        </w:rPr>
        <w:t xml:space="preserve"> gesammelt – </w:t>
      </w:r>
      <w:proofErr w:type="gramStart"/>
      <w:r w:rsidR="00F775C6">
        <w:rPr>
          <w:rFonts w:ascii="Aeonik" w:eastAsia="Arial" w:hAnsi="Aeonik" w:cs="Times New Roman"/>
        </w:rPr>
        <w:t>ebenso auch</w:t>
      </w:r>
      <w:proofErr w:type="gramEnd"/>
      <w:r w:rsidR="00E47921">
        <w:rPr>
          <w:rFonts w:ascii="Aeonik" w:eastAsia="Arial" w:hAnsi="Aeonik" w:cs="Times New Roman"/>
        </w:rPr>
        <w:t xml:space="preserve"> </w:t>
      </w:r>
      <w:r w:rsidR="00E44088">
        <w:rPr>
          <w:rFonts w:ascii="Aeonik" w:eastAsia="Arial" w:hAnsi="Aeonik" w:cs="Times New Roman"/>
        </w:rPr>
        <w:t xml:space="preserve">bei 300 </w:t>
      </w:r>
      <w:r w:rsidR="00B02B6C">
        <w:rPr>
          <w:rFonts w:ascii="Aeonik" w:eastAsia="Arial" w:hAnsi="Aeonik" w:cs="Times New Roman"/>
        </w:rPr>
        <w:br/>
      </w:r>
      <w:r w:rsidR="00C8176E">
        <w:rPr>
          <w:rFonts w:ascii="Aeonik" w:eastAsia="Arial" w:hAnsi="Aeonik" w:cs="Times New Roman"/>
        </w:rPr>
        <w:t>E-</w:t>
      </w:r>
      <w:r w:rsidR="00E44088">
        <w:rPr>
          <w:rFonts w:ascii="Aeonik" w:eastAsia="Arial" w:hAnsi="Aeonik" w:cs="Times New Roman"/>
        </w:rPr>
        <w:t xml:space="preserve">Commerce-Unternehmen, </w:t>
      </w:r>
      <w:r w:rsidR="008C3381">
        <w:rPr>
          <w:rFonts w:ascii="Aeonik" w:eastAsia="Arial" w:hAnsi="Aeonik" w:cs="Times New Roman"/>
        </w:rPr>
        <w:t xml:space="preserve">beim Ticketkauf oder bei Reisebuchungen dank der Integration von VR-Entertain und </w:t>
      </w:r>
      <w:r w:rsidR="00E44088">
        <w:rPr>
          <w:rFonts w:ascii="Aeonik" w:eastAsia="Arial" w:hAnsi="Aeonik" w:cs="Times New Roman"/>
        </w:rPr>
        <w:t>einem</w:t>
      </w:r>
      <w:r w:rsidR="008C3381">
        <w:rPr>
          <w:rFonts w:ascii="Aeonik" w:eastAsia="Arial" w:hAnsi="Aeonik" w:cs="Times New Roman"/>
        </w:rPr>
        <w:t xml:space="preserve"> Reiseportal.</w:t>
      </w:r>
    </w:p>
    <w:p w14:paraId="711F87EF" w14:textId="77777777" w:rsidR="008A0489" w:rsidRDefault="008A0489" w:rsidP="00AF7092">
      <w:pPr>
        <w:tabs>
          <w:tab w:val="left" w:pos="4536"/>
        </w:tabs>
        <w:spacing w:line="360" w:lineRule="auto"/>
        <w:ind w:right="424"/>
        <w:jc w:val="both"/>
        <w:rPr>
          <w:rFonts w:ascii="Aeonik" w:eastAsia="Arial" w:hAnsi="Aeonik" w:cs="Times New Roman"/>
        </w:rPr>
      </w:pPr>
    </w:p>
    <w:p w14:paraId="61AEE16B" w14:textId="3AFB07C6" w:rsidR="00AF7092" w:rsidRPr="00AF7092" w:rsidRDefault="00383DF4" w:rsidP="00AF7092">
      <w:pPr>
        <w:tabs>
          <w:tab w:val="left" w:pos="4536"/>
        </w:tabs>
        <w:spacing w:line="360" w:lineRule="auto"/>
        <w:ind w:right="424"/>
        <w:jc w:val="both"/>
        <w:rPr>
          <w:rFonts w:ascii="Aeonik" w:eastAsia="Arial" w:hAnsi="Aeonik" w:cs="Times New Roman"/>
        </w:rPr>
      </w:pPr>
      <w:proofErr w:type="spellStart"/>
      <w:r w:rsidRPr="006D48E0">
        <w:rPr>
          <w:rFonts w:ascii="Aeonik" w:eastAsia="Arial" w:hAnsi="Aeonik" w:cs="Times New Roman"/>
        </w:rPr>
        <w:t>MeinPlus</w:t>
      </w:r>
      <w:proofErr w:type="spellEnd"/>
      <w:r w:rsidRPr="006D48E0">
        <w:rPr>
          <w:rFonts w:ascii="Aeonik" w:eastAsia="Arial" w:hAnsi="Aeonik" w:cs="Times New Roman"/>
        </w:rPr>
        <w:t xml:space="preserve"> steht allen </w:t>
      </w:r>
      <w:r w:rsidR="00E44088">
        <w:rPr>
          <w:rFonts w:ascii="Aeonik" w:eastAsia="Arial" w:hAnsi="Aeonik" w:cs="Times New Roman"/>
        </w:rPr>
        <w:t>Partnern</w:t>
      </w:r>
      <w:r w:rsidR="00E44088" w:rsidRPr="006D48E0">
        <w:rPr>
          <w:rFonts w:ascii="Aeonik" w:eastAsia="Arial" w:hAnsi="Aeonik" w:cs="Times New Roman"/>
        </w:rPr>
        <w:t xml:space="preserve"> </w:t>
      </w:r>
      <w:r w:rsidRPr="006D48E0">
        <w:rPr>
          <w:rFonts w:ascii="Aeonik" w:eastAsia="Arial" w:hAnsi="Aeonik" w:cs="Times New Roman"/>
        </w:rPr>
        <w:t>offen – unabhängig davon ob regional oder national</w:t>
      </w:r>
      <w:r w:rsidR="009A7827">
        <w:rPr>
          <w:rFonts w:ascii="Aeonik" w:eastAsia="Arial" w:hAnsi="Aeonik" w:cs="Times New Roman"/>
        </w:rPr>
        <w:t xml:space="preserve">. </w:t>
      </w:r>
      <w:r w:rsidRPr="006D48E0">
        <w:rPr>
          <w:rFonts w:ascii="Aeonik" w:eastAsia="Arial" w:hAnsi="Aeonik" w:cs="Times New Roman"/>
        </w:rPr>
        <w:t>Oft haben Einzelunternehmen, kleinere Händler</w:t>
      </w:r>
      <w:r>
        <w:rPr>
          <w:rFonts w:ascii="Aeonik" w:eastAsia="Arial" w:hAnsi="Aeonik" w:cs="Times New Roman"/>
        </w:rPr>
        <w:t xml:space="preserve"> und</w:t>
      </w:r>
      <w:r w:rsidRPr="006D48E0">
        <w:rPr>
          <w:rFonts w:ascii="Aeonik" w:eastAsia="Arial" w:hAnsi="Aeonik" w:cs="Times New Roman"/>
        </w:rPr>
        <w:t xml:space="preserve"> </w:t>
      </w:r>
      <w:r>
        <w:rPr>
          <w:rFonts w:ascii="Aeonik" w:eastAsia="Arial" w:hAnsi="Aeonik" w:cs="Times New Roman"/>
        </w:rPr>
        <w:t xml:space="preserve">Gastronomen </w:t>
      </w:r>
      <w:r w:rsidRPr="006D48E0">
        <w:rPr>
          <w:rFonts w:ascii="Aeonik" w:eastAsia="Arial" w:hAnsi="Aeonik" w:cs="Times New Roman"/>
        </w:rPr>
        <w:t xml:space="preserve">keine Möglichkeit, an großen nationalen </w:t>
      </w:r>
      <w:r w:rsidR="00A4307A">
        <w:rPr>
          <w:rFonts w:ascii="Aeonik" w:eastAsia="Arial" w:hAnsi="Aeonik" w:cs="Times New Roman"/>
        </w:rPr>
        <w:t>Kundenbindungsinitiativen</w:t>
      </w:r>
      <w:r w:rsidRPr="006D48E0">
        <w:rPr>
          <w:rFonts w:ascii="Aeonik" w:eastAsia="Arial" w:hAnsi="Aeonik" w:cs="Times New Roman"/>
        </w:rPr>
        <w:t xml:space="preserve"> teilzunehmen, da diese bei der Partnerwahl ausschließlich auf die bekannten Marken und die gro</w:t>
      </w:r>
      <w:r w:rsidRPr="006D48E0">
        <w:rPr>
          <w:rFonts w:ascii="Aeonik" w:eastAsia="Arial" w:hAnsi="Aeonik" w:cs="Times New Roman"/>
        </w:rPr>
        <w:lastRenderedPageBreak/>
        <w:t xml:space="preserve">ßen Filialisten mit deutschlandweiter Verbreitung setzen. </w:t>
      </w:r>
      <w:proofErr w:type="spellStart"/>
      <w:r w:rsidRPr="006D48E0">
        <w:rPr>
          <w:rFonts w:ascii="Aeonik" w:eastAsia="Arial" w:hAnsi="Aeonik" w:cs="Times New Roman"/>
        </w:rPr>
        <w:t>MeinPlus</w:t>
      </w:r>
      <w:proofErr w:type="spellEnd"/>
      <w:r w:rsidRPr="006D48E0">
        <w:rPr>
          <w:rFonts w:ascii="Aeonik" w:eastAsia="Arial" w:hAnsi="Aeonik" w:cs="Times New Roman"/>
        </w:rPr>
        <w:t xml:space="preserve"> dagegen verfolgt </w:t>
      </w:r>
      <w:r w:rsidR="00E47921">
        <w:rPr>
          <w:rFonts w:ascii="Aeonik" w:eastAsia="Arial" w:hAnsi="Aeonik" w:cs="Times New Roman"/>
        </w:rPr>
        <w:t xml:space="preserve">unter anderem </w:t>
      </w:r>
      <w:r w:rsidRPr="006D48E0">
        <w:rPr>
          <w:rFonts w:ascii="Aeonik" w:eastAsia="Arial" w:hAnsi="Aeonik" w:cs="Times New Roman"/>
        </w:rPr>
        <w:t xml:space="preserve">das Regionalprinzip und entspricht damit der Intention der </w:t>
      </w:r>
      <w:r w:rsidR="00191F95">
        <w:rPr>
          <w:rFonts w:ascii="Aeonik" w:eastAsia="Arial" w:hAnsi="Aeonik" w:cs="Times New Roman"/>
        </w:rPr>
        <w:t>Genossenschaftsbanken</w:t>
      </w:r>
      <w:r w:rsidRPr="006D48E0">
        <w:rPr>
          <w:rFonts w:ascii="Aeonik" w:eastAsia="Arial" w:hAnsi="Aeonik" w:cs="Times New Roman"/>
        </w:rPr>
        <w:t xml:space="preserve"> als integraler Bestandteil, Motor und Weg-frei-Macher der lokalen und regionalen Wirtschaft an ihrem jeweiligen Standort zu agieren. </w:t>
      </w:r>
      <w:r w:rsidR="008A6E0F">
        <w:rPr>
          <w:rFonts w:ascii="Aeonik" w:eastAsia="Arial" w:hAnsi="Aeonik" w:cs="Times New Roman"/>
        </w:rPr>
        <w:t xml:space="preserve">Unternehmen profitieren als Teil des </w:t>
      </w:r>
      <w:proofErr w:type="spellStart"/>
      <w:r w:rsidR="008A6E0F">
        <w:rPr>
          <w:rFonts w:ascii="Aeonik" w:eastAsia="Arial" w:hAnsi="Aeonik" w:cs="Times New Roman"/>
        </w:rPr>
        <w:t>MeinPlus</w:t>
      </w:r>
      <w:proofErr w:type="spellEnd"/>
      <w:r w:rsidR="008A6E0F">
        <w:rPr>
          <w:rFonts w:ascii="Aeonik" w:eastAsia="Arial" w:hAnsi="Aeonik" w:cs="Times New Roman"/>
        </w:rPr>
        <w:t xml:space="preserve"> Partnernetzwerks </w:t>
      </w:r>
      <w:r w:rsidR="006C70D5">
        <w:rPr>
          <w:rFonts w:ascii="Aeonik" w:eastAsia="Arial" w:hAnsi="Aeonik" w:cs="Times New Roman"/>
        </w:rPr>
        <w:t>durch</w:t>
      </w:r>
      <w:r w:rsidR="008A6E0F">
        <w:rPr>
          <w:rFonts w:ascii="Aeonik" w:eastAsia="Arial" w:hAnsi="Aeonik" w:cs="Times New Roman"/>
        </w:rPr>
        <w:t xml:space="preserve"> mehr Reichweite, Neukunden und Umsatzsteigerung</w:t>
      </w:r>
      <w:r w:rsidR="00F359D0">
        <w:rPr>
          <w:rFonts w:ascii="Aeonik" w:eastAsia="Arial" w:hAnsi="Aeonik" w:cs="Times New Roman"/>
        </w:rPr>
        <w:t>.</w:t>
      </w:r>
      <w:r w:rsidR="008A6E0F" w:rsidRPr="00AF7092">
        <w:rPr>
          <w:rFonts w:ascii="Aeonik" w:eastAsia="Arial" w:hAnsi="Aeonik" w:cs="Times New Roman"/>
        </w:rPr>
        <w:t xml:space="preserve"> </w:t>
      </w:r>
      <w:r w:rsidRPr="00AF7092">
        <w:rPr>
          <w:rFonts w:ascii="Aeonik" w:eastAsia="Arial" w:hAnsi="Aeonik" w:cs="Times New Roman"/>
        </w:rPr>
        <w:t xml:space="preserve">Mit </w:t>
      </w:r>
      <w:proofErr w:type="spellStart"/>
      <w:r w:rsidRPr="00AF7092">
        <w:rPr>
          <w:rFonts w:ascii="Aeonik" w:eastAsia="Arial" w:hAnsi="Aeonik" w:cs="Times New Roman"/>
        </w:rPr>
        <w:t>MeinPlus</w:t>
      </w:r>
      <w:proofErr w:type="spellEnd"/>
      <w:r w:rsidRPr="00AF7092">
        <w:rPr>
          <w:rFonts w:ascii="Aeonik" w:eastAsia="Arial" w:hAnsi="Aeonik" w:cs="Times New Roman"/>
        </w:rPr>
        <w:t xml:space="preserve"> ist </w:t>
      </w:r>
      <w:r w:rsidR="00F775C6">
        <w:rPr>
          <w:rFonts w:ascii="Aeonik" w:eastAsia="Arial" w:hAnsi="Aeonik" w:cs="Times New Roman"/>
        </w:rPr>
        <w:t xml:space="preserve">künftig </w:t>
      </w:r>
      <w:r w:rsidRPr="00AF7092">
        <w:rPr>
          <w:rFonts w:ascii="Aeonik" w:eastAsia="Arial" w:hAnsi="Aeonik" w:cs="Times New Roman"/>
        </w:rPr>
        <w:t>innovatives, datenbasiertes Lokalmarketing</w:t>
      </w:r>
      <w:r>
        <w:rPr>
          <w:rFonts w:ascii="Aeonik" w:eastAsia="Arial" w:hAnsi="Aeonik" w:cs="Times New Roman"/>
        </w:rPr>
        <w:t xml:space="preserve"> möglich</w:t>
      </w:r>
      <w:r w:rsidRPr="00AF7092">
        <w:rPr>
          <w:rFonts w:ascii="Aeonik" w:eastAsia="Arial" w:hAnsi="Aeonik" w:cs="Times New Roman"/>
        </w:rPr>
        <w:t xml:space="preserve">. Regionale Unternehmen können </w:t>
      </w:r>
      <w:r w:rsidR="00E44088">
        <w:rPr>
          <w:rFonts w:ascii="Aeonik" w:eastAsia="Arial" w:hAnsi="Aeonik" w:cs="Times New Roman"/>
        </w:rPr>
        <w:t xml:space="preserve">über </w:t>
      </w:r>
      <w:proofErr w:type="spellStart"/>
      <w:r w:rsidR="00E44088">
        <w:rPr>
          <w:rFonts w:ascii="Aeonik" w:eastAsia="Arial" w:hAnsi="Aeonik" w:cs="Times New Roman"/>
        </w:rPr>
        <w:t>MeinPlus</w:t>
      </w:r>
      <w:proofErr w:type="spellEnd"/>
      <w:r w:rsidR="00E44088">
        <w:rPr>
          <w:rFonts w:ascii="Aeonik" w:eastAsia="Arial" w:hAnsi="Aeonik" w:cs="Times New Roman"/>
        </w:rPr>
        <w:t xml:space="preserve"> </w:t>
      </w:r>
      <w:r w:rsidRPr="00AF7092">
        <w:rPr>
          <w:rFonts w:ascii="Aeonik" w:eastAsia="Arial" w:hAnsi="Aeonik" w:cs="Times New Roman"/>
        </w:rPr>
        <w:t xml:space="preserve">mit individuellen Kampagnen Marketing und Werbung auf ihre Branche und </w:t>
      </w:r>
      <w:r>
        <w:rPr>
          <w:rFonts w:ascii="Aeonik" w:eastAsia="Arial" w:hAnsi="Aeonik" w:cs="Times New Roman"/>
        </w:rPr>
        <w:t xml:space="preserve">ihr </w:t>
      </w:r>
      <w:r w:rsidRPr="00AF7092">
        <w:rPr>
          <w:rFonts w:ascii="Aeonik" w:eastAsia="Arial" w:hAnsi="Aeonik" w:cs="Times New Roman"/>
        </w:rPr>
        <w:t>Geschäft zuschneiden</w:t>
      </w:r>
      <w:r w:rsidR="00E44088">
        <w:rPr>
          <w:rFonts w:ascii="Aeonik" w:eastAsia="Arial" w:hAnsi="Aeonik" w:cs="Times New Roman"/>
        </w:rPr>
        <w:t xml:space="preserve"> lassen</w:t>
      </w:r>
      <w:r w:rsidRPr="00AF7092">
        <w:rPr>
          <w:rFonts w:ascii="Aeonik" w:eastAsia="Arial" w:hAnsi="Aeonik" w:cs="Times New Roman"/>
        </w:rPr>
        <w:t>.</w:t>
      </w:r>
    </w:p>
    <w:p w14:paraId="0D0AC0FB" w14:textId="77777777" w:rsidR="00A60B43" w:rsidRPr="00F36FD1" w:rsidRDefault="00A60B43" w:rsidP="00695060">
      <w:pPr>
        <w:tabs>
          <w:tab w:val="left" w:pos="4536"/>
        </w:tabs>
        <w:spacing w:line="360" w:lineRule="auto"/>
        <w:ind w:right="424"/>
        <w:jc w:val="both"/>
        <w:rPr>
          <w:rFonts w:ascii="Aeonik" w:eastAsia="Arial" w:hAnsi="Aeonik" w:cs="Times New Roman"/>
        </w:rPr>
      </w:pPr>
    </w:p>
    <w:p w14:paraId="709A215E" w14:textId="77777777" w:rsidR="000C1A7E" w:rsidRPr="00227A0D" w:rsidRDefault="000C1A7E" w:rsidP="00227A0D">
      <w:pPr>
        <w:tabs>
          <w:tab w:val="left" w:pos="4536"/>
        </w:tabs>
        <w:spacing w:line="360" w:lineRule="auto"/>
        <w:ind w:right="424"/>
        <w:jc w:val="both"/>
        <w:rPr>
          <w:rFonts w:ascii="Aeonik" w:eastAsia="Arial" w:hAnsi="Aeonik" w:cs="Times New Roman"/>
        </w:rPr>
      </w:pPr>
    </w:p>
    <w:p w14:paraId="63FEF83A" w14:textId="77777777" w:rsidR="006E7D95" w:rsidRDefault="00383DF4" w:rsidP="00946BB1">
      <w:pPr>
        <w:tabs>
          <w:tab w:val="left" w:pos="4536"/>
        </w:tabs>
        <w:ind w:right="424"/>
        <w:jc w:val="both"/>
        <w:rPr>
          <w:rFonts w:ascii="Aeonik" w:hAnsi="Aeonik"/>
          <w:color w:val="000000" w:themeColor="text1"/>
          <w:sz w:val="16"/>
        </w:rPr>
      </w:pPr>
      <w:r>
        <w:rPr>
          <w:rFonts w:ascii="Aeonik" w:hAnsi="Aeonik"/>
          <w:b/>
          <w:color w:val="000000" w:themeColor="text1"/>
          <w:sz w:val="16"/>
        </w:rPr>
        <w:t>Pressek</w:t>
      </w:r>
      <w:r w:rsidR="00A13B52" w:rsidRPr="0060251C">
        <w:rPr>
          <w:rFonts w:ascii="Aeonik" w:hAnsi="Aeonik"/>
          <w:b/>
          <w:color w:val="000000" w:themeColor="text1"/>
          <w:sz w:val="16"/>
        </w:rPr>
        <w:t>ontakt:</w:t>
      </w:r>
      <w:r w:rsidR="00A13B52" w:rsidRPr="0060251C">
        <w:rPr>
          <w:rFonts w:ascii="Aeonik" w:hAnsi="Aeonik"/>
          <w:color w:val="000000" w:themeColor="text1"/>
          <w:sz w:val="16"/>
        </w:rPr>
        <w:t xml:space="preserve"> </w:t>
      </w:r>
      <w:r>
        <w:rPr>
          <w:rFonts w:ascii="Aeonik" w:hAnsi="Aeonik"/>
          <w:color w:val="000000" w:themeColor="text1"/>
          <w:sz w:val="16"/>
        </w:rPr>
        <w:br/>
        <w:t xml:space="preserve">Dr. Anja Wagner, </w:t>
      </w:r>
      <w:r w:rsidR="00946BB1">
        <w:rPr>
          <w:rFonts w:ascii="Aeonik" w:hAnsi="Aeonik"/>
          <w:color w:val="000000" w:themeColor="text1"/>
          <w:sz w:val="16"/>
        </w:rPr>
        <w:t xml:space="preserve">Pressesprecherin, </w:t>
      </w:r>
      <w:r>
        <w:rPr>
          <w:rFonts w:ascii="Aeonik" w:hAnsi="Aeonik"/>
          <w:color w:val="000000" w:themeColor="text1"/>
          <w:sz w:val="16"/>
        </w:rPr>
        <w:t xml:space="preserve">Referentin Unternehmenskommunikation, T </w:t>
      </w:r>
      <w:r w:rsidR="005B6FB6">
        <w:rPr>
          <w:rFonts w:ascii="Aeonik" w:hAnsi="Aeonik"/>
          <w:color w:val="000000" w:themeColor="text1"/>
          <w:sz w:val="16"/>
        </w:rPr>
        <w:t xml:space="preserve">+49 </w:t>
      </w:r>
      <w:r>
        <w:rPr>
          <w:rFonts w:ascii="Aeonik" w:hAnsi="Aeonik"/>
          <w:color w:val="000000" w:themeColor="text1"/>
          <w:sz w:val="16"/>
        </w:rPr>
        <w:t>611 5066-1256</w:t>
      </w:r>
    </w:p>
    <w:p w14:paraId="4785A442" w14:textId="77777777" w:rsidR="006E7D95" w:rsidRDefault="006E7D95" w:rsidP="00573548">
      <w:pPr>
        <w:tabs>
          <w:tab w:val="left" w:pos="4536"/>
        </w:tabs>
        <w:ind w:right="424"/>
        <w:rPr>
          <w:rFonts w:ascii="Aeonik" w:hAnsi="Aeonik"/>
          <w:color w:val="000000" w:themeColor="text1"/>
          <w:sz w:val="16"/>
        </w:rPr>
      </w:pPr>
      <w:hyperlink w:history="1">
        <w:r>
          <w:rPr>
            <w:rStyle w:val="Hyperlink"/>
            <w:rFonts w:ascii="Aeonik" w:hAnsi="Aeonik"/>
            <w:sz w:val="16"/>
          </w:rPr>
          <w:t>presse@dg-nexolution.de</w:t>
        </w:r>
      </w:hyperlink>
    </w:p>
    <w:p w14:paraId="6CFB53FC" w14:textId="77777777" w:rsidR="00F668FF" w:rsidRDefault="00F668FF" w:rsidP="00573548">
      <w:pPr>
        <w:tabs>
          <w:tab w:val="left" w:pos="4536"/>
        </w:tabs>
        <w:ind w:right="424"/>
        <w:jc w:val="both"/>
        <w:rPr>
          <w:rFonts w:ascii="Aeonik" w:hAnsi="Aeonik"/>
          <w:b/>
          <w:sz w:val="16"/>
        </w:rPr>
      </w:pPr>
    </w:p>
    <w:p w14:paraId="00D1ECDA" w14:textId="77777777" w:rsidR="00F668FF" w:rsidRDefault="00383DF4" w:rsidP="00573548">
      <w:pPr>
        <w:tabs>
          <w:tab w:val="left" w:pos="4536"/>
        </w:tabs>
        <w:ind w:right="424"/>
        <w:jc w:val="both"/>
        <w:rPr>
          <w:rFonts w:ascii="Aeonik" w:hAnsi="Aeonik"/>
          <w:sz w:val="16"/>
        </w:rPr>
      </w:pPr>
      <w:r w:rsidRPr="0060251C">
        <w:rPr>
          <w:rFonts w:ascii="Aeonik" w:hAnsi="Aeonik"/>
          <w:b/>
          <w:sz w:val="16"/>
        </w:rPr>
        <w:t>Download-Service:</w:t>
      </w:r>
      <w:r>
        <w:rPr>
          <w:rFonts w:ascii="Aeonik" w:hAnsi="Aeonik"/>
          <w:b/>
          <w:sz w:val="16"/>
        </w:rPr>
        <w:t xml:space="preserve"> </w:t>
      </w:r>
      <w:r w:rsidRPr="0060251C">
        <w:rPr>
          <w:rFonts w:ascii="Aeonik" w:hAnsi="Aeonik"/>
          <w:sz w:val="16"/>
        </w:rPr>
        <w:t xml:space="preserve">Sie finden diesen Pressetext </w:t>
      </w:r>
      <w:r>
        <w:rPr>
          <w:rFonts w:ascii="Aeonik" w:hAnsi="Aeonik"/>
          <w:sz w:val="16"/>
        </w:rPr>
        <w:t>sowie abdruckfähige Pressefotos</w:t>
      </w:r>
      <w:r w:rsidRPr="0060251C">
        <w:rPr>
          <w:rFonts w:ascii="Aeonik" w:hAnsi="Aeonik"/>
          <w:sz w:val="16"/>
        </w:rPr>
        <w:t xml:space="preserve"> zum Download unter dg-nexolution.de/presse. Bitte geben Sie als Fotonachweis „DG Nexolution“ an.</w:t>
      </w:r>
    </w:p>
    <w:p w14:paraId="107815E1" w14:textId="77777777" w:rsidR="00F668FF" w:rsidRPr="0060251C" w:rsidRDefault="00F668FF" w:rsidP="00573548">
      <w:pPr>
        <w:tabs>
          <w:tab w:val="left" w:pos="4536"/>
        </w:tabs>
        <w:ind w:right="424"/>
        <w:jc w:val="both"/>
        <w:rPr>
          <w:rFonts w:ascii="Aeonik" w:hAnsi="Aeonik"/>
          <w:sz w:val="16"/>
        </w:rPr>
      </w:pPr>
    </w:p>
    <w:p w14:paraId="69EC126F" w14:textId="77777777" w:rsidR="00F668FF" w:rsidRPr="0060251C" w:rsidRDefault="00383DF4" w:rsidP="0094534D">
      <w:pPr>
        <w:tabs>
          <w:tab w:val="left" w:pos="4536"/>
        </w:tabs>
        <w:ind w:right="425"/>
        <w:jc w:val="both"/>
        <w:rPr>
          <w:rFonts w:ascii="Aeonik" w:hAnsi="Aeonik"/>
          <w:b/>
          <w:sz w:val="16"/>
        </w:rPr>
      </w:pPr>
      <w:r>
        <w:rPr>
          <w:rFonts w:ascii="Aeonik" w:hAnsi="Aeonik"/>
          <w:b/>
          <w:sz w:val="16"/>
        </w:rPr>
        <w:t>Bildunterschrift</w:t>
      </w:r>
      <w:r w:rsidR="00A73563">
        <w:rPr>
          <w:rFonts w:ascii="Aeonik" w:hAnsi="Aeonik"/>
          <w:b/>
          <w:sz w:val="16"/>
        </w:rPr>
        <w:t>en</w:t>
      </w:r>
      <w:r w:rsidRPr="0060251C">
        <w:rPr>
          <w:rFonts w:ascii="Aeonik" w:hAnsi="Aeonik"/>
          <w:b/>
          <w:sz w:val="16"/>
        </w:rPr>
        <w:t xml:space="preserve">: </w:t>
      </w:r>
    </w:p>
    <w:p w14:paraId="208C0C6C" w14:textId="77777777" w:rsidR="004007F2" w:rsidRDefault="00383DF4" w:rsidP="0094534D">
      <w:pPr>
        <w:tabs>
          <w:tab w:val="left" w:pos="4536"/>
        </w:tabs>
        <w:ind w:right="425"/>
        <w:jc w:val="both"/>
        <w:rPr>
          <w:rFonts w:ascii="Aeonik" w:eastAsia="Arial" w:hAnsi="Aeonik" w:cs="Times New Roman"/>
        </w:rPr>
      </w:pPr>
      <w:r w:rsidRPr="005E46DF">
        <w:rPr>
          <w:rFonts w:ascii="Aeonik" w:hAnsi="Aeonik"/>
          <w:b/>
          <w:sz w:val="16"/>
        </w:rPr>
        <w:t>Bild 1:</w:t>
      </w:r>
      <w:r w:rsidRPr="005E46DF">
        <w:rPr>
          <w:rFonts w:ascii="Aeonik" w:hAnsi="Aeonik"/>
          <w:sz w:val="16"/>
        </w:rPr>
        <w:t xml:space="preserve"> </w:t>
      </w:r>
      <w:r>
        <w:rPr>
          <w:rFonts w:ascii="Aeonik" w:hAnsi="Aeonik"/>
          <w:sz w:val="16"/>
        </w:rPr>
        <w:t xml:space="preserve">Von links nach rechts: Dr. Sandro Reinhardt, Vorstand DG Nexolution, Christoph Korn, Geschäftsführer </w:t>
      </w:r>
      <w:proofErr w:type="spellStart"/>
      <w:r>
        <w:rPr>
          <w:rFonts w:ascii="Aeonik" w:hAnsi="Aeonik"/>
          <w:sz w:val="16"/>
        </w:rPr>
        <w:t>MeinPlus</w:t>
      </w:r>
      <w:proofErr w:type="spellEnd"/>
      <w:r>
        <w:rPr>
          <w:rFonts w:ascii="Aeonik" w:hAnsi="Aeonik"/>
          <w:sz w:val="16"/>
        </w:rPr>
        <w:t xml:space="preserve">, Gunter Fritsche, Geschäftsführer </w:t>
      </w:r>
      <w:proofErr w:type="spellStart"/>
      <w:r>
        <w:rPr>
          <w:rFonts w:ascii="Aeonik" w:hAnsi="Aeonik"/>
          <w:sz w:val="16"/>
        </w:rPr>
        <w:t>MeinPlus</w:t>
      </w:r>
      <w:proofErr w:type="spellEnd"/>
      <w:r>
        <w:rPr>
          <w:rFonts w:ascii="Aeonik" w:hAnsi="Aeonik"/>
          <w:sz w:val="16"/>
        </w:rPr>
        <w:t xml:space="preserve"> und Gregor Roth, </w:t>
      </w:r>
      <w:r w:rsidRPr="009720CF">
        <w:rPr>
          <w:rFonts w:ascii="Aeonik" w:eastAsia="Arial" w:hAnsi="Aeonik" w:cs="Times New Roman"/>
          <w:sz w:val="16"/>
          <w:szCs w:val="16"/>
        </w:rPr>
        <w:t>Bereichsleiter Transaction Management der DZ BANK AG.</w:t>
      </w:r>
    </w:p>
    <w:p w14:paraId="37C5502B" w14:textId="77777777" w:rsidR="00A73563" w:rsidRPr="00A73563" w:rsidRDefault="00A73563" w:rsidP="00DD1BC3">
      <w:pPr>
        <w:tabs>
          <w:tab w:val="left" w:pos="4536"/>
        </w:tabs>
        <w:ind w:right="424"/>
        <w:jc w:val="both"/>
        <w:rPr>
          <w:rFonts w:ascii="Aeonik" w:hAnsi="Aeonik"/>
          <w:sz w:val="16"/>
        </w:rPr>
      </w:pPr>
    </w:p>
    <w:p w14:paraId="74DF884B" w14:textId="77777777" w:rsidR="002727D9" w:rsidRPr="00332DB3" w:rsidRDefault="00383DF4" w:rsidP="002727D9">
      <w:pPr>
        <w:tabs>
          <w:tab w:val="left" w:pos="4536"/>
        </w:tabs>
        <w:jc w:val="both"/>
        <w:rPr>
          <w:rFonts w:ascii="Aeonik" w:hAnsi="Aeonik"/>
          <w:b/>
          <w:sz w:val="16"/>
        </w:rPr>
      </w:pPr>
      <w:r w:rsidRPr="00332DB3">
        <w:rPr>
          <w:rFonts w:ascii="Aeonik" w:hAnsi="Aeonik"/>
          <w:b/>
          <w:sz w:val="16"/>
        </w:rPr>
        <w:t xml:space="preserve">Über die DZ </w:t>
      </w:r>
      <w:r>
        <w:rPr>
          <w:rFonts w:ascii="Aeonik" w:hAnsi="Aeonik"/>
          <w:b/>
          <w:sz w:val="16"/>
        </w:rPr>
        <w:t>BANK</w:t>
      </w:r>
    </w:p>
    <w:p w14:paraId="3E7CA466" w14:textId="677D4DC6" w:rsidR="002727D9" w:rsidRPr="009B285E" w:rsidRDefault="00383DF4" w:rsidP="002727D9">
      <w:pPr>
        <w:tabs>
          <w:tab w:val="left" w:pos="4536"/>
        </w:tabs>
        <w:jc w:val="both"/>
        <w:rPr>
          <w:rFonts w:ascii="Aeonik" w:hAnsi="Aeonik"/>
          <w:sz w:val="16"/>
          <w:szCs w:val="20"/>
        </w:rPr>
      </w:pPr>
      <w:r w:rsidRPr="009B285E">
        <w:rPr>
          <w:rFonts w:ascii="Aeonik" w:hAnsi="Aeonik"/>
          <w:sz w:val="16"/>
          <w:szCs w:val="20"/>
        </w:rPr>
        <w:t>Die DZ B</w:t>
      </w:r>
      <w:r>
        <w:rPr>
          <w:rFonts w:ascii="Aeonik" w:hAnsi="Aeonik"/>
          <w:sz w:val="16"/>
          <w:szCs w:val="20"/>
        </w:rPr>
        <w:t>ANK</w:t>
      </w:r>
      <w:r w:rsidRPr="009B285E">
        <w:rPr>
          <w:rFonts w:ascii="Aeonik" w:hAnsi="Aeonik"/>
          <w:sz w:val="16"/>
          <w:szCs w:val="20"/>
        </w:rPr>
        <w:t xml:space="preserve"> ist die zweitgrößte Bankengruppe in Deutschland. Als Spitzeninstitut der Genossenschaftlichen </w:t>
      </w:r>
      <w:proofErr w:type="spellStart"/>
      <w:r w:rsidRPr="009B285E">
        <w:rPr>
          <w:rFonts w:ascii="Aeonik" w:hAnsi="Aeonik"/>
          <w:sz w:val="16"/>
          <w:szCs w:val="20"/>
        </w:rPr>
        <w:t>FinanzGruppe</w:t>
      </w:r>
      <w:proofErr w:type="spellEnd"/>
      <w:r w:rsidRPr="009B285E">
        <w:rPr>
          <w:rFonts w:ascii="Aeonik" w:hAnsi="Aeonik"/>
          <w:sz w:val="16"/>
          <w:szCs w:val="20"/>
        </w:rPr>
        <w:t xml:space="preserve"> Volksbanken Raiffeisenbanken ist sie Zentralbank für alle rund 700 deutschen Genossenschaftsbanken, denen sie mehrheitlich gehört. Als „DZ </w:t>
      </w:r>
      <w:r>
        <w:rPr>
          <w:rFonts w:ascii="Aeonik" w:hAnsi="Aeonik"/>
          <w:sz w:val="16"/>
          <w:szCs w:val="20"/>
        </w:rPr>
        <w:t>BANK</w:t>
      </w:r>
      <w:r w:rsidRPr="009B285E">
        <w:rPr>
          <w:rFonts w:ascii="Aeonik" w:hAnsi="Aeonik"/>
          <w:sz w:val="16"/>
          <w:szCs w:val="20"/>
        </w:rPr>
        <w:t>. Die Initiativbank“ ist sie zudem als Geschäftsbank aktiv und hat die Holdingfunktion für die DZ B</w:t>
      </w:r>
      <w:r>
        <w:rPr>
          <w:rFonts w:ascii="Aeonik" w:hAnsi="Aeonik"/>
          <w:sz w:val="16"/>
          <w:szCs w:val="20"/>
        </w:rPr>
        <w:t>ANK</w:t>
      </w:r>
      <w:r w:rsidRPr="009B285E">
        <w:rPr>
          <w:rFonts w:ascii="Aeonik" w:hAnsi="Aeonik"/>
          <w:sz w:val="16"/>
          <w:szCs w:val="20"/>
        </w:rPr>
        <w:t xml:space="preserve"> Gruppe: Bausparkasse Schwäbisch Hall, DZ HYP, DZ PRIVATBANK, R+V Versicherung, </w:t>
      </w:r>
      <w:proofErr w:type="spellStart"/>
      <w:r w:rsidRPr="009B285E">
        <w:rPr>
          <w:rFonts w:ascii="Aeonik" w:hAnsi="Aeonik"/>
          <w:sz w:val="16"/>
          <w:szCs w:val="20"/>
        </w:rPr>
        <w:t>TeamBank</w:t>
      </w:r>
      <w:proofErr w:type="spellEnd"/>
      <w:r w:rsidRPr="009B285E">
        <w:rPr>
          <w:rFonts w:ascii="Aeonik" w:hAnsi="Aeonik"/>
          <w:sz w:val="16"/>
          <w:szCs w:val="20"/>
        </w:rPr>
        <w:t xml:space="preserve">, Union Investment Gruppe, VR Smart Finanz und verschiedene andere Spezialinstitute. Gemeinsam unterstützt die DZ BANK Gruppe mit ihrem umfangreichen Allfinanzangebot die Volksbanken Raiffeisenbanken mit deren rund 7.200 Bankstellen im Privatkundengeschäft, Firmenkundengeschäft, Kapitalmarktgeschäft und Transaction Banking. Die Genossenschaftliche </w:t>
      </w:r>
      <w:r w:rsidR="00B02B6C">
        <w:rPr>
          <w:rFonts w:ascii="Aeonik" w:hAnsi="Aeonik"/>
          <w:sz w:val="16"/>
          <w:szCs w:val="20"/>
        </w:rPr>
        <w:br/>
      </w:r>
      <w:proofErr w:type="spellStart"/>
      <w:r w:rsidRPr="009B285E">
        <w:rPr>
          <w:rFonts w:ascii="Aeonik" w:hAnsi="Aeonik"/>
          <w:sz w:val="16"/>
          <w:szCs w:val="20"/>
        </w:rPr>
        <w:t>FinanzGruppe</w:t>
      </w:r>
      <w:proofErr w:type="spellEnd"/>
      <w:r w:rsidRPr="009B285E">
        <w:rPr>
          <w:rFonts w:ascii="Aeonik" w:hAnsi="Aeonik"/>
          <w:sz w:val="16"/>
          <w:szCs w:val="20"/>
        </w:rPr>
        <w:t xml:space="preserve"> hat in Deutschland über 30 Millionen Kunden. 17,8 Millionen sind zugleich Mitglieder, also Teilhaber ihrer Genossenschaftsbank. </w:t>
      </w:r>
      <w:r>
        <w:rPr>
          <w:rFonts w:ascii="Aeonik" w:hAnsi="Aeonik"/>
          <w:sz w:val="16"/>
          <w:szCs w:val="20"/>
        </w:rPr>
        <w:t xml:space="preserve">Mehr Infos: </w:t>
      </w:r>
      <w:hyperlink r:id="rId8" w:history="1">
        <w:r w:rsidR="002727D9" w:rsidRPr="00F10D15">
          <w:rPr>
            <w:rStyle w:val="Hyperlink"/>
            <w:rFonts w:ascii="Aeonik" w:hAnsi="Aeonik"/>
            <w:sz w:val="16"/>
            <w:szCs w:val="20"/>
          </w:rPr>
          <w:t>www.dzbank.de</w:t>
        </w:r>
      </w:hyperlink>
      <w:r>
        <w:rPr>
          <w:rFonts w:ascii="Aeonik" w:hAnsi="Aeonik"/>
          <w:sz w:val="16"/>
          <w:szCs w:val="20"/>
        </w:rPr>
        <w:t xml:space="preserve"> </w:t>
      </w:r>
    </w:p>
    <w:p w14:paraId="4EBBC056" w14:textId="77777777" w:rsidR="002727D9" w:rsidRPr="005A1A4E" w:rsidRDefault="002727D9" w:rsidP="00573548">
      <w:pPr>
        <w:tabs>
          <w:tab w:val="left" w:pos="4536"/>
        </w:tabs>
        <w:ind w:right="424"/>
        <w:jc w:val="both"/>
        <w:rPr>
          <w:rFonts w:ascii="Aeonik" w:hAnsi="Aeonik"/>
        </w:rPr>
      </w:pPr>
    </w:p>
    <w:p w14:paraId="13CE7092" w14:textId="77777777" w:rsidR="00F668FF" w:rsidRPr="005A1A4E" w:rsidRDefault="00383DF4" w:rsidP="00573548">
      <w:pPr>
        <w:tabs>
          <w:tab w:val="left" w:pos="4536"/>
        </w:tabs>
        <w:ind w:right="424"/>
        <w:jc w:val="both"/>
        <w:rPr>
          <w:rFonts w:ascii="Aeonik" w:hAnsi="Aeonik"/>
          <w:b/>
          <w:sz w:val="16"/>
        </w:rPr>
      </w:pPr>
      <w:r>
        <w:rPr>
          <w:rFonts w:ascii="Aeonik" w:hAnsi="Aeonik"/>
          <w:b/>
          <w:sz w:val="16"/>
        </w:rPr>
        <w:t>Über DG Nexolution:</w:t>
      </w:r>
    </w:p>
    <w:p w14:paraId="71C155E5" w14:textId="77777777" w:rsidR="00D726E8" w:rsidRDefault="00383DF4" w:rsidP="00F359D0">
      <w:pPr>
        <w:tabs>
          <w:tab w:val="left" w:pos="4536"/>
        </w:tabs>
        <w:jc w:val="both"/>
        <w:rPr>
          <w:rFonts w:ascii="Aeonik" w:hAnsi="Aeonik"/>
          <w:sz w:val="16"/>
          <w:szCs w:val="20"/>
        </w:rPr>
      </w:pPr>
      <w:r w:rsidRPr="005A1A4E">
        <w:rPr>
          <w:rFonts w:ascii="Aeonik" w:hAnsi="Aeonik"/>
          <w:sz w:val="16"/>
          <w:szCs w:val="20"/>
        </w:rPr>
        <w:t xml:space="preserve">DG Nexolution ist der Wegbereiter für erstklassige Lösungen. </w:t>
      </w:r>
      <w:r w:rsidR="00497348">
        <w:rPr>
          <w:rFonts w:ascii="Aeonik" w:hAnsi="Aeonik"/>
          <w:sz w:val="16"/>
          <w:szCs w:val="20"/>
        </w:rPr>
        <w:t xml:space="preserve">1920 </w:t>
      </w:r>
      <w:r w:rsidRPr="005A1A4E">
        <w:rPr>
          <w:rFonts w:ascii="Aeonik" w:hAnsi="Aeonik"/>
          <w:sz w:val="16"/>
          <w:szCs w:val="20"/>
        </w:rPr>
        <w:t xml:space="preserve">als „DG VERLAG“ </w:t>
      </w:r>
      <w:r w:rsidR="00497348">
        <w:rPr>
          <w:rFonts w:ascii="Aeonik" w:hAnsi="Aeonik"/>
          <w:sz w:val="16"/>
          <w:szCs w:val="20"/>
        </w:rPr>
        <w:t xml:space="preserve">gegründet, </w:t>
      </w:r>
      <w:r w:rsidRPr="005A1A4E">
        <w:rPr>
          <w:rFonts w:ascii="Aeonik" w:hAnsi="Aeonik"/>
          <w:sz w:val="16"/>
          <w:szCs w:val="20"/>
        </w:rPr>
        <w:t>bringt DG Nexolution heute mit rund 400 Mitarbeiterinnen und Mitarbeitern mit Sitz in Wiesbaden die Volk</w:t>
      </w:r>
      <w:r w:rsidR="00482D35">
        <w:rPr>
          <w:rFonts w:ascii="Aeonik" w:hAnsi="Aeonik"/>
          <w:sz w:val="16"/>
          <w:szCs w:val="20"/>
        </w:rPr>
        <w:t>banken</w:t>
      </w:r>
      <w:r>
        <w:rPr>
          <w:rFonts w:ascii="Aeonik" w:hAnsi="Aeonik"/>
          <w:sz w:val="16"/>
          <w:szCs w:val="20"/>
        </w:rPr>
        <w:t xml:space="preserve"> </w:t>
      </w:r>
      <w:r w:rsidRPr="005A1A4E">
        <w:rPr>
          <w:rFonts w:ascii="Aeonik" w:hAnsi="Aeonik"/>
          <w:sz w:val="16"/>
          <w:szCs w:val="20"/>
        </w:rPr>
        <w:t>und Raiffeisenbanken, die Waren- und Dienstleistungsgenossenschaften, die Unternehmen im genossenschaftlichen Verbund und darüber hinaus nach vorn.</w:t>
      </w:r>
      <w:r w:rsidR="00F77CBF">
        <w:rPr>
          <w:rFonts w:ascii="Aeonik" w:hAnsi="Aeonik"/>
          <w:sz w:val="16"/>
          <w:szCs w:val="20"/>
        </w:rPr>
        <w:t xml:space="preserve"> </w:t>
      </w:r>
      <w:r w:rsidRPr="005A1A4E">
        <w:rPr>
          <w:rFonts w:ascii="Aeonik" w:hAnsi="Aeonik"/>
          <w:sz w:val="16"/>
          <w:szCs w:val="20"/>
        </w:rPr>
        <w:t xml:space="preserve">Als der Partner für umfassende zukunftsfähige Leistungen und Produkte: ob Payment, </w:t>
      </w:r>
      <w:proofErr w:type="spellStart"/>
      <w:r w:rsidRPr="005A1A4E">
        <w:rPr>
          <w:rFonts w:ascii="Aeonik" w:hAnsi="Aeonik"/>
          <w:sz w:val="16"/>
          <w:szCs w:val="20"/>
        </w:rPr>
        <w:t>Procurement</w:t>
      </w:r>
      <w:proofErr w:type="spellEnd"/>
      <w:r w:rsidRPr="005A1A4E">
        <w:rPr>
          <w:rFonts w:ascii="Aeonik" w:hAnsi="Aeonik"/>
          <w:sz w:val="16"/>
          <w:szCs w:val="20"/>
        </w:rPr>
        <w:t xml:space="preserve">, Marketing, Digitalisierung oder wenn es darum geht, Nachhaltigkeit wirkungsvoll umzusetzen. </w:t>
      </w:r>
    </w:p>
    <w:p w14:paraId="7874C34C" w14:textId="77777777" w:rsidR="00482D35" w:rsidRDefault="00383DF4" w:rsidP="00F359D0">
      <w:pPr>
        <w:tabs>
          <w:tab w:val="left" w:pos="4536"/>
        </w:tabs>
        <w:jc w:val="both"/>
        <w:rPr>
          <w:rFonts w:ascii="Aeonik" w:hAnsi="Aeonik"/>
          <w:sz w:val="16"/>
          <w:szCs w:val="20"/>
        </w:rPr>
      </w:pPr>
      <w:r>
        <w:rPr>
          <w:rFonts w:ascii="Aeonik" w:hAnsi="Aeonik"/>
          <w:sz w:val="16"/>
          <w:szCs w:val="20"/>
        </w:rPr>
        <w:lastRenderedPageBreak/>
        <w:t xml:space="preserve">Zusammen mit seinen Tochterunternehmen </w:t>
      </w:r>
      <w:r w:rsidR="00D726E8" w:rsidRPr="00482D35">
        <w:rPr>
          <w:rFonts w:ascii="Aeonik" w:hAnsi="Aeonik"/>
          <w:sz w:val="16"/>
          <w:szCs w:val="20"/>
        </w:rPr>
        <w:t xml:space="preserve">COPECTO GmbH, DG Nexolution Mobility GmbH, DG Nexolution </w:t>
      </w:r>
      <w:proofErr w:type="spellStart"/>
      <w:r w:rsidR="00D726E8" w:rsidRPr="00482D35">
        <w:rPr>
          <w:rFonts w:ascii="Aeonik" w:hAnsi="Aeonik"/>
          <w:sz w:val="16"/>
          <w:szCs w:val="20"/>
        </w:rPr>
        <w:t>Procurement</w:t>
      </w:r>
      <w:proofErr w:type="spellEnd"/>
      <w:r w:rsidR="00D726E8" w:rsidRPr="00482D35">
        <w:rPr>
          <w:rFonts w:ascii="Aeonik" w:hAnsi="Aeonik"/>
          <w:sz w:val="16"/>
          <w:szCs w:val="20"/>
        </w:rPr>
        <w:t xml:space="preserve"> &amp; </w:t>
      </w:r>
      <w:proofErr w:type="spellStart"/>
      <w:r w:rsidR="00D726E8" w:rsidRPr="00482D35">
        <w:rPr>
          <w:rFonts w:ascii="Aeonik" w:hAnsi="Aeonik"/>
          <w:sz w:val="16"/>
          <w:szCs w:val="20"/>
        </w:rPr>
        <w:t>Logistics</w:t>
      </w:r>
      <w:proofErr w:type="spellEnd"/>
      <w:r w:rsidR="00D726E8" w:rsidRPr="00482D35">
        <w:rPr>
          <w:rFonts w:ascii="Aeonik" w:hAnsi="Aeonik"/>
          <w:sz w:val="16"/>
          <w:szCs w:val="20"/>
        </w:rPr>
        <w:t xml:space="preserve"> GmbH, </w:t>
      </w:r>
      <w:proofErr w:type="spellStart"/>
      <w:r w:rsidR="00D726E8" w:rsidRPr="00482D35">
        <w:rPr>
          <w:rFonts w:ascii="Aeonik" w:hAnsi="Aeonik"/>
          <w:sz w:val="16"/>
          <w:szCs w:val="20"/>
        </w:rPr>
        <w:t>genokom</w:t>
      </w:r>
      <w:proofErr w:type="spellEnd"/>
      <w:r w:rsidR="00D726E8" w:rsidRPr="00482D35">
        <w:rPr>
          <w:rFonts w:ascii="Aeonik" w:hAnsi="Aeonik"/>
          <w:sz w:val="16"/>
          <w:szCs w:val="20"/>
        </w:rPr>
        <w:t xml:space="preserve"> Werbeagentur GmbH, </w:t>
      </w:r>
      <w:proofErr w:type="spellStart"/>
      <w:r w:rsidR="00D726E8" w:rsidRPr="00482D35">
        <w:rPr>
          <w:rFonts w:ascii="Aeonik" w:hAnsi="Aeonik"/>
          <w:sz w:val="16"/>
          <w:szCs w:val="20"/>
        </w:rPr>
        <w:t>MeinPlus</w:t>
      </w:r>
      <w:proofErr w:type="spellEnd"/>
      <w:r w:rsidR="00D726E8" w:rsidRPr="00482D35">
        <w:rPr>
          <w:rFonts w:ascii="Aeonik" w:hAnsi="Aeonik"/>
          <w:sz w:val="16"/>
          <w:szCs w:val="20"/>
        </w:rPr>
        <w:t xml:space="preserve"> GmbH</w:t>
      </w:r>
      <w:r w:rsidR="00553DA2">
        <w:rPr>
          <w:rFonts w:ascii="Aeonik" w:hAnsi="Aeonik"/>
          <w:sz w:val="16"/>
          <w:szCs w:val="20"/>
        </w:rPr>
        <w:t xml:space="preserve"> und</w:t>
      </w:r>
      <w:r w:rsidR="00D726E8" w:rsidRPr="00482D35">
        <w:rPr>
          <w:rFonts w:ascii="Aeonik" w:hAnsi="Aeonik"/>
          <w:sz w:val="16"/>
          <w:szCs w:val="20"/>
        </w:rPr>
        <w:t xml:space="preserve"> Raiffeisendruckerei GmbH </w:t>
      </w:r>
      <w:r>
        <w:rPr>
          <w:rFonts w:ascii="Aeonik" w:hAnsi="Aeonik"/>
          <w:sz w:val="16"/>
          <w:szCs w:val="20"/>
        </w:rPr>
        <w:t xml:space="preserve">unterstützt </w:t>
      </w:r>
      <w:r w:rsidR="008B13BB" w:rsidRPr="005A1A4E">
        <w:rPr>
          <w:rFonts w:ascii="Aeonik" w:hAnsi="Aeonik"/>
          <w:sz w:val="16"/>
          <w:szCs w:val="20"/>
        </w:rPr>
        <w:t xml:space="preserve">DG Nexolution </w:t>
      </w:r>
      <w:r w:rsidR="00D726E8">
        <w:rPr>
          <w:rFonts w:ascii="Aeonik" w:hAnsi="Aeonik"/>
          <w:sz w:val="16"/>
          <w:szCs w:val="20"/>
        </w:rPr>
        <w:t xml:space="preserve">als DG Nexolution-Gruppe mit insgesamt </w:t>
      </w:r>
      <w:r w:rsidR="009A077B">
        <w:rPr>
          <w:rFonts w:ascii="Aeonik" w:hAnsi="Aeonik"/>
          <w:sz w:val="16"/>
          <w:szCs w:val="20"/>
        </w:rPr>
        <w:t xml:space="preserve">rund 800 </w:t>
      </w:r>
      <w:r w:rsidR="00D726E8">
        <w:rPr>
          <w:rFonts w:ascii="Aeonik" w:hAnsi="Aeonik"/>
          <w:sz w:val="16"/>
          <w:szCs w:val="20"/>
        </w:rPr>
        <w:t xml:space="preserve">Mitarbeiterinnen und Mitarbeitern </w:t>
      </w:r>
      <w:r>
        <w:rPr>
          <w:rFonts w:ascii="Aeonik" w:hAnsi="Aeonik"/>
          <w:sz w:val="16"/>
          <w:szCs w:val="20"/>
        </w:rPr>
        <w:t>seine Kunden</w:t>
      </w:r>
      <w:r w:rsidR="008B13BB" w:rsidRPr="005A1A4E">
        <w:rPr>
          <w:rFonts w:ascii="Aeonik" w:hAnsi="Aeonik"/>
          <w:sz w:val="16"/>
          <w:szCs w:val="20"/>
        </w:rPr>
        <w:t xml:space="preserve"> zum Beispiel durch Lösungen für das digitale </w:t>
      </w:r>
      <w:r w:rsidR="003C54A6">
        <w:rPr>
          <w:rFonts w:ascii="Aeonik" w:hAnsi="Aeonik"/>
          <w:sz w:val="16"/>
          <w:szCs w:val="20"/>
        </w:rPr>
        <w:t xml:space="preserve">und nachhaltige </w:t>
      </w:r>
      <w:r w:rsidR="008B13BB" w:rsidRPr="005A1A4E">
        <w:rPr>
          <w:rFonts w:ascii="Aeonik" w:hAnsi="Aeonik"/>
          <w:sz w:val="16"/>
          <w:szCs w:val="20"/>
        </w:rPr>
        <w:t xml:space="preserve">Bezahlen </w:t>
      </w:r>
      <w:r w:rsidR="008B13BB" w:rsidRPr="00553DA2">
        <w:rPr>
          <w:rFonts w:ascii="Aeonik" w:hAnsi="Aeonik"/>
          <w:sz w:val="16"/>
          <w:szCs w:val="20"/>
        </w:rPr>
        <w:t>von morgen und übermorgen</w:t>
      </w:r>
      <w:r w:rsidR="008B13BB" w:rsidRPr="005A1A4E">
        <w:rPr>
          <w:rFonts w:ascii="Aeonik" w:hAnsi="Aeonik"/>
          <w:sz w:val="16"/>
          <w:szCs w:val="20"/>
        </w:rPr>
        <w:t>, effiziente Materialbeschaffung, intelligente Marketing-</w:t>
      </w:r>
      <w:r w:rsidR="00D726E8">
        <w:rPr>
          <w:rFonts w:ascii="Aeonik" w:hAnsi="Aeonik"/>
          <w:sz w:val="16"/>
          <w:szCs w:val="20"/>
        </w:rPr>
        <w:t>, KI-</w:t>
      </w:r>
      <w:r w:rsidR="008B13BB" w:rsidRPr="005A1A4E">
        <w:rPr>
          <w:rFonts w:ascii="Aeonik" w:hAnsi="Aeonik"/>
          <w:sz w:val="16"/>
          <w:szCs w:val="20"/>
        </w:rPr>
        <w:t xml:space="preserve"> und Kundenbindungsprogramme </w:t>
      </w:r>
      <w:r>
        <w:rPr>
          <w:rFonts w:ascii="Aeonik" w:hAnsi="Aeonik"/>
          <w:sz w:val="16"/>
          <w:szCs w:val="20"/>
        </w:rPr>
        <w:t>sowie</w:t>
      </w:r>
      <w:r w:rsidR="008B13BB" w:rsidRPr="005A1A4E">
        <w:rPr>
          <w:rFonts w:ascii="Aeonik" w:hAnsi="Aeonik"/>
          <w:sz w:val="16"/>
          <w:szCs w:val="20"/>
        </w:rPr>
        <w:t xml:space="preserve"> durch Angebote, die Nachhaltigkeitsmaßnahmen optimal strukturieren.</w:t>
      </w:r>
      <w:r w:rsidR="008B13BB">
        <w:rPr>
          <w:rFonts w:ascii="Aeonik" w:hAnsi="Aeonik"/>
          <w:sz w:val="16"/>
          <w:szCs w:val="20"/>
        </w:rPr>
        <w:t xml:space="preserve"> </w:t>
      </w:r>
    </w:p>
    <w:p w14:paraId="327520F6" w14:textId="77777777" w:rsidR="00BF2F2D" w:rsidRDefault="00BF2F2D" w:rsidP="00F359D0">
      <w:pPr>
        <w:tabs>
          <w:tab w:val="left" w:pos="4536"/>
        </w:tabs>
        <w:jc w:val="both"/>
        <w:rPr>
          <w:rFonts w:ascii="Aeonik" w:hAnsi="Aeonik"/>
          <w:sz w:val="16"/>
          <w:szCs w:val="20"/>
        </w:rPr>
      </w:pPr>
    </w:p>
    <w:p w14:paraId="527E5C00" w14:textId="77777777" w:rsidR="00BF2F2D" w:rsidRPr="00396603" w:rsidRDefault="00383DF4" w:rsidP="00BF2F2D">
      <w:pPr>
        <w:tabs>
          <w:tab w:val="left" w:pos="4536"/>
        </w:tabs>
        <w:ind w:right="-1"/>
        <w:jc w:val="both"/>
        <w:rPr>
          <w:rFonts w:ascii="Aeonik" w:hAnsi="Aeonik"/>
          <w:b/>
          <w:sz w:val="16"/>
        </w:rPr>
      </w:pPr>
      <w:r w:rsidRPr="00396603">
        <w:rPr>
          <w:rFonts w:ascii="Aeonik" w:hAnsi="Aeonik"/>
          <w:b/>
          <w:sz w:val="16"/>
        </w:rPr>
        <w:t xml:space="preserve">Über </w:t>
      </w:r>
      <w:proofErr w:type="spellStart"/>
      <w:r w:rsidRPr="00396603">
        <w:rPr>
          <w:rFonts w:ascii="Aeonik" w:hAnsi="Aeonik"/>
          <w:b/>
          <w:sz w:val="16"/>
        </w:rPr>
        <w:t>MeinPlus</w:t>
      </w:r>
      <w:proofErr w:type="spellEnd"/>
    </w:p>
    <w:p w14:paraId="549C55A6" w14:textId="2D9CA29D" w:rsidR="00BF2F2D" w:rsidRPr="00B500CC" w:rsidRDefault="00383DF4" w:rsidP="00BF2F2D">
      <w:pPr>
        <w:tabs>
          <w:tab w:val="left" w:pos="4536"/>
        </w:tabs>
        <w:ind w:right="-1"/>
        <w:jc w:val="both"/>
      </w:pPr>
      <w:proofErr w:type="spellStart"/>
      <w:r w:rsidRPr="00396603">
        <w:rPr>
          <w:rFonts w:ascii="Aeonik" w:hAnsi="Aeonik"/>
          <w:bCs/>
          <w:sz w:val="16"/>
        </w:rPr>
        <w:t>MeinPlus</w:t>
      </w:r>
      <w:proofErr w:type="spellEnd"/>
      <w:r w:rsidRPr="00396603">
        <w:rPr>
          <w:rFonts w:ascii="Aeonik" w:hAnsi="Aeonik"/>
          <w:bCs/>
          <w:sz w:val="16"/>
        </w:rPr>
        <w:t xml:space="preserve"> ist die Vorteilswelt der Volksbanken und Raiffeisenbanken und eines der größten </w:t>
      </w:r>
      <w:r w:rsidR="00E44088">
        <w:rPr>
          <w:rFonts w:ascii="Aeonik" w:hAnsi="Aeonik"/>
          <w:bCs/>
          <w:sz w:val="16"/>
        </w:rPr>
        <w:t>Kundenbindungs</w:t>
      </w:r>
      <w:r w:rsidR="00E44088" w:rsidRPr="00396603">
        <w:rPr>
          <w:rFonts w:ascii="Aeonik" w:hAnsi="Aeonik"/>
          <w:bCs/>
          <w:sz w:val="16"/>
        </w:rPr>
        <w:t>programme</w:t>
      </w:r>
      <w:r w:rsidR="00E44088">
        <w:rPr>
          <w:rFonts w:ascii="Aeonik" w:hAnsi="Aeonik"/>
          <w:bCs/>
          <w:sz w:val="16"/>
        </w:rPr>
        <w:t xml:space="preserve"> </w:t>
      </w:r>
      <w:r w:rsidRPr="00396603">
        <w:rPr>
          <w:rFonts w:ascii="Aeonik" w:hAnsi="Aeonik"/>
          <w:bCs/>
          <w:sz w:val="16"/>
        </w:rPr>
        <w:t xml:space="preserve">Deutschlands. Es bietet eine vielfältige Auswahl an Einkaufsvorteilen – attraktive Rabatte, Gutscheine und </w:t>
      </w:r>
      <w:proofErr w:type="spellStart"/>
      <w:r w:rsidRPr="00396603">
        <w:rPr>
          <w:rFonts w:ascii="Aeonik" w:hAnsi="Aeonik"/>
          <w:bCs/>
          <w:sz w:val="16"/>
        </w:rPr>
        <w:t>Cashback</w:t>
      </w:r>
      <w:proofErr w:type="spellEnd"/>
      <w:r w:rsidRPr="00396603">
        <w:rPr>
          <w:rFonts w:ascii="Aeonik" w:hAnsi="Aeonik"/>
          <w:bCs/>
          <w:sz w:val="16"/>
        </w:rPr>
        <w:t xml:space="preserve">-Gutschriften – beim Online-Shopping, bei deutschlandweiten Filialisten sowie insbesondere im lokalen Handel. Seit 2008 hat sich </w:t>
      </w:r>
      <w:proofErr w:type="spellStart"/>
      <w:r w:rsidRPr="00396603">
        <w:rPr>
          <w:rFonts w:ascii="Aeonik" w:hAnsi="Aeonik"/>
          <w:bCs/>
          <w:sz w:val="16"/>
        </w:rPr>
        <w:t>MeinPlus</w:t>
      </w:r>
      <w:proofErr w:type="spellEnd"/>
      <w:r w:rsidRPr="00396603">
        <w:rPr>
          <w:rFonts w:ascii="Aeonik" w:hAnsi="Aeonik"/>
          <w:bCs/>
          <w:sz w:val="16"/>
        </w:rPr>
        <w:t xml:space="preserve"> als </w:t>
      </w:r>
      <w:r>
        <w:rPr>
          <w:rFonts w:ascii="Aeonik" w:hAnsi="Aeonik"/>
          <w:bCs/>
          <w:sz w:val="16"/>
        </w:rPr>
        <w:t>die Vorteilswelt</w:t>
      </w:r>
      <w:r w:rsidRPr="00396603">
        <w:rPr>
          <w:rFonts w:ascii="Aeonik" w:hAnsi="Aeonik"/>
          <w:bCs/>
          <w:sz w:val="16"/>
        </w:rPr>
        <w:t xml:space="preserve"> mit der größten Reichweite in der genossenschaftlichen </w:t>
      </w:r>
      <w:proofErr w:type="spellStart"/>
      <w:r w:rsidRPr="00396603">
        <w:rPr>
          <w:rFonts w:ascii="Aeonik" w:hAnsi="Aeonik"/>
          <w:bCs/>
          <w:sz w:val="16"/>
        </w:rPr>
        <w:t>FinanzGruppe</w:t>
      </w:r>
      <w:proofErr w:type="spellEnd"/>
      <w:r w:rsidRPr="00396603">
        <w:rPr>
          <w:rFonts w:ascii="Aeonik" w:hAnsi="Aeonik"/>
          <w:bCs/>
          <w:sz w:val="16"/>
        </w:rPr>
        <w:t xml:space="preserve"> etabliert. </w:t>
      </w:r>
      <w:r w:rsidRPr="000F3B99">
        <w:rPr>
          <w:rFonts w:ascii="Aeonik" w:hAnsi="Aeonik"/>
          <w:bCs/>
          <w:sz w:val="16"/>
        </w:rPr>
        <w:t xml:space="preserve">Die </w:t>
      </w:r>
      <w:proofErr w:type="spellStart"/>
      <w:r w:rsidRPr="000F3B99">
        <w:rPr>
          <w:rFonts w:ascii="Aeonik" w:hAnsi="Aeonik"/>
          <w:bCs/>
          <w:sz w:val="16"/>
        </w:rPr>
        <w:t>MeinPlus</w:t>
      </w:r>
      <w:proofErr w:type="spellEnd"/>
      <w:r w:rsidRPr="000F3B99">
        <w:rPr>
          <w:rFonts w:ascii="Aeonik" w:hAnsi="Aeonik"/>
          <w:bCs/>
          <w:sz w:val="16"/>
        </w:rPr>
        <w:t xml:space="preserve"> GmbH als zentrale Betreibergesellschaft ist ein Tochterunternehmen der DG Nexolution eG</w:t>
      </w:r>
      <w:r w:rsidR="00C8176E">
        <w:rPr>
          <w:rFonts w:ascii="Aeonik" w:hAnsi="Aeonik"/>
          <w:bCs/>
          <w:sz w:val="16"/>
        </w:rPr>
        <w:t xml:space="preserve"> und der DZ BANK AG</w:t>
      </w:r>
      <w:r w:rsidRPr="000F3B99">
        <w:rPr>
          <w:rFonts w:ascii="Aeonik" w:hAnsi="Aeonik"/>
          <w:bCs/>
          <w:sz w:val="16"/>
        </w:rPr>
        <w:t>.</w:t>
      </w:r>
      <w:r>
        <w:rPr>
          <w:rFonts w:ascii="Aeonik" w:hAnsi="Aeonik"/>
          <w:bCs/>
          <w:sz w:val="16"/>
        </w:rPr>
        <w:t xml:space="preserve"> </w:t>
      </w:r>
      <w:r w:rsidRPr="00396603">
        <w:rPr>
          <w:rFonts w:ascii="Aeonik" w:hAnsi="Aeonik"/>
          <w:bCs/>
          <w:sz w:val="16"/>
        </w:rPr>
        <w:t xml:space="preserve">Mehr Informationen: </w:t>
      </w:r>
      <w:hyperlink r:id="rId9" w:history="1">
        <w:r w:rsidR="00BF2F2D" w:rsidRPr="007E6E78">
          <w:rPr>
            <w:rStyle w:val="Hyperlink"/>
            <w:rFonts w:ascii="Aeonik" w:hAnsi="Aeonik"/>
            <w:bCs/>
            <w:sz w:val="16"/>
          </w:rPr>
          <w:t>meinplus.de</w:t>
        </w:r>
      </w:hyperlink>
    </w:p>
    <w:p w14:paraId="0C8E9F7E" w14:textId="77777777" w:rsidR="00BF2F2D" w:rsidRDefault="00BF2F2D" w:rsidP="00F359D0">
      <w:pPr>
        <w:tabs>
          <w:tab w:val="left" w:pos="4536"/>
        </w:tabs>
        <w:jc w:val="both"/>
        <w:rPr>
          <w:rFonts w:ascii="Aeonik" w:hAnsi="Aeonik"/>
          <w:sz w:val="16"/>
          <w:szCs w:val="20"/>
        </w:rPr>
      </w:pPr>
    </w:p>
    <w:p w14:paraId="5689649C" w14:textId="77777777" w:rsidR="00BF2F2D" w:rsidRPr="005D404E" w:rsidRDefault="00383DF4" w:rsidP="00BF2F2D">
      <w:pPr>
        <w:tabs>
          <w:tab w:val="left" w:pos="4536"/>
        </w:tabs>
        <w:rPr>
          <w:rFonts w:ascii="Aeonik" w:hAnsi="Aeonik"/>
          <w:sz w:val="16"/>
          <w:szCs w:val="20"/>
        </w:rPr>
      </w:pPr>
      <w:r w:rsidRPr="005D404E">
        <w:rPr>
          <w:rFonts w:ascii="Aeonik" w:hAnsi="Aeonik"/>
          <w:b/>
          <w:bCs/>
          <w:sz w:val="16"/>
          <w:szCs w:val="20"/>
        </w:rPr>
        <w:t xml:space="preserve">Weitere </w:t>
      </w:r>
      <w:r>
        <w:rPr>
          <w:rFonts w:ascii="Aeonik" w:hAnsi="Aeonik"/>
          <w:b/>
          <w:bCs/>
          <w:sz w:val="16"/>
          <w:szCs w:val="20"/>
        </w:rPr>
        <w:t>Informationen:</w:t>
      </w:r>
      <w:r>
        <w:rPr>
          <w:rFonts w:ascii="Aeonik" w:hAnsi="Aeonik"/>
          <w:b/>
          <w:bCs/>
          <w:sz w:val="16"/>
          <w:szCs w:val="20"/>
        </w:rPr>
        <w:br/>
      </w:r>
      <w:r w:rsidRPr="005D404E">
        <w:rPr>
          <w:rFonts w:ascii="Aeonik" w:hAnsi="Aeonik"/>
          <w:sz w:val="16"/>
          <w:szCs w:val="20"/>
        </w:rPr>
        <w:t>DG Nexolution eG</w:t>
      </w:r>
      <w:r>
        <w:rPr>
          <w:rFonts w:ascii="Aeonik" w:hAnsi="Aeonik"/>
          <w:sz w:val="16"/>
          <w:szCs w:val="20"/>
        </w:rPr>
        <w:t xml:space="preserve"> | </w:t>
      </w:r>
      <w:r w:rsidRPr="005D404E">
        <w:rPr>
          <w:rFonts w:ascii="Aeonik" w:hAnsi="Aeonik"/>
          <w:sz w:val="16"/>
          <w:szCs w:val="20"/>
        </w:rPr>
        <w:t>Leipziger Straße 35</w:t>
      </w:r>
      <w:r>
        <w:rPr>
          <w:rFonts w:ascii="Aeonik" w:hAnsi="Aeonik"/>
          <w:sz w:val="16"/>
          <w:szCs w:val="20"/>
        </w:rPr>
        <w:t xml:space="preserve"> | </w:t>
      </w:r>
      <w:r w:rsidRPr="005D404E">
        <w:rPr>
          <w:rFonts w:ascii="Aeonik" w:hAnsi="Aeonik"/>
          <w:sz w:val="16"/>
          <w:szCs w:val="20"/>
        </w:rPr>
        <w:t>65191 Wiesbaden</w:t>
      </w:r>
      <w:r>
        <w:rPr>
          <w:rFonts w:ascii="Aeonik" w:hAnsi="Aeonik"/>
          <w:sz w:val="16"/>
          <w:szCs w:val="20"/>
        </w:rPr>
        <w:br/>
        <w:t xml:space="preserve">T +49 </w:t>
      </w:r>
      <w:r w:rsidRPr="005D404E">
        <w:rPr>
          <w:rFonts w:ascii="Aeonik" w:hAnsi="Aeonik"/>
          <w:sz w:val="16"/>
          <w:szCs w:val="20"/>
        </w:rPr>
        <w:t>611 5066-0</w:t>
      </w:r>
      <w:r>
        <w:rPr>
          <w:rFonts w:ascii="Aeonik" w:hAnsi="Aeonik"/>
          <w:sz w:val="16"/>
          <w:szCs w:val="20"/>
        </w:rPr>
        <w:t xml:space="preserve"> | </w:t>
      </w:r>
      <w:hyperlink r:id="rId10" w:history="1">
        <w:r w:rsidR="00BF2F2D" w:rsidRPr="00A04145">
          <w:rPr>
            <w:rStyle w:val="Hyperlink"/>
            <w:rFonts w:ascii="Aeonik" w:hAnsi="Aeonik"/>
            <w:sz w:val="16"/>
            <w:szCs w:val="20"/>
          </w:rPr>
          <w:t>direct@dg-nexolution.de</w:t>
        </w:r>
      </w:hyperlink>
      <w:r>
        <w:rPr>
          <w:rFonts w:ascii="Aeonik" w:hAnsi="Aeonik"/>
          <w:sz w:val="16"/>
          <w:szCs w:val="20"/>
        </w:rPr>
        <w:t xml:space="preserve"> </w:t>
      </w:r>
    </w:p>
    <w:p w14:paraId="6FE5AB95" w14:textId="77777777" w:rsidR="00BF2F2D" w:rsidRDefault="00BF2F2D" w:rsidP="00BF2F2D">
      <w:pPr>
        <w:tabs>
          <w:tab w:val="left" w:pos="4536"/>
        </w:tabs>
        <w:rPr>
          <w:rFonts w:ascii="Aeonik" w:hAnsi="Aeonik"/>
          <w:sz w:val="16"/>
          <w:szCs w:val="20"/>
        </w:rPr>
      </w:pPr>
      <w:hyperlink r:id="rId11" w:history="1">
        <w:r w:rsidRPr="00EC7AA8">
          <w:rPr>
            <w:rStyle w:val="Hyperlink"/>
            <w:rFonts w:ascii="Aeonik" w:hAnsi="Aeonik"/>
            <w:sz w:val="16"/>
            <w:szCs w:val="20"/>
          </w:rPr>
          <w:t>dg-nexolution.de</w:t>
        </w:r>
      </w:hyperlink>
      <w:r w:rsidR="00383DF4">
        <w:rPr>
          <w:rFonts w:ascii="Aeonik" w:hAnsi="Aeonik"/>
          <w:sz w:val="16"/>
          <w:szCs w:val="20"/>
        </w:rPr>
        <w:t xml:space="preserve"> </w:t>
      </w:r>
      <w:r w:rsidR="00383DF4">
        <w:rPr>
          <w:rFonts w:ascii="Aeonik" w:hAnsi="Aeonik"/>
          <w:sz w:val="16"/>
          <w:szCs w:val="20"/>
        </w:rPr>
        <w:br/>
        <w:t xml:space="preserve">Sitz und Registergericht: Amtsgericht Wiesbaden </w:t>
      </w:r>
      <w:proofErr w:type="spellStart"/>
      <w:r w:rsidR="00383DF4" w:rsidRPr="00253BF6">
        <w:rPr>
          <w:rFonts w:ascii="Aeonik" w:hAnsi="Aeonik"/>
          <w:sz w:val="16"/>
          <w:szCs w:val="20"/>
        </w:rPr>
        <w:t>GnR</w:t>
      </w:r>
      <w:proofErr w:type="spellEnd"/>
      <w:r w:rsidR="00383DF4">
        <w:rPr>
          <w:rFonts w:ascii="Aeonik" w:hAnsi="Aeonik"/>
          <w:sz w:val="16"/>
          <w:szCs w:val="20"/>
        </w:rPr>
        <w:t xml:space="preserve"> </w:t>
      </w:r>
      <w:r w:rsidR="00383DF4" w:rsidRPr="00253BF6">
        <w:rPr>
          <w:rFonts w:ascii="Aeonik" w:hAnsi="Aeonik"/>
          <w:sz w:val="16"/>
          <w:szCs w:val="20"/>
        </w:rPr>
        <w:t>318</w:t>
      </w:r>
      <w:r w:rsidR="00383DF4">
        <w:rPr>
          <w:rFonts w:ascii="Aeonik" w:hAnsi="Aeonik"/>
          <w:sz w:val="16"/>
          <w:szCs w:val="20"/>
        </w:rPr>
        <w:br/>
        <w:t xml:space="preserve">Vorstand: </w:t>
      </w:r>
      <w:r w:rsidR="00383DF4" w:rsidRPr="005D404E">
        <w:rPr>
          <w:rFonts w:ascii="Aeonik" w:hAnsi="Aeonik"/>
          <w:sz w:val="16"/>
          <w:szCs w:val="20"/>
        </w:rPr>
        <w:t>Marco Rummer</w:t>
      </w:r>
      <w:r w:rsidR="00383DF4">
        <w:rPr>
          <w:rFonts w:ascii="Aeonik" w:hAnsi="Aeonik"/>
          <w:sz w:val="16"/>
          <w:szCs w:val="20"/>
        </w:rPr>
        <w:t xml:space="preserve"> (Vorsitzender)</w:t>
      </w:r>
      <w:r w:rsidR="00383DF4" w:rsidRPr="005D404E">
        <w:rPr>
          <w:rFonts w:ascii="Aeonik" w:hAnsi="Aeonik"/>
          <w:sz w:val="16"/>
          <w:szCs w:val="20"/>
        </w:rPr>
        <w:t>, Dr. Sandro Reinhardt</w:t>
      </w:r>
      <w:r w:rsidR="00383DF4">
        <w:rPr>
          <w:rFonts w:ascii="Aeonik" w:hAnsi="Aeonik"/>
          <w:sz w:val="16"/>
          <w:szCs w:val="20"/>
        </w:rPr>
        <w:t>, Florian P. Schultz</w:t>
      </w:r>
    </w:p>
    <w:p w14:paraId="58F45715" w14:textId="77777777" w:rsidR="00BF2F2D" w:rsidRPr="005D404E" w:rsidRDefault="00383DF4" w:rsidP="00BF2F2D">
      <w:pPr>
        <w:tabs>
          <w:tab w:val="left" w:pos="4536"/>
        </w:tabs>
        <w:rPr>
          <w:rFonts w:ascii="Aeonik" w:hAnsi="Aeonik"/>
          <w:sz w:val="16"/>
          <w:szCs w:val="20"/>
        </w:rPr>
      </w:pPr>
      <w:r>
        <w:rPr>
          <w:rFonts w:ascii="Aeonik" w:hAnsi="Aeonik"/>
          <w:sz w:val="16"/>
          <w:szCs w:val="20"/>
        </w:rPr>
        <w:t>Aufsichtsratsv</w:t>
      </w:r>
      <w:r w:rsidRPr="005D404E">
        <w:rPr>
          <w:rFonts w:ascii="Aeonik" w:hAnsi="Aeonik"/>
          <w:sz w:val="16"/>
          <w:szCs w:val="20"/>
        </w:rPr>
        <w:t>orsitzende:</w:t>
      </w:r>
      <w:r>
        <w:rPr>
          <w:rFonts w:ascii="Aeonik" w:hAnsi="Aeonik"/>
          <w:sz w:val="16"/>
          <w:szCs w:val="20"/>
        </w:rPr>
        <w:t xml:space="preserve"> </w:t>
      </w:r>
      <w:r w:rsidRPr="005D404E">
        <w:rPr>
          <w:rFonts w:ascii="Aeonik" w:hAnsi="Aeonik"/>
          <w:sz w:val="16"/>
          <w:szCs w:val="20"/>
        </w:rPr>
        <w:t>Präsidentin Marija Kolak</w:t>
      </w:r>
    </w:p>
    <w:p w14:paraId="30BDA675" w14:textId="77777777" w:rsidR="00BF2F2D" w:rsidRPr="005D404E" w:rsidRDefault="00BF2F2D" w:rsidP="002727D9">
      <w:pPr>
        <w:tabs>
          <w:tab w:val="left" w:pos="4536"/>
        </w:tabs>
        <w:spacing w:line="360" w:lineRule="auto"/>
        <w:ind w:right="424"/>
        <w:jc w:val="both"/>
        <w:rPr>
          <w:rFonts w:ascii="Aeonik" w:hAnsi="Aeonik"/>
          <w:sz w:val="16"/>
          <w:szCs w:val="20"/>
        </w:rPr>
      </w:pPr>
    </w:p>
    <w:sectPr w:rsidR="00BF2F2D" w:rsidRPr="005D404E" w:rsidSect="003C2D6E">
      <w:headerReference w:type="default" r:id="rId12"/>
      <w:footerReference w:type="default" r:id="rId13"/>
      <w:headerReference w:type="first" r:id="rId14"/>
      <w:footerReference w:type="first" r:id="rId15"/>
      <w:pgSz w:w="11906" w:h="16838"/>
      <w:pgMar w:top="2835" w:right="3401" w:bottom="1418" w:left="1418" w:header="1701"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28C5A" w14:textId="77777777" w:rsidR="00820D1C" w:rsidRDefault="00820D1C">
      <w:pPr>
        <w:spacing w:line="240" w:lineRule="auto"/>
      </w:pPr>
      <w:r>
        <w:separator/>
      </w:r>
    </w:p>
  </w:endnote>
  <w:endnote w:type="continuationSeparator" w:id="0">
    <w:p w14:paraId="4086685F" w14:textId="77777777" w:rsidR="00820D1C" w:rsidRDefault="00820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onik">
    <w:altName w:val="Calibri"/>
    <w:panose1 w:val="00000000000000000000"/>
    <w:charset w:val="00"/>
    <w:family w:val="swiss"/>
    <w:notTrueType/>
    <w:pitch w:val="variable"/>
    <w:sig w:usb0="80000047" w:usb1="00002073"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F6F1D" w14:textId="77777777" w:rsidR="004C58CB" w:rsidRPr="005A1A4E" w:rsidRDefault="00383DF4" w:rsidP="001E6423">
    <w:pPr>
      <w:pStyle w:val="Fuzeile"/>
      <w:ind w:left="3540" w:right="-851" w:firstLine="708"/>
      <w:jc w:val="right"/>
      <w:rPr>
        <w:rFonts w:ascii="Aeonik" w:hAnsi="Aeonik"/>
      </w:rPr>
    </w:pPr>
    <w:r w:rsidRPr="005A1A4E">
      <w:rPr>
        <w:rFonts w:ascii="Aeonik" w:hAnsi="Aeonik"/>
        <w:noProof/>
        <w:lang w:eastAsia="de-DE"/>
      </w:rPr>
      <w:drawing>
        <wp:anchor distT="0" distB="0" distL="114300" distR="114300" simplePos="0" relativeHeight="251661312" behindDoc="1" locked="0" layoutInCell="1" allowOverlap="1" wp14:anchorId="47E1B053" wp14:editId="38364408">
          <wp:simplePos x="0" y="0"/>
          <wp:positionH relativeFrom="page">
            <wp:posOffset>899795</wp:posOffset>
          </wp:positionH>
          <wp:positionV relativeFrom="page">
            <wp:posOffset>10140950</wp:posOffset>
          </wp:positionV>
          <wp:extent cx="1659600" cy="144000"/>
          <wp:effectExtent l="0" t="0" r="0" b="8890"/>
          <wp:wrapTight wrapText="left">
            <wp:wrapPolygon edited="0">
              <wp:start x="0" y="0"/>
              <wp:lineTo x="0" y="20071"/>
              <wp:lineTo x="21327" y="20071"/>
              <wp:lineTo x="21327" y="0"/>
              <wp:lineTo x="0" y="0"/>
            </wp:wrapPolygon>
          </wp:wrapTight>
          <wp:docPr id="589812458" name="DGXClaim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Pr="005A1A4E">
      <w:rPr>
        <w:rFonts w:ascii="Aeonik" w:hAnsi="Aeonik"/>
      </w:rPr>
      <w:t xml:space="preserve">Seite </w:t>
    </w:r>
    <w:r w:rsidRPr="005A1A4E">
      <w:rPr>
        <w:rFonts w:ascii="Aeonik" w:hAnsi="Aeonik"/>
      </w:rPr>
      <w:fldChar w:fldCharType="begin"/>
    </w:r>
    <w:r w:rsidRPr="005A1A4E">
      <w:rPr>
        <w:rFonts w:ascii="Aeonik" w:hAnsi="Aeonik"/>
      </w:rPr>
      <w:instrText xml:space="preserve"> PAGE   \* MERGEFORMAT </w:instrText>
    </w:r>
    <w:r w:rsidRPr="005A1A4E">
      <w:rPr>
        <w:rFonts w:ascii="Aeonik" w:hAnsi="Aeonik"/>
      </w:rPr>
      <w:fldChar w:fldCharType="separate"/>
    </w:r>
    <w:r>
      <w:rPr>
        <w:rFonts w:ascii="Aeonik" w:hAnsi="Aeonik"/>
        <w:noProof/>
      </w:rPr>
      <w:t>2</w:t>
    </w:r>
    <w:r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Pr>
        <w:rFonts w:ascii="Aeonik" w:hAnsi="Aeonik"/>
        <w:noProof/>
      </w:rPr>
      <w:t>2</w:t>
    </w:r>
    <w:r w:rsidR="005A1A4E" w:rsidRPr="005A1A4E">
      <w:rPr>
        <w:rFonts w:ascii="Aeonik" w:hAnsi="Aeonik"/>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4F2A7" w14:textId="77777777" w:rsidR="008F0518" w:rsidRPr="005A1A4E" w:rsidRDefault="00383DF4" w:rsidP="001E6423">
    <w:pPr>
      <w:pStyle w:val="Fuzeile"/>
      <w:ind w:left="5664" w:right="-851" w:firstLine="708"/>
      <w:jc w:val="right"/>
      <w:rPr>
        <w:rFonts w:ascii="Aeonik" w:hAnsi="Aeonik"/>
      </w:rPr>
    </w:pPr>
    <w:r w:rsidRPr="005A1A4E">
      <w:rPr>
        <w:rFonts w:ascii="Aeonik" w:hAnsi="Aeonik"/>
        <w:noProof/>
        <w:lang w:eastAsia="de-DE"/>
      </w:rPr>
      <w:drawing>
        <wp:anchor distT="0" distB="0" distL="114300" distR="114300" simplePos="0" relativeHeight="251660288" behindDoc="1" locked="0" layoutInCell="1" allowOverlap="1" wp14:anchorId="0856F25C" wp14:editId="0A9C7A88">
          <wp:simplePos x="0" y="0"/>
          <wp:positionH relativeFrom="page">
            <wp:posOffset>895350</wp:posOffset>
          </wp:positionH>
          <wp:positionV relativeFrom="page">
            <wp:posOffset>10144125</wp:posOffset>
          </wp:positionV>
          <wp:extent cx="1659600" cy="144000"/>
          <wp:effectExtent l="0" t="0" r="0" b="8890"/>
          <wp:wrapTight wrapText="left">
            <wp:wrapPolygon edited="0">
              <wp:start x="0" y="0"/>
              <wp:lineTo x="0" y="20071"/>
              <wp:lineTo x="21327" y="20071"/>
              <wp:lineTo x="21327" y="0"/>
              <wp:lineTo x="0" y="0"/>
            </wp:wrapPolygon>
          </wp:wrapTight>
          <wp:docPr id="517410485" name="DGXClaim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004C58CB" w:rsidRPr="005A1A4E">
      <w:rPr>
        <w:rFonts w:ascii="Aeonik" w:hAnsi="Aeonik"/>
      </w:rPr>
      <w:t xml:space="preserve">Seite </w:t>
    </w:r>
    <w:r w:rsidR="004C58CB" w:rsidRPr="005A1A4E">
      <w:rPr>
        <w:rFonts w:ascii="Aeonik" w:hAnsi="Aeonik"/>
      </w:rPr>
      <w:fldChar w:fldCharType="begin"/>
    </w:r>
    <w:r w:rsidR="004C58CB" w:rsidRPr="005A1A4E">
      <w:rPr>
        <w:rFonts w:ascii="Aeonik" w:hAnsi="Aeonik"/>
      </w:rPr>
      <w:instrText xml:space="preserve"> PAGE   \* MERGEFORMAT </w:instrText>
    </w:r>
    <w:r w:rsidR="004C58CB" w:rsidRPr="005A1A4E">
      <w:rPr>
        <w:rFonts w:ascii="Aeonik" w:hAnsi="Aeonik"/>
      </w:rPr>
      <w:fldChar w:fldCharType="separate"/>
    </w:r>
    <w:r w:rsidR="00FE54DC">
      <w:rPr>
        <w:rFonts w:ascii="Aeonik" w:hAnsi="Aeonik"/>
        <w:noProof/>
      </w:rPr>
      <w:t>1</w:t>
    </w:r>
    <w:r w:rsidR="004C58CB" w:rsidRPr="005A1A4E">
      <w:rPr>
        <w:rFonts w:ascii="Aeonik" w:hAnsi="Aeonik"/>
      </w:rPr>
      <w:fldChar w:fldCharType="end"/>
    </w:r>
    <w:r w:rsidR="001E6423" w:rsidRPr="005A1A4E">
      <w:rPr>
        <w:rFonts w:ascii="Aeonik" w:hAnsi="Aeonik"/>
      </w:rPr>
      <w:t xml:space="preserve"> von </w:t>
    </w:r>
    <w:r w:rsidR="005A1A4E" w:rsidRPr="005A1A4E">
      <w:rPr>
        <w:rFonts w:ascii="Aeonik" w:hAnsi="Aeonik"/>
      </w:rPr>
      <w:fldChar w:fldCharType="begin"/>
    </w:r>
    <w:r w:rsidR="005A1A4E" w:rsidRPr="005A1A4E">
      <w:rPr>
        <w:rFonts w:ascii="Aeonik" w:hAnsi="Aeonik"/>
      </w:rPr>
      <w:instrText xml:space="preserve"> NUMPAGES   \* MERGEFORMAT </w:instrText>
    </w:r>
    <w:r w:rsidR="005A1A4E" w:rsidRPr="005A1A4E">
      <w:rPr>
        <w:rFonts w:ascii="Aeonik" w:hAnsi="Aeonik"/>
      </w:rPr>
      <w:fldChar w:fldCharType="separate"/>
    </w:r>
    <w:r w:rsidR="00FE54DC">
      <w:rPr>
        <w:rFonts w:ascii="Aeonik" w:hAnsi="Aeonik"/>
        <w:noProof/>
      </w:rPr>
      <w:t>2</w:t>
    </w:r>
    <w:r w:rsidR="005A1A4E" w:rsidRPr="005A1A4E">
      <w:rPr>
        <w:rFonts w:ascii="Aeonik" w:hAnsi="Aeoni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062C8" w14:textId="77777777" w:rsidR="00820D1C" w:rsidRDefault="00820D1C">
      <w:pPr>
        <w:spacing w:line="240" w:lineRule="auto"/>
      </w:pPr>
      <w:r>
        <w:separator/>
      </w:r>
    </w:p>
  </w:footnote>
  <w:footnote w:type="continuationSeparator" w:id="0">
    <w:p w14:paraId="60575814" w14:textId="77777777" w:rsidR="00820D1C" w:rsidRDefault="00820D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DBF7" w14:textId="77777777" w:rsidR="00941370" w:rsidRDefault="00383DF4">
    <w:pPr>
      <w:pStyle w:val="Kopfzeile"/>
    </w:pPr>
    <w:r>
      <w:rPr>
        <w:noProof/>
        <w:lang w:eastAsia="de-DE"/>
      </w:rPr>
      <w:drawing>
        <wp:anchor distT="0" distB="0" distL="114300" distR="114300" simplePos="0" relativeHeight="251659264" behindDoc="1" locked="0" layoutInCell="1" allowOverlap="1" wp14:anchorId="0BF477D6" wp14:editId="3CA60384">
          <wp:simplePos x="0" y="0"/>
          <wp:positionH relativeFrom="page">
            <wp:posOffset>899795</wp:posOffset>
          </wp:positionH>
          <wp:positionV relativeFrom="page">
            <wp:posOffset>431800</wp:posOffset>
          </wp:positionV>
          <wp:extent cx="2700000" cy="320400"/>
          <wp:effectExtent l="0" t="0" r="5715" b="3810"/>
          <wp:wrapTight wrapText="left">
            <wp:wrapPolygon edited="0">
              <wp:start x="0" y="0"/>
              <wp:lineTo x="0" y="20571"/>
              <wp:lineTo x="21493" y="20571"/>
              <wp:lineTo x="21493" y="0"/>
              <wp:lineTo x="0" y="0"/>
            </wp:wrapPolygon>
          </wp:wrapTight>
          <wp:docPr id="484736209" name="DGXLogo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658D" w14:textId="77777777" w:rsidR="00941370" w:rsidRDefault="00383DF4">
    <w:pPr>
      <w:pStyle w:val="Kopfzeile"/>
    </w:pPr>
    <w:r>
      <w:rPr>
        <w:noProof/>
        <w:lang w:eastAsia="de-DE"/>
      </w:rPr>
      <mc:AlternateContent>
        <mc:Choice Requires="wps">
          <w:drawing>
            <wp:anchor distT="0" distB="0" distL="114300" distR="114300" simplePos="0" relativeHeight="251662336" behindDoc="0" locked="1" layoutInCell="1" allowOverlap="1" wp14:anchorId="14DCC59E" wp14:editId="749608A6">
              <wp:simplePos x="0" y="0"/>
              <wp:positionH relativeFrom="rightMargin">
                <wp:align>left</wp:align>
              </wp:positionH>
              <wp:positionV relativeFrom="page">
                <wp:posOffset>1873250</wp:posOffset>
              </wp:positionV>
              <wp:extent cx="1799590" cy="1997710"/>
              <wp:effectExtent l="0" t="0" r="10160" b="2540"/>
              <wp:wrapNone/>
              <wp:docPr id="46" name="Textfeld 46"/>
              <wp:cNvGraphicFramePr/>
              <a:graphic xmlns:a="http://schemas.openxmlformats.org/drawingml/2006/main">
                <a:graphicData uri="http://schemas.microsoft.com/office/word/2010/wordprocessingShape">
                  <wps:wsp>
                    <wps:cNvSpPr txBox="1"/>
                    <wps:spPr>
                      <a:xfrm>
                        <a:off x="0" y="0"/>
                        <a:ext cx="1799590" cy="1997710"/>
                      </a:xfrm>
                      <a:prstGeom prst="rect">
                        <a:avLst/>
                      </a:prstGeom>
                      <a:noFill/>
                      <a:ln w="6350">
                        <a:noFill/>
                      </a:ln>
                    </wps:spPr>
                    <wps:txbx>
                      <w:txbxContent>
                        <w:p w14:paraId="30157558" w14:textId="77777777" w:rsidR="00283B0F" w:rsidRPr="0049390B" w:rsidRDefault="00383DF4" w:rsidP="00283B0F">
                          <w:pPr>
                            <w:pStyle w:val="Absender"/>
                            <w:rPr>
                              <w:b/>
                            </w:rPr>
                          </w:pPr>
                          <w:r w:rsidRPr="0049390B">
                            <w:rPr>
                              <w:b/>
                            </w:rPr>
                            <w:t>DG Nexolution eG</w:t>
                          </w:r>
                        </w:p>
                        <w:p w14:paraId="424384D0" w14:textId="77777777" w:rsidR="00283B0F" w:rsidRPr="00901408" w:rsidRDefault="00383DF4" w:rsidP="00283B0F">
                          <w:pPr>
                            <w:pStyle w:val="Absender"/>
                          </w:pPr>
                          <w:bookmarkStart w:id="1" w:name="streetAddress"/>
                          <w:r w:rsidRPr="00901408">
                            <w:t>Leipziger Straße 35</w:t>
                          </w:r>
                          <w:bookmarkEnd w:id="1"/>
                        </w:p>
                        <w:p w14:paraId="334B0338" w14:textId="77777777" w:rsidR="00283B0F" w:rsidRPr="00901408" w:rsidRDefault="00383DF4" w:rsidP="00283B0F">
                          <w:pPr>
                            <w:pStyle w:val="Absender"/>
                          </w:pPr>
                          <w:bookmarkStart w:id="2" w:name="postalCode"/>
                          <w:r w:rsidRPr="00901408">
                            <w:t>65191</w:t>
                          </w:r>
                          <w:bookmarkEnd w:id="2"/>
                          <w:r w:rsidRPr="00901408">
                            <w:t xml:space="preserve"> </w:t>
                          </w:r>
                          <w:bookmarkStart w:id="3" w:name="l"/>
                          <w:r w:rsidRPr="00901408">
                            <w:t>Wiesbaden</w:t>
                          </w:r>
                          <w:bookmarkEnd w:id="3"/>
                        </w:p>
                        <w:p w14:paraId="5FC74526" w14:textId="77777777" w:rsidR="00283B0F" w:rsidRPr="00901408" w:rsidRDefault="00383DF4" w:rsidP="00283B0F">
                          <w:pPr>
                            <w:pStyle w:val="Absender"/>
                          </w:pPr>
                          <w:r w:rsidRPr="00901408">
                            <w:t>dg-nexolution.de</w:t>
                          </w:r>
                        </w:p>
                        <w:p w14:paraId="7AB4996B" w14:textId="77777777" w:rsidR="00283B0F" w:rsidRPr="00901408" w:rsidRDefault="00283B0F" w:rsidP="00283B0F">
                          <w:pPr>
                            <w:pStyle w:val="Absender"/>
                          </w:pPr>
                        </w:p>
                        <w:p w14:paraId="7D6E9D2C" w14:textId="77777777" w:rsidR="00283B0F" w:rsidRPr="00901408" w:rsidRDefault="00283B0F" w:rsidP="00283B0F">
                          <w:pPr>
                            <w:pStyle w:val="Absender"/>
                          </w:pPr>
                        </w:p>
                        <w:p w14:paraId="17909234" w14:textId="77777777" w:rsidR="00283B0F" w:rsidRPr="0049390B" w:rsidRDefault="00383DF4" w:rsidP="00283B0F">
                          <w:pPr>
                            <w:pStyle w:val="Absender"/>
                            <w:rPr>
                              <w:b/>
                            </w:rPr>
                          </w:pPr>
                          <w:r w:rsidRPr="0049390B">
                            <w:rPr>
                              <w:b/>
                            </w:rPr>
                            <w:t>Vorstand</w:t>
                          </w:r>
                        </w:p>
                        <w:p w14:paraId="20459A0D" w14:textId="77777777" w:rsidR="00283B0F" w:rsidRPr="00901408" w:rsidRDefault="00383DF4" w:rsidP="00283B0F">
                          <w:pPr>
                            <w:pStyle w:val="Absender"/>
                          </w:pPr>
                          <w:r>
                            <w:t>Marco Rummer (Vorsitzender)</w:t>
                          </w:r>
                        </w:p>
                        <w:p w14:paraId="2933B14D" w14:textId="77777777" w:rsidR="00283B0F" w:rsidRPr="00901408" w:rsidRDefault="00383DF4" w:rsidP="00283B0F">
                          <w:pPr>
                            <w:pStyle w:val="Absender"/>
                          </w:pPr>
                          <w:r>
                            <w:t>Dr. Sandro Reinhardt</w:t>
                          </w:r>
                        </w:p>
                        <w:p w14:paraId="3F25A2E0" w14:textId="77777777" w:rsidR="00283B0F" w:rsidRPr="00901408" w:rsidRDefault="00383DF4" w:rsidP="00283B0F">
                          <w:pPr>
                            <w:pStyle w:val="Absender"/>
                          </w:pPr>
                          <w:r>
                            <w:t>Florian P. Schultz</w:t>
                          </w:r>
                        </w:p>
                        <w:p w14:paraId="21E6454B" w14:textId="77777777" w:rsidR="00283B0F" w:rsidRPr="00901408" w:rsidRDefault="00283B0F" w:rsidP="00283B0F">
                          <w:pPr>
                            <w:pStyle w:val="Absender"/>
                          </w:pPr>
                        </w:p>
                        <w:p w14:paraId="19FD0087" w14:textId="77777777" w:rsidR="00283B0F" w:rsidRPr="0049390B" w:rsidRDefault="00383DF4" w:rsidP="00283B0F">
                          <w:pPr>
                            <w:pStyle w:val="Absender"/>
                            <w:rPr>
                              <w:b/>
                            </w:rPr>
                          </w:pPr>
                          <w:r w:rsidRPr="0049390B">
                            <w:rPr>
                              <w:b/>
                            </w:rPr>
                            <w:t>Vorsitzende des Aufsichtsrates</w:t>
                          </w:r>
                        </w:p>
                        <w:p w14:paraId="1A09E9F3" w14:textId="77777777" w:rsidR="00283B0F" w:rsidRPr="00901408" w:rsidRDefault="00383DF4" w:rsidP="00283B0F">
                          <w:pPr>
                            <w:pStyle w:val="Absender"/>
                          </w:pPr>
                          <w:r w:rsidRPr="00901408">
                            <w:t>Präsidentin Marija Kolak</w:t>
                          </w:r>
                        </w:p>
                        <w:p w14:paraId="0960DDE1" w14:textId="77777777" w:rsidR="00283B0F" w:rsidRPr="00901408" w:rsidRDefault="00283B0F" w:rsidP="00283B0F">
                          <w:pPr>
                            <w:pStyle w:val="Absender"/>
                          </w:pPr>
                        </w:p>
                        <w:p w14:paraId="642CC8F8" w14:textId="77777777" w:rsidR="00283B0F" w:rsidRPr="0049390B" w:rsidRDefault="00383DF4" w:rsidP="00283B0F">
                          <w:pPr>
                            <w:pStyle w:val="Absender"/>
                            <w:rPr>
                              <w:b/>
                            </w:rPr>
                          </w:pPr>
                          <w:r w:rsidRPr="0049390B">
                            <w:rPr>
                              <w:b/>
                            </w:rPr>
                            <w:t>Amtsgericht Wiesbaden</w:t>
                          </w:r>
                        </w:p>
                        <w:p w14:paraId="2526AFD5" w14:textId="77777777" w:rsidR="00283B0F" w:rsidRPr="00901408" w:rsidRDefault="00383DF4" w:rsidP="00283B0F">
                          <w:pPr>
                            <w:pStyle w:val="Absender"/>
                          </w:pPr>
                          <w:r w:rsidRPr="00901408">
                            <w:t>Gen.-Register 318</w:t>
                          </w:r>
                        </w:p>
                        <w:p w14:paraId="58343AC5" w14:textId="77777777" w:rsidR="00283B0F" w:rsidRDefault="00283B0F" w:rsidP="00283B0F">
                          <w:pPr>
                            <w:pStyle w:val="Absend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4DCC59E" id="_x0000_t202" coordsize="21600,21600" o:spt="202" path="m,l,21600r21600,l21600,xe">
              <v:stroke joinstyle="miter"/>
              <v:path gradientshapeok="t" o:connecttype="rect"/>
            </v:shapetype>
            <v:shape id="Textfeld 46" o:spid="_x0000_s1026" type="#_x0000_t202" style="position:absolute;margin-left:0;margin-top:147.5pt;width:141.7pt;height:157.3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" filled="f" stroked="f" strokeweight=".5pt">
              <v:textbox inset="0,0,0,0">
                <w:txbxContent>
                  <w:p w14:paraId="30157558" w14:textId="77777777" w:rsidR="00283B0F" w:rsidRPr="0049390B" w:rsidRDefault="00383DF4" w:rsidP="00283B0F">
                    <w:pPr>
                      <w:pStyle w:val="Absender"/>
                      <w:rPr>
                        <w:b/>
                      </w:rPr>
                    </w:pPr>
                    <w:r w:rsidRPr="0049390B">
                      <w:rPr>
                        <w:b/>
                      </w:rPr>
                      <w:t>DG Nexolution eG</w:t>
                    </w:r>
                  </w:p>
                  <w:p w14:paraId="424384D0" w14:textId="77777777" w:rsidR="00283B0F" w:rsidRPr="00901408" w:rsidRDefault="00383DF4" w:rsidP="00283B0F">
                    <w:pPr>
                      <w:pStyle w:val="Absender"/>
                    </w:pPr>
                    <w:bookmarkStart w:id="4" w:name="streetAddress"/>
                    <w:r w:rsidRPr="00901408">
                      <w:t>Leipziger Straße 35</w:t>
                    </w:r>
                    <w:bookmarkEnd w:id="4"/>
                  </w:p>
                  <w:p w14:paraId="334B0338" w14:textId="77777777" w:rsidR="00283B0F" w:rsidRPr="00901408" w:rsidRDefault="00383DF4" w:rsidP="00283B0F">
                    <w:pPr>
                      <w:pStyle w:val="Absender"/>
                    </w:pPr>
                    <w:bookmarkStart w:id="5" w:name="postalCode"/>
                    <w:r w:rsidRPr="00901408">
                      <w:t>65191</w:t>
                    </w:r>
                    <w:bookmarkEnd w:id="5"/>
                    <w:r w:rsidRPr="00901408">
                      <w:t xml:space="preserve"> </w:t>
                    </w:r>
                    <w:bookmarkStart w:id="6" w:name="l"/>
                    <w:r w:rsidRPr="00901408">
                      <w:t>Wiesbaden</w:t>
                    </w:r>
                    <w:bookmarkEnd w:id="6"/>
                  </w:p>
                  <w:p w14:paraId="5FC74526" w14:textId="77777777" w:rsidR="00283B0F" w:rsidRPr="00901408" w:rsidRDefault="00383DF4" w:rsidP="00283B0F">
                    <w:pPr>
                      <w:pStyle w:val="Absender"/>
                    </w:pPr>
                    <w:r w:rsidRPr="00901408">
                      <w:t>dg-nexolution.de</w:t>
                    </w:r>
                  </w:p>
                  <w:p w14:paraId="7AB4996B" w14:textId="77777777" w:rsidR="00283B0F" w:rsidRPr="00901408" w:rsidRDefault="00283B0F" w:rsidP="00283B0F">
                    <w:pPr>
                      <w:pStyle w:val="Absender"/>
                    </w:pPr>
                  </w:p>
                  <w:p w14:paraId="7D6E9D2C" w14:textId="77777777" w:rsidR="00283B0F" w:rsidRPr="00901408" w:rsidRDefault="00283B0F" w:rsidP="00283B0F">
                    <w:pPr>
                      <w:pStyle w:val="Absender"/>
                    </w:pPr>
                  </w:p>
                  <w:p w14:paraId="17909234" w14:textId="77777777" w:rsidR="00283B0F" w:rsidRPr="0049390B" w:rsidRDefault="00383DF4" w:rsidP="00283B0F">
                    <w:pPr>
                      <w:pStyle w:val="Absender"/>
                      <w:rPr>
                        <w:b/>
                      </w:rPr>
                    </w:pPr>
                    <w:r w:rsidRPr="0049390B">
                      <w:rPr>
                        <w:b/>
                      </w:rPr>
                      <w:t>Vorstand</w:t>
                    </w:r>
                  </w:p>
                  <w:p w14:paraId="20459A0D" w14:textId="77777777" w:rsidR="00283B0F" w:rsidRPr="00901408" w:rsidRDefault="00383DF4" w:rsidP="00283B0F">
                    <w:pPr>
                      <w:pStyle w:val="Absender"/>
                    </w:pPr>
                    <w:r>
                      <w:t>Marco Rummer (Vorsitzender)</w:t>
                    </w:r>
                  </w:p>
                  <w:p w14:paraId="2933B14D" w14:textId="77777777" w:rsidR="00283B0F" w:rsidRPr="00901408" w:rsidRDefault="00383DF4" w:rsidP="00283B0F">
                    <w:pPr>
                      <w:pStyle w:val="Absender"/>
                    </w:pPr>
                    <w:r>
                      <w:t>Dr. Sandro Reinhardt</w:t>
                    </w:r>
                  </w:p>
                  <w:p w14:paraId="3F25A2E0" w14:textId="77777777" w:rsidR="00283B0F" w:rsidRPr="00901408" w:rsidRDefault="00383DF4" w:rsidP="00283B0F">
                    <w:pPr>
                      <w:pStyle w:val="Absender"/>
                    </w:pPr>
                    <w:r>
                      <w:t>Florian P. Schultz</w:t>
                    </w:r>
                  </w:p>
                  <w:p w14:paraId="21E6454B" w14:textId="77777777" w:rsidR="00283B0F" w:rsidRPr="00901408" w:rsidRDefault="00283B0F" w:rsidP="00283B0F">
                    <w:pPr>
                      <w:pStyle w:val="Absender"/>
                    </w:pPr>
                  </w:p>
                  <w:p w14:paraId="19FD0087" w14:textId="77777777" w:rsidR="00283B0F" w:rsidRPr="0049390B" w:rsidRDefault="00383DF4" w:rsidP="00283B0F">
                    <w:pPr>
                      <w:pStyle w:val="Absender"/>
                      <w:rPr>
                        <w:b/>
                      </w:rPr>
                    </w:pPr>
                    <w:r w:rsidRPr="0049390B">
                      <w:rPr>
                        <w:b/>
                      </w:rPr>
                      <w:t>Vorsitzende des Aufsichtsrates</w:t>
                    </w:r>
                  </w:p>
                  <w:p w14:paraId="1A09E9F3" w14:textId="77777777" w:rsidR="00283B0F" w:rsidRPr="00901408" w:rsidRDefault="00383DF4" w:rsidP="00283B0F">
                    <w:pPr>
                      <w:pStyle w:val="Absender"/>
                    </w:pPr>
                    <w:r w:rsidRPr="00901408">
                      <w:t>Präsidentin Marija Kolak</w:t>
                    </w:r>
                  </w:p>
                  <w:p w14:paraId="0960DDE1" w14:textId="77777777" w:rsidR="00283B0F" w:rsidRPr="00901408" w:rsidRDefault="00283B0F" w:rsidP="00283B0F">
                    <w:pPr>
                      <w:pStyle w:val="Absender"/>
                    </w:pPr>
                  </w:p>
                  <w:p w14:paraId="642CC8F8" w14:textId="77777777" w:rsidR="00283B0F" w:rsidRPr="0049390B" w:rsidRDefault="00383DF4" w:rsidP="00283B0F">
                    <w:pPr>
                      <w:pStyle w:val="Absender"/>
                      <w:rPr>
                        <w:b/>
                      </w:rPr>
                    </w:pPr>
                    <w:r w:rsidRPr="0049390B">
                      <w:rPr>
                        <w:b/>
                      </w:rPr>
                      <w:t>Amtsgericht Wiesbaden</w:t>
                    </w:r>
                  </w:p>
                  <w:p w14:paraId="2526AFD5" w14:textId="77777777" w:rsidR="00283B0F" w:rsidRPr="00901408" w:rsidRDefault="00383DF4" w:rsidP="00283B0F">
                    <w:pPr>
                      <w:pStyle w:val="Absender"/>
                    </w:pPr>
                    <w:r w:rsidRPr="00901408">
                      <w:t>Gen.-Register 318</w:t>
                    </w:r>
                  </w:p>
                  <w:p w14:paraId="58343AC5" w14:textId="77777777" w:rsidR="00283B0F" w:rsidRDefault="00283B0F" w:rsidP="00283B0F">
                    <w:pPr>
                      <w:pStyle w:val="Absender"/>
                      <w:rPr>
                        <w:b/>
                      </w:rPr>
                    </w:pPr>
                  </w:p>
                </w:txbxContent>
              </v:textbox>
              <w10:wrap anchorx="margin" anchory="page"/>
              <w10:anchorlock/>
            </v:shape>
          </w:pict>
        </mc:Fallback>
      </mc:AlternateContent>
    </w:r>
    <w:r w:rsidR="008B13BB">
      <w:rPr>
        <w:noProof/>
        <w:lang w:eastAsia="de-DE"/>
      </w:rPr>
      <w:drawing>
        <wp:anchor distT="0" distB="0" distL="114300" distR="114300" simplePos="0" relativeHeight="251658240" behindDoc="1" locked="0" layoutInCell="1" allowOverlap="1" wp14:anchorId="3AD6C8BC" wp14:editId="5CDF94A9">
          <wp:simplePos x="0" y="0"/>
          <wp:positionH relativeFrom="margin">
            <wp:align>left</wp:align>
          </wp:positionH>
          <wp:positionV relativeFrom="page">
            <wp:posOffset>571775</wp:posOffset>
          </wp:positionV>
          <wp:extent cx="2700000" cy="320400"/>
          <wp:effectExtent l="0" t="0" r="5715" b="3810"/>
          <wp:wrapSquare wrapText="left"/>
          <wp:docPr id="1445186577" name="DGXLogo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A4A1A"/>
    <w:multiLevelType w:val="multilevel"/>
    <w:tmpl w:val="2ABA7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6538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name" w:val="cstrohkendl"/>
  </w:docVars>
  <w:rsids>
    <w:rsidRoot w:val="00EE0F68"/>
    <w:rsid w:val="000012F7"/>
    <w:rsid w:val="00025E43"/>
    <w:rsid w:val="000261AA"/>
    <w:rsid w:val="00026D80"/>
    <w:rsid w:val="000276E9"/>
    <w:rsid w:val="0003133C"/>
    <w:rsid w:val="00040CD5"/>
    <w:rsid w:val="00060FA5"/>
    <w:rsid w:val="00065954"/>
    <w:rsid w:val="0007126F"/>
    <w:rsid w:val="00083FD9"/>
    <w:rsid w:val="00084CD5"/>
    <w:rsid w:val="00095857"/>
    <w:rsid w:val="00097B87"/>
    <w:rsid w:val="000A64F5"/>
    <w:rsid w:val="000C1A7E"/>
    <w:rsid w:val="000C4DB3"/>
    <w:rsid w:val="000C5CF2"/>
    <w:rsid w:val="000C64F2"/>
    <w:rsid w:val="000E65CC"/>
    <w:rsid w:val="000F3B99"/>
    <w:rsid w:val="000F75E5"/>
    <w:rsid w:val="00113495"/>
    <w:rsid w:val="001145C8"/>
    <w:rsid w:val="0012279F"/>
    <w:rsid w:val="00122E2B"/>
    <w:rsid w:val="00127A40"/>
    <w:rsid w:val="00134EE4"/>
    <w:rsid w:val="00141F7B"/>
    <w:rsid w:val="00144E8C"/>
    <w:rsid w:val="001453EE"/>
    <w:rsid w:val="001532CD"/>
    <w:rsid w:val="001617BE"/>
    <w:rsid w:val="00166671"/>
    <w:rsid w:val="0018124E"/>
    <w:rsid w:val="001861BB"/>
    <w:rsid w:val="001915C0"/>
    <w:rsid w:val="00191F95"/>
    <w:rsid w:val="001A0116"/>
    <w:rsid w:val="001A087E"/>
    <w:rsid w:val="001A3324"/>
    <w:rsid w:val="001C65B3"/>
    <w:rsid w:val="001D02D6"/>
    <w:rsid w:val="001E6423"/>
    <w:rsid w:val="001E779E"/>
    <w:rsid w:val="001F3BD9"/>
    <w:rsid w:val="002003B5"/>
    <w:rsid w:val="0021035B"/>
    <w:rsid w:val="00227A0D"/>
    <w:rsid w:val="00232AFA"/>
    <w:rsid w:val="002451FF"/>
    <w:rsid w:val="00253BF6"/>
    <w:rsid w:val="00254928"/>
    <w:rsid w:val="00254F37"/>
    <w:rsid w:val="00254F51"/>
    <w:rsid w:val="002601CC"/>
    <w:rsid w:val="002727D9"/>
    <w:rsid w:val="0028191F"/>
    <w:rsid w:val="00281F18"/>
    <w:rsid w:val="00283B0F"/>
    <w:rsid w:val="00284B44"/>
    <w:rsid w:val="00285C1A"/>
    <w:rsid w:val="00287A5D"/>
    <w:rsid w:val="002A068E"/>
    <w:rsid w:val="002A2F40"/>
    <w:rsid w:val="002B10D1"/>
    <w:rsid w:val="002B32BE"/>
    <w:rsid w:val="002C7ABC"/>
    <w:rsid w:val="002E23B7"/>
    <w:rsid w:val="002E5FD6"/>
    <w:rsid w:val="002F4177"/>
    <w:rsid w:val="003024E7"/>
    <w:rsid w:val="00313EBA"/>
    <w:rsid w:val="00314963"/>
    <w:rsid w:val="00322DA8"/>
    <w:rsid w:val="003247CE"/>
    <w:rsid w:val="00332DB3"/>
    <w:rsid w:val="0033425C"/>
    <w:rsid w:val="00335484"/>
    <w:rsid w:val="00340AA9"/>
    <w:rsid w:val="00363467"/>
    <w:rsid w:val="003745F2"/>
    <w:rsid w:val="00376DAC"/>
    <w:rsid w:val="003772D0"/>
    <w:rsid w:val="00383DF4"/>
    <w:rsid w:val="00390E78"/>
    <w:rsid w:val="0039447B"/>
    <w:rsid w:val="00396603"/>
    <w:rsid w:val="003B1F78"/>
    <w:rsid w:val="003B28D8"/>
    <w:rsid w:val="003B457C"/>
    <w:rsid w:val="003B4D4D"/>
    <w:rsid w:val="003B54E0"/>
    <w:rsid w:val="003B7440"/>
    <w:rsid w:val="003C2D6E"/>
    <w:rsid w:val="003C4DE0"/>
    <w:rsid w:val="003C54A6"/>
    <w:rsid w:val="003C7657"/>
    <w:rsid w:val="003D4929"/>
    <w:rsid w:val="003E1CB5"/>
    <w:rsid w:val="003E38F9"/>
    <w:rsid w:val="003E6CB2"/>
    <w:rsid w:val="003E7D0D"/>
    <w:rsid w:val="004007F2"/>
    <w:rsid w:val="00403E13"/>
    <w:rsid w:val="00414045"/>
    <w:rsid w:val="00414E62"/>
    <w:rsid w:val="00416930"/>
    <w:rsid w:val="00416B38"/>
    <w:rsid w:val="00427029"/>
    <w:rsid w:val="00427CF0"/>
    <w:rsid w:val="0043579A"/>
    <w:rsid w:val="00435F2A"/>
    <w:rsid w:val="00436D4B"/>
    <w:rsid w:val="00437680"/>
    <w:rsid w:val="00444DD8"/>
    <w:rsid w:val="00455234"/>
    <w:rsid w:val="0046216D"/>
    <w:rsid w:val="00476DB0"/>
    <w:rsid w:val="00477D1C"/>
    <w:rsid w:val="004829A6"/>
    <w:rsid w:val="004829F1"/>
    <w:rsid w:val="00482D35"/>
    <w:rsid w:val="0048715F"/>
    <w:rsid w:val="0049390B"/>
    <w:rsid w:val="00497348"/>
    <w:rsid w:val="004A7A64"/>
    <w:rsid w:val="004B01C2"/>
    <w:rsid w:val="004B08EB"/>
    <w:rsid w:val="004B3ED4"/>
    <w:rsid w:val="004B4763"/>
    <w:rsid w:val="004C58CB"/>
    <w:rsid w:val="004C70DE"/>
    <w:rsid w:val="004E76B7"/>
    <w:rsid w:val="004F15E9"/>
    <w:rsid w:val="004F1D34"/>
    <w:rsid w:val="004F7D1C"/>
    <w:rsid w:val="00506BA1"/>
    <w:rsid w:val="00513219"/>
    <w:rsid w:val="00514333"/>
    <w:rsid w:val="00516C46"/>
    <w:rsid w:val="00533CD7"/>
    <w:rsid w:val="00535A62"/>
    <w:rsid w:val="00537803"/>
    <w:rsid w:val="0054437A"/>
    <w:rsid w:val="0055268A"/>
    <w:rsid w:val="00553DA2"/>
    <w:rsid w:val="005610C8"/>
    <w:rsid w:val="00565BA9"/>
    <w:rsid w:val="00566AF4"/>
    <w:rsid w:val="00572461"/>
    <w:rsid w:val="00573548"/>
    <w:rsid w:val="00575D5D"/>
    <w:rsid w:val="00576241"/>
    <w:rsid w:val="00591E05"/>
    <w:rsid w:val="005A1A4E"/>
    <w:rsid w:val="005A258A"/>
    <w:rsid w:val="005A58AD"/>
    <w:rsid w:val="005A6CA1"/>
    <w:rsid w:val="005B29BC"/>
    <w:rsid w:val="005B6FB6"/>
    <w:rsid w:val="005C7549"/>
    <w:rsid w:val="005C763D"/>
    <w:rsid w:val="005D0914"/>
    <w:rsid w:val="005D404E"/>
    <w:rsid w:val="005D43A4"/>
    <w:rsid w:val="005E46DF"/>
    <w:rsid w:val="005E726A"/>
    <w:rsid w:val="005F1D9B"/>
    <w:rsid w:val="005F6A85"/>
    <w:rsid w:val="005F783D"/>
    <w:rsid w:val="0060251C"/>
    <w:rsid w:val="00614271"/>
    <w:rsid w:val="00614C5A"/>
    <w:rsid w:val="00621B2C"/>
    <w:rsid w:val="00622F50"/>
    <w:rsid w:val="00624C82"/>
    <w:rsid w:val="0063088C"/>
    <w:rsid w:val="00633792"/>
    <w:rsid w:val="006465B7"/>
    <w:rsid w:val="00660904"/>
    <w:rsid w:val="00660C56"/>
    <w:rsid w:val="0067681F"/>
    <w:rsid w:val="00695060"/>
    <w:rsid w:val="0069515C"/>
    <w:rsid w:val="0069635E"/>
    <w:rsid w:val="00696BF5"/>
    <w:rsid w:val="0069712E"/>
    <w:rsid w:val="006A22C1"/>
    <w:rsid w:val="006B72FA"/>
    <w:rsid w:val="006C70D5"/>
    <w:rsid w:val="006D48E0"/>
    <w:rsid w:val="006D5047"/>
    <w:rsid w:val="006E1F8F"/>
    <w:rsid w:val="006E2CB3"/>
    <w:rsid w:val="006E3188"/>
    <w:rsid w:val="006E7D95"/>
    <w:rsid w:val="007003CF"/>
    <w:rsid w:val="0070667C"/>
    <w:rsid w:val="007137B2"/>
    <w:rsid w:val="00740D57"/>
    <w:rsid w:val="0074781C"/>
    <w:rsid w:val="007517FD"/>
    <w:rsid w:val="00754334"/>
    <w:rsid w:val="00754921"/>
    <w:rsid w:val="007561EA"/>
    <w:rsid w:val="007757FA"/>
    <w:rsid w:val="00787027"/>
    <w:rsid w:val="00795223"/>
    <w:rsid w:val="007A31F4"/>
    <w:rsid w:val="007B1318"/>
    <w:rsid w:val="007C34FA"/>
    <w:rsid w:val="007D3866"/>
    <w:rsid w:val="007E0767"/>
    <w:rsid w:val="007E4786"/>
    <w:rsid w:val="007E6E78"/>
    <w:rsid w:val="007F390F"/>
    <w:rsid w:val="00802853"/>
    <w:rsid w:val="00820D1C"/>
    <w:rsid w:val="00821B22"/>
    <w:rsid w:val="00827A12"/>
    <w:rsid w:val="008410D9"/>
    <w:rsid w:val="008534CC"/>
    <w:rsid w:val="00860033"/>
    <w:rsid w:val="00863314"/>
    <w:rsid w:val="00866385"/>
    <w:rsid w:val="00873427"/>
    <w:rsid w:val="008745AD"/>
    <w:rsid w:val="00881605"/>
    <w:rsid w:val="00885232"/>
    <w:rsid w:val="00892D58"/>
    <w:rsid w:val="00897057"/>
    <w:rsid w:val="008A0489"/>
    <w:rsid w:val="008A531C"/>
    <w:rsid w:val="008A6DE5"/>
    <w:rsid w:val="008A6E0F"/>
    <w:rsid w:val="008B13BB"/>
    <w:rsid w:val="008C3381"/>
    <w:rsid w:val="008C510A"/>
    <w:rsid w:val="008D09E5"/>
    <w:rsid w:val="008D3A96"/>
    <w:rsid w:val="008D5818"/>
    <w:rsid w:val="008D5CC2"/>
    <w:rsid w:val="008E0B51"/>
    <w:rsid w:val="008E44B7"/>
    <w:rsid w:val="008E681E"/>
    <w:rsid w:val="008F0518"/>
    <w:rsid w:val="008F0C1E"/>
    <w:rsid w:val="00901408"/>
    <w:rsid w:val="00901F2F"/>
    <w:rsid w:val="0090583B"/>
    <w:rsid w:val="00907192"/>
    <w:rsid w:val="0091222F"/>
    <w:rsid w:val="009162DF"/>
    <w:rsid w:val="009202AB"/>
    <w:rsid w:val="00941370"/>
    <w:rsid w:val="0094534D"/>
    <w:rsid w:val="00946BB1"/>
    <w:rsid w:val="00963A17"/>
    <w:rsid w:val="00964AE5"/>
    <w:rsid w:val="00965317"/>
    <w:rsid w:val="00965953"/>
    <w:rsid w:val="00967C1D"/>
    <w:rsid w:val="00970598"/>
    <w:rsid w:val="009720CF"/>
    <w:rsid w:val="00975EA6"/>
    <w:rsid w:val="009A077B"/>
    <w:rsid w:val="009A26BB"/>
    <w:rsid w:val="009A4FC6"/>
    <w:rsid w:val="009A738F"/>
    <w:rsid w:val="009A7827"/>
    <w:rsid w:val="009B2395"/>
    <w:rsid w:val="009B285E"/>
    <w:rsid w:val="009B609B"/>
    <w:rsid w:val="009D7629"/>
    <w:rsid w:val="009E367F"/>
    <w:rsid w:val="009E5CAA"/>
    <w:rsid w:val="009E66E4"/>
    <w:rsid w:val="009F74AC"/>
    <w:rsid w:val="00A01AB1"/>
    <w:rsid w:val="00A04145"/>
    <w:rsid w:val="00A04B9F"/>
    <w:rsid w:val="00A108AC"/>
    <w:rsid w:val="00A12E08"/>
    <w:rsid w:val="00A13B52"/>
    <w:rsid w:val="00A2282E"/>
    <w:rsid w:val="00A33FF9"/>
    <w:rsid w:val="00A4307A"/>
    <w:rsid w:val="00A57870"/>
    <w:rsid w:val="00A60B43"/>
    <w:rsid w:val="00A626DB"/>
    <w:rsid w:val="00A63F8F"/>
    <w:rsid w:val="00A73563"/>
    <w:rsid w:val="00A808CA"/>
    <w:rsid w:val="00A84832"/>
    <w:rsid w:val="00A8796B"/>
    <w:rsid w:val="00A90C3D"/>
    <w:rsid w:val="00A9679F"/>
    <w:rsid w:val="00AA7E20"/>
    <w:rsid w:val="00AB473F"/>
    <w:rsid w:val="00AB4A96"/>
    <w:rsid w:val="00AB7844"/>
    <w:rsid w:val="00AC5C72"/>
    <w:rsid w:val="00AD67E6"/>
    <w:rsid w:val="00AD7EA4"/>
    <w:rsid w:val="00AE304D"/>
    <w:rsid w:val="00AE7ED4"/>
    <w:rsid w:val="00AF3B54"/>
    <w:rsid w:val="00AF7092"/>
    <w:rsid w:val="00B02B6C"/>
    <w:rsid w:val="00B043E7"/>
    <w:rsid w:val="00B07B34"/>
    <w:rsid w:val="00B10CF7"/>
    <w:rsid w:val="00B154B7"/>
    <w:rsid w:val="00B15AB5"/>
    <w:rsid w:val="00B22872"/>
    <w:rsid w:val="00B242E0"/>
    <w:rsid w:val="00B24B96"/>
    <w:rsid w:val="00B33348"/>
    <w:rsid w:val="00B474E7"/>
    <w:rsid w:val="00B500CC"/>
    <w:rsid w:val="00B50BB3"/>
    <w:rsid w:val="00B56272"/>
    <w:rsid w:val="00B6370D"/>
    <w:rsid w:val="00B63755"/>
    <w:rsid w:val="00B6761D"/>
    <w:rsid w:val="00B735F8"/>
    <w:rsid w:val="00B7444B"/>
    <w:rsid w:val="00B7583C"/>
    <w:rsid w:val="00B864E7"/>
    <w:rsid w:val="00B90193"/>
    <w:rsid w:val="00B95366"/>
    <w:rsid w:val="00BB2109"/>
    <w:rsid w:val="00BB2AA0"/>
    <w:rsid w:val="00BB4E66"/>
    <w:rsid w:val="00BB5B66"/>
    <w:rsid w:val="00BC2B03"/>
    <w:rsid w:val="00BD1F53"/>
    <w:rsid w:val="00BD5039"/>
    <w:rsid w:val="00BE189F"/>
    <w:rsid w:val="00BE1E82"/>
    <w:rsid w:val="00BE223C"/>
    <w:rsid w:val="00BE663C"/>
    <w:rsid w:val="00BE7E62"/>
    <w:rsid w:val="00BF2F2D"/>
    <w:rsid w:val="00BF695A"/>
    <w:rsid w:val="00C04637"/>
    <w:rsid w:val="00C20A9E"/>
    <w:rsid w:val="00C23C0A"/>
    <w:rsid w:val="00C23F69"/>
    <w:rsid w:val="00C26E40"/>
    <w:rsid w:val="00C47C2B"/>
    <w:rsid w:val="00C61B47"/>
    <w:rsid w:val="00C63396"/>
    <w:rsid w:val="00C65604"/>
    <w:rsid w:val="00C662E0"/>
    <w:rsid w:val="00C71566"/>
    <w:rsid w:val="00C8176E"/>
    <w:rsid w:val="00C9028C"/>
    <w:rsid w:val="00CB39D7"/>
    <w:rsid w:val="00CB3B2C"/>
    <w:rsid w:val="00CB4970"/>
    <w:rsid w:val="00CE439C"/>
    <w:rsid w:val="00CE52E2"/>
    <w:rsid w:val="00CE590F"/>
    <w:rsid w:val="00CE7248"/>
    <w:rsid w:val="00D00C66"/>
    <w:rsid w:val="00D00C9A"/>
    <w:rsid w:val="00D0371D"/>
    <w:rsid w:val="00D0727A"/>
    <w:rsid w:val="00D14E93"/>
    <w:rsid w:val="00D15127"/>
    <w:rsid w:val="00D2446C"/>
    <w:rsid w:val="00D27D48"/>
    <w:rsid w:val="00D35270"/>
    <w:rsid w:val="00D37C57"/>
    <w:rsid w:val="00D402D0"/>
    <w:rsid w:val="00D42664"/>
    <w:rsid w:val="00D4433F"/>
    <w:rsid w:val="00D509AD"/>
    <w:rsid w:val="00D526AF"/>
    <w:rsid w:val="00D6150B"/>
    <w:rsid w:val="00D652EC"/>
    <w:rsid w:val="00D65F41"/>
    <w:rsid w:val="00D66866"/>
    <w:rsid w:val="00D715AF"/>
    <w:rsid w:val="00D726E8"/>
    <w:rsid w:val="00D855D1"/>
    <w:rsid w:val="00DA4F2D"/>
    <w:rsid w:val="00DA578C"/>
    <w:rsid w:val="00DA7767"/>
    <w:rsid w:val="00DB1565"/>
    <w:rsid w:val="00DB19C6"/>
    <w:rsid w:val="00DB22C7"/>
    <w:rsid w:val="00DB71DE"/>
    <w:rsid w:val="00DC0D08"/>
    <w:rsid w:val="00DC12D0"/>
    <w:rsid w:val="00DD12FE"/>
    <w:rsid w:val="00DD1BC3"/>
    <w:rsid w:val="00DE0D6F"/>
    <w:rsid w:val="00DF4034"/>
    <w:rsid w:val="00DF7034"/>
    <w:rsid w:val="00E172AA"/>
    <w:rsid w:val="00E1733D"/>
    <w:rsid w:val="00E2242D"/>
    <w:rsid w:val="00E3569A"/>
    <w:rsid w:val="00E359C6"/>
    <w:rsid w:val="00E360A2"/>
    <w:rsid w:val="00E44088"/>
    <w:rsid w:val="00E44F7F"/>
    <w:rsid w:val="00E47921"/>
    <w:rsid w:val="00E5585D"/>
    <w:rsid w:val="00E610D1"/>
    <w:rsid w:val="00E61D36"/>
    <w:rsid w:val="00E66C99"/>
    <w:rsid w:val="00E72233"/>
    <w:rsid w:val="00E77EC0"/>
    <w:rsid w:val="00E80749"/>
    <w:rsid w:val="00E8498B"/>
    <w:rsid w:val="00E85758"/>
    <w:rsid w:val="00EA1466"/>
    <w:rsid w:val="00EA1C0A"/>
    <w:rsid w:val="00EB333C"/>
    <w:rsid w:val="00EB4B5C"/>
    <w:rsid w:val="00EC0286"/>
    <w:rsid w:val="00EC40D8"/>
    <w:rsid w:val="00EC75F4"/>
    <w:rsid w:val="00EC7AA8"/>
    <w:rsid w:val="00ED5FAF"/>
    <w:rsid w:val="00ED7C80"/>
    <w:rsid w:val="00EE0F68"/>
    <w:rsid w:val="00EE7523"/>
    <w:rsid w:val="00EF3380"/>
    <w:rsid w:val="00F00FEC"/>
    <w:rsid w:val="00F10D15"/>
    <w:rsid w:val="00F137A8"/>
    <w:rsid w:val="00F31E9E"/>
    <w:rsid w:val="00F34050"/>
    <w:rsid w:val="00F359D0"/>
    <w:rsid w:val="00F36FD1"/>
    <w:rsid w:val="00F373C4"/>
    <w:rsid w:val="00F454EB"/>
    <w:rsid w:val="00F47453"/>
    <w:rsid w:val="00F47595"/>
    <w:rsid w:val="00F53670"/>
    <w:rsid w:val="00F62E0C"/>
    <w:rsid w:val="00F63AFC"/>
    <w:rsid w:val="00F668FF"/>
    <w:rsid w:val="00F6696E"/>
    <w:rsid w:val="00F775C6"/>
    <w:rsid w:val="00F77CBF"/>
    <w:rsid w:val="00F84292"/>
    <w:rsid w:val="00F85616"/>
    <w:rsid w:val="00F93AFC"/>
    <w:rsid w:val="00FA214C"/>
    <w:rsid w:val="00FB011D"/>
    <w:rsid w:val="00FB3BE2"/>
    <w:rsid w:val="00FC0E31"/>
    <w:rsid w:val="00FC58D8"/>
    <w:rsid w:val="00FC7904"/>
    <w:rsid w:val="00FD372B"/>
    <w:rsid w:val="00FD41A2"/>
    <w:rsid w:val="00FE54DC"/>
    <w:rsid w:val="00FE5812"/>
    <w:rsid w:val="00FE6B15"/>
    <w:rsid w:val="00FF63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3C66"/>
  <w15:chartTrackingRefBased/>
  <w15:docId w15:val="{859B90D5-56AF-4555-9628-A35723F5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192"/>
    <w:pPr>
      <w:spacing w:after="0" w:line="260" w:lineRule="atLeast"/>
    </w:pPr>
    <w:rPr>
      <w:spacing w:val="2"/>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24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24E7"/>
  </w:style>
  <w:style w:type="paragraph" w:styleId="Fuzeile">
    <w:name w:val="footer"/>
    <w:basedOn w:val="Standard"/>
    <w:link w:val="FuzeileZchn"/>
    <w:uiPriority w:val="99"/>
    <w:unhideWhenUsed/>
    <w:rsid w:val="009B609B"/>
    <w:pPr>
      <w:spacing w:line="180" w:lineRule="atLeast"/>
      <w:ind w:left="7083"/>
    </w:pPr>
    <w:rPr>
      <w:sz w:val="14"/>
    </w:rPr>
  </w:style>
  <w:style w:type="character" w:customStyle="1" w:styleId="FuzeileZchn">
    <w:name w:val="Fußzeile Zchn"/>
    <w:basedOn w:val="Absatz-Standardschriftart"/>
    <w:link w:val="Fuzeile"/>
    <w:uiPriority w:val="99"/>
    <w:rsid w:val="009B609B"/>
    <w:rPr>
      <w:spacing w:val="2"/>
      <w:sz w:val="14"/>
    </w:rPr>
  </w:style>
  <w:style w:type="table" w:styleId="Tabellenraster">
    <w:name w:val="Table Grid"/>
    <w:basedOn w:val="NormaleTabelle"/>
    <w:uiPriority w:val="39"/>
    <w:rsid w:val="0018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
    <w:name w:val="Fensterzeile"/>
    <w:basedOn w:val="Standard"/>
    <w:qFormat/>
    <w:rsid w:val="001861BB"/>
    <w:pPr>
      <w:spacing w:line="180" w:lineRule="atLeast"/>
    </w:pPr>
    <w:rPr>
      <w:sz w:val="12"/>
    </w:rPr>
  </w:style>
  <w:style w:type="paragraph" w:customStyle="1" w:styleId="Absender">
    <w:name w:val="Absender"/>
    <w:basedOn w:val="Standard"/>
    <w:qFormat/>
    <w:rsid w:val="0049390B"/>
    <w:pPr>
      <w:spacing w:line="180" w:lineRule="atLeast"/>
    </w:pPr>
    <w:rPr>
      <w:sz w:val="14"/>
    </w:rPr>
  </w:style>
  <w:style w:type="paragraph" w:styleId="Titel">
    <w:name w:val="Title"/>
    <w:basedOn w:val="Standard"/>
    <w:link w:val="TitelZchn"/>
    <w:uiPriority w:val="10"/>
    <w:qFormat/>
    <w:rsid w:val="00614271"/>
    <w:pPr>
      <w:spacing w:before="380"/>
      <w:contextualSpacing/>
    </w:pPr>
    <w:rPr>
      <w:b/>
      <w:bCs/>
    </w:rPr>
  </w:style>
  <w:style w:type="character" w:customStyle="1" w:styleId="TitelZchn">
    <w:name w:val="Titel Zchn"/>
    <w:basedOn w:val="Absatz-Standardschriftart"/>
    <w:link w:val="Titel"/>
    <w:uiPriority w:val="10"/>
    <w:rsid w:val="00614271"/>
    <w:rPr>
      <w:b/>
      <w:bCs/>
      <w:spacing w:val="2"/>
      <w:sz w:val="20"/>
    </w:rPr>
  </w:style>
  <w:style w:type="paragraph" w:styleId="Sprechblasentext">
    <w:name w:val="Balloon Text"/>
    <w:basedOn w:val="Standard"/>
    <w:link w:val="SprechblasentextZchn"/>
    <w:uiPriority w:val="99"/>
    <w:semiHidden/>
    <w:unhideWhenUsed/>
    <w:rsid w:val="00F63AF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3AFC"/>
    <w:rPr>
      <w:rFonts w:ascii="Segoe UI" w:hAnsi="Segoe UI" w:cs="Segoe UI"/>
      <w:spacing w:val="2"/>
      <w:sz w:val="18"/>
      <w:szCs w:val="18"/>
    </w:rPr>
  </w:style>
  <w:style w:type="character" w:styleId="Hyperlink">
    <w:name w:val="Hyperlink"/>
    <w:basedOn w:val="Absatz-Standardschriftart"/>
    <w:uiPriority w:val="99"/>
    <w:unhideWhenUsed/>
    <w:rsid w:val="0060251C"/>
    <w:rPr>
      <w:color w:val="000000" w:themeColor="hyperlink"/>
      <w:u w:val="single"/>
    </w:rPr>
  </w:style>
  <w:style w:type="character" w:styleId="Kommentarzeichen">
    <w:name w:val="annotation reference"/>
    <w:basedOn w:val="Absatz-Standardschriftart"/>
    <w:uiPriority w:val="99"/>
    <w:semiHidden/>
    <w:unhideWhenUsed/>
    <w:rsid w:val="003B457C"/>
    <w:rPr>
      <w:sz w:val="16"/>
      <w:szCs w:val="16"/>
    </w:rPr>
  </w:style>
  <w:style w:type="paragraph" w:styleId="Kommentartext">
    <w:name w:val="annotation text"/>
    <w:basedOn w:val="Standard"/>
    <w:link w:val="KommentartextZchn"/>
    <w:uiPriority w:val="99"/>
    <w:unhideWhenUsed/>
    <w:rsid w:val="003B457C"/>
    <w:pPr>
      <w:spacing w:line="240" w:lineRule="auto"/>
    </w:pPr>
    <w:rPr>
      <w:szCs w:val="20"/>
    </w:rPr>
  </w:style>
  <w:style w:type="character" w:customStyle="1" w:styleId="KommentartextZchn">
    <w:name w:val="Kommentartext Zchn"/>
    <w:basedOn w:val="Absatz-Standardschriftart"/>
    <w:link w:val="Kommentartext"/>
    <w:uiPriority w:val="99"/>
    <w:rsid w:val="003B457C"/>
    <w:rPr>
      <w:spacing w:val="2"/>
      <w:sz w:val="20"/>
      <w:szCs w:val="20"/>
    </w:rPr>
  </w:style>
  <w:style w:type="paragraph" w:styleId="Kommentarthema">
    <w:name w:val="annotation subject"/>
    <w:basedOn w:val="Kommentartext"/>
    <w:next w:val="Kommentartext"/>
    <w:link w:val="KommentarthemaZchn"/>
    <w:uiPriority w:val="99"/>
    <w:semiHidden/>
    <w:unhideWhenUsed/>
    <w:rsid w:val="003B457C"/>
    <w:rPr>
      <w:b/>
      <w:bCs/>
    </w:rPr>
  </w:style>
  <w:style w:type="character" w:customStyle="1" w:styleId="KommentarthemaZchn">
    <w:name w:val="Kommentarthema Zchn"/>
    <w:basedOn w:val="KommentartextZchn"/>
    <w:link w:val="Kommentarthema"/>
    <w:uiPriority w:val="99"/>
    <w:semiHidden/>
    <w:rsid w:val="003B457C"/>
    <w:rPr>
      <w:b/>
      <w:bCs/>
      <w:spacing w:val="2"/>
      <w:sz w:val="20"/>
      <w:szCs w:val="20"/>
    </w:rPr>
  </w:style>
  <w:style w:type="character" w:customStyle="1" w:styleId="markedcontent">
    <w:name w:val="markedcontent"/>
    <w:basedOn w:val="Absatz-Standardschriftart"/>
    <w:rsid w:val="00621B2C"/>
  </w:style>
  <w:style w:type="paragraph" w:styleId="berarbeitung">
    <w:name w:val="Revision"/>
    <w:hidden/>
    <w:uiPriority w:val="99"/>
    <w:semiHidden/>
    <w:rsid w:val="0074781C"/>
    <w:pPr>
      <w:spacing w:after="0" w:line="240" w:lineRule="auto"/>
    </w:pPr>
    <w:rPr>
      <w:spacing w:val="2"/>
      <w:sz w:val="20"/>
    </w:rPr>
  </w:style>
  <w:style w:type="character" w:customStyle="1" w:styleId="NichtaufgelsteErwhnung1">
    <w:name w:val="Nicht aufgelöste Erwähnung1"/>
    <w:basedOn w:val="Absatz-Standardschriftart"/>
    <w:uiPriority w:val="99"/>
    <w:semiHidden/>
    <w:unhideWhenUsed/>
    <w:rsid w:val="00EC7AA8"/>
    <w:rPr>
      <w:color w:val="605E5C"/>
      <w:shd w:val="clear" w:color="auto" w:fill="E1DFDD"/>
    </w:rPr>
  </w:style>
  <w:style w:type="character" w:styleId="Hervorhebung">
    <w:name w:val="Emphasis"/>
    <w:basedOn w:val="Absatz-Standardschriftart"/>
    <w:uiPriority w:val="20"/>
    <w:qFormat/>
    <w:rsid w:val="00624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bank.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nexolution.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irect@dg-nexolution.de" TargetMode="External"/><Relationship Id="rId4" Type="http://schemas.openxmlformats.org/officeDocument/2006/relationships/settings" Target="settings.xml"/><Relationship Id="rId9" Type="http://schemas.openxmlformats.org/officeDocument/2006/relationships/hyperlink" Target="https://meinplus.d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Benutzerdefiniert 5">
      <a:dk1>
        <a:srgbClr val="000000"/>
      </a:dk1>
      <a:lt1>
        <a:sysClr val="window" lastClr="FFFFFF"/>
      </a:lt1>
      <a:dk2>
        <a:srgbClr val="F6F4F0"/>
      </a:dk2>
      <a:lt2>
        <a:srgbClr val="B3B3B3"/>
      </a:lt2>
      <a:accent1>
        <a:srgbClr val="002F64"/>
      </a:accent1>
      <a:accent2>
        <a:srgbClr val="FF6500"/>
      </a:accent2>
      <a:accent3>
        <a:srgbClr val="285F96"/>
      </a:accent3>
      <a:accent4>
        <a:srgbClr val="96D5F4"/>
      </a:accent4>
      <a:accent5>
        <a:srgbClr val="EEE9E2"/>
      </a:accent5>
      <a:accent6>
        <a:srgbClr val="34675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D372-0B15-4F99-BF6F-6C87EFF7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7054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DG Nexolution eG</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Dr.Anja</dc:creator>
  <cp:lastModifiedBy>Mathias Gundlach</cp:lastModifiedBy>
  <cp:revision>5</cp:revision>
  <cp:lastPrinted>2022-06-27T18:10:00Z</cp:lastPrinted>
  <dcterms:created xsi:type="dcterms:W3CDTF">2025-06-18T12:49:00Z</dcterms:created>
  <dcterms:modified xsi:type="dcterms:W3CDTF">2025-06-20T08:49:00Z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388aff-dd76-410d-845d-adc797ffbb33_ActionId">
    <vt:lpwstr>88e2f8eb-f5ba-4aee-ba31-ea9f31cf26b8</vt:lpwstr>
  </property>
  <property fmtid="{D5CDD505-2E9C-101B-9397-08002B2CF9AE}" pid="3" name="MSIP_Label_ce388aff-dd76-410d-845d-adc797ffbb33_ContentBits">
    <vt:lpwstr>0</vt:lpwstr>
  </property>
  <property fmtid="{D5CDD505-2E9C-101B-9397-08002B2CF9AE}" pid="4" name="MSIP_Label_ce388aff-dd76-410d-845d-adc797ffbb33_Enabled">
    <vt:lpwstr>true</vt:lpwstr>
  </property>
  <property fmtid="{D5CDD505-2E9C-101B-9397-08002B2CF9AE}" pid="5" name="MSIP_Label_ce388aff-dd76-410d-845d-adc797ffbb33_Method">
    <vt:lpwstr>Standard</vt:lpwstr>
  </property>
  <property fmtid="{D5CDD505-2E9C-101B-9397-08002B2CF9AE}" pid="6" name="MSIP_Label_ce388aff-dd76-410d-845d-adc797ffbb33_Name">
    <vt:lpwstr>Intern - Ohne Kennzeichnung</vt:lpwstr>
  </property>
  <property fmtid="{D5CDD505-2E9C-101B-9397-08002B2CF9AE}" pid="7" name="MSIP_Label_ce388aff-dd76-410d-845d-adc797ffbb33_SetDate">
    <vt:lpwstr>2025-02-26T17:00:51Z</vt:lpwstr>
  </property>
  <property fmtid="{D5CDD505-2E9C-101B-9397-08002B2CF9AE}" pid="8" name="MSIP_Label_ce388aff-dd76-410d-845d-adc797ffbb33_SiteId">
    <vt:lpwstr>9c95f08c-5b50-44fa-a497-68f08eacf90c</vt:lpwstr>
  </property>
</Properties>
</file>