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BD99" w14:textId="77777777" w:rsidR="00DA373A" w:rsidRPr="000B7CFB" w:rsidRDefault="00DA373A" w:rsidP="00DA373A">
      <w:pPr>
        <w:spacing w:line="240" w:lineRule="auto"/>
        <w:ind w:right="-2"/>
        <w:jc w:val="left"/>
        <w:rPr>
          <w:rFonts w:ascii="Tahoma" w:eastAsia="Times New Roman" w:hAnsi="Tahoma" w:cs="Tahoma"/>
          <w:bCs/>
          <w:sz w:val="20"/>
          <w:szCs w:val="20"/>
          <w:lang w:eastAsia="de-DE"/>
        </w:rPr>
      </w:pPr>
    </w:p>
    <w:p w14:paraId="453A9E0D" w14:textId="77777777" w:rsidR="006E0A50" w:rsidRDefault="006E0A50" w:rsidP="00DA373A">
      <w:pPr>
        <w:spacing w:line="240" w:lineRule="auto"/>
        <w:ind w:left="142" w:right="-2" w:hanging="142"/>
        <w:jc w:val="left"/>
        <w:rPr>
          <w:rFonts w:ascii="Tahoma" w:eastAsia="Times New Roman" w:hAnsi="Tahoma" w:cs="Tahoma"/>
          <w:b/>
          <w:sz w:val="20"/>
          <w:szCs w:val="20"/>
          <w:lang w:eastAsia="de-DE"/>
        </w:rPr>
      </w:pPr>
    </w:p>
    <w:p w14:paraId="488481E1" w14:textId="4D54B1ED" w:rsidR="00DA373A" w:rsidRPr="000B7CFB" w:rsidRDefault="00EB7E35" w:rsidP="00DA373A">
      <w:pPr>
        <w:spacing w:line="240" w:lineRule="auto"/>
        <w:ind w:left="142" w:right="-2" w:hanging="142"/>
        <w:jc w:val="left"/>
        <w:rPr>
          <w:rFonts w:ascii="Tahoma" w:eastAsia="Times New Roman" w:hAnsi="Tahoma" w:cs="Tahoma"/>
          <w:b/>
          <w:sz w:val="20"/>
          <w:szCs w:val="20"/>
          <w:lang w:eastAsia="de-DE"/>
        </w:rPr>
      </w:pPr>
      <w:r w:rsidRPr="000B7CFB">
        <w:rPr>
          <w:rFonts w:ascii="Tahoma" w:eastAsia="Times New Roman" w:hAnsi="Tahoma" w:cs="Tahoma"/>
          <w:b/>
          <w:sz w:val="20"/>
          <w:szCs w:val="20"/>
          <w:lang w:eastAsia="de-DE"/>
        </w:rPr>
        <w:t>PRESSEINFORMATION</w:t>
      </w:r>
    </w:p>
    <w:p w14:paraId="1E7772C7" w14:textId="2A373281" w:rsidR="00DE2440" w:rsidRPr="000B7CFB" w:rsidRDefault="000053E6" w:rsidP="00DE2440">
      <w:pPr>
        <w:spacing w:line="240" w:lineRule="auto"/>
        <w:ind w:right="-2"/>
        <w:jc w:val="left"/>
        <w:rPr>
          <w:rFonts w:ascii="Tahoma" w:eastAsia="Times New Roman" w:hAnsi="Tahoma" w:cs="Tahoma"/>
          <w:bCs/>
          <w:sz w:val="20"/>
          <w:szCs w:val="20"/>
          <w:lang w:val="de-CH" w:eastAsia="de-DE"/>
        </w:rPr>
      </w:pPr>
      <w:r>
        <w:rPr>
          <w:rFonts w:ascii="Tahoma" w:eastAsia="Times New Roman" w:hAnsi="Tahoma" w:cs="Tahoma"/>
          <w:bCs/>
          <w:sz w:val="20"/>
          <w:szCs w:val="20"/>
          <w:lang w:val="de-CH" w:eastAsia="de-DE"/>
        </w:rPr>
        <w:t>November</w:t>
      </w:r>
      <w:r w:rsidR="00DE2440" w:rsidRPr="000B7CFB">
        <w:rPr>
          <w:rFonts w:ascii="Tahoma" w:eastAsia="Times New Roman" w:hAnsi="Tahoma" w:cs="Tahoma"/>
          <w:bCs/>
          <w:sz w:val="20"/>
          <w:szCs w:val="20"/>
          <w:lang w:val="de-CH" w:eastAsia="de-DE"/>
        </w:rPr>
        <w:t xml:space="preserve"> 202</w:t>
      </w:r>
      <w:r w:rsidR="002B74C0" w:rsidRPr="000B7CFB">
        <w:rPr>
          <w:rFonts w:ascii="Tahoma" w:eastAsia="Times New Roman" w:hAnsi="Tahoma" w:cs="Tahoma"/>
          <w:bCs/>
          <w:sz w:val="20"/>
          <w:szCs w:val="20"/>
          <w:lang w:val="de-CH" w:eastAsia="de-DE"/>
        </w:rPr>
        <w:t>2</w:t>
      </w:r>
    </w:p>
    <w:p w14:paraId="677AEE31" w14:textId="74CE211A" w:rsidR="00DA373A" w:rsidRDefault="00DA373A" w:rsidP="00DA373A">
      <w:pPr>
        <w:spacing w:line="240" w:lineRule="auto"/>
        <w:ind w:right="-2"/>
        <w:jc w:val="left"/>
        <w:rPr>
          <w:rFonts w:ascii="Tahoma" w:eastAsia="Times New Roman" w:hAnsi="Tahoma" w:cs="Tahoma"/>
          <w:sz w:val="18"/>
          <w:szCs w:val="18"/>
          <w:lang w:eastAsia="de-DE"/>
        </w:rPr>
      </w:pPr>
    </w:p>
    <w:p w14:paraId="22D8CE1F" w14:textId="72682F7C" w:rsidR="006E0A50" w:rsidRDefault="006E0A50" w:rsidP="00DA373A">
      <w:pPr>
        <w:spacing w:line="240" w:lineRule="auto"/>
        <w:ind w:right="-2"/>
        <w:jc w:val="left"/>
        <w:rPr>
          <w:rFonts w:ascii="Tahoma" w:eastAsia="Times New Roman" w:hAnsi="Tahoma" w:cs="Tahoma"/>
          <w:sz w:val="18"/>
          <w:szCs w:val="18"/>
          <w:lang w:eastAsia="de-DE"/>
        </w:rPr>
      </w:pPr>
    </w:p>
    <w:p w14:paraId="21F2990A" w14:textId="77777777" w:rsidR="006E0A50" w:rsidRPr="000B7CFB" w:rsidRDefault="006E0A50" w:rsidP="00DA373A">
      <w:pPr>
        <w:spacing w:line="240" w:lineRule="auto"/>
        <w:ind w:right="-2"/>
        <w:jc w:val="left"/>
        <w:rPr>
          <w:rFonts w:ascii="Tahoma" w:eastAsia="Times New Roman" w:hAnsi="Tahoma" w:cs="Tahoma"/>
          <w:sz w:val="18"/>
          <w:szCs w:val="18"/>
          <w:lang w:eastAsia="de-DE"/>
        </w:rPr>
      </w:pPr>
    </w:p>
    <w:p w14:paraId="2CB237F8" w14:textId="77777777" w:rsidR="002A250E" w:rsidRDefault="000053E6" w:rsidP="001367B0">
      <w:pPr>
        <w:spacing w:line="240" w:lineRule="auto"/>
        <w:ind w:right="-2"/>
        <w:rPr>
          <w:rFonts w:ascii="Tahoma" w:eastAsia="Times New Roman" w:hAnsi="Tahoma" w:cs="Tahoma"/>
          <w:b/>
          <w:sz w:val="28"/>
          <w:szCs w:val="28"/>
          <w:lang w:eastAsia="de-DE"/>
        </w:rPr>
      </w:pPr>
      <w:r w:rsidRPr="000053E6">
        <w:rPr>
          <w:rFonts w:ascii="Tahoma" w:eastAsia="Times New Roman" w:hAnsi="Tahoma" w:cs="Tahoma"/>
          <w:b/>
          <w:sz w:val="28"/>
          <w:szCs w:val="28"/>
          <w:lang w:eastAsia="de-DE"/>
        </w:rPr>
        <w:t>KW automotive Gruppe präsentiert auf der Essen Motor Show 2022</w:t>
      </w:r>
    </w:p>
    <w:p w14:paraId="0998B2B2" w14:textId="36DF399E" w:rsidR="001367B0" w:rsidRDefault="000053E6" w:rsidP="001367B0">
      <w:pPr>
        <w:spacing w:line="240" w:lineRule="auto"/>
        <w:ind w:right="-2"/>
        <w:rPr>
          <w:rFonts w:ascii="Tahoma" w:eastAsia="Times New Roman" w:hAnsi="Tahoma" w:cs="Tahoma"/>
          <w:b/>
          <w:sz w:val="28"/>
          <w:szCs w:val="28"/>
          <w:lang w:eastAsia="de-DE"/>
        </w:rPr>
      </w:pPr>
      <w:r w:rsidRPr="000053E6">
        <w:rPr>
          <w:rFonts w:ascii="Tahoma" w:eastAsia="Times New Roman" w:hAnsi="Tahoma" w:cs="Tahoma"/>
          <w:b/>
          <w:sz w:val="28"/>
          <w:szCs w:val="28"/>
          <w:lang w:eastAsia="de-DE"/>
        </w:rPr>
        <w:t>ein breit gefächertes Motorsport- und Zubehörprogramm</w:t>
      </w:r>
    </w:p>
    <w:p w14:paraId="321C2837" w14:textId="77777777" w:rsidR="000053E6" w:rsidRPr="000B7CFB" w:rsidRDefault="000053E6" w:rsidP="001367B0">
      <w:pPr>
        <w:spacing w:line="240" w:lineRule="auto"/>
        <w:ind w:right="-2"/>
        <w:rPr>
          <w:rFonts w:ascii="Tahoma" w:eastAsia="Times New Roman" w:hAnsi="Tahoma" w:cs="Tahoma"/>
          <w:b/>
          <w:sz w:val="18"/>
          <w:szCs w:val="18"/>
          <w:lang w:eastAsia="de-DE"/>
        </w:rPr>
      </w:pPr>
    </w:p>
    <w:p w14:paraId="1F8B0746" w14:textId="5DDA2104" w:rsidR="000053E6" w:rsidRDefault="000053E6" w:rsidP="000053E6">
      <w:pPr>
        <w:spacing w:line="240" w:lineRule="auto"/>
        <w:ind w:right="-2"/>
        <w:rPr>
          <w:rFonts w:ascii="Tahoma" w:eastAsia="Times New Roman" w:hAnsi="Tahoma" w:cs="Tahoma"/>
          <w:b/>
          <w:color w:val="000000"/>
          <w:sz w:val="18"/>
          <w:szCs w:val="18"/>
          <w:lang w:eastAsia="de-DE"/>
        </w:rPr>
      </w:pPr>
      <w:bookmarkStart w:id="0" w:name="_Hlk6303806"/>
      <w:r>
        <w:rPr>
          <w:rFonts w:ascii="Tahoma" w:eastAsia="Times New Roman" w:hAnsi="Tahoma" w:cs="Tahoma"/>
          <w:b/>
          <w:color w:val="000000"/>
          <w:sz w:val="18"/>
          <w:szCs w:val="18"/>
          <w:lang w:eastAsia="de-DE"/>
        </w:rPr>
        <w:t xml:space="preserve">Zum 30-jährigen Firmenbestehen präsentiert das Unternehmen auf der Essen Motor Show die neuesten Zubehör- und Motorsport-Anwendungen und vieles mehr seiner Marken KW suspensions, ST suspensions, ap Sportfahrwerke, Reiger Suspension und BBS Leichtmetallräder sowie die hauseigenen SimRacing-Produkte. Highlights am BBS- und KW-Gemeinschaftsstand (Halle 3 Stand 3A47 / Stand 3B46) sind ein mit BBS-Rädern und KW-Fahrwerk veredelter VW ID. Buzz und das DTM-Siegerauto, der mit KW V6 Racing Dämpfern homologierte BMW M4 GT3 vom amtierenden DTM-Champion Sheldon Van der Linde aus Südafrika. Darüber hinaus gibt die KW automotive Gruppe vom 3. bis 11. Dezember 2022 (Preview Day 2. Dezember 2022) einen umfangreichen Überblick </w:t>
      </w:r>
      <w:r w:rsidR="002A250E">
        <w:rPr>
          <w:rFonts w:ascii="Tahoma" w:eastAsia="Times New Roman" w:hAnsi="Tahoma" w:cs="Tahoma"/>
          <w:b/>
          <w:color w:val="000000"/>
          <w:sz w:val="18"/>
          <w:szCs w:val="18"/>
          <w:lang w:eastAsia="de-DE"/>
        </w:rPr>
        <w:t>über</w:t>
      </w:r>
      <w:r>
        <w:rPr>
          <w:rFonts w:ascii="Tahoma" w:eastAsia="Times New Roman" w:hAnsi="Tahoma" w:cs="Tahoma"/>
          <w:b/>
          <w:color w:val="000000"/>
          <w:sz w:val="18"/>
          <w:szCs w:val="18"/>
          <w:lang w:eastAsia="de-DE"/>
        </w:rPr>
        <w:t xml:space="preserve"> sein</w:t>
      </w:r>
      <w:r w:rsidR="002A250E">
        <w:rPr>
          <w:rFonts w:ascii="Tahoma" w:eastAsia="Times New Roman" w:hAnsi="Tahoma" w:cs="Tahoma"/>
          <w:b/>
          <w:color w:val="000000"/>
          <w:sz w:val="18"/>
          <w:szCs w:val="18"/>
          <w:lang w:eastAsia="de-DE"/>
        </w:rPr>
        <w:t>e</w:t>
      </w:r>
      <w:r>
        <w:rPr>
          <w:rFonts w:ascii="Tahoma" w:eastAsia="Times New Roman" w:hAnsi="Tahoma" w:cs="Tahoma"/>
          <w:b/>
          <w:color w:val="000000"/>
          <w:sz w:val="18"/>
          <w:szCs w:val="18"/>
          <w:lang w:eastAsia="de-DE"/>
        </w:rPr>
        <w:t xml:space="preserve"> OE-Aktivitäten, </w:t>
      </w:r>
      <w:r w:rsidR="002A250E">
        <w:rPr>
          <w:rFonts w:ascii="Tahoma" w:eastAsia="Times New Roman" w:hAnsi="Tahoma" w:cs="Tahoma"/>
          <w:b/>
          <w:color w:val="000000"/>
          <w:sz w:val="18"/>
          <w:szCs w:val="18"/>
          <w:lang w:eastAsia="de-DE"/>
        </w:rPr>
        <w:t xml:space="preserve">das </w:t>
      </w:r>
      <w:r>
        <w:rPr>
          <w:rFonts w:ascii="Tahoma" w:eastAsia="Times New Roman" w:hAnsi="Tahoma" w:cs="Tahoma"/>
          <w:b/>
          <w:color w:val="000000"/>
          <w:sz w:val="18"/>
          <w:szCs w:val="18"/>
          <w:lang w:eastAsia="de-DE"/>
        </w:rPr>
        <w:t xml:space="preserve">Motorsportprogramm und </w:t>
      </w:r>
      <w:r w:rsidR="002A250E">
        <w:rPr>
          <w:rFonts w:ascii="Tahoma" w:eastAsia="Times New Roman" w:hAnsi="Tahoma" w:cs="Tahoma"/>
          <w:b/>
          <w:color w:val="000000"/>
          <w:sz w:val="18"/>
          <w:szCs w:val="18"/>
          <w:lang w:eastAsia="de-DE"/>
        </w:rPr>
        <w:t xml:space="preserve">die </w:t>
      </w:r>
      <w:r>
        <w:rPr>
          <w:rFonts w:ascii="Tahoma" w:eastAsia="Times New Roman" w:hAnsi="Tahoma" w:cs="Tahoma"/>
          <w:b/>
          <w:color w:val="000000"/>
          <w:sz w:val="18"/>
          <w:szCs w:val="18"/>
          <w:lang w:eastAsia="de-DE"/>
        </w:rPr>
        <w:t xml:space="preserve">Produktneuentwicklungen. Vor allem das neue und um weitere Individualisierungsoptionen erweiterte BBS Unlimited Radsystem steht auf der Essen Motor Show im Rampenlicht. In Essen enthüllt BBS auch das neue BBS RT Unlimited aus der Classic Designlinie. Mehr unter </w:t>
      </w:r>
      <w:hyperlink r:id="rId6" w:history="1">
        <w:r w:rsidRPr="008E1D62">
          <w:rPr>
            <w:rStyle w:val="Hyperlink"/>
            <w:rFonts w:ascii="Tahoma" w:eastAsia="Times New Roman" w:hAnsi="Tahoma" w:cs="Tahoma"/>
            <w:b/>
            <w:sz w:val="18"/>
            <w:szCs w:val="18"/>
            <w:lang w:eastAsia="de-DE"/>
          </w:rPr>
          <w:t>www.kwautomotive.de</w:t>
        </w:r>
      </w:hyperlink>
      <w:r>
        <w:rPr>
          <w:rFonts w:ascii="Tahoma" w:eastAsia="Times New Roman" w:hAnsi="Tahoma" w:cs="Tahoma"/>
          <w:b/>
          <w:color w:val="000000"/>
          <w:sz w:val="18"/>
          <w:szCs w:val="18"/>
          <w:lang w:eastAsia="de-DE"/>
        </w:rPr>
        <w:t xml:space="preserve"> </w:t>
      </w:r>
    </w:p>
    <w:p w14:paraId="33A2D3E2" w14:textId="77777777" w:rsidR="000053E6" w:rsidRDefault="000053E6" w:rsidP="000053E6">
      <w:pPr>
        <w:spacing w:line="240" w:lineRule="auto"/>
        <w:ind w:right="-2"/>
        <w:rPr>
          <w:rFonts w:ascii="Tahoma" w:eastAsia="Times New Roman" w:hAnsi="Tahoma" w:cs="Tahoma"/>
          <w:b/>
          <w:color w:val="000000"/>
          <w:sz w:val="18"/>
          <w:szCs w:val="18"/>
          <w:lang w:eastAsia="de-DE"/>
        </w:rPr>
      </w:pPr>
    </w:p>
    <w:p w14:paraId="1DD7B00F" w14:textId="2304E956" w:rsidR="000053E6" w:rsidRPr="000053E6" w:rsidRDefault="000053E6" w:rsidP="000053E6">
      <w:pPr>
        <w:spacing w:line="240" w:lineRule="auto"/>
        <w:ind w:right="-2"/>
        <w:rPr>
          <w:rFonts w:ascii="Tahoma" w:eastAsia="Times New Roman" w:hAnsi="Tahoma" w:cs="Tahoma"/>
          <w:bCs/>
          <w:sz w:val="20"/>
          <w:szCs w:val="20"/>
          <w:lang w:eastAsia="de-DE"/>
        </w:rPr>
      </w:pPr>
      <w:bookmarkStart w:id="1" w:name="_Hlk66263865"/>
      <w:r w:rsidRPr="000053E6">
        <w:rPr>
          <w:rFonts w:ascii="Tahoma" w:eastAsia="Times New Roman" w:hAnsi="Tahoma" w:cs="Tahoma"/>
          <w:bCs/>
          <w:sz w:val="20"/>
          <w:szCs w:val="20"/>
          <w:lang w:eastAsia="de-DE"/>
        </w:rPr>
        <w:t>2022 feiert die KW automotive Gruppe einen runden Geburtstag: 30 Jahre KW und bereits seit 1995 ist der Fahrwerkhersteller ein Aussteller auf der Essen Motor Show</w:t>
      </w:r>
      <w:r w:rsidR="002A250E">
        <w:rPr>
          <w:rFonts w:ascii="Tahoma" w:eastAsia="Times New Roman" w:hAnsi="Tahoma" w:cs="Tahoma"/>
          <w:bCs/>
          <w:sz w:val="20"/>
          <w:szCs w:val="20"/>
          <w:lang w:eastAsia="de-DE"/>
        </w:rPr>
        <w:t xml:space="preserve"> (EMS)</w:t>
      </w:r>
      <w:r w:rsidRPr="000053E6">
        <w:rPr>
          <w:rFonts w:ascii="Tahoma" w:eastAsia="Times New Roman" w:hAnsi="Tahoma" w:cs="Tahoma"/>
          <w:bCs/>
          <w:sz w:val="20"/>
          <w:szCs w:val="20"/>
          <w:lang w:eastAsia="de-DE"/>
        </w:rPr>
        <w:t xml:space="preserve">. Für KW ist die Messe im Ruhrgebiet eine der wichtigsten Veranstaltungen im Jahr. „Für uns ist die EMS der wichtigste Branchentreff, um Händler und Endverbraucher an einem Ort treffen zu können“, so Bernd Lauton, KW Vertriebsleitung (D/A). „Auf unserem BBS- und KW-Gemeinschaftsstand zeigen wir all unsere aktuellen Neuheiten und geben auch noch eine Vorschau auf unsere in Kürze erscheinenden Produkte wie etwa das erweiterte BBS Unlimited Radprogramm, KW Clubsport Gewindefahrwerke mit </w:t>
      </w:r>
      <w:proofErr w:type="spellStart"/>
      <w:r w:rsidRPr="000053E6">
        <w:rPr>
          <w:rFonts w:ascii="Tahoma" w:eastAsia="Times New Roman" w:hAnsi="Tahoma" w:cs="Tahoma"/>
          <w:bCs/>
          <w:sz w:val="20"/>
          <w:szCs w:val="20"/>
          <w:lang w:eastAsia="de-DE"/>
        </w:rPr>
        <w:t>MacPherson</w:t>
      </w:r>
      <w:proofErr w:type="spellEnd"/>
      <w:r w:rsidRPr="000053E6">
        <w:rPr>
          <w:rFonts w:ascii="Tahoma" w:eastAsia="Times New Roman" w:hAnsi="Tahoma" w:cs="Tahoma"/>
          <w:bCs/>
          <w:sz w:val="20"/>
          <w:szCs w:val="20"/>
          <w:lang w:eastAsia="de-DE"/>
        </w:rPr>
        <w:t xml:space="preserve">-Federbeinen in </w:t>
      </w:r>
      <w:proofErr w:type="spellStart"/>
      <w:r w:rsidRPr="000053E6">
        <w:rPr>
          <w:rFonts w:ascii="Tahoma" w:eastAsia="Times New Roman" w:hAnsi="Tahoma" w:cs="Tahoma"/>
          <w:bCs/>
          <w:sz w:val="20"/>
          <w:szCs w:val="20"/>
          <w:lang w:eastAsia="de-DE"/>
        </w:rPr>
        <w:t>Upside</w:t>
      </w:r>
      <w:proofErr w:type="spellEnd"/>
      <w:r w:rsidRPr="000053E6">
        <w:rPr>
          <w:rFonts w:ascii="Tahoma" w:eastAsia="Times New Roman" w:hAnsi="Tahoma" w:cs="Tahoma"/>
          <w:bCs/>
          <w:sz w:val="20"/>
          <w:szCs w:val="20"/>
          <w:lang w:eastAsia="de-DE"/>
        </w:rPr>
        <w:t xml:space="preserve">-Down-Ausführung, KW V3 </w:t>
      </w:r>
      <w:proofErr w:type="spellStart"/>
      <w:r w:rsidRPr="000053E6">
        <w:rPr>
          <w:rFonts w:ascii="Tahoma" w:eastAsia="Times New Roman" w:hAnsi="Tahoma" w:cs="Tahoma"/>
          <w:bCs/>
          <w:sz w:val="20"/>
          <w:szCs w:val="20"/>
          <w:lang w:eastAsia="de-DE"/>
        </w:rPr>
        <w:t>Leveling</w:t>
      </w:r>
      <w:proofErr w:type="spellEnd"/>
      <w:r w:rsidRPr="000053E6">
        <w:rPr>
          <w:rFonts w:ascii="Tahoma" w:eastAsia="Times New Roman" w:hAnsi="Tahoma" w:cs="Tahoma"/>
          <w:bCs/>
          <w:sz w:val="20"/>
          <w:szCs w:val="20"/>
          <w:lang w:eastAsia="de-DE"/>
        </w:rPr>
        <w:t xml:space="preserve"> und vieles mehr.“</w:t>
      </w:r>
    </w:p>
    <w:p w14:paraId="7689F248" w14:textId="77777777" w:rsidR="000053E6" w:rsidRPr="000053E6" w:rsidRDefault="000053E6" w:rsidP="000053E6">
      <w:pPr>
        <w:spacing w:line="240" w:lineRule="auto"/>
        <w:ind w:right="-2"/>
        <w:rPr>
          <w:rFonts w:ascii="Tahoma" w:eastAsia="Times New Roman" w:hAnsi="Tahoma" w:cs="Tahoma"/>
          <w:bCs/>
          <w:sz w:val="20"/>
          <w:szCs w:val="20"/>
          <w:lang w:eastAsia="de-DE"/>
        </w:rPr>
      </w:pPr>
    </w:p>
    <w:p w14:paraId="04D7C70F" w14:textId="5300B4F1" w:rsidR="001367B0" w:rsidRDefault="000053E6" w:rsidP="000053E6">
      <w:pPr>
        <w:spacing w:line="240" w:lineRule="auto"/>
        <w:ind w:right="-2"/>
        <w:rPr>
          <w:rFonts w:ascii="Tahoma" w:eastAsia="Times New Roman" w:hAnsi="Tahoma" w:cs="Tahoma"/>
          <w:bCs/>
          <w:sz w:val="20"/>
          <w:szCs w:val="20"/>
          <w:lang w:eastAsia="de-DE"/>
        </w:rPr>
      </w:pPr>
      <w:r w:rsidRPr="000053E6">
        <w:rPr>
          <w:rFonts w:ascii="Tahoma" w:eastAsia="Times New Roman" w:hAnsi="Tahoma" w:cs="Tahoma"/>
          <w:bCs/>
          <w:sz w:val="20"/>
          <w:szCs w:val="20"/>
          <w:lang w:eastAsia="de-DE"/>
        </w:rPr>
        <w:t xml:space="preserve">Wie erfolgreich das Motorsportjahr für die KW automotive Gruppe war, verdeutlicht der auf dem Messestand </w:t>
      </w:r>
      <w:r w:rsidR="002A250E" w:rsidRPr="000053E6">
        <w:rPr>
          <w:rFonts w:ascii="Tahoma" w:eastAsia="Times New Roman" w:hAnsi="Tahoma" w:cs="Tahoma"/>
          <w:bCs/>
          <w:sz w:val="20"/>
          <w:szCs w:val="20"/>
          <w:lang w:eastAsia="de-DE"/>
        </w:rPr>
        <w:t>in Halle 3</w:t>
      </w:r>
      <w:r w:rsidR="002A250E">
        <w:rPr>
          <w:rFonts w:ascii="Tahoma" w:eastAsia="Times New Roman" w:hAnsi="Tahoma" w:cs="Tahoma"/>
          <w:bCs/>
          <w:sz w:val="20"/>
          <w:szCs w:val="20"/>
          <w:lang w:eastAsia="de-DE"/>
        </w:rPr>
        <w:t xml:space="preserve"> </w:t>
      </w:r>
      <w:r w:rsidRPr="000053E6">
        <w:rPr>
          <w:rFonts w:ascii="Tahoma" w:eastAsia="Times New Roman" w:hAnsi="Tahoma" w:cs="Tahoma"/>
          <w:bCs/>
          <w:sz w:val="20"/>
          <w:szCs w:val="20"/>
          <w:lang w:eastAsia="de-DE"/>
        </w:rPr>
        <w:t xml:space="preserve">ausgestellte BMW M4 GT3 aus der DTM-Meisterschaft 2022 des DTM-Champions Sheldon Van der Linde. Seit Jahren ist die KW automotive Gruppe ein Vorreiter bei der Entwicklung individueller Fahrwerksysteme für die Straße und </w:t>
      </w:r>
      <w:r w:rsidR="002A250E">
        <w:rPr>
          <w:rFonts w:ascii="Tahoma" w:eastAsia="Times New Roman" w:hAnsi="Tahoma" w:cs="Tahoma"/>
          <w:bCs/>
          <w:sz w:val="20"/>
          <w:szCs w:val="20"/>
          <w:lang w:eastAsia="de-DE"/>
        </w:rPr>
        <w:t>den</w:t>
      </w:r>
      <w:r w:rsidRPr="000053E6">
        <w:rPr>
          <w:rFonts w:ascii="Tahoma" w:eastAsia="Times New Roman" w:hAnsi="Tahoma" w:cs="Tahoma"/>
          <w:bCs/>
          <w:sz w:val="20"/>
          <w:szCs w:val="20"/>
          <w:lang w:eastAsia="de-DE"/>
        </w:rPr>
        <w:t xml:space="preserve"> Motorsport. Mit seinen Marken BBS, KW und Reiger Suspension ist </w:t>
      </w:r>
      <w:r w:rsidR="002A250E">
        <w:rPr>
          <w:rFonts w:ascii="Tahoma" w:eastAsia="Times New Roman" w:hAnsi="Tahoma" w:cs="Tahoma"/>
          <w:bCs/>
          <w:sz w:val="20"/>
          <w:szCs w:val="20"/>
          <w:lang w:eastAsia="de-DE"/>
        </w:rPr>
        <w:t>der</w:t>
      </w:r>
      <w:r w:rsidRPr="000053E6">
        <w:rPr>
          <w:rFonts w:ascii="Tahoma" w:eastAsia="Times New Roman" w:hAnsi="Tahoma" w:cs="Tahoma"/>
          <w:bCs/>
          <w:sz w:val="20"/>
          <w:szCs w:val="20"/>
          <w:lang w:eastAsia="de-DE"/>
        </w:rPr>
        <w:t xml:space="preserve"> Mittelständler aus Fichtenberg auf allen Weltmärkten aktiv. Selbst in fast jeder Motorsportserie </w:t>
      </w:r>
      <w:r w:rsidR="002A250E">
        <w:rPr>
          <w:rFonts w:ascii="Tahoma" w:eastAsia="Times New Roman" w:hAnsi="Tahoma" w:cs="Tahoma"/>
          <w:bCs/>
          <w:sz w:val="20"/>
          <w:szCs w:val="20"/>
          <w:lang w:eastAsia="de-DE"/>
        </w:rPr>
        <w:t>– </w:t>
      </w:r>
      <w:r w:rsidRPr="000053E6">
        <w:rPr>
          <w:rFonts w:ascii="Tahoma" w:eastAsia="Times New Roman" w:hAnsi="Tahoma" w:cs="Tahoma"/>
          <w:bCs/>
          <w:sz w:val="20"/>
          <w:szCs w:val="20"/>
          <w:lang w:eastAsia="de-DE"/>
        </w:rPr>
        <w:t xml:space="preserve">von </w:t>
      </w:r>
      <w:r w:rsidR="002A250E">
        <w:rPr>
          <w:rFonts w:ascii="Tahoma" w:eastAsia="Times New Roman" w:hAnsi="Tahoma" w:cs="Tahoma"/>
          <w:bCs/>
          <w:sz w:val="20"/>
          <w:szCs w:val="20"/>
          <w:lang w:eastAsia="de-DE"/>
        </w:rPr>
        <w:t xml:space="preserve">der </w:t>
      </w:r>
      <w:r w:rsidRPr="000053E6">
        <w:rPr>
          <w:rFonts w:ascii="Tahoma" w:eastAsia="Times New Roman" w:hAnsi="Tahoma" w:cs="Tahoma"/>
          <w:bCs/>
          <w:sz w:val="20"/>
          <w:szCs w:val="20"/>
          <w:lang w:eastAsia="de-DE"/>
        </w:rPr>
        <w:t xml:space="preserve">DTM über verschiedene Markenpokale bis hin zur NASCAR und World Rally Championship </w:t>
      </w:r>
      <w:r w:rsidR="002A250E">
        <w:rPr>
          <w:rFonts w:ascii="Tahoma" w:eastAsia="Times New Roman" w:hAnsi="Tahoma" w:cs="Tahoma"/>
          <w:bCs/>
          <w:sz w:val="20"/>
          <w:szCs w:val="20"/>
          <w:lang w:eastAsia="de-DE"/>
        </w:rPr>
        <w:t>– </w:t>
      </w:r>
      <w:r w:rsidRPr="000053E6">
        <w:rPr>
          <w:rFonts w:ascii="Tahoma" w:eastAsia="Times New Roman" w:hAnsi="Tahoma" w:cs="Tahoma"/>
          <w:bCs/>
          <w:sz w:val="20"/>
          <w:szCs w:val="20"/>
          <w:lang w:eastAsia="de-DE"/>
        </w:rPr>
        <w:t xml:space="preserve">setzt man auf Motorsportkomponenten aus der KW automotive Gruppe. Beispielsweise gewannen 2022 mit Reiger Offroad-Motosportfahrwerken ausgerüstete Rallye- und Rally-Raid-Fahrzeuge erneut die WRC, W2RC und die Dakar. In Essen feiern auch die neuen </w:t>
      </w:r>
      <w:r w:rsidR="00085C55">
        <w:rPr>
          <w:rFonts w:ascii="Tahoma" w:eastAsia="Times New Roman" w:hAnsi="Tahoma" w:cs="Tahoma"/>
          <w:bCs/>
          <w:sz w:val="20"/>
          <w:szCs w:val="20"/>
          <w:lang w:eastAsia="de-DE"/>
        </w:rPr>
        <w:t xml:space="preserve">4-fach einstellbaren </w:t>
      </w:r>
      <w:r w:rsidRPr="000053E6">
        <w:rPr>
          <w:rFonts w:ascii="Tahoma" w:eastAsia="Times New Roman" w:hAnsi="Tahoma" w:cs="Tahoma"/>
          <w:bCs/>
          <w:sz w:val="20"/>
          <w:szCs w:val="20"/>
          <w:lang w:eastAsia="de-DE"/>
        </w:rPr>
        <w:t xml:space="preserve">Reiger Suspension Street &amp; Trail Dämpfer ihre Premiere. Dabei handelt es sich um spezielle Offroad-Dämpfer für SUV- und Geländewagen, die nicht in professionellen Rallye-Raids bewegt werden, sondern über eine Straßenzulassung verfügen. Abgerundet wird der Messeauftritt der KW automotive Gruppe mit Auszügen aus dem OE-Programm des Fahrwerkherstellers sowie viele kleine und große Produkthighlights bei ap Sportfahrwerke, ST suspensions, Ascher Racing und Track Time. Mehr unter </w:t>
      </w:r>
      <w:hyperlink r:id="rId7" w:history="1">
        <w:r w:rsidRPr="00F21FC7">
          <w:rPr>
            <w:rStyle w:val="Hyperlink"/>
            <w:rFonts w:ascii="Tahoma" w:eastAsia="Times New Roman" w:hAnsi="Tahoma" w:cs="Tahoma"/>
            <w:bCs/>
            <w:sz w:val="20"/>
            <w:szCs w:val="20"/>
            <w:lang w:eastAsia="de-DE"/>
          </w:rPr>
          <w:t>www.kautomotive.de</w:t>
        </w:r>
      </w:hyperlink>
    </w:p>
    <w:p w14:paraId="383A1F06" w14:textId="77777777" w:rsidR="000053E6" w:rsidRPr="000B7CFB" w:rsidRDefault="000053E6" w:rsidP="000053E6">
      <w:pPr>
        <w:spacing w:line="240" w:lineRule="auto"/>
        <w:ind w:right="-2"/>
        <w:rPr>
          <w:rFonts w:ascii="Tahoma" w:eastAsia="Times New Roman" w:hAnsi="Tahoma" w:cs="Tahoma"/>
          <w:bCs/>
          <w:sz w:val="20"/>
          <w:szCs w:val="20"/>
          <w:lang w:eastAsia="de-DE"/>
        </w:rPr>
      </w:pPr>
    </w:p>
    <w:bookmarkEnd w:id="1"/>
    <w:p w14:paraId="14F3D93B" w14:textId="77777777" w:rsidR="000053E6" w:rsidRPr="000B7CFB" w:rsidRDefault="000053E6" w:rsidP="000053E6">
      <w:pPr>
        <w:spacing w:line="240" w:lineRule="auto"/>
        <w:ind w:right="-2"/>
        <w:jc w:val="right"/>
        <w:rPr>
          <w:rFonts w:ascii="Tahoma" w:eastAsia="Times New Roman" w:hAnsi="Tahoma" w:cs="Tahoma"/>
          <w:b/>
          <w:bCs/>
          <w:sz w:val="16"/>
          <w:szCs w:val="16"/>
          <w:lang w:eastAsia="de-DE"/>
        </w:rPr>
      </w:pPr>
      <w:r w:rsidRPr="000B7CFB">
        <w:rPr>
          <w:rFonts w:ascii="Tahoma" w:eastAsia="Times New Roman" w:hAnsi="Tahoma" w:cs="Tahoma"/>
          <w:b/>
          <w:bCs/>
          <w:sz w:val="16"/>
          <w:szCs w:val="16"/>
          <w:lang w:eastAsia="de-DE"/>
        </w:rPr>
        <w:t>Zur Verwendung für Pressezwecke honorarfrei / Beleg erbeten</w:t>
      </w:r>
    </w:p>
    <w:p w14:paraId="69E156EA" w14:textId="77777777" w:rsidR="000053E6" w:rsidRPr="000B7CFB" w:rsidRDefault="000053E6" w:rsidP="000053E6">
      <w:pPr>
        <w:spacing w:line="240" w:lineRule="auto"/>
        <w:jc w:val="left"/>
        <w:rPr>
          <w:rFonts w:ascii="Tahoma" w:eastAsia="Times New Roman" w:hAnsi="Tahoma" w:cs="Tahoma"/>
          <w:sz w:val="20"/>
          <w:szCs w:val="20"/>
          <w:lang w:eastAsia="de-DE"/>
        </w:rPr>
      </w:pPr>
    </w:p>
    <w:p w14:paraId="04D04ED7" w14:textId="50660611" w:rsidR="000053E6" w:rsidRPr="000B7CFB" w:rsidRDefault="000053E6" w:rsidP="000053E6">
      <w:pPr>
        <w:spacing w:line="240" w:lineRule="auto"/>
        <w:jc w:val="left"/>
        <w:rPr>
          <w:rFonts w:ascii="Tahoma" w:eastAsia="Times New Roman" w:hAnsi="Tahoma" w:cs="Tahoma"/>
          <w:sz w:val="20"/>
          <w:szCs w:val="20"/>
          <w:lang w:eastAsia="de-DE"/>
        </w:rPr>
      </w:pPr>
      <w:r w:rsidRPr="000B7CFB">
        <w:rPr>
          <w:rFonts w:ascii="Tahoma" w:eastAsia="Times New Roman" w:hAnsi="Tahoma" w:cs="Tahoma"/>
          <w:sz w:val="20"/>
          <w:szCs w:val="20"/>
          <w:lang w:eastAsia="de-DE"/>
        </w:rPr>
        <w:t xml:space="preserve">Diese Pressemitteilung finden Sie auch unter </w:t>
      </w:r>
      <w:hyperlink r:id="rId8" w:history="1">
        <w:r w:rsidRPr="000B7CFB">
          <w:rPr>
            <w:rStyle w:val="Hyperlink"/>
            <w:rFonts w:ascii="Tahoma" w:eastAsia="Times New Roman" w:hAnsi="Tahoma" w:cs="Tahoma"/>
            <w:color w:val="auto"/>
            <w:sz w:val="20"/>
            <w:szCs w:val="20"/>
            <w:lang w:eastAsia="de-DE"/>
          </w:rPr>
          <w:t>www.tuningpresse.de</w:t>
        </w:r>
      </w:hyperlink>
      <w:r w:rsidRPr="000B7CFB">
        <w:rPr>
          <w:rFonts w:ascii="Tahoma" w:eastAsia="Times New Roman" w:hAnsi="Tahoma" w:cs="Tahoma"/>
          <w:sz w:val="20"/>
          <w:szCs w:val="20"/>
          <w:lang w:eastAsia="de-DE"/>
        </w:rPr>
        <w:t xml:space="preserve"> </w:t>
      </w:r>
    </w:p>
    <w:p w14:paraId="466D3CF0" w14:textId="4DCC0EB5" w:rsidR="000053E6" w:rsidRDefault="000053E6" w:rsidP="000053E6">
      <w:pPr>
        <w:spacing w:line="240" w:lineRule="auto"/>
        <w:ind w:right="-2"/>
        <w:jc w:val="left"/>
        <w:rPr>
          <w:rFonts w:ascii="Tahoma" w:eastAsia="Times New Roman" w:hAnsi="Tahoma" w:cs="Tahoma"/>
          <w:sz w:val="18"/>
          <w:szCs w:val="18"/>
          <w:lang w:eastAsia="de-DE"/>
        </w:rPr>
      </w:pPr>
    </w:p>
    <w:p w14:paraId="7550DCB6" w14:textId="77777777" w:rsidR="005C51EE" w:rsidRPr="000B7CFB" w:rsidRDefault="005C51EE" w:rsidP="005C51EE">
      <w:pPr>
        <w:spacing w:line="240" w:lineRule="auto"/>
        <w:ind w:right="-2"/>
        <w:jc w:val="left"/>
        <w:rPr>
          <w:rFonts w:ascii="Tahoma" w:eastAsia="Times New Roman" w:hAnsi="Tahoma" w:cs="Tahoma"/>
          <w:b/>
          <w:bCs/>
          <w:sz w:val="16"/>
          <w:szCs w:val="16"/>
          <w:lang w:val="de-CH" w:eastAsia="de-DE"/>
        </w:rPr>
      </w:pPr>
      <w:r w:rsidRPr="000B7CFB">
        <w:rPr>
          <w:rFonts w:ascii="Tahoma" w:eastAsia="Times New Roman" w:hAnsi="Tahoma" w:cs="Tahoma"/>
          <w:b/>
          <w:bCs/>
          <w:sz w:val="16"/>
          <w:szCs w:val="16"/>
          <w:lang w:val="de-CH" w:eastAsia="de-DE"/>
        </w:rPr>
        <w:t>Agentur und Belegadresse:</w:t>
      </w:r>
    </w:p>
    <w:p w14:paraId="3A301972" w14:textId="77777777" w:rsidR="005C51EE" w:rsidRPr="000B7CFB" w:rsidRDefault="005C51EE" w:rsidP="005C51EE">
      <w:pPr>
        <w:spacing w:line="240" w:lineRule="auto"/>
        <w:ind w:right="-2"/>
        <w:jc w:val="left"/>
        <w:rPr>
          <w:rFonts w:ascii="Tahoma" w:eastAsia="Times New Roman" w:hAnsi="Tahoma" w:cs="Tahoma"/>
          <w:sz w:val="16"/>
          <w:szCs w:val="16"/>
          <w:lang w:val="de-CH" w:eastAsia="de-DE"/>
        </w:rPr>
      </w:pPr>
      <w:proofErr w:type="spellStart"/>
      <w:r w:rsidRPr="000B7CFB">
        <w:rPr>
          <w:rFonts w:ascii="Tahoma" w:eastAsia="Times New Roman" w:hAnsi="Tahoma" w:cs="Tahoma"/>
          <w:sz w:val="16"/>
          <w:szCs w:val="16"/>
          <w:lang w:val="de-CH" w:eastAsia="de-DE"/>
        </w:rPr>
        <w:t>MediaTel</w:t>
      </w:r>
      <w:proofErr w:type="spellEnd"/>
      <w:r w:rsidRPr="000B7CFB">
        <w:rPr>
          <w:rFonts w:ascii="Tahoma" w:eastAsia="Times New Roman" w:hAnsi="Tahoma" w:cs="Tahoma"/>
          <w:sz w:val="16"/>
          <w:szCs w:val="16"/>
          <w:lang w:val="de-CH" w:eastAsia="de-DE"/>
        </w:rPr>
        <w:t xml:space="preserve"> Kommunikation &amp; PR, Haldenweg 2, D-72505 Krauchenwies-</w:t>
      </w:r>
      <w:proofErr w:type="spellStart"/>
      <w:r w:rsidRPr="000B7CFB">
        <w:rPr>
          <w:rFonts w:ascii="Tahoma" w:eastAsia="Times New Roman" w:hAnsi="Tahoma" w:cs="Tahoma"/>
          <w:sz w:val="16"/>
          <w:szCs w:val="16"/>
          <w:lang w:val="de-CH" w:eastAsia="de-DE"/>
        </w:rPr>
        <w:t>Ablach</w:t>
      </w:r>
      <w:proofErr w:type="spellEnd"/>
    </w:p>
    <w:p w14:paraId="624CF078" w14:textId="77777777" w:rsidR="005C51EE" w:rsidRPr="000B7CFB" w:rsidRDefault="005C51EE" w:rsidP="005C51EE">
      <w:pPr>
        <w:spacing w:line="240" w:lineRule="auto"/>
        <w:ind w:right="-2"/>
        <w:jc w:val="left"/>
        <w:rPr>
          <w:rFonts w:ascii="Tahoma" w:eastAsia="Times New Roman" w:hAnsi="Tahoma" w:cs="Tahoma"/>
          <w:sz w:val="16"/>
          <w:szCs w:val="16"/>
          <w:lang w:val="de-CH" w:eastAsia="de-DE"/>
        </w:rPr>
      </w:pPr>
      <w:r w:rsidRPr="000B7CFB">
        <w:rPr>
          <w:rFonts w:ascii="Tahoma" w:eastAsia="Times New Roman" w:hAnsi="Tahoma" w:cs="Tahoma"/>
          <w:sz w:val="16"/>
          <w:szCs w:val="16"/>
          <w:lang w:val="de-CH" w:eastAsia="de-DE"/>
        </w:rPr>
        <w:t xml:space="preserve">Tel.: +49/7576/9616-12, E-Mail: presse@mediatel.biz </w:t>
      </w:r>
    </w:p>
    <w:p w14:paraId="3CB2256D" w14:textId="77777777" w:rsidR="005C51EE" w:rsidRPr="000B7CFB" w:rsidRDefault="005C51EE" w:rsidP="005C51EE">
      <w:pPr>
        <w:spacing w:line="240" w:lineRule="auto"/>
        <w:ind w:right="-2"/>
        <w:jc w:val="left"/>
        <w:rPr>
          <w:rFonts w:ascii="Tahoma" w:eastAsia="Times New Roman" w:hAnsi="Tahoma" w:cs="Tahoma"/>
          <w:sz w:val="16"/>
          <w:szCs w:val="16"/>
          <w:lang w:val="de-CH" w:eastAsia="de-DE"/>
        </w:rPr>
      </w:pPr>
    </w:p>
    <w:p w14:paraId="1952ADC7" w14:textId="77777777" w:rsidR="005C51EE" w:rsidRPr="000B7CFB" w:rsidRDefault="005C51EE" w:rsidP="005C51EE">
      <w:pPr>
        <w:spacing w:line="240" w:lineRule="auto"/>
        <w:ind w:right="-2"/>
        <w:jc w:val="left"/>
        <w:rPr>
          <w:rFonts w:ascii="Tahoma" w:eastAsia="Times New Roman" w:hAnsi="Tahoma" w:cs="Tahoma"/>
          <w:b/>
          <w:bCs/>
          <w:sz w:val="16"/>
          <w:szCs w:val="16"/>
          <w:lang w:val="de-CH" w:eastAsia="de-DE"/>
        </w:rPr>
      </w:pPr>
      <w:r w:rsidRPr="000B7CFB">
        <w:rPr>
          <w:rFonts w:ascii="Tahoma" w:eastAsia="Times New Roman" w:hAnsi="Tahoma" w:cs="Tahoma"/>
          <w:b/>
          <w:bCs/>
          <w:sz w:val="16"/>
          <w:szCs w:val="16"/>
          <w:lang w:val="de-CH" w:eastAsia="de-DE"/>
        </w:rPr>
        <w:t>Pressekontakt:</w:t>
      </w:r>
    </w:p>
    <w:p w14:paraId="13E16358" w14:textId="77777777" w:rsidR="005C51EE" w:rsidRPr="001C0752" w:rsidRDefault="005C51EE" w:rsidP="005C51EE">
      <w:pPr>
        <w:spacing w:line="240" w:lineRule="auto"/>
        <w:ind w:right="-2"/>
        <w:jc w:val="left"/>
        <w:rPr>
          <w:rFonts w:ascii="Tahoma" w:eastAsia="Times New Roman" w:hAnsi="Tahoma" w:cs="Tahoma"/>
          <w:sz w:val="16"/>
          <w:szCs w:val="16"/>
          <w:lang w:val="de-CH" w:eastAsia="de-DE"/>
        </w:rPr>
      </w:pPr>
      <w:r w:rsidRPr="001C0752">
        <w:rPr>
          <w:rFonts w:ascii="Tahoma" w:eastAsia="Times New Roman" w:hAnsi="Tahoma" w:cs="Tahoma"/>
          <w:sz w:val="16"/>
          <w:szCs w:val="16"/>
          <w:lang w:val="de-CH" w:eastAsia="de-DE"/>
        </w:rPr>
        <w:t xml:space="preserve">Christian Schmidt, E-Mail: Christian.Schmidt@kwautomotive.de, Tel. +49/7971/9630-547 </w:t>
      </w:r>
    </w:p>
    <w:p w14:paraId="48ACD559" w14:textId="77777777" w:rsidR="005C51EE" w:rsidRPr="001C0752" w:rsidRDefault="005C51EE" w:rsidP="005C51EE">
      <w:pPr>
        <w:spacing w:line="240" w:lineRule="auto"/>
        <w:ind w:right="-2"/>
        <w:jc w:val="left"/>
        <w:rPr>
          <w:rFonts w:ascii="Tahoma" w:eastAsia="Times New Roman" w:hAnsi="Tahoma" w:cs="Tahoma"/>
          <w:sz w:val="16"/>
          <w:szCs w:val="16"/>
          <w:lang w:val="de-CH" w:eastAsia="de-DE"/>
        </w:rPr>
      </w:pPr>
      <w:r w:rsidRPr="001C0752">
        <w:rPr>
          <w:rFonts w:ascii="Tahoma" w:eastAsia="Times New Roman" w:hAnsi="Tahoma" w:cs="Tahoma"/>
          <w:sz w:val="16"/>
          <w:szCs w:val="16"/>
          <w:lang w:val="de-CH" w:eastAsia="de-DE"/>
        </w:rPr>
        <w:t xml:space="preserve">KW </w:t>
      </w:r>
      <w:proofErr w:type="spellStart"/>
      <w:r w:rsidRPr="001C0752">
        <w:rPr>
          <w:rFonts w:ascii="Tahoma" w:eastAsia="Times New Roman" w:hAnsi="Tahoma" w:cs="Tahoma"/>
          <w:sz w:val="16"/>
          <w:szCs w:val="16"/>
          <w:lang w:val="de-CH" w:eastAsia="de-DE"/>
        </w:rPr>
        <w:t>automotive</w:t>
      </w:r>
      <w:proofErr w:type="spellEnd"/>
      <w:r w:rsidRPr="001C0752">
        <w:rPr>
          <w:rFonts w:ascii="Tahoma" w:eastAsia="Times New Roman" w:hAnsi="Tahoma" w:cs="Tahoma"/>
          <w:sz w:val="16"/>
          <w:szCs w:val="16"/>
          <w:lang w:val="de-CH" w:eastAsia="de-DE"/>
        </w:rPr>
        <w:t xml:space="preserve"> GmbH, </w:t>
      </w:r>
      <w:proofErr w:type="spellStart"/>
      <w:r w:rsidRPr="001C0752">
        <w:rPr>
          <w:rFonts w:ascii="Tahoma" w:eastAsia="Times New Roman" w:hAnsi="Tahoma" w:cs="Tahoma"/>
          <w:sz w:val="16"/>
          <w:szCs w:val="16"/>
          <w:lang w:val="de-CH" w:eastAsia="de-DE"/>
        </w:rPr>
        <w:t>Aspachweg</w:t>
      </w:r>
      <w:proofErr w:type="spellEnd"/>
      <w:r w:rsidRPr="001C0752">
        <w:rPr>
          <w:rFonts w:ascii="Tahoma" w:eastAsia="Times New Roman" w:hAnsi="Tahoma" w:cs="Tahoma"/>
          <w:sz w:val="16"/>
          <w:szCs w:val="16"/>
          <w:lang w:val="de-CH" w:eastAsia="de-DE"/>
        </w:rPr>
        <w:t xml:space="preserve"> 14, D-74427 Fichtenberg, Web: www.kwsuspensions.de</w:t>
      </w:r>
    </w:p>
    <w:p w14:paraId="2981A1E2" w14:textId="77777777" w:rsidR="005C51EE" w:rsidRPr="001C0752" w:rsidRDefault="005C51EE" w:rsidP="005C51EE">
      <w:pPr>
        <w:spacing w:line="240" w:lineRule="auto"/>
        <w:ind w:right="-2"/>
        <w:jc w:val="left"/>
        <w:rPr>
          <w:rFonts w:ascii="Tahoma" w:eastAsia="Times New Roman" w:hAnsi="Tahoma" w:cs="Tahoma"/>
          <w:sz w:val="18"/>
          <w:szCs w:val="18"/>
          <w:lang w:eastAsia="de-DE"/>
        </w:rPr>
      </w:pPr>
      <w:r w:rsidRPr="001C0752">
        <w:rPr>
          <w:rFonts w:ascii="Tahoma" w:eastAsia="Times New Roman" w:hAnsi="Tahoma" w:cs="Tahoma"/>
          <w:sz w:val="16"/>
          <w:szCs w:val="16"/>
          <w:lang w:val="de-CH" w:eastAsia="de-DE"/>
        </w:rPr>
        <w:t xml:space="preserve">Facebook: www.facebook.com/KWsuspensionsDE, KW </w:t>
      </w:r>
      <w:proofErr w:type="spellStart"/>
      <w:r w:rsidRPr="001C0752">
        <w:rPr>
          <w:rFonts w:ascii="Tahoma" w:eastAsia="Times New Roman" w:hAnsi="Tahoma" w:cs="Tahoma"/>
          <w:sz w:val="16"/>
          <w:szCs w:val="16"/>
          <w:lang w:val="de-CH" w:eastAsia="de-DE"/>
        </w:rPr>
        <w:t>suspensions</w:t>
      </w:r>
      <w:proofErr w:type="spellEnd"/>
      <w:r w:rsidRPr="001C0752">
        <w:rPr>
          <w:rFonts w:ascii="Tahoma" w:eastAsia="Times New Roman" w:hAnsi="Tahoma" w:cs="Tahoma"/>
          <w:sz w:val="16"/>
          <w:szCs w:val="16"/>
          <w:lang w:val="de-CH" w:eastAsia="de-DE"/>
        </w:rPr>
        <w:t xml:space="preserve"> auf dem </w:t>
      </w:r>
      <w:proofErr w:type="gramStart"/>
      <w:r w:rsidRPr="001C0752">
        <w:rPr>
          <w:rFonts w:ascii="Tahoma" w:eastAsia="Times New Roman" w:hAnsi="Tahoma" w:cs="Tahoma"/>
          <w:sz w:val="16"/>
          <w:szCs w:val="16"/>
          <w:lang w:val="de-CH" w:eastAsia="de-DE"/>
        </w:rPr>
        <w:t>KW Blog</w:t>
      </w:r>
      <w:proofErr w:type="gramEnd"/>
      <w:r w:rsidRPr="001C0752">
        <w:rPr>
          <w:rFonts w:ascii="Tahoma" w:eastAsia="Times New Roman" w:hAnsi="Tahoma" w:cs="Tahoma"/>
          <w:sz w:val="16"/>
          <w:szCs w:val="16"/>
          <w:lang w:val="de-CH" w:eastAsia="de-DE"/>
        </w:rPr>
        <w:t>: http://blog-de.kwautomotive.net/</w:t>
      </w:r>
    </w:p>
    <w:p w14:paraId="285D0FBF" w14:textId="6D2C19D0" w:rsidR="005C51EE" w:rsidRDefault="005C51EE" w:rsidP="000053E6">
      <w:pPr>
        <w:spacing w:line="240" w:lineRule="auto"/>
        <w:ind w:right="-2"/>
        <w:jc w:val="left"/>
        <w:rPr>
          <w:rFonts w:ascii="Tahoma" w:eastAsia="Times New Roman" w:hAnsi="Tahoma" w:cs="Tahoma"/>
          <w:sz w:val="18"/>
          <w:szCs w:val="18"/>
          <w:lang w:eastAsia="de-DE"/>
        </w:rPr>
      </w:pPr>
    </w:p>
    <w:p w14:paraId="4FE7420A" w14:textId="75DD4EAC" w:rsidR="005C51EE" w:rsidRDefault="005C51EE" w:rsidP="000053E6">
      <w:pPr>
        <w:spacing w:line="240" w:lineRule="auto"/>
        <w:ind w:right="-2"/>
        <w:jc w:val="left"/>
        <w:rPr>
          <w:rFonts w:ascii="Tahoma" w:eastAsia="Times New Roman" w:hAnsi="Tahoma" w:cs="Tahoma"/>
          <w:sz w:val="18"/>
          <w:szCs w:val="18"/>
          <w:lang w:eastAsia="de-DE"/>
        </w:rPr>
      </w:pPr>
    </w:p>
    <w:p w14:paraId="462022E8" w14:textId="59E7F306" w:rsidR="005C51EE" w:rsidRDefault="005C51EE" w:rsidP="000053E6">
      <w:pPr>
        <w:spacing w:line="240" w:lineRule="auto"/>
        <w:ind w:right="-2"/>
        <w:jc w:val="left"/>
        <w:rPr>
          <w:rFonts w:ascii="Tahoma" w:eastAsia="Times New Roman" w:hAnsi="Tahoma" w:cs="Tahoma"/>
          <w:sz w:val="18"/>
          <w:szCs w:val="18"/>
          <w:lang w:eastAsia="de-DE"/>
        </w:rPr>
      </w:pPr>
    </w:p>
    <w:p w14:paraId="326317BB" w14:textId="1E921FA7" w:rsidR="005C51EE" w:rsidRDefault="005C51EE" w:rsidP="000053E6">
      <w:pPr>
        <w:spacing w:line="240" w:lineRule="auto"/>
        <w:ind w:right="-2"/>
        <w:jc w:val="left"/>
        <w:rPr>
          <w:rFonts w:ascii="Tahoma" w:eastAsia="Times New Roman" w:hAnsi="Tahoma" w:cs="Tahoma"/>
          <w:sz w:val="18"/>
          <w:szCs w:val="18"/>
          <w:lang w:eastAsia="de-DE"/>
        </w:rPr>
      </w:pPr>
    </w:p>
    <w:p w14:paraId="66D4FE6A" w14:textId="143123EB" w:rsidR="005C51EE" w:rsidRDefault="005C51EE" w:rsidP="000053E6">
      <w:pPr>
        <w:spacing w:line="240" w:lineRule="auto"/>
        <w:ind w:right="-2"/>
        <w:jc w:val="left"/>
        <w:rPr>
          <w:rFonts w:ascii="Tahoma" w:eastAsia="Times New Roman" w:hAnsi="Tahoma" w:cs="Tahoma"/>
          <w:sz w:val="18"/>
          <w:szCs w:val="18"/>
          <w:lang w:eastAsia="de-DE"/>
        </w:rPr>
      </w:pPr>
    </w:p>
    <w:p w14:paraId="3C3BA811" w14:textId="57AB68C5" w:rsidR="005C51EE" w:rsidRDefault="005C51EE" w:rsidP="000053E6">
      <w:pPr>
        <w:spacing w:line="240" w:lineRule="auto"/>
        <w:ind w:right="-2"/>
        <w:jc w:val="left"/>
        <w:rPr>
          <w:rFonts w:ascii="Tahoma" w:eastAsia="Times New Roman" w:hAnsi="Tahoma" w:cs="Tahoma"/>
          <w:sz w:val="18"/>
          <w:szCs w:val="18"/>
          <w:lang w:eastAsia="de-DE"/>
        </w:rPr>
      </w:pPr>
    </w:p>
    <w:p w14:paraId="65DF2A2D" w14:textId="3D61EDAB" w:rsidR="005C51EE" w:rsidRDefault="005C51EE" w:rsidP="000053E6">
      <w:pPr>
        <w:spacing w:line="240" w:lineRule="auto"/>
        <w:ind w:right="-2"/>
        <w:jc w:val="left"/>
        <w:rPr>
          <w:rFonts w:ascii="Tahoma" w:eastAsia="Times New Roman" w:hAnsi="Tahoma" w:cs="Tahoma"/>
          <w:sz w:val="18"/>
          <w:szCs w:val="18"/>
          <w:lang w:eastAsia="de-DE"/>
        </w:rPr>
      </w:pPr>
    </w:p>
    <w:p w14:paraId="70E7937B" w14:textId="77777777" w:rsidR="005C51EE" w:rsidRPr="000B7CFB" w:rsidRDefault="005C51EE" w:rsidP="000053E6">
      <w:pPr>
        <w:spacing w:line="240" w:lineRule="auto"/>
        <w:ind w:right="-2"/>
        <w:jc w:val="left"/>
        <w:rPr>
          <w:rFonts w:ascii="Tahoma" w:eastAsia="Times New Roman" w:hAnsi="Tahoma" w:cs="Tahoma"/>
          <w:sz w:val="18"/>
          <w:szCs w:val="18"/>
          <w:lang w:eastAsia="de-DE"/>
        </w:rPr>
      </w:pPr>
    </w:p>
    <w:p w14:paraId="2D45848D" w14:textId="77777777" w:rsidR="000053E6" w:rsidRDefault="000053E6" w:rsidP="000053E6">
      <w:pPr>
        <w:spacing w:line="240" w:lineRule="auto"/>
        <w:ind w:left="142" w:right="-2" w:hanging="142"/>
        <w:jc w:val="left"/>
        <w:rPr>
          <w:rFonts w:ascii="Tahoma" w:eastAsia="Times New Roman" w:hAnsi="Tahoma" w:cs="Tahoma"/>
          <w:b/>
          <w:sz w:val="20"/>
          <w:szCs w:val="20"/>
          <w:lang w:eastAsia="de-DE"/>
        </w:rPr>
      </w:pPr>
    </w:p>
    <w:p w14:paraId="61F87B66" w14:textId="14A2ECDF" w:rsidR="005C51EE" w:rsidRDefault="000053E6" w:rsidP="000053E6">
      <w:pPr>
        <w:spacing w:line="240" w:lineRule="auto"/>
        <w:ind w:right="-2"/>
        <w:rPr>
          <w:rFonts w:ascii="Tahoma" w:eastAsia="Times New Roman" w:hAnsi="Tahoma" w:cs="Tahoma"/>
          <w:b/>
          <w:sz w:val="28"/>
          <w:szCs w:val="28"/>
          <w:lang w:eastAsia="de-DE"/>
        </w:rPr>
      </w:pPr>
      <w:r w:rsidRPr="000053E6">
        <w:rPr>
          <w:rFonts w:ascii="Tahoma" w:eastAsia="Times New Roman" w:hAnsi="Tahoma" w:cs="Tahoma"/>
          <w:b/>
          <w:sz w:val="28"/>
          <w:szCs w:val="28"/>
          <w:lang w:eastAsia="de-DE"/>
        </w:rPr>
        <w:t xml:space="preserve">KW </w:t>
      </w:r>
      <w:proofErr w:type="spellStart"/>
      <w:r w:rsidRPr="000053E6">
        <w:rPr>
          <w:rFonts w:ascii="Tahoma" w:eastAsia="Times New Roman" w:hAnsi="Tahoma" w:cs="Tahoma"/>
          <w:b/>
          <w:sz w:val="28"/>
          <w:szCs w:val="28"/>
          <w:lang w:eastAsia="de-DE"/>
        </w:rPr>
        <w:t>automotive</w:t>
      </w:r>
      <w:proofErr w:type="spellEnd"/>
      <w:r w:rsidRPr="000053E6">
        <w:rPr>
          <w:rFonts w:ascii="Tahoma" w:eastAsia="Times New Roman" w:hAnsi="Tahoma" w:cs="Tahoma"/>
          <w:b/>
          <w:sz w:val="28"/>
          <w:szCs w:val="28"/>
          <w:lang w:eastAsia="de-DE"/>
        </w:rPr>
        <w:t xml:space="preserve"> Gruppe präsentiert auf der Essen Motor Show 2022</w:t>
      </w:r>
    </w:p>
    <w:p w14:paraId="15E6BAE1" w14:textId="117F76AD" w:rsidR="000053E6" w:rsidRDefault="005C51EE" w:rsidP="000053E6">
      <w:pPr>
        <w:spacing w:line="240" w:lineRule="auto"/>
        <w:ind w:right="-2"/>
        <w:rPr>
          <w:rFonts w:ascii="Tahoma" w:eastAsia="Times New Roman" w:hAnsi="Tahoma" w:cs="Tahoma"/>
          <w:b/>
          <w:sz w:val="28"/>
          <w:szCs w:val="28"/>
          <w:lang w:eastAsia="de-DE"/>
        </w:rPr>
      </w:pPr>
      <w:r>
        <w:rPr>
          <w:rFonts w:ascii="Tahoma" w:eastAsia="Times New Roman" w:hAnsi="Tahoma" w:cs="Tahoma"/>
          <w:b/>
          <w:sz w:val="28"/>
          <w:szCs w:val="28"/>
          <w:lang w:eastAsia="de-DE"/>
        </w:rPr>
        <w:t>ein</w:t>
      </w:r>
      <w:r w:rsidR="000053E6" w:rsidRPr="000053E6">
        <w:rPr>
          <w:rFonts w:ascii="Tahoma" w:eastAsia="Times New Roman" w:hAnsi="Tahoma" w:cs="Tahoma"/>
          <w:b/>
          <w:sz w:val="28"/>
          <w:szCs w:val="28"/>
          <w:lang w:eastAsia="de-DE"/>
        </w:rPr>
        <w:t xml:space="preserve"> breit gefächertes Motorsport- und Zubehörprogramm</w:t>
      </w:r>
    </w:p>
    <w:p w14:paraId="7595AAA8" w14:textId="77777777" w:rsidR="00D333BF" w:rsidRPr="000B7CFB" w:rsidRDefault="00D333BF" w:rsidP="00D333BF">
      <w:pPr>
        <w:spacing w:line="240" w:lineRule="auto"/>
        <w:ind w:right="-2"/>
        <w:rPr>
          <w:rFonts w:ascii="Tahoma" w:eastAsia="Times New Roman" w:hAnsi="Tahoma" w:cs="Tahoma"/>
          <w:sz w:val="18"/>
          <w:szCs w:val="18"/>
          <w:lang w:eastAsia="de-DE"/>
        </w:rPr>
      </w:pPr>
    </w:p>
    <w:p w14:paraId="09C0DD54" w14:textId="1CC51629" w:rsidR="00781BCF" w:rsidRPr="000B7CFB" w:rsidRDefault="0049220F" w:rsidP="00781BCF">
      <w:pPr>
        <w:spacing w:line="240" w:lineRule="auto"/>
        <w:ind w:right="-2"/>
        <w:jc w:val="left"/>
        <w:rPr>
          <w:rFonts w:ascii="Tahoma" w:eastAsia="Times New Roman" w:hAnsi="Tahoma" w:cs="Tahoma"/>
          <w:sz w:val="18"/>
          <w:szCs w:val="18"/>
          <w:lang w:val="en-US" w:eastAsia="de-DE"/>
        </w:rPr>
      </w:pPr>
      <w:r>
        <w:rPr>
          <w:noProof/>
        </w:rPr>
        <w:drawing>
          <wp:inline distT="0" distB="0" distL="0" distR="0" wp14:anchorId="5353C1B8" wp14:editId="0EDA801E">
            <wp:extent cx="2981325" cy="1790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r w:rsidR="00781BCF" w:rsidRPr="000B7CFB">
        <w:rPr>
          <w:rFonts w:ascii="Tahoma" w:eastAsia="Times New Roman" w:hAnsi="Tahoma" w:cs="Tahoma"/>
          <w:sz w:val="18"/>
          <w:szCs w:val="18"/>
          <w:lang w:val="en-US" w:eastAsia="de-DE"/>
        </w:rPr>
        <w:tab/>
      </w:r>
      <w:r w:rsidR="0002026C">
        <w:rPr>
          <w:noProof/>
        </w:rPr>
        <w:drawing>
          <wp:inline distT="0" distB="0" distL="0" distR="0" wp14:anchorId="10536885" wp14:editId="491FFBCF">
            <wp:extent cx="2981325" cy="1790700"/>
            <wp:effectExtent l="0" t="0" r="9525" b="0"/>
            <wp:docPr id="3" name="Grafik 3"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p>
    <w:p w14:paraId="46F7A161" w14:textId="77777777" w:rsidR="00781BCF" w:rsidRPr="000B7CFB" w:rsidRDefault="00781BCF" w:rsidP="00781BCF">
      <w:pPr>
        <w:spacing w:line="240" w:lineRule="auto"/>
        <w:ind w:right="-2"/>
        <w:jc w:val="left"/>
        <w:rPr>
          <w:rFonts w:ascii="Tahoma" w:eastAsia="Times New Roman" w:hAnsi="Tahoma" w:cs="Tahoma"/>
          <w:sz w:val="18"/>
          <w:szCs w:val="18"/>
          <w:lang w:val="en-US" w:eastAsia="de-DE"/>
        </w:rPr>
      </w:pPr>
    </w:p>
    <w:p w14:paraId="24F6D31E" w14:textId="6B996894" w:rsidR="00781BCF" w:rsidRPr="000B7CFB" w:rsidRDefault="002E12C9" w:rsidP="00781BCF">
      <w:pPr>
        <w:spacing w:line="240" w:lineRule="auto"/>
        <w:ind w:right="-2"/>
        <w:jc w:val="left"/>
        <w:rPr>
          <w:rFonts w:ascii="Tahoma" w:eastAsia="Times New Roman" w:hAnsi="Tahoma" w:cs="Tahoma"/>
          <w:sz w:val="18"/>
          <w:szCs w:val="18"/>
          <w:lang w:val="en-US" w:eastAsia="de-DE"/>
        </w:rPr>
      </w:pPr>
      <w:r>
        <w:rPr>
          <w:noProof/>
        </w:rPr>
        <w:drawing>
          <wp:inline distT="0" distB="0" distL="0" distR="0" wp14:anchorId="35F541CC" wp14:editId="432C7D41">
            <wp:extent cx="2981325" cy="17907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r w:rsidR="0049220F">
        <w:rPr>
          <w:noProof/>
        </w:rPr>
        <w:tab/>
      </w:r>
      <w:r w:rsidR="0049220F">
        <w:rPr>
          <w:noProof/>
        </w:rPr>
        <w:drawing>
          <wp:inline distT="0" distB="0" distL="0" distR="0" wp14:anchorId="330D61C1" wp14:editId="236BEB47">
            <wp:extent cx="2678400" cy="1789200"/>
            <wp:effectExtent l="0" t="0" r="8255" b="1905"/>
            <wp:docPr id="5" name="Grafik 5" descr="Ein Bild, das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Rad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400" cy="1789200"/>
                    </a:xfrm>
                    <a:prstGeom prst="rect">
                      <a:avLst/>
                    </a:prstGeom>
                    <a:noFill/>
                    <a:ln>
                      <a:noFill/>
                    </a:ln>
                  </pic:spPr>
                </pic:pic>
              </a:graphicData>
            </a:graphic>
          </wp:inline>
        </w:drawing>
      </w:r>
    </w:p>
    <w:p w14:paraId="2C0DE750" w14:textId="77777777" w:rsidR="00D333BF" w:rsidRPr="000B7CFB" w:rsidRDefault="00D333BF" w:rsidP="00D333BF">
      <w:pPr>
        <w:spacing w:line="240" w:lineRule="auto"/>
        <w:ind w:right="-2"/>
        <w:jc w:val="left"/>
        <w:rPr>
          <w:rFonts w:ascii="Tahoma" w:eastAsia="Times New Roman" w:hAnsi="Tahoma" w:cs="Tahoma"/>
          <w:sz w:val="16"/>
          <w:szCs w:val="16"/>
          <w:lang w:val="en-US" w:eastAsia="de-DE"/>
        </w:rPr>
      </w:pPr>
    </w:p>
    <w:p w14:paraId="0B5D4F7B" w14:textId="1574053A" w:rsidR="00DA373A" w:rsidRPr="000B7CFB" w:rsidRDefault="00DA373A" w:rsidP="00DA373A">
      <w:pPr>
        <w:spacing w:line="240" w:lineRule="auto"/>
        <w:ind w:right="-2"/>
        <w:jc w:val="left"/>
        <w:rPr>
          <w:rFonts w:ascii="Tahoma" w:eastAsia="Times New Roman" w:hAnsi="Tahoma" w:cs="Tahoma"/>
          <w:b/>
          <w:bCs/>
          <w:sz w:val="16"/>
          <w:szCs w:val="16"/>
          <w:u w:val="single"/>
          <w:lang w:eastAsia="de-DE"/>
        </w:rPr>
      </w:pPr>
      <w:r w:rsidRPr="000B7CFB">
        <w:rPr>
          <w:rFonts w:ascii="Tahoma" w:eastAsia="Times New Roman" w:hAnsi="Tahoma" w:cs="Tahoma"/>
          <w:b/>
          <w:bCs/>
          <w:sz w:val="16"/>
          <w:szCs w:val="16"/>
          <w:u w:val="single"/>
          <w:lang w:eastAsia="de-DE"/>
        </w:rPr>
        <w:t>Über KW automotive:</w:t>
      </w:r>
    </w:p>
    <w:p w14:paraId="4820BEA3" w14:textId="32B066BE" w:rsidR="00EB7E35" w:rsidRDefault="000053E6" w:rsidP="000053E6">
      <w:pPr>
        <w:spacing w:line="240" w:lineRule="auto"/>
        <w:rPr>
          <w:rFonts w:ascii="Tahoma" w:eastAsia="Times New Roman" w:hAnsi="Tahoma" w:cs="Tahoma"/>
          <w:sz w:val="16"/>
          <w:szCs w:val="16"/>
          <w:lang w:eastAsia="de-DE"/>
        </w:rPr>
      </w:pPr>
      <w:r w:rsidRPr="000053E6">
        <w:rPr>
          <w:rFonts w:ascii="Tahoma" w:eastAsia="Times New Roman" w:hAnsi="Tahoma" w:cs="Tahoma"/>
          <w:sz w:val="16"/>
          <w:szCs w:val="16"/>
          <w:lang w:eastAsia="de-DE"/>
        </w:rPr>
        <w:t xml:space="preserve">Zur KW Gruppe gehören der Fahrwerkhersteller KW automotive mit seinen Marken KW suspensions, ST suspensions, ap Sportfahrwerke und die </w:t>
      </w:r>
      <w:proofErr w:type="spellStart"/>
      <w:r w:rsidRPr="000053E6">
        <w:rPr>
          <w:rFonts w:ascii="Tahoma" w:eastAsia="Times New Roman" w:hAnsi="Tahoma" w:cs="Tahoma"/>
          <w:sz w:val="16"/>
          <w:szCs w:val="16"/>
          <w:lang w:eastAsia="de-DE"/>
        </w:rPr>
        <w:t>SimRacing</w:t>
      </w:r>
      <w:proofErr w:type="spellEnd"/>
      <w:r w:rsidRPr="000053E6">
        <w:rPr>
          <w:rFonts w:ascii="Tahoma" w:eastAsia="Times New Roman" w:hAnsi="Tahoma" w:cs="Tahoma"/>
          <w:sz w:val="16"/>
          <w:szCs w:val="16"/>
          <w:lang w:eastAsia="de-DE"/>
        </w:rPr>
        <w:t xml:space="preserve">-Marken </w:t>
      </w:r>
      <w:proofErr w:type="spellStart"/>
      <w:r w:rsidRPr="000053E6">
        <w:rPr>
          <w:rFonts w:ascii="Tahoma" w:eastAsia="Times New Roman" w:hAnsi="Tahoma" w:cs="Tahoma"/>
          <w:sz w:val="16"/>
          <w:szCs w:val="16"/>
          <w:lang w:eastAsia="de-DE"/>
        </w:rPr>
        <w:t>TrackTime</w:t>
      </w:r>
      <w:proofErr w:type="spellEnd"/>
      <w:r w:rsidRPr="000053E6">
        <w:rPr>
          <w:rFonts w:ascii="Tahoma" w:eastAsia="Times New Roman" w:hAnsi="Tahoma" w:cs="Tahoma"/>
          <w:sz w:val="16"/>
          <w:szCs w:val="16"/>
          <w:lang w:eastAsia="de-DE"/>
        </w:rPr>
        <w:t xml:space="preserve"> und Ascher Racing. Mit seinem immensen Fahrwerk-Portfolio, modernster Fertigungstechnik, Entwicklungs- und Testzentrum agiert KW seit über 30 Jahren erfolgreich auf allen Märkten. In den vergangenen Jahren entwickelte KW automotive über 16 verschiedene Dämpfungstechnologien, um seinem eigenen Anspruch „Für jeden Anspruch das richtige Fahrwerk“ zu liefern, gerecht zu werden. Neben seinem Kerngeschäft, der Entwicklung und Fertigung von manuell und adaptiv einstellbaren Gewindefahrwerken und weiteren Fahrwerkkomponenten für den Aftermarket sowie dem Zubehörprogramm verschiedener Automobilhersteller, entwickelt sich das Geschäftsfeld der Erstausrüstung von Sondermodellen und Supersportwagen für die schwäbische Fahrwerkmanufaktur äußerst positiv. Als Entwicklungspartner für anspruchsvolle geregelte Fahrwerksysteme verfügt KW automotive über das gesamte Produktportfolio aus Hydraulik, Elektronik, Sensorik, Steuergeräte und Dämpferregelungen sowie das notwendige Knowhow zur Applikation und Abstimmung komplexer fahrdynamischer Regelungen aus einer Hand. Im Kundenmotorsport hat sich KW automotive in den vergangenen Jahren stark etabliert und fertigt für immer mehr Rennfahrzeuge verschiedener Automobilhersteller homologierte Rennsportdämpfer und -fahrwerke. Weltweit setzen erfolgreiche Rennsportteams auf die patentierte Ventiltechnik der KW Competition Fahrwerke. Die Unternehmensgruppe verfügt über Niederlassungen in den wichtigsten Märkten wie Belgien, Großbritannien, China, Japan, Schweiz, Taiwan und USA. Von den 1200 Angestellten weltweit sind etwa 360 am Stammsitz in Fichtenberg tätig. Weitere Geschäftssparten sind Software- und Hardwarelösungen sowie Events für den virtuellen Motorsport unter dem Dach der Marke RaceRoom. Ebenfalls Marken der KW Gruppe sind die Fahrwerkhersteller KW </w:t>
      </w:r>
      <w:proofErr w:type="spellStart"/>
      <w:r w:rsidRPr="000053E6">
        <w:rPr>
          <w:rFonts w:ascii="Tahoma" w:eastAsia="Times New Roman" w:hAnsi="Tahoma" w:cs="Tahoma"/>
          <w:sz w:val="16"/>
          <w:szCs w:val="16"/>
          <w:lang w:eastAsia="de-DE"/>
        </w:rPr>
        <w:t>Damping</w:t>
      </w:r>
      <w:proofErr w:type="spellEnd"/>
      <w:r w:rsidRPr="000053E6">
        <w:rPr>
          <w:rFonts w:ascii="Tahoma" w:eastAsia="Times New Roman" w:hAnsi="Tahoma" w:cs="Tahoma"/>
          <w:sz w:val="16"/>
          <w:szCs w:val="16"/>
          <w:lang w:eastAsia="de-DE"/>
        </w:rPr>
        <w:t xml:space="preserve">, S.A. (AL-KO </w:t>
      </w:r>
      <w:proofErr w:type="spellStart"/>
      <w:r w:rsidRPr="000053E6">
        <w:rPr>
          <w:rFonts w:ascii="Tahoma" w:eastAsia="Times New Roman" w:hAnsi="Tahoma" w:cs="Tahoma"/>
          <w:sz w:val="16"/>
          <w:szCs w:val="16"/>
          <w:lang w:eastAsia="de-DE"/>
        </w:rPr>
        <w:t>Damping</w:t>
      </w:r>
      <w:proofErr w:type="spellEnd"/>
      <w:r w:rsidRPr="000053E6">
        <w:rPr>
          <w:rFonts w:ascii="Tahoma" w:eastAsia="Times New Roman" w:hAnsi="Tahoma" w:cs="Tahoma"/>
          <w:sz w:val="16"/>
          <w:szCs w:val="16"/>
          <w:lang w:eastAsia="de-DE"/>
        </w:rPr>
        <w:t xml:space="preserve">), Belltech und Reiger Suspension sowie der Leichtmetallräderhersteller BBS. </w:t>
      </w:r>
      <w:hyperlink r:id="rId13" w:history="1">
        <w:r w:rsidRPr="00F21FC7">
          <w:rPr>
            <w:rStyle w:val="Hyperlink"/>
            <w:rFonts w:ascii="Tahoma" w:eastAsia="Times New Roman" w:hAnsi="Tahoma" w:cs="Tahoma"/>
            <w:sz w:val="16"/>
            <w:szCs w:val="16"/>
            <w:lang w:eastAsia="de-DE"/>
          </w:rPr>
          <w:t>www.kwsuspensions.de</w:t>
        </w:r>
      </w:hyperlink>
    </w:p>
    <w:p w14:paraId="5442BE42" w14:textId="77777777" w:rsidR="000053E6" w:rsidRPr="000B7CFB" w:rsidRDefault="000053E6" w:rsidP="00EB7E35">
      <w:pPr>
        <w:spacing w:line="240" w:lineRule="auto"/>
        <w:jc w:val="left"/>
        <w:rPr>
          <w:rFonts w:ascii="Tahoma" w:eastAsia="Times New Roman" w:hAnsi="Tahoma" w:cs="Tahoma"/>
          <w:sz w:val="20"/>
          <w:szCs w:val="20"/>
          <w:lang w:eastAsia="de-DE"/>
        </w:rPr>
      </w:pPr>
    </w:p>
    <w:p w14:paraId="44D0B31C" w14:textId="77777777" w:rsidR="00EB7E35" w:rsidRPr="000B7CFB" w:rsidRDefault="00EB7E35" w:rsidP="00EB7E35">
      <w:pPr>
        <w:spacing w:line="240" w:lineRule="auto"/>
        <w:ind w:right="-2"/>
        <w:jc w:val="right"/>
        <w:rPr>
          <w:rFonts w:ascii="Tahoma" w:eastAsia="Times New Roman" w:hAnsi="Tahoma" w:cs="Tahoma"/>
          <w:b/>
          <w:bCs/>
          <w:sz w:val="16"/>
          <w:szCs w:val="16"/>
          <w:lang w:eastAsia="de-DE"/>
        </w:rPr>
      </w:pPr>
      <w:r w:rsidRPr="000B7CFB">
        <w:rPr>
          <w:rFonts w:ascii="Tahoma" w:eastAsia="Times New Roman" w:hAnsi="Tahoma" w:cs="Tahoma"/>
          <w:b/>
          <w:bCs/>
          <w:sz w:val="16"/>
          <w:szCs w:val="16"/>
          <w:lang w:eastAsia="de-DE"/>
        </w:rPr>
        <w:t>Zur Verwendung für Pressezwecke honorarfrei / Beleg erbeten</w:t>
      </w:r>
    </w:p>
    <w:p w14:paraId="125AEA06" w14:textId="77777777" w:rsidR="00EB7E35" w:rsidRPr="000B7CFB" w:rsidRDefault="00EB7E35" w:rsidP="00EB7E35">
      <w:pPr>
        <w:spacing w:line="240" w:lineRule="auto"/>
        <w:jc w:val="left"/>
        <w:rPr>
          <w:rFonts w:ascii="Tahoma" w:eastAsia="Times New Roman" w:hAnsi="Tahoma" w:cs="Tahoma"/>
          <w:sz w:val="20"/>
          <w:szCs w:val="20"/>
          <w:lang w:eastAsia="de-DE"/>
        </w:rPr>
      </w:pPr>
    </w:p>
    <w:p w14:paraId="2D7DCC99" w14:textId="28B08854" w:rsidR="00EB7E35" w:rsidRPr="000B7CFB" w:rsidRDefault="00EB7E35" w:rsidP="00EB7E35">
      <w:pPr>
        <w:spacing w:line="240" w:lineRule="auto"/>
        <w:jc w:val="left"/>
        <w:rPr>
          <w:rFonts w:ascii="Tahoma" w:eastAsia="Times New Roman" w:hAnsi="Tahoma" w:cs="Tahoma"/>
          <w:sz w:val="20"/>
          <w:szCs w:val="20"/>
          <w:lang w:eastAsia="de-DE"/>
        </w:rPr>
      </w:pPr>
      <w:r w:rsidRPr="000B7CFB">
        <w:rPr>
          <w:rFonts w:ascii="Tahoma" w:eastAsia="Times New Roman" w:hAnsi="Tahoma" w:cs="Tahoma"/>
          <w:sz w:val="20"/>
          <w:szCs w:val="20"/>
          <w:lang w:eastAsia="de-DE"/>
        </w:rPr>
        <w:t xml:space="preserve">Diese Pressemitteilung finden Sie auch unter </w:t>
      </w:r>
      <w:hyperlink r:id="rId14" w:history="1">
        <w:r w:rsidRPr="000B7CFB">
          <w:rPr>
            <w:rStyle w:val="Hyperlink"/>
            <w:rFonts w:ascii="Tahoma" w:eastAsia="Times New Roman" w:hAnsi="Tahoma" w:cs="Tahoma"/>
            <w:color w:val="auto"/>
            <w:sz w:val="20"/>
            <w:szCs w:val="20"/>
            <w:lang w:eastAsia="de-DE"/>
          </w:rPr>
          <w:t>www.tuningpresse.de</w:t>
        </w:r>
      </w:hyperlink>
      <w:r w:rsidRPr="000B7CFB">
        <w:rPr>
          <w:rFonts w:ascii="Tahoma" w:eastAsia="Times New Roman" w:hAnsi="Tahoma" w:cs="Tahoma"/>
          <w:sz w:val="20"/>
          <w:szCs w:val="20"/>
          <w:lang w:eastAsia="de-DE"/>
        </w:rPr>
        <w:t xml:space="preserve"> </w:t>
      </w:r>
    </w:p>
    <w:p w14:paraId="18BB50B7" w14:textId="77777777" w:rsidR="002B74C0" w:rsidRPr="000B7CFB" w:rsidRDefault="002B74C0" w:rsidP="00DA373A">
      <w:pPr>
        <w:spacing w:line="240" w:lineRule="auto"/>
        <w:ind w:right="-2"/>
        <w:jc w:val="left"/>
        <w:rPr>
          <w:rFonts w:ascii="Tahoma" w:eastAsia="Times New Roman" w:hAnsi="Tahoma" w:cs="Tahoma"/>
          <w:sz w:val="18"/>
          <w:szCs w:val="18"/>
          <w:lang w:eastAsia="de-DE"/>
        </w:rPr>
      </w:pPr>
    </w:p>
    <w:p w14:paraId="38087032" w14:textId="77777777" w:rsidR="00DE2440" w:rsidRPr="000B7CFB" w:rsidRDefault="00DE2440" w:rsidP="00DE2440">
      <w:pPr>
        <w:spacing w:line="240" w:lineRule="auto"/>
        <w:ind w:right="-2"/>
        <w:jc w:val="left"/>
        <w:rPr>
          <w:rFonts w:ascii="Tahoma" w:eastAsia="Times New Roman" w:hAnsi="Tahoma" w:cs="Tahoma"/>
          <w:b/>
          <w:bCs/>
          <w:sz w:val="16"/>
          <w:szCs w:val="16"/>
          <w:lang w:val="de-CH" w:eastAsia="de-DE"/>
        </w:rPr>
      </w:pPr>
      <w:bookmarkStart w:id="2" w:name="_Hlk76021045"/>
      <w:r w:rsidRPr="000B7CFB">
        <w:rPr>
          <w:rFonts w:ascii="Tahoma" w:eastAsia="Times New Roman" w:hAnsi="Tahoma" w:cs="Tahoma"/>
          <w:b/>
          <w:bCs/>
          <w:sz w:val="16"/>
          <w:szCs w:val="16"/>
          <w:lang w:val="de-CH" w:eastAsia="de-DE"/>
        </w:rPr>
        <w:t>Agentur und Belegadresse:</w:t>
      </w:r>
    </w:p>
    <w:p w14:paraId="36C508FA" w14:textId="15B2301A" w:rsidR="00DE2440" w:rsidRPr="000B7CFB" w:rsidRDefault="00DE2440" w:rsidP="00DE2440">
      <w:pPr>
        <w:spacing w:line="240" w:lineRule="auto"/>
        <w:ind w:right="-2"/>
        <w:jc w:val="left"/>
        <w:rPr>
          <w:rFonts w:ascii="Tahoma" w:eastAsia="Times New Roman" w:hAnsi="Tahoma" w:cs="Tahoma"/>
          <w:sz w:val="16"/>
          <w:szCs w:val="16"/>
          <w:lang w:val="de-CH" w:eastAsia="de-DE"/>
        </w:rPr>
      </w:pPr>
      <w:r w:rsidRPr="000B7CFB">
        <w:rPr>
          <w:rFonts w:ascii="Tahoma" w:eastAsia="Times New Roman" w:hAnsi="Tahoma" w:cs="Tahoma"/>
          <w:sz w:val="16"/>
          <w:szCs w:val="16"/>
          <w:lang w:val="de-CH" w:eastAsia="de-DE"/>
        </w:rPr>
        <w:t xml:space="preserve">MediaTel </w:t>
      </w:r>
      <w:r w:rsidR="00EB7E35" w:rsidRPr="000B7CFB">
        <w:rPr>
          <w:rFonts w:ascii="Tahoma" w:eastAsia="Times New Roman" w:hAnsi="Tahoma" w:cs="Tahoma"/>
          <w:sz w:val="16"/>
          <w:szCs w:val="16"/>
          <w:lang w:val="de-CH" w:eastAsia="de-DE"/>
        </w:rPr>
        <w:t>K</w:t>
      </w:r>
      <w:r w:rsidRPr="000B7CFB">
        <w:rPr>
          <w:rFonts w:ascii="Tahoma" w:eastAsia="Times New Roman" w:hAnsi="Tahoma" w:cs="Tahoma"/>
          <w:sz w:val="16"/>
          <w:szCs w:val="16"/>
          <w:lang w:val="de-CH" w:eastAsia="de-DE"/>
        </w:rPr>
        <w:t>ommuni</w:t>
      </w:r>
      <w:r w:rsidR="00EB7E35" w:rsidRPr="000B7CFB">
        <w:rPr>
          <w:rFonts w:ascii="Tahoma" w:eastAsia="Times New Roman" w:hAnsi="Tahoma" w:cs="Tahoma"/>
          <w:sz w:val="16"/>
          <w:szCs w:val="16"/>
          <w:lang w:val="de-CH" w:eastAsia="de-DE"/>
        </w:rPr>
        <w:t>k</w:t>
      </w:r>
      <w:r w:rsidRPr="000B7CFB">
        <w:rPr>
          <w:rFonts w:ascii="Tahoma" w:eastAsia="Times New Roman" w:hAnsi="Tahoma" w:cs="Tahoma"/>
          <w:sz w:val="16"/>
          <w:szCs w:val="16"/>
          <w:lang w:val="de-CH" w:eastAsia="de-DE"/>
        </w:rPr>
        <w:t>ation &amp; PR, Haldenweg 2, D-72505 Krauchenwies-</w:t>
      </w:r>
      <w:proofErr w:type="spellStart"/>
      <w:r w:rsidRPr="000B7CFB">
        <w:rPr>
          <w:rFonts w:ascii="Tahoma" w:eastAsia="Times New Roman" w:hAnsi="Tahoma" w:cs="Tahoma"/>
          <w:sz w:val="16"/>
          <w:szCs w:val="16"/>
          <w:lang w:val="de-CH" w:eastAsia="de-DE"/>
        </w:rPr>
        <w:t>Ablach</w:t>
      </w:r>
      <w:proofErr w:type="spellEnd"/>
    </w:p>
    <w:p w14:paraId="3FF63E5B" w14:textId="77777777" w:rsidR="00DE2440" w:rsidRPr="000B7CFB" w:rsidRDefault="00DE2440" w:rsidP="00DE2440">
      <w:pPr>
        <w:spacing w:line="240" w:lineRule="auto"/>
        <w:ind w:right="-2"/>
        <w:jc w:val="left"/>
        <w:rPr>
          <w:rFonts w:ascii="Tahoma" w:eastAsia="Times New Roman" w:hAnsi="Tahoma" w:cs="Tahoma"/>
          <w:sz w:val="16"/>
          <w:szCs w:val="16"/>
          <w:lang w:val="de-CH" w:eastAsia="de-DE"/>
        </w:rPr>
      </w:pPr>
      <w:r w:rsidRPr="000B7CFB">
        <w:rPr>
          <w:rFonts w:ascii="Tahoma" w:eastAsia="Times New Roman" w:hAnsi="Tahoma" w:cs="Tahoma"/>
          <w:sz w:val="16"/>
          <w:szCs w:val="16"/>
          <w:lang w:val="de-CH" w:eastAsia="de-DE"/>
        </w:rPr>
        <w:t xml:space="preserve">Tel.: +49/7576/9616-12, E-Mail: presse@mediatel.biz </w:t>
      </w:r>
    </w:p>
    <w:p w14:paraId="64C2F33C" w14:textId="77777777" w:rsidR="00DE2440" w:rsidRPr="000B7CFB" w:rsidRDefault="00DE2440" w:rsidP="00DE2440">
      <w:pPr>
        <w:spacing w:line="240" w:lineRule="auto"/>
        <w:ind w:right="-2"/>
        <w:jc w:val="left"/>
        <w:rPr>
          <w:rFonts w:ascii="Tahoma" w:eastAsia="Times New Roman" w:hAnsi="Tahoma" w:cs="Tahoma"/>
          <w:sz w:val="16"/>
          <w:szCs w:val="16"/>
          <w:lang w:val="de-CH" w:eastAsia="de-DE"/>
        </w:rPr>
      </w:pPr>
    </w:p>
    <w:p w14:paraId="25FA3E42" w14:textId="77777777" w:rsidR="00DE2440" w:rsidRPr="000B7CFB" w:rsidRDefault="00DE2440" w:rsidP="00DE2440">
      <w:pPr>
        <w:spacing w:line="240" w:lineRule="auto"/>
        <w:ind w:right="-2"/>
        <w:jc w:val="left"/>
        <w:rPr>
          <w:rFonts w:ascii="Tahoma" w:eastAsia="Times New Roman" w:hAnsi="Tahoma" w:cs="Tahoma"/>
          <w:b/>
          <w:bCs/>
          <w:sz w:val="16"/>
          <w:szCs w:val="16"/>
          <w:lang w:val="de-CH" w:eastAsia="de-DE"/>
        </w:rPr>
      </w:pPr>
      <w:r w:rsidRPr="000B7CFB">
        <w:rPr>
          <w:rFonts w:ascii="Tahoma" w:eastAsia="Times New Roman" w:hAnsi="Tahoma" w:cs="Tahoma"/>
          <w:b/>
          <w:bCs/>
          <w:sz w:val="16"/>
          <w:szCs w:val="16"/>
          <w:lang w:val="de-CH" w:eastAsia="de-DE"/>
        </w:rPr>
        <w:t>Pressekontakt:</w:t>
      </w:r>
    </w:p>
    <w:bookmarkEnd w:id="0"/>
    <w:bookmarkEnd w:id="2"/>
    <w:p w14:paraId="0ECC5032" w14:textId="77777777" w:rsidR="001C0752" w:rsidRPr="001C0752" w:rsidRDefault="001C0752" w:rsidP="001C0752">
      <w:pPr>
        <w:spacing w:line="240" w:lineRule="auto"/>
        <w:ind w:right="-2"/>
        <w:jc w:val="left"/>
        <w:rPr>
          <w:rFonts w:ascii="Tahoma" w:eastAsia="Times New Roman" w:hAnsi="Tahoma" w:cs="Tahoma"/>
          <w:sz w:val="16"/>
          <w:szCs w:val="16"/>
          <w:lang w:val="de-CH" w:eastAsia="de-DE"/>
        </w:rPr>
      </w:pPr>
      <w:r w:rsidRPr="001C0752">
        <w:rPr>
          <w:rFonts w:ascii="Tahoma" w:eastAsia="Times New Roman" w:hAnsi="Tahoma" w:cs="Tahoma"/>
          <w:sz w:val="16"/>
          <w:szCs w:val="16"/>
          <w:lang w:val="de-CH" w:eastAsia="de-DE"/>
        </w:rPr>
        <w:t xml:space="preserve">Christian Schmidt, E-Mail: Christian.Schmidt@kwautomotive.de, Tel. +49/7971/9630-547 </w:t>
      </w:r>
    </w:p>
    <w:p w14:paraId="4F2D44A3" w14:textId="77777777" w:rsidR="001C0752" w:rsidRPr="001C0752" w:rsidRDefault="001C0752" w:rsidP="001C0752">
      <w:pPr>
        <w:spacing w:line="240" w:lineRule="auto"/>
        <w:ind w:right="-2"/>
        <w:jc w:val="left"/>
        <w:rPr>
          <w:rFonts w:ascii="Tahoma" w:eastAsia="Times New Roman" w:hAnsi="Tahoma" w:cs="Tahoma"/>
          <w:sz w:val="16"/>
          <w:szCs w:val="16"/>
          <w:lang w:val="de-CH" w:eastAsia="de-DE"/>
        </w:rPr>
      </w:pPr>
      <w:r w:rsidRPr="001C0752">
        <w:rPr>
          <w:rFonts w:ascii="Tahoma" w:eastAsia="Times New Roman" w:hAnsi="Tahoma" w:cs="Tahoma"/>
          <w:sz w:val="16"/>
          <w:szCs w:val="16"/>
          <w:lang w:val="de-CH" w:eastAsia="de-DE"/>
        </w:rPr>
        <w:t>KW automotive GmbH, Aspachweg 14, D-74427 Fichtenberg, Web: www.kwsuspensions.de</w:t>
      </w:r>
    </w:p>
    <w:p w14:paraId="5024625A" w14:textId="16AEFD14" w:rsidR="00DE2440" w:rsidRPr="001C0752" w:rsidRDefault="001C0752" w:rsidP="001C0752">
      <w:pPr>
        <w:spacing w:line="240" w:lineRule="auto"/>
        <w:ind w:right="-2"/>
        <w:jc w:val="left"/>
        <w:rPr>
          <w:rFonts w:ascii="Tahoma" w:eastAsia="Times New Roman" w:hAnsi="Tahoma" w:cs="Tahoma"/>
          <w:sz w:val="18"/>
          <w:szCs w:val="18"/>
          <w:lang w:eastAsia="de-DE"/>
        </w:rPr>
      </w:pPr>
      <w:r w:rsidRPr="001C0752">
        <w:rPr>
          <w:rFonts w:ascii="Tahoma" w:eastAsia="Times New Roman" w:hAnsi="Tahoma" w:cs="Tahoma"/>
          <w:sz w:val="16"/>
          <w:szCs w:val="16"/>
          <w:lang w:val="de-CH" w:eastAsia="de-DE"/>
        </w:rPr>
        <w:t>Facebook: www.facebook.com/KWsuspensionsDE, KW suspensions auf dem KW Blog: http://blog-de.kwautomotive.net/</w:t>
      </w:r>
    </w:p>
    <w:sectPr w:rsidR="00DE2440" w:rsidRPr="001C0752" w:rsidSect="00CB5AE0">
      <w:headerReference w:type="default" r:id="rId15"/>
      <w:pgSz w:w="11906" w:h="16838"/>
      <w:pgMar w:top="1985" w:right="566"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38B9C" w14:textId="77777777" w:rsidR="008969E3" w:rsidRDefault="008969E3" w:rsidP="00CE498B">
      <w:pPr>
        <w:spacing w:line="240" w:lineRule="auto"/>
      </w:pPr>
      <w:r>
        <w:separator/>
      </w:r>
    </w:p>
  </w:endnote>
  <w:endnote w:type="continuationSeparator" w:id="0">
    <w:p w14:paraId="63ADD8D5" w14:textId="77777777" w:rsidR="008969E3" w:rsidRDefault="008969E3" w:rsidP="00CE4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9A34" w14:textId="77777777" w:rsidR="008969E3" w:rsidRDefault="008969E3" w:rsidP="00CE498B">
      <w:pPr>
        <w:spacing w:line="240" w:lineRule="auto"/>
      </w:pPr>
      <w:r>
        <w:separator/>
      </w:r>
    </w:p>
  </w:footnote>
  <w:footnote w:type="continuationSeparator" w:id="0">
    <w:p w14:paraId="4F851AB5" w14:textId="77777777" w:rsidR="008969E3" w:rsidRDefault="008969E3" w:rsidP="00CE49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0960" w14:textId="347603B5" w:rsidR="00CE498B" w:rsidRDefault="007D16A0">
    <w:pPr>
      <w:pStyle w:val="Kopfzeile"/>
    </w:pPr>
    <w:r>
      <w:rPr>
        <w:noProof/>
      </w:rPr>
      <w:drawing>
        <wp:anchor distT="0" distB="0" distL="114300" distR="114300" simplePos="0" relativeHeight="251657728" behindDoc="1" locked="0" layoutInCell="1" allowOverlap="1" wp14:anchorId="54866263" wp14:editId="394F5B80">
          <wp:simplePos x="0" y="0"/>
          <wp:positionH relativeFrom="column">
            <wp:posOffset>-685800</wp:posOffset>
          </wp:positionH>
          <wp:positionV relativeFrom="paragraph">
            <wp:posOffset>-443865</wp:posOffset>
          </wp:positionV>
          <wp:extent cx="7576820" cy="1072197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820" cy="1072197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8B"/>
    <w:rsid w:val="000053E6"/>
    <w:rsid w:val="0002026C"/>
    <w:rsid w:val="000446C0"/>
    <w:rsid w:val="0005205A"/>
    <w:rsid w:val="00054C51"/>
    <w:rsid w:val="000745CE"/>
    <w:rsid w:val="00075128"/>
    <w:rsid w:val="0008183A"/>
    <w:rsid w:val="00085A31"/>
    <w:rsid w:val="00085B63"/>
    <w:rsid w:val="00085C55"/>
    <w:rsid w:val="000867B7"/>
    <w:rsid w:val="00092FDA"/>
    <w:rsid w:val="000A0EA4"/>
    <w:rsid w:val="000B7CFB"/>
    <w:rsid w:val="000B7F13"/>
    <w:rsid w:val="000D179A"/>
    <w:rsid w:val="000F30A2"/>
    <w:rsid w:val="00106665"/>
    <w:rsid w:val="00110E60"/>
    <w:rsid w:val="00111AC5"/>
    <w:rsid w:val="00114C98"/>
    <w:rsid w:val="001173B3"/>
    <w:rsid w:val="001321A2"/>
    <w:rsid w:val="001367B0"/>
    <w:rsid w:val="0014164E"/>
    <w:rsid w:val="00174257"/>
    <w:rsid w:val="00186A25"/>
    <w:rsid w:val="00190C15"/>
    <w:rsid w:val="00195910"/>
    <w:rsid w:val="001A3D92"/>
    <w:rsid w:val="001C0752"/>
    <w:rsid w:val="001C7C47"/>
    <w:rsid w:val="001D3AF1"/>
    <w:rsid w:val="001E0526"/>
    <w:rsid w:val="001E7A08"/>
    <w:rsid w:val="00202C5B"/>
    <w:rsid w:val="00204D8F"/>
    <w:rsid w:val="00214950"/>
    <w:rsid w:val="00216E8A"/>
    <w:rsid w:val="00221919"/>
    <w:rsid w:val="00230D31"/>
    <w:rsid w:val="00234D0F"/>
    <w:rsid w:val="0024209E"/>
    <w:rsid w:val="00250A48"/>
    <w:rsid w:val="00262B4C"/>
    <w:rsid w:val="00263AE8"/>
    <w:rsid w:val="0027638B"/>
    <w:rsid w:val="002771D6"/>
    <w:rsid w:val="00283293"/>
    <w:rsid w:val="002877E9"/>
    <w:rsid w:val="00295A0E"/>
    <w:rsid w:val="002A02ED"/>
    <w:rsid w:val="002A130D"/>
    <w:rsid w:val="002A250E"/>
    <w:rsid w:val="002B01AD"/>
    <w:rsid w:val="002B74C0"/>
    <w:rsid w:val="002B7907"/>
    <w:rsid w:val="002D4AFC"/>
    <w:rsid w:val="002E01BD"/>
    <w:rsid w:val="002E12C9"/>
    <w:rsid w:val="002E1ED6"/>
    <w:rsid w:val="002E308E"/>
    <w:rsid w:val="002F0842"/>
    <w:rsid w:val="00301488"/>
    <w:rsid w:val="00331D4E"/>
    <w:rsid w:val="0035201F"/>
    <w:rsid w:val="0035569E"/>
    <w:rsid w:val="00356665"/>
    <w:rsid w:val="00386CC0"/>
    <w:rsid w:val="003A6162"/>
    <w:rsid w:val="003E5846"/>
    <w:rsid w:val="00410BDD"/>
    <w:rsid w:val="004112C7"/>
    <w:rsid w:val="00416AFD"/>
    <w:rsid w:val="004302E5"/>
    <w:rsid w:val="00441099"/>
    <w:rsid w:val="004476C1"/>
    <w:rsid w:val="00452BF7"/>
    <w:rsid w:val="00465F9A"/>
    <w:rsid w:val="00470AEE"/>
    <w:rsid w:val="0049220F"/>
    <w:rsid w:val="004968BA"/>
    <w:rsid w:val="004A02C4"/>
    <w:rsid w:val="004A0E97"/>
    <w:rsid w:val="004A4AF7"/>
    <w:rsid w:val="004C4C80"/>
    <w:rsid w:val="004C6C8D"/>
    <w:rsid w:val="004D3D59"/>
    <w:rsid w:val="004F301D"/>
    <w:rsid w:val="005034F4"/>
    <w:rsid w:val="00512794"/>
    <w:rsid w:val="00531D9B"/>
    <w:rsid w:val="00533632"/>
    <w:rsid w:val="00547EA6"/>
    <w:rsid w:val="005502A3"/>
    <w:rsid w:val="00572493"/>
    <w:rsid w:val="00585C6D"/>
    <w:rsid w:val="005A46C6"/>
    <w:rsid w:val="005C08A9"/>
    <w:rsid w:val="005C2660"/>
    <w:rsid w:val="005C51EE"/>
    <w:rsid w:val="005C561A"/>
    <w:rsid w:val="005C5CF8"/>
    <w:rsid w:val="005C7194"/>
    <w:rsid w:val="005C78E8"/>
    <w:rsid w:val="005D6D5D"/>
    <w:rsid w:val="005D70B5"/>
    <w:rsid w:val="005F6B09"/>
    <w:rsid w:val="006027B3"/>
    <w:rsid w:val="006266E7"/>
    <w:rsid w:val="006321CB"/>
    <w:rsid w:val="00634221"/>
    <w:rsid w:val="0063658B"/>
    <w:rsid w:val="00636B43"/>
    <w:rsid w:val="00675F86"/>
    <w:rsid w:val="00683780"/>
    <w:rsid w:val="00695923"/>
    <w:rsid w:val="006B1B79"/>
    <w:rsid w:val="006C0DB5"/>
    <w:rsid w:val="006C5EC7"/>
    <w:rsid w:val="006D09DA"/>
    <w:rsid w:val="006D3FCE"/>
    <w:rsid w:val="006E0A50"/>
    <w:rsid w:val="006F30F9"/>
    <w:rsid w:val="006F7B09"/>
    <w:rsid w:val="0070202E"/>
    <w:rsid w:val="00721FDA"/>
    <w:rsid w:val="00724B2D"/>
    <w:rsid w:val="007353D5"/>
    <w:rsid w:val="00740187"/>
    <w:rsid w:val="0074683B"/>
    <w:rsid w:val="00757213"/>
    <w:rsid w:val="0076370D"/>
    <w:rsid w:val="00781BCF"/>
    <w:rsid w:val="007856EC"/>
    <w:rsid w:val="007A7A37"/>
    <w:rsid w:val="007A7A98"/>
    <w:rsid w:val="007B4B10"/>
    <w:rsid w:val="007C678B"/>
    <w:rsid w:val="007C6E5A"/>
    <w:rsid w:val="007D16A0"/>
    <w:rsid w:val="007D6396"/>
    <w:rsid w:val="007E0C8F"/>
    <w:rsid w:val="007F16E0"/>
    <w:rsid w:val="007F676E"/>
    <w:rsid w:val="00810169"/>
    <w:rsid w:val="00821CE5"/>
    <w:rsid w:val="008225E6"/>
    <w:rsid w:val="00827944"/>
    <w:rsid w:val="0084598C"/>
    <w:rsid w:val="008570FB"/>
    <w:rsid w:val="00874A56"/>
    <w:rsid w:val="008969E3"/>
    <w:rsid w:val="008A7149"/>
    <w:rsid w:val="008B6631"/>
    <w:rsid w:val="008C2BF4"/>
    <w:rsid w:val="008F3359"/>
    <w:rsid w:val="00905C7A"/>
    <w:rsid w:val="00912DFC"/>
    <w:rsid w:val="00921525"/>
    <w:rsid w:val="00927601"/>
    <w:rsid w:val="009308A1"/>
    <w:rsid w:val="00930ED3"/>
    <w:rsid w:val="00937669"/>
    <w:rsid w:val="009400AC"/>
    <w:rsid w:val="00941076"/>
    <w:rsid w:val="00941CD5"/>
    <w:rsid w:val="0094573A"/>
    <w:rsid w:val="009461D4"/>
    <w:rsid w:val="00953629"/>
    <w:rsid w:val="00980BCF"/>
    <w:rsid w:val="00985CCE"/>
    <w:rsid w:val="0099285A"/>
    <w:rsid w:val="00992E4F"/>
    <w:rsid w:val="00997540"/>
    <w:rsid w:val="009B14CC"/>
    <w:rsid w:val="009B7B1B"/>
    <w:rsid w:val="009C1CA0"/>
    <w:rsid w:val="009D762E"/>
    <w:rsid w:val="009F557C"/>
    <w:rsid w:val="009F68C5"/>
    <w:rsid w:val="00A0361E"/>
    <w:rsid w:val="00A041D0"/>
    <w:rsid w:val="00A1030F"/>
    <w:rsid w:val="00A346BB"/>
    <w:rsid w:val="00A46A50"/>
    <w:rsid w:val="00A50A24"/>
    <w:rsid w:val="00A615E0"/>
    <w:rsid w:val="00A61BD5"/>
    <w:rsid w:val="00A61E2B"/>
    <w:rsid w:val="00A63CB0"/>
    <w:rsid w:val="00A65927"/>
    <w:rsid w:val="00A7342F"/>
    <w:rsid w:val="00A93CEC"/>
    <w:rsid w:val="00AC3365"/>
    <w:rsid w:val="00AC4302"/>
    <w:rsid w:val="00AD328B"/>
    <w:rsid w:val="00AE3110"/>
    <w:rsid w:val="00AE5ACF"/>
    <w:rsid w:val="00AF2078"/>
    <w:rsid w:val="00B022A2"/>
    <w:rsid w:val="00B14BAE"/>
    <w:rsid w:val="00B17792"/>
    <w:rsid w:val="00B26E8C"/>
    <w:rsid w:val="00B31C14"/>
    <w:rsid w:val="00B36506"/>
    <w:rsid w:val="00B36FE5"/>
    <w:rsid w:val="00B45223"/>
    <w:rsid w:val="00B63859"/>
    <w:rsid w:val="00B74E9C"/>
    <w:rsid w:val="00B75999"/>
    <w:rsid w:val="00B77CF5"/>
    <w:rsid w:val="00BB03B5"/>
    <w:rsid w:val="00BB03C6"/>
    <w:rsid w:val="00BB1152"/>
    <w:rsid w:val="00BB1FE8"/>
    <w:rsid w:val="00BB6C46"/>
    <w:rsid w:val="00BC24A1"/>
    <w:rsid w:val="00BC34C2"/>
    <w:rsid w:val="00BD1BDA"/>
    <w:rsid w:val="00BF6346"/>
    <w:rsid w:val="00C26092"/>
    <w:rsid w:val="00C44A03"/>
    <w:rsid w:val="00C8195A"/>
    <w:rsid w:val="00C92032"/>
    <w:rsid w:val="00CB5AE0"/>
    <w:rsid w:val="00CB6885"/>
    <w:rsid w:val="00CB7D83"/>
    <w:rsid w:val="00CC03DD"/>
    <w:rsid w:val="00CC15FD"/>
    <w:rsid w:val="00CC3D0B"/>
    <w:rsid w:val="00CD5751"/>
    <w:rsid w:val="00CD6B35"/>
    <w:rsid w:val="00CE498B"/>
    <w:rsid w:val="00D212A8"/>
    <w:rsid w:val="00D22913"/>
    <w:rsid w:val="00D23D0E"/>
    <w:rsid w:val="00D24F1D"/>
    <w:rsid w:val="00D333BF"/>
    <w:rsid w:val="00D522E4"/>
    <w:rsid w:val="00D52E22"/>
    <w:rsid w:val="00D5477A"/>
    <w:rsid w:val="00D61F5E"/>
    <w:rsid w:val="00D95E8E"/>
    <w:rsid w:val="00DA212F"/>
    <w:rsid w:val="00DA2303"/>
    <w:rsid w:val="00DA373A"/>
    <w:rsid w:val="00DB5D5B"/>
    <w:rsid w:val="00DC6F98"/>
    <w:rsid w:val="00DE2440"/>
    <w:rsid w:val="00DE5014"/>
    <w:rsid w:val="00DE79A0"/>
    <w:rsid w:val="00DF7291"/>
    <w:rsid w:val="00E01A4C"/>
    <w:rsid w:val="00E3406D"/>
    <w:rsid w:val="00E54101"/>
    <w:rsid w:val="00E57D5A"/>
    <w:rsid w:val="00E63A66"/>
    <w:rsid w:val="00E63C20"/>
    <w:rsid w:val="00E823B1"/>
    <w:rsid w:val="00E875BC"/>
    <w:rsid w:val="00EB45C0"/>
    <w:rsid w:val="00EB5A0D"/>
    <w:rsid w:val="00EB7E35"/>
    <w:rsid w:val="00EC5B85"/>
    <w:rsid w:val="00F04937"/>
    <w:rsid w:val="00F07F75"/>
    <w:rsid w:val="00F14F1A"/>
    <w:rsid w:val="00F33818"/>
    <w:rsid w:val="00F622EB"/>
    <w:rsid w:val="00F660F2"/>
    <w:rsid w:val="00F77C69"/>
    <w:rsid w:val="00FA2407"/>
    <w:rsid w:val="00FA30DA"/>
    <w:rsid w:val="00FA47EE"/>
    <w:rsid w:val="00FA5271"/>
    <w:rsid w:val="00FB7B4E"/>
    <w:rsid w:val="00FF44B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E5C06E"/>
  <w15:chartTrackingRefBased/>
  <w15:docId w15:val="{3FC4549F-2208-48DA-B8E7-F85CF721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70B5"/>
    <w:pPr>
      <w:spacing w:line="360" w:lineRule="auto"/>
      <w:jc w:val="both"/>
    </w:pPr>
    <w:rPr>
      <w:rFonts w:ascii="Arial" w:hAnsi="Arial"/>
      <w:sz w:val="22"/>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98B"/>
    <w:pPr>
      <w:tabs>
        <w:tab w:val="center" w:pos="4536"/>
        <w:tab w:val="right" w:pos="9072"/>
      </w:tabs>
      <w:spacing w:line="240" w:lineRule="auto"/>
      <w:jc w:val="left"/>
    </w:pPr>
    <w:rPr>
      <w:rFonts w:ascii="Calibri" w:hAnsi="Calibri"/>
      <w:szCs w:val="22"/>
      <w:lang w:eastAsia="en-US"/>
    </w:rPr>
  </w:style>
  <w:style w:type="character" w:customStyle="1" w:styleId="KopfzeileZchn">
    <w:name w:val="Kopfzeile Zchn"/>
    <w:basedOn w:val="Absatz-Standardschriftart"/>
    <w:link w:val="Kopfzeile"/>
    <w:uiPriority w:val="99"/>
    <w:rsid w:val="00CE498B"/>
  </w:style>
  <w:style w:type="paragraph" w:styleId="Fuzeile">
    <w:name w:val="footer"/>
    <w:basedOn w:val="Standard"/>
    <w:link w:val="FuzeileZchn"/>
    <w:uiPriority w:val="99"/>
    <w:unhideWhenUsed/>
    <w:rsid w:val="00CE498B"/>
    <w:pPr>
      <w:tabs>
        <w:tab w:val="center" w:pos="4536"/>
        <w:tab w:val="right" w:pos="9072"/>
      </w:tabs>
      <w:spacing w:line="240" w:lineRule="auto"/>
      <w:jc w:val="left"/>
    </w:pPr>
    <w:rPr>
      <w:rFonts w:ascii="Calibri" w:hAnsi="Calibri"/>
      <w:szCs w:val="22"/>
      <w:lang w:eastAsia="en-US"/>
    </w:rPr>
  </w:style>
  <w:style w:type="character" w:customStyle="1" w:styleId="FuzeileZchn">
    <w:name w:val="Fußzeile Zchn"/>
    <w:basedOn w:val="Absatz-Standardschriftart"/>
    <w:link w:val="Fuzeile"/>
    <w:uiPriority w:val="99"/>
    <w:rsid w:val="00CE498B"/>
  </w:style>
  <w:style w:type="character" w:styleId="Hyperlink">
    <w:name w:val="Hyperlink"/>
    <w:uiPriority w:val="99"/>
    <w:unhideWhenUsed/>
    <w:rsid w:val="00DA212F"/>
    <w:rPr>
      <w:strike w:val="0"/>
      <w:dstrike w:val="0"/>
      <w:color w:val="3B5998"/>
      <w:u w:val="none"/>
      <w:effect w:val="none"/>
    </w:rPr>
  </w:style>
  <w:style w:type="character" w:customStyle="1" w:styleId="NichtaufgelsteErwhnung1">
    <w:name w:val="Nicht aufgelöste Erwähnung1"/>
    <w:uiPriority w:val="99"/>
    <w:semiHidden/>
    <w:unhideWhenUsed/>
    <w:rsid w:val="002F0842"/>
    <w:rPr>
      <w:color w:val="605E5C"/>
      <w:shd w:val="clear" w:color="auto" w:fill="E1DFDD"/>
    </w:rPr>
  </w:style>
  <w:style w:type="character" w:styleId="NichtaufgelsteErwhnung">
    <w:name w:val="Unresolved Mention"/>
    <w:uiPriority w:val="99"/>
    <w:semiHidden/>
    <w:unhideWhenUsed/>
    <w:rsid w:val="005D7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04765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tuningpresse.de" TargetMode="External"/><Relationship Id="rId13" Type="http://schemas.openxmlformats.org/officeDocument/2006/relationships/hyperlink" Target="http://www.kwsuspensions.de" TargetMode="External"/><Relationship Id="rId3" Type="http://schemas.openxmlformats.org/officeDocument/2006/relationships/webSettings" Target="webSettings.xml"/><Relationship Id="rId7" Type="http://schemas.openxmlformats.org/officeDocument/2006/relationships/hyperlink" Target="http://www.kautomotive.de"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kwautomotive.de"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www.tuningpress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949</Words>
  <Characters>5979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KW Automotive GmbH</Company>
  <LinksUpToDate>false</LinksUpToDate>
  <CharactersWithSpaces>6915</CharactersWithSpaces>
  <SharedDoc>false</SharedDoc>
  <HLinks>
    <vt:vector size="24" baseType="variant">
      <vt:variant>
        <vt:i4>7471147</vt:i4>
      </vt:variant>
      <vt:variant>
        <vt:i4>9</vt:i4>
      </vt:variant>
      <vt:variant>
        <vt:i4>0</vt:i4>
      </vt:variant>
      <vt:variant>
        <vt:i4>5</vt:i4>
      </vt:variant>
      <vt:variant>
        <vt:lpwstr>http://www.tuningpresse.de/</vt:lpwstr>
      </vt:variant>
      <vt:variant>
        <vt:lpwstr/>
      </vt:variant>
      <vt:variant>
        <vt:i4>7471147</vt:i4>
      </vt:variant>
      <vt:variant>
        <vt:i4>6</vt:i4>
      </vt:variant>
      <vt:variant>
        <vt:i4>0</vt:i4>
      </vt:variant>
      <vt:variant>
        <vt:i4>5</vt:i4>
      </vt:variant>
      <vt:variant>
        <vt:lpwstr>http://www.tuningpresse.de/</vt:lpwstr>
      </vt:variant>
      <vt:variant>
        <vt:lpwstr/>
      </vt:variant>
      <vt:variant>
        <vt:i4>5374026</vt:i4>
      </vt:variant>
      <vt:variant>
        <vt:i4>3</vt:i4>
      </vt:variant>
      <vt:variant>
        <vt:i4>0</vt:i4>
      </vt:variant>
      <vt:variant>
        <vt:i4>5</vt:i4>
      </vt:variant>
      <vt:variant>
        <vt:lpwstr>http://www.st-suspensions.de/</vt:lpwstr>
      </vt:variant>
      <vt:variant>
        <vt:lpwstr/>
      </vt:variant>
      <vt:variant>
        <vt:i4>5374026</vt:i4>
      </vt:variant>
      <vt:variant>
        <vt:i4>0</vt:i4>
      </vt:variant>
      <vt:variant>
        <vt:i4>0</vt:i4>
      </vt:variant>
      <vt:variant>
        <vt:i4>5</vt:i4>
      </vt:variant>
      <vt:variant>
        <vt:lpwstr>http://www.st-suspensions.de/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Schmidt</dc:creator>
  <cp:keywords/>
  <cp:lastModifiedBy>Peter Hintze</cp:lastModifiedBy>
  <cp:revision>8</cp:revision>
  <cp:lastPrinted>2022-03-31T12:59:00Z</cp:lastPrinted>
  <dcterms:created xsi:type="dcterms:W3CDTF">2022-11-25T13:01:00Z</dcterms:created>
  <dcterms:modified xsi:type="dcterms:W3CDTF">2022-11-25T14:12:00Z</dcterms:modified>
</cp:coreProperties>
</file>