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E09D" w14:textId="77777777" w:rsidR="00FE3BF6" w:rsidRDefault="007F1E5D">
      <w:pPr>
        <w:spacing w:after="0" w:line="259" w:lineRule="auto"/>
        <w:ind w:left="6351" w:right="0" w:firstLine="0"/>
        <w:jc w:val="left"/>
      </w:pPr>
      <w:r>
        <w:rPr>
          <w:noProof/>
        </w:rPr>
        <w:drawing>
          <wp:inline distT="0" distB="0" distL="0" distR="0" wp14:anchorId="54682ECD" wp14:editId="3BD842F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24A9C3C" w14:textId="77777777" w:rsidR="00FE3BF6" w:rsidRDefault="007F1E5D">
      <w:pPr>
        <w:spacing w:after="105" w:line="259" w:lineRule="auto"/>
        <w:ind w:left="0" w:right="230" w:firstLine="0"/>
        <w:jc w:val="left"/>
      </w:pPr>
      <w:r>
        <w:rPr>
          <w:b/>
          <w:sz w:val="22"/>
        </w:rPr>
        <w:t xml:space="preserve"> </w:t>
      </w:r>
    </w:p>
    <w:p w14:paraId="63588249" w14:textId="77777777" w:rsidR="00FE3BF6" w:rsidRDefault="007F1E5D">
      <w:pPr>
        <w:spacing w:after="105" w:line="259" w:lineRule="auto"/>
        <w:ind w:left="0" w:right="0" w:firstLine="0"/>
        <w:jc w:val="left"/>
      </w:pPr>
      <w:r>
        <w:rPr>
          <w:b/>
          <w:sz w:val="22"/>
        </w:rPr>
        <w:t xml:space="preserve">Pressemitteilung </w:t>
      </w:r>
    </w:p>
    <w:p w14:paraId="558B1837" w14:textId="77777777" w:rsidR="00FE3BF6" w:rsidRDefault="007F1E5D">
      <w:pPr>
        <w:spacing w:after="199" w:line="259" w:lineRule="auto"/>
        <w:ind w:left="0" w:right="0" w:firstLine="0"/>
        <w:jc w:val="left"/>
      </w:pPr>
      <w:r>
        <w:rPr>
          <w:b/>
          <w:sz w:val="22"/>
        </w:rPr>
        <w:t xml:space="preserve"> </w:t>
      </w:r>
      <w:bookmarkStart w:id="0" w:name="_Hlk26953000"/>
    </w:p>
    <w:bookmarkEnd w:id="0"/>
    <w:p w14:paraId="542CCCD2" w14:textId="77777777" w:rsidR="00763F36" w:rsidRDefault="002C2F2B" w:rsidP="0067347D">
      <w:pPr>
        <w:rPr>
          <w:rFonts w:eastAsia="Times New Roman"/>
          <w:b/>
          <w:sz w:val="32"/>
          <w:szCs w:val="32"/>
        </w:rPr>
      </w:pPr>
      <w:r>
        <w:rPr>
          <w:rFonts w:eastAsia="Times New Roman"/>
          <w:b/>
          <w:sz w:val="32"/>
          <w:szCs w:val="32"/>
        </w:rPr>
        <w:t>ZIA ist Partner der Berliner Energietage</w:t>
      </w:r>
    </w:p>
    <w:p w14:paraId="55BA8222" w14:textId="77777777" w:rsidR="00D520D4" w:rsidRPr="00D520D4" w:rsidRDefault="00D520D4" w:rsidP="00D520D4">
      <w:pPr>
        <w:ind w:left="0" w:firstLine="0"/>
      </w:pPr>
    </w:p>
    <w:p w14:paraId="6F1F3721" w14:textId="428FB4EB" w:rsidR="002C2F2B" w:rsidRDefault="00565A8D" w:rsidP="002C2F2B">
      <w:pPr>
        <w:rPr>
          <w:rStyle w:val="s10"/>
          <w:bCs/>
          <w:szCs w:val="24"/>
        </w:rPr>
      </w:pPr>
      <w:r>
        <w:rPr>
          <w:rStyle w:val="s10"/>
          <w:b/>
          <w:bCs/>
          <w:szCs w:val="24"/>
        </w:rPr>
        <w:t>Berlin, </w:t>
      </w:r>
      <w:r w:rsidR="00133595">
        <w:rPr>
          <w:rStyle w:val="s10"/>
          <w:b/>
          <w:bCs/>
          <w:szCs w:val="24"/>
        </w:rPr>
        <w:t>28</w:t>
      </w:r>
      <w:r w:rsidR="00561C76">
        <w:rPr>
          <w:rStyle w:val="s10"/>
          <w:b/>
          <w:bCs/>
          <w:szCs w:val="24"/>
        </w:rPr>
        <w:t>.05</w:t>
      </w:r>
      <w:r w:rsidR="00763F36">
        <w:rPr>
          <w:rStyle w:val="s10"/>
          <w:b/>
          <w:bCs/>
          <w:szCs w:val="24"/>
        </w:rPr>
        <w:t xml:space="preserve">.2020 </w:t>
      </w:r>
      <w:r w:rsidR="00612751">
        <w:rPr>
          <w:rStyle w:val="s10"/>
          <w:b/>
          <w:bCs/>
          <w:szCs w:val="24"/>
        </w:rPr>
        <w:t xml:space="preserve">– </w:t>
      </w:r>
      <w:r w:rsidR="00EF6AAF">
        <w:rPr>
          <w:rStyle w:val="s10"/>
          <w:bCs/>
          <w:szCs w:val="24"/>
        </w:rPr>
        <w:t>Der Zentrale Immobilien Ausschuss ZIA, Spitzenverband der Immobilienwirtschaft, ist auch in diesem Jahr Partner der Berliner Energietage, die in diesem Jahr vom 26. Mai bis zum 17. Juni erstmals</w:t>
      </w:r>
      <w:r w:rsidR="009576DD">
        <w:rPr>
          <w:rStyle w:val="s10"/>
          <w:bCs/>
          <w:szCs w:val="24"/>
        </w:rPr>
        <w:t xml:space="preserve"> als</w:t>
      </w:r>
      <w:r w:rsidR="00EF6AAF">
        <w:rPr>
          <w:rStyle w:val="s10"/>
          <w:bCs/>
          <w:szCs w:val="24"/>
        </w:rPr>
        <w:t xml:space="preserve"> </w:t>
      </w:r>
      <w:r w:rsidR="009576DD">
        <w:rPr>
          <w:rStyle w:val="s10"/>
          <w:bCs/>
          <w:szCs w:val="24"/>
        </w:rPr>
        <w:t>„D</w:t>
      </w:r>
      <w:r w:rsidR="00EF6AAF">
        <w:rPr>
          <w:rStyle w:val="s10"/>
          <w:bCs/>
          <w:szCs w:val="24"/>
        </w:rPr>
        <w:t>igital</w:t>
      </w:r>
      <w:r w:rsidR="009576DD">
        <w:rPr>
          <w:rStyle w:val="s10"/>
          <w:bCs/>
          <w:szCs w:val="24"/>
        </w:rPr>
        <w:t>er Energiesommer“</w:t>
      </w:r>
      <w:r w:rsidR="00EF6AAF">
        <w:rPr>
          <w:rStyle w:val="s10"/>
          <w:bCs/>
          <w:szCs w:val="24"/>
        </w:rPr>
        <w:t xml:space="preserve"> stattfinden. In diesem Rahmen veranstaltet der ZIA unter dem Titel „</w:t>
      </w:r>
      <w:r w:rsidR="00EF6AAF" w:rsidRPr="006B5BFF">
        <w:rPr>
          <w:rStyle w:val="s10"/>
          <w:bCs/>
          <w:szCs w:val="24"/>
        </w:rPr>
        <w:t>Wirtschaftsimmobilien – Schlüssel zum Erreichen der Kl</w:t>
      </w:r>
      <w:r w:rsidR="00EF6AAF">
        <w:rPr>
          <w:rStyle w:val="s10"/>
          <w:bCs/>
          <w:szCs w:val="24"/>
        </w:rPr>
        <w:t xml:space="preserve">imaschutzziele im Gebäudesektor“ am 4. Juni von 18 bis 19.30 Uhr </w:t>
      </w:r>
      <w:r w:rsidR="002C2F2B">
        <w:rPr>
          <w:rStyle w:val="s10"/>
          <w:bCs/>
          <w:szCs w:val="24"/>
        </w:rPr>
        <w:t xml:space="preserve">eine Paneldiskussion, die sich unter anderem mit der Frage beschäftigt, ob ein nahezu klimaneutraler Gebäudebestand überhaupt ohne den Beitrag von Wirtschaftsimmobilien erreichbar ist. </w:t>
      </w:r>
      <w:r w:rsidR="009576DD">
        <w:rPr>
          <w:rStyle w:val="s10"/>
          <w:bCs/>
          <w:szCs w:val="24"/>
        </w:rPr>
        <w:t>Vor dem Hintergrund der nationalen Umsetzung der ambitionierten europäischen Klimaschutzziele werden zudem Schnittmengen und Herausforderungen zwischen den beteiligten Sektoren erörtert.</w:t>
      </w:r>
    </w:p>
    <w:p w14:paraId="1B92D298" w14:textId="77777777" w:rsidR="002C2F2B" w:rsidRDefault="002C2F2B" w:rsidP="002C2F2B">
      <w:pPr>
        <w:rPr>
          <w:rStyle w:val="s10"/>
          <w:bCs/>
          <w:szCs w:val="24"/>
        </w:rPr>
      </w:pPr>
    </w:p>
    <w:p w14:paraId="6AA5D062" w14:textId="2945987F" w:rsidR="00EF6AAF" w:rsidRDefault="002C2F2B" w:rsidP="002C2F2B">
      <w:pPr>
        <w:rPr>
          <w:rStyle w:val="s10"/>
          <w:bCs/>
          <w:szCs w:val="24"/>
        </w:rPr>
      </w:pPr>
      <w:r>
        <w:rPr>
          <w:rStyle w:val="s10"/>
          <w:bCs/>
          <w:szCs w:val="24"/>
        </w:rPr>
        <w:t xml:space="preserve">Teilnehmer sind </w:t>
      </w:r>
      <w:r w:rsidR="00EF6AAF">
        <w:rPr>
          <w:rStyle w:val="s10"/>
          <w:bCs/>
          <w:szCs w:val="24"/>
        </w:rPr>
        <w:t>M</w:t>
      </w:r>
      <w:r w:rsidR="00EF6AAF" w:rsidRPr="006B5BFF">
        <w:rPr>
          <w:rStyle w:val="s10"/>
          <w:bCs/>
          <w:szCs w:val="24"/>
        </w:rPr>
        <w:t xml:space="preserve">ichael Lowak (GETEC WÄRME &amp; EFFIZIENZ GmbH), Norbert Unterharnscheidt (SEMODU AG), Christoph </w:t>
      </w:r>
      <w:proofErr w:type="spellStart"/>
      <w:r w:rsidR="00EF6AAF" w:rsidRPr="006B5BFF">
        <w:rPr>
          <w:rStyle w:val="s10"/>
          <w:bCs/>
          <w:szCs w:val="24"/>
        </w:rPr>
        <w:t>Kolpatzik</w:t>
      </w:r>
      <w:proofErr w:type="spellEnd"/>
      <w:r w:rsidR="00EF6AAF" w:rsidRPr="006B5BFF">
        <w:rPr>
          <w:rStyle w:val="s10"/>
          <w:bCs/>
          <w:szCs w:val="24"/>
        </w:rPr>
        <w:t xml:space="preserve"> (Stadtwerke Bremen </w:t>
      </w:r>
      <w:proofErr w:type="spellStart"/>
      <w:r w:rsidR="00EF6AAF" w:rsidRPr="006B5BFF">
        <w:rPr>
          <w:rStyle w:val="s10"/>
          <w:bCs/>
          <w:szCs w:val="24"/>
        </w:rPr>
        <w:t>swb</w:t>
      </w:r>
      <w:proofErr w:type="spellEnd"/>
      <w:r w:rsidR="00EF6AAF" w:rsidRPr="006B5BFF">
        <w:rPr>
          <w:rStyle w:val="s10"/>
          <w:bCs/>
          <w:szCs w:val="24"/>
        </w:rPr>
        <w:t xml:space="preserve"> AG) und Jan von Mallinckrodt (Union Investment Real Estate GmbH)</w:t>
      </w:r>
      <w:r w:rsidR="00A76A5E">
        <w:rPr>
          <w:rStyle w:val="s10"/>
          <w:bCs/>
          <w:szCs w:val="24"/>
        </w:rPr>
        <w:t xml:space="preserve"> sowie Thies Grothe (</w:t>
      </w:r>
      <w:r>
        <w:rPr>
          <w:rStyle w:val="s10"/>
          <w:bCs/>
          <w:szCs w:val="24"/>
        </w:rPr>
        <w:t>noventic GmbH</w:t>
      </w:r>
      <w:r w:rsidR="00A76A5E">
        <w:rPr>
          <w:rStyle w:val="s10"/>
          <w:bCs/>
          <w:szCs w:val="24"/>
        </w:rPr>
        <w:t>). Ein Teilnehmer von ENGIE Deutschland GmbH ist angefragt</w:t>
      </w:r>
      <w:r w:rsidR="00133595">
        <w:rPr>
          <w:rStyle w:val="s10"/>
          <w:bCs/>
          <w:szCs w:val="24"/>
        </w:rPr>
        <w:t xml:space="preserve">. </w:t>
      </w:r>
      <w:r w:rsidR="00EF6AAF" w:rsidRPr="006B5BFF">
        <w:rPr>
          <w:rStyle w:val="s10"/>
          <w:bCs/>
          <w:szCs w:val="24"/>
        </w:rPr>
        <w:t xml:space="preserve">Das Event beginnt mit Impulsvorträgen von Prof. Dr.-Ing. Martin Neumann, MdB, Sprecher für Energiepolitik der FDP-Fraktion im Deutschen Bundestag sowie Katja </w:t>
      </w:r>
      <w:r w:rsidR="00EF6AAF" w:rsidRPr="006B5BFF">
        <w:rPr>
          <w:rStyle w:val="s10"/>
          <w:bCs/>
          <w:szCs w:val="24"/>
        </w:rPr>
        <w:lastRenderedPageBreak/>
        <w:t xml:space="preserve">Neumann, Leiterin der Unterabteilung IIC Wärme und Effizienz in Gebäuden im Bundesministerium für Wirtschaft und Energie. </w:t>
      </w:r>
      <w:r>
        <w:rPr>
          <w:rStyle w:val="s10"/>
          <w:bCs/>
          <w:szCs w:val="24"/>
        </w:rPr>
        <w:t>Die Moderation üb</w:t>
      </w:r>
      <w:bookmarkStart w:id="1" w:name="_GoBack"/>
      <w:bookmarkEnd w:id="1"/>
      <w:r>
        <w:rPr>
          <w:rStyle w:val="s10"/>
          <w:bCs/>
          <w:szCs w:val="24"/>
        </w:rPr>
        <w:t xml:space="preserve">ernimmt </w:t>
      </w:r>
      <w:r w:rsidRPr="006B5BFF">
        <w:rPr>
          <w:rStyle w:val="s10"/>
          <w:bCs/>
          <w:szCs w:val="24"/>
        </w:rPr>
        <w:t xml:space="preserve">Maria Hill, </w:t>
      </w:r>
      <w:proofErr w:type="spellStart"/>
      <w:r w:rsidRPr="006B5BFF">
        <w:rPr>
          <w:rStyle w:val="s10"/>
          <w:bCs/>
          <w:szCs w:val="24"/>
        </w:rPr>
        <w:t>Director</w:t>
      </w:r>
      <w:proofErr w:type="spellEnd"/>
      <w:r w:rsidRPr="006B5BFF">
        <w:rPr>
          <w:rStyle w:val="s10"/>
          <w:bCs/>
          <w:szCs w:val="24"/>
        </w:rPr>
        <w:t xml:space="preserve"> </w:t>
      </w:r>
      <w:proofErr w:type="spellStart"/>
      <w:r w:rsidRPr="006B5BFF">
        <w:rPr>
          <w:rStyle w:val="s10"/>
          <w:bCs/>
          <w:szCs w:val="24"/>
        </w:rPr>
        <w:t>Sustainability</w:t>
      </w:r>
      <w:proofErr w:type="spellEnd"/>
      <w:r w:rsidRPr="006B5BFF">
        <w:rPr>
          <w:rStyle w:val="s10"/>
          <w:bCs/>
          <w:szCs w:val="24"/>
        </w:rPr>
        <w:t xml:space="preserve"> &amp; Internal Services, ECE Projektmanagement </w:t>
      </w:r>
      <w:proofErr w:type="spellStart"/>
      <w:r w:rsidRPr="006B5BFF">
        <w:rPr>
          <w:rStyle w:val="s10"/>
          <w:bCs/>
          <w:szCs w:val="24"/>
        </w:rPr>
        <w:t>G.m.b.H</w:t>
      </w:r>
      <w:proofErr w:type="spellEnd"/>
      <w:r w:rsidRPr="006B5BFF">
        <w:rPr>
          <w:rStyle w:val="s10"/>
          <w:bCs/>
          <w:szCs w:val="24"/>
        </w:rPr>
        <w:t>. &amp; Co. KG</w:t>
      </w:r>
      <w:r>
        <w:rPr>
          <w:rStyle w:val="s10"/>
          <w:bCs/>
          <w:szCs w:val="24"/>
        </w:rPr>
        <w:t xml:space="preserve"> und Vorsitzende des ZIA-Ausschusses Energie und Gebäudetechnik. </w:t>
      </w:r>
    </w:p>
    <w:p w14:paraId="76381E28" w14:textId="77777777" w:rsidR="002C2F2B" w:rsidRDefault="002C2F2B" w:rsidP="002C2F2B">
      <w:pPr>
        <w:rPr>
          <w:rStyle w:val="s10"/>
          <w:bCs/>
          <w:szCs w:val="24"/>
        </w:rPr>
      </w:pPr>
    </w:p>
    <w:p w14:paraId="61E9ED93" w14:textId="77777777" w:rsidR="002C2F2B" w:rsidRDefault="002C2F2B" w:rsidP="002C2F2B">
      <w:pPr>
        <w:rPr>
          <w:rStyle w:val="s10"/>
          <w:bCs/>
          <w:szCs w:val="24"/>
        </w:rPr>
      </w:pPr>
      <w:r>
        <w:rPr>
          <w:rStyle w:val="s10"/>
          <w:bCs/>
          <w:szCs w:val="24"/>
        </w:rPr>
        <w:t xml:space="preserve">Die kostenfreie Anmeldemöglichkeit finden Sie unter diesem </w:t>
      </w:r>
      <w:hyperlink r:id="rId6" w:history="1">
        <w:r w:rsidRPr="002C2F2B">
          <w:rPr>
            <w:rStyle w:val="Hyperlink"/>
            <w:bCs/>
            <w:szCs w:val="24"/>
          </w:rPr>
          <w:t>LINK</w:t>
        </w:r>
      </w:hyperlink>
      <w:r>
        <w:rPr>
          <w:rStyle w:val="s10"/>
          <w:bCs/>
          <w:szCs w:val="24"/>
        </w:rPr>
        <w:t xml:space="preserve">. </w:t>
      </w:r>
    </w:p>
    <w:p w14:paraId="664C02C8" w14:textId="77777777" w:rsidR="002C2F2B" w:rsidRDefault="002C2F2B" w:rsidP="002C2F2B">
      <w:pPr>
        <w:ind w:left="0" w:firstLine="0"/>
        <w:rPr>
          <w:rStyle w:val="s10"/>
          <w:bCs/>
          <w:szCs w:val="24"/>
        </w:rPr>
      </w:pPr>
      <w:r>
        <w:rPr>
          <w:rStyle w:val="s10"/>
          <w:bCs/>
          <w:szCs w:val="24"/>
        </w:rPr>
        <w:t xml:space="preserve">Die Homepage der Berliner Energietage finden Sie unter diesem </w:t>
      </w:r>
      <w:hyperlink r:id="rId7" w:history="1">
        <w:r w:rsidRPr="002C2F2B">
          <w:rPr>
            <w:rStyle w:val="Hyperlink"/>
            <w:bCs/>
            <w:szCs w:val="24"/>
          </w:rPr>
          <w:t>LINK</w:t>
        </w:r>
      </w:hyperlink>
      <w:r>
        <w:rPr>
          <w:rStyle w:val="s10"/>
          <w:bCs/>
          <w:szCs w:val="24"/>
        </w:rPr>
        <w:t xml:space="preserve">. </w:t>
      </w:r>
    </w:p>
    <w:p w14:paraId="0D139F75" w14:textId="77777777" w:rsidR="002C2F2B" w:rsidRDefault="002C2F2B" w:rsidP="002C2F2B">
      <w:pPr>
        <w:ind w:left="0" w:firstLine="0"/>
        <w:rPr>
          <w:rStyle w:val="s10"/>
          <w:bCs/>
          <w:szCs w:val="24"/>
        </w:rPr>
      </w:pPr>
    </w:p>
    <w:p w14:paraId="44D8F517" w14:textId="77777777" w:rsidR="002C2F2B" w:rsidRDefault="002C2F2B" w:rsidP="002C2F2B">
      <w:pPr>
        <w:ind w:left="0" w:firstLine="0"/>
        <w:rPr>
          <w:rStyle w:val="s10"/>
          <w:bCs/>
          <w:szCs w:val="24"/>
        </w:rPr>
      </w:pPr>
    </w:p>
    <w:p w14:paraId="523F45ED" w14:textId="77777777" w:rsidR="006956A1" w:rsidRPr="006D049D" w:rsidRDefault="006956A1" w:rsidP="002C2F2B">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606A7561"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F25F3BC"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E0469E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A5FD7CD"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9E6AA3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1DCD0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F4FBB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0CC45D9"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7A07EE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633070E7"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E02D9"/>
    <w:rsid w:val="000E74E0"/>
    <w:rsid w:val="00103818"/>
    <w:rsid w:val="0010589B"/>
    <w:rsid w:val="00113F51"/>
    <w:rsid w:val="00133595"/>
    <w:rsid w:val="00135874"/>
    <w:rsid w:val="0014045C"/>
    <w:rsid w:val="00165EA6"/>
    <w:rsid w:val="00167E86"/>
    <w:rsid w:val="0018064A"/>
    <w:rsid w:val="001A445E"/>
    <w:rsid w:val="001B5226"/>
    <w:rsid w:val="001D58E8"/>
    <w:rsid w:val="001E2B25"/>
    <w:rsid w:val="001E319F"/>
    <w:rsid w:val="001F6989"/>
    <w:rsid w:val="00223626"/>
    <w:rsid w:val="00223B09"/>
    <w:rsid w:val="00224E46"/>
    <w:rsid w:val="00232776"/>
    <w:rsid w:val="00246B4F"/>
    <w:rsid w:val="002527CB"/>
    <w:rsid w:val="002856CD"/>
    <w:rsid w:val="00291C78"/>
    <w:rsid w:val="002C2F2B"/>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E4F44"/>
    <w:rsid w:val="003F662A"/>
    <w:rsid w:val="00410C4C"/>
    <w:rsid w:val="00412448"/>
    <w:rsid w:val="004211CE"/>
    <w:rsid w:val="00424372"/>
    <w:rsid w:val="00436A77"/>
    <w:rsid w:val="004422C4"/>
    <w:rsid w:val="00442A17"/>
    <w:rsid w:val="00444BAD"/>
    <w:rsid w:val="00454663"/>
    <w:rsid w:val="004657B4"/>
    <w:rsid w:val="00472E37"/>
    <w:rsid w:val="00484453"/>
    <w:rsid w:val="00495EE0"/>
    <w:rsid w:val="004A316A"/>
    <w:rsid w:val="004A4416"/>
    <w:rsid w:val="004B5130"/>
    <w:rsid w:val="004C08F8"/>
    <w:rsid w:val="004E3E8B"/>
    <w:rsid w:val="00504C34"/>
    <w:rsid w:val="00517920"/>
    <w:rsid w:val="00521A30"/>
    <w:rsid w:val="00530257"/>
    <w:rsid w:val="005319A7"/>
    <w:rsid w:val="00533087"/>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A1"/>
    <w:rsid w:val="006A6B04"/>
    <w:rsid w:val="006B5BFF"/>
    <w:rsid w:val="006B72B5"/>
    <w:rsid w:val="006C190B"/>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576DD"/>
    <w:rsid w:val="00965A4D"/>
    <w:rsid w:val="00970592"/>
    <w:rsid w:val="00973BCE"/>
    <w:rsid w:val="00973D04"/>
    <w:rsid w:val="00984E76"/>
    <w:rsid w:val="009A3D54"/>
    <w:rsid w:val="009A57C7"/>
    <w:rsid w:val="009B318F"/>
    <w:rsid w:val="009E070B"/>
    <w:rsid w:val="00A13D86"/>
    <w:rsid w:val="00A212D7"/>
    <w:rsid w:val="00A33C33"/>
    <w:rsid w:val="00A6187E"/>
    <w:rsid w:val="00A70560"/>
    <w:rsid w:val="00A761C5"/>
    <w:rsid w:val="00A76A5E"/>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C2B49"/>
    <w:rsid w:val="00BD274B"/>
    <w:rsid w:val="00BE3F74"/>
    <w:rsid w:val="00C03B56"/>
    <w:rsid w:val="00C066A3"/>
    <w:rsid w:val="00C1366F"/>
    <w:rsid w:val="00C32CB4"/>
    <w:rsid w:val="00C36662"/>
    <w:rsid w:val="00C75254"/>
    <w:rsid w:val="00C822AA"/>
    <w:rsid w:val="00CA68A8"/>
    <w:rsid w:val="00CB0059"/>
    <w:rsid w:val="00CB648E"/>
    <w:rsid w:val="00CC1DF4"/>
    <w:rsid w:val="00CC4688"/>
    <w:rsid w:val="00CD007F"/>
    <w:rsid w:val="00D07B08"/>
    <w:rsid w:val="00D22A68"/>
    <w:rsid w:val="00D36A51"/>
    <w:rsid w:val="00D43CEF"/>
    <w:rsid w:val="00D520D4"/>
    <w:rsid w:val="00D72697"/>
    <w:rsid w:val="00D77DF3"/>
    <w:rsid w:val="00DB76B1"/>
    <w:rsid w:val="00DC0CA9"/>
    <w:rsid w:val="00DC4911"/>
    <w:rsid w:val="00DF3ED5"/>
    <w:rsid w:val="00DF6191"/>
    <w:rsid w:val="00DF67B8"/>
    <w:rsid w:val="00E5711C"/>
    <w:rsid w:val="00E774EC"/>
    <w:rsid w:val="00E85A1F"/>
    <w:rsid w:val="00E86BB2"/>
    <w:rsid w:val="00E900B2"/>
    <w:rsid w:val="00EB5262"/>
    <w:rsid w:val="00EB74C6"/>
    <w:rsid w:val="00ED357A"/>
    <w:rsid w:val="00ED7B51"/>
    <w:rsid w:val="00EE2EAB"/>
    <w:rsid w:val="00EE5B2F"/>
    <w:rsid w:val="00EF0B8A"/>
    <w:rsid w:val="00EF2844"/>
    <w:rsid w:val="00EF6AAF"/>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057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ietage.de/ho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ietage.de/details/veranstaltung/energietage-2020-veranstaltung-603-wirtschaftsimmobilien-klimaziele.html"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2020-04-30T16:09:00Z</cp:lastPrinted>
  <dcterms:created xsi:type="dcterms:W3CDTF">2020-05-28T09:51:00Z</dcterms:created>
  <dcterms:modified xsi:type="dcterms:W3CDTF">2020-05-28T09:51:00Z</dcterms:modified>
</cp:coreProperties>
</file>