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7080" w14:textId="77777777" w:rsidR="00044EC8" w:rsidRPr="00C02B7A" w:rsidRDefault="00044EC8" w:rsidP="00A117B2">
      <w:pPr>
        <w:pStyle w:val="TCwebHeadline"/>
        <w:rPr>
          <w:rStyle w:val="TCwebHeadline1"/>
          <w:rFonts w:cs="Arial"/>
          <w:b/>
          <w:bCs/>
          <w:lang w:val="de-DE"/>
        </w:rPr>
      </w:pPr>
      <w:r w:rsidRPr="00C02B7A">
        <w:rPr>
          <w:rStyle w:val="TCwebHeadline1"/>
          <w:rFonts w:cs="Arial"/>
          <w:b/>
          <w:bCs/>
          <w:lang w:val="de-DE"/>
        </w:rPr>
        <w:t>PRESSEMITTEILUNG</w:t>
      </w:r>
    </w:p>
    <w:p w14:paraId="30D4DF61" w14:textId="77777777" w:rsidR="00044EC8" w:rsidRPr="00C02B7A" w:rsidRDefault="00044EC8" w:rsidP="00044EC8">
      <w:pPr>
        <w:spacing w:after="0"/>
        <w:rPr>
          <w:rFonts w:ascii="Arial" w:hAnsi="Arial" w:cs="Arial"/>
          <w:b/>
          <w:bCs/>
        </w:rPr>
      </w:pPr>
    </w:p>
    <w:p w14:paraId="718A4FE5" w14:textId="77777777" w:rsidR="00044EC8" w:rsidRPr="00C02B7A" w:rsidRDefault="00044EC8" w:rsidP="00A117B2">
      <w:pPr>
        <w:pStyle w:val="TCwebFlietextA4A4"/>
      </w:pPr>
    </w:p>
    <w:p w14:paraId="62280537" w14:textId="77777777" w:rsidR="00044EC8" w:rsidRPr="00C02B7A" w:rsidRDefault="00C9124D" w:rsidP="00A117B2">
      <w:pPr>
        <w:pStyle w:val="TCwebHeadline"/>
        <w:rPr>
          <w:lang w:val="de-DE"/>
        </w:rPr>
      </w:pPr>
      <w:r w:rsidRPr="00C02B7A">
        <w:rPr>
          <w:lang w:val="de-DE"/>
        </w:rPr>
        <w:t xml:space="preserve">TIMOCOM auf der </w:t>
      </w:r>
      <w:proofErr w:type="spellStart"/>
      <w:r w:rsidRPr="00C02B7A">
        <w:rPr>
          <w:lang w:val="de-DE"/>
        </w:rPr>
        <w:t>transport</w:t>
      </w:r>
      <w:proofErr w:type="spellEnd"/>
      <w:r w:rsidRPr="00C02B7A">
        <w:rPr>
          <w:lang w:val="de-DE"/>
        </w:rPr>
        <w:t xml:space="preserve"> </w:t>
      </w:r>
      <w:proofErr w:type="spellStart"/>
      <w:r w:rsidRPr="00C02B7A">
        <w:rPr>
          <w:lang w:val="de-DE"/>
        </w:rPr>
        <w:t>logistic</w:t>
      </w:r>
      <w:proofErr w:type="spellEnd"/>
      <w:r w:rsidRPr="00C02B7A">
        <w:rPr>
          <w:lang w:val="de-DE"/>
        </w:rPr>
        <w:t xml:space="preserve"> 2019 in München</w:t>
      </w:r>
    </w:p>
    <w:p w14:paraId="098D73F6" w14:textId="77777777" w:rsidR="00796519" w:rsidRPr="00C02B7A" w:rsidRDefault="00796519" w:rsidP="00A117B2">
      <w:pPr>
        <w:pStyle w:val="TCwebSub-Headline"/>
        <w:rPr>
          <w:lang w:val="de-DE"/>
        </w:rPr>
      </w:pPr>
    </w:p>
    <w:p w14:paraId="11F5119C" w14:textId="6B13ED97" w:rsidR="00796519" w:rsidRPr="00C02B7A" w:rsidRDefault="00796519" w:rsidP="00A117B2">
      <w:pPr>
        <w:pStyle w:val="TCwebSub-Headline"/>
        <w:rPr>
          <w:lang w:val="de-DE"/>
        </w:rPr>
      </w:pPr>
      <w:r w:rsidRPr="00C02B7A">
        <w:rPr>
          <w:noProof/>
          <w:lang w:val="de-DE"/>
        </w:rPr>
        <w:drawing>
          <wp:inline distT="0" distB="0" distL="0" distR="0" wp14:anchorId="768E9FE8" wp14:editId="74AFAC75">
            <wp:extent cx="5399405" cy="102489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08AF" w14:textId="77777777" w:rsidR="00796519" w:rsidRPr="00C02B7A" w:rsidRDefault="00796519" w:rsidP="00A117B2">
      <w:pPr>
        <w:pStyle w:val="TCwebSub-Headline"/>
        <w:rPr>
          <w:lang w:val="de-DE"/>
        </w:rPr>
      </w:pPr>
    </w:p>
    <w:p w14:paraId="345D0717" w14:textId="19F8CA59" w:rsidR="00044EC8" w:rsidRPr="00C02B7A" w:rsidRDefault="0032031E" w:rsidP="00A117B2">
      <w:pPr>
        <w:pStyle w:val="TCwebSub-Headline"/>
        <w:rPr>
          <w:lang w:val="de-DE"/>
        </w:rPr>
      </w:pPr>
      <w:r w:rsidRPr="00C02B7A">
        <w:rPr>
          <w:lang w:val="de-DE"/>
        </w:rPr>
        <w:t xml:space="preserve">Das erste Smart </w:t>
      </w:r>
      <w:proofErr w:type="spellStart"/>
      <w:r w:rsidRPr="00C02B7A">
        <w:rPr>
          <w:lang w:val="de-DE"/>
        </w:rPr>
        <w:t>Logistics</w:t>
      </w:r>
      <w:proofErr w:type="spellEnd"/>
      <w:r w:rsidRPr="00C02B7A">
        <w:rPr>
          <w:lang w:val="de-DE"/>
        </w:rPr>
        <w:t xml:space="preserve"> System für Europa </w:t>
      </w:r>
      <w:r w:rsidR="0034071D" w:rsidRPr="00C02B7A">
        <w:rPr>
          <w:lang w:val="de-DE"/>
        </w:rPr>
        <w:t xml:space="preserve">präsentiert </w:t>
      </w:r>
      <w:r w:rsidR="00C576A1" w:rsidRPr="00C02B7A">
        <w:rPr>
          <w:lang w:val="de-DE"/>
        </w:rPr>
        <w:t>neue</w:t>
      </w:r>
      <w:r w:rsidR="00A85324" w:rsidRPr="00C02B7A">
        <w:rPr>
          <w:lang w:val="de-DE"/>
        </w:rPr>
        <w:t xml:space="preserve"> Highlights </w:t>
      </w:r>
    </w:p>
    <w:p w14:paraId="6FE5DDB6" w14:textId="77777777" w:rsidR="00044EC8" w:rsidRPr="00C02B7A" w:rsidRDefault="00044EC8" w:rsidP="00A117B2">
      <w:pPr>
        <w:pStyle w:val="TCwebFlietextA4A4"/>
      </w:pPr>
    </w:p>
    <w:p w14:paraId="6AF1A116" w14:textId="1E2A4316" w:rsidR="00893991" w:rsidRPr="00C02B7A" w:rsidRDefault="00044EC8" w:rsidP="00A117B2">
      <w:pPr>
        <w:pStyle w:val="TCwebFlietextA4A4"/>
      </w:pPr>
      <w:r w:rsidRPr="00C02B7A">
        <w:t xml:space="preserve">Erkrath, </w:t>
      </w:r>
      <w:r w:rsidR="009A2738">
        <w:t>8</w:t>
      </w:r>
      <w:r w:rsidRPr="00C02B7A">
        <w:t>.</w:t>
      </w:r>
      <w:r w:rsidR="009A2738">
        <w:t>5</w:t>
      </w:r>
      <w:bookmarkStart w:id="0" w:name="_GoBack"/>
      <w:bookmarkEnd w:id="0"/>
      <w:r w:rsidRPr="00C02B7A">
        <w:t>.</w:t>
      </w:r>
      <w:r w:rsidR="0081195A" w:rsidRPr="00C02B7A">
        <w:t>2019</w:t>
      </w:r>
      <w:r w:rsidRPr="00C02B7A">
        <w:t xml:space="preserve"> – </w:t>
      </w:r>
      <w:r w:rsidR="00214D9C" w:rsidRPr="00C02B7A">
        <w:t xml:space="preserve">Wenn sich </w:t>
      </w:r>
      <w:r w:rsidR="00893991" w:rsidRPr="00C02B7A">
        <w:t>d</w:t>
      </w:r>
      <w:r w:rsidR="0032031E" w:rsidRPr="00C02B7A">
        <w:t xml:space="preserve">ie Welt der Logistik vom 4. bis 7. Juni </w:t>
      </w:r>
      <w:r w:rsidR="00E41D38" w:rsidRPr="00C02B7A">
        <w:t xml:space="preserve">zur </w:t>
      </w:r>
      <w:proofErr w:type="spellStart"/>
      <w:r w:rsidR="00E41D38" w:rsidRPr="00C02B7A">
        <w:t>transport</w:t>
      </w:r>
      <w:proofErr w:type="spellEnd"/>
      <w:r w:rsidR="00E41D38" w:rsidRPr="00C02B7A">
        <w:t xml:space="preserve"> </w:t>
      </w:r>
      <w:proofErr w:type="spellStart"/>
      <w:r w:rsidR="00E41D38" w:rsidRPr="00C02B7A">
        <w:t>logistic</w:t>
      </w:r>
      <w:proofErr w:type="spellEnd"/>
      <w:r w:rsidR="00E41D38" w:rsidRPr="00C02B7A">
        <w:t xml:space="preserve"> 2019</w:t>
      </w:r>
      <w:r w:rsidR="0032031E" w:rsidRPr="00C02B7A">
        <w:t xml:space="preserve"> </w:t>
      </w:r>
      <w:r w:rsidR="00527252" w:rsidRPr="00C02B7A">
        <w:t>trifft</w:t>
      </w:r>
      <w:r w:rsidR="00893991" w:rsidRPr="00C02B7A">
        <w:t>,</w:t>
      </w:r>
      <w:r w:rsidR="00527252" w:rsidRPr="00C02B7A">
        <w:t xml:space="preserve"> </w:t>
      </w:r>
      <w:r w:rsidR="00893991" w:rsidRPr="00C02B7A">
        <w:t xml:space="preserve">ist </w:t>
      </w:r>
      <w:r w:rsidR="00451C4C" w:rsidRPr="00C02B7A">
        <w:t xml:space="preserve">das IT-Unternehmen </w:t>
      </w:r>
      <w:r w:rsidR="00893991" w:rsidRPr="00C02B7A">
        <w:t xml:space="preserve">TIMOCOM </w:t>
      </w:r>
      <w:r w:rsidR="00527252" w:rsidRPr="00C02B7A">
        <w:t xml:space="preserve">unter </w:t>
      </w:r>
      <w:r w:rsidR="00451C4C" w:rsidRPr="00C02B7A">
        <w:t>seinem</w:t>
      </w:r>
      <w:r w:rsidR="00527252" w:rsidRPr="00C02B7A">
        <w:t xml:space="preserve"> diesjährigen Messemotto „</w:t>
      </w:r>
      <w:proofErr w:type="spellStart"/>
      <w:r w:rsidR="00527252" w:rsidRPr="00C02B7A">
        <w:t>One</w:t>
      </w:r>
      <w:proofErr w:type="spellEnd"/>
      <w:r w:rsidR="00527252" w:rsidRPr="00C02B7A">
        <w:t xml:space="preserve"> </w:t>
      </w:r>
      <w:proofErr w:type="spellStart"/>
      <w:r w:rsidR="00527252" w:rsidRPr="00C02B7A">
        <w:t>system</w:t>
      </w:r>
      <w:proofErr w:type="spellEnd"/>
      <w:r w:rsidR="00527252" w:rsidRPr="00C02B7A">
        <w:t xml:space="preserve">. </w:t>
      </w:r>
      <w:proofErr w:type="spellStart"/>
      <w:r w:rsidR="00527252" w:rsidRPr="00C02B7A">
        <w:t>One</w:t>
      </w:r>
      <w:proofErr w:type="spellEnd"/>
      <w:r w:rsidR="00527252" w:rsidRPr="00C02B7A">
        <w:t xml:space="preserve"> network. </w:t>
      </w:r>
      <w:proofErr w:type="spellStart"/>
      <w:r w:rsidR="00527252" w:rsidRPr="00C02B7A">
        <w:t>One</w:t>
      </w:r>
      <w:proofErr w:type="spellEnd"/>
      <w:r w:rsidR="00527252" w:rsidRPr="00C02B7A">
        <w:t xml:space="preserve"> </w:t>
      </w:r>
      <w:proofErr w:type="spellStart"/>
      <w:r w:rsidR="00527252" w:rsidRPr="00C02B7A">
        <w:t>future</w:t>
      </w:r>
      <w:proofErr w:type="spellEnd"/>
      <w:r w:rsidR="00527252" w:rsidRPr="00C02B7A">
        <w:t>.“ vor Ort</w:t>
      </w:r>
      <w:r w:rsidR="00E41D38" w:rsidRPr="00C02B7A">
        <w:t xml:space="preserve"> in München</w:t>
      </w:r>
      <w:r w:rsidR="00527252" w:rsidRPr="00C02B7A">
        <w:t xml:space="preserve">. Die Besucher der </w:t>
      </w:r>
      <w:r w:rsidR="00451C4C" w:rsidRPr="00C02B7A">
        <w:t xml:space="preserve">weltweiten </w:t>
      </w:r>
      <w:r w:rsidR="00527252" w:rsidRPr="00C02B7A">
        <w:t>Leitmesse</w:t>
      </w:r>
      <w:r w:rsidR="004928F6" w:rsidRPr="00C02B7A">
        <w:t xml:space="preserve"> </w:t>
      </w:r>
      <w:r w:rsidR="00527252" w:rsidRPr="00C02B7A">
        <w:t xml:space="preserve">erwartet </w:t>
      </w:r>
      <w:r w:rsidR="00451C4C" w:rsidRPr="00C02B7A">
        <w:t xml:space="preserve">in Halle A5 an Stand </w:t>
      </w:r>
      <w:r w:rsidR="006D1817" w:rsidRPr="00C02B7A">
        <w:t xml:space="preserve">317/418 </w:t>
      </w:r>
      <w:r w:rsidR="00666569" w:rsidRPr="00C02B7A">
        <w:t>die</w:t>
      </w:r>
      <w:r w:rsidR="00281CDB" w:rsidRPr="00C02B7A">
        <w:t xml:space="preserve"> bedarfsspezifische System-Startseite</w:t>
      </w:r>
      <w:r w:rsidR="00E327A3" w:rsidRPr="00C02B7A">
        <w:t>, ne</w:t>
      </w:r>
      <w:r w:rsidR="00DD3DB1" w:rsidRPr="00C02B7A">
        <w:t>ust</w:t>
      </w:r>
      <w:r w:rsidR="00E327A3" w:rsidRPr="00C02B7A">
        <w:t xml:space="preserve">e Funktionen der </w:t>
      </w:r>
      <w:proofErr w:type="gramStart"/>
      <w:r w:rsidR="00E327A3" w:rsidRPr="00C02B7A">
        <w:t>Smart</w:t>
      </w:r>
      <w:proofErr w:type="gramEnd"/>
      <w:r w:rsidR="00E327A3" w:rsidRPr="00C02B7A">
        <w:t xml:space="preserve"> Apps und eine</w:t>
      </w:r>
      <w:r w:rsidR="00A117B2" w:rsidRPr="00C02B7A">
        <w:t xml:space="preserve"> bidirektionale</w:t>
      </w:r>
      <w:r w:rsidR="00365336" w:rsidRPr="00C02B7A">
        <w:t xml:space="preserve"> </w:t>
      </w:r>
      <w:r w:rsidR="00281CDB" w:rsidRPr="00C02B7A">
        <w:t xml:space="preserve">Schnittstelle </w:t>
      </w:r>
      <w:r w:rsidR="00E327A3" w:rsidRPr="00C02B7A">
        <w:t>für</w:t>
      </w:r>
      <w:r w:rsidR="00281CDB" w:rsidRPr="00C02B7A">
        <w:t xml:space="preserve"> Transportaufträge.</w:t>
      </w:r>
      <w:r w:rsidR="00195CCD" w:rsidRPr="00C02B7A">
        <w:t xml:space="preserve"> </w:t>
      </w:r>
    </w:p>
    <w:p w14:paraId="52BDB783" w14:textId="77777777" w:rsidR="00195CCD" w:rsidRPr="00C02B7A" w:rsidRDefault="00195CCD" w:rsidP="00A117B2">
      <w:pPr>
        <w:pStyle w:val="TCwebFlietextA4A4"/>
      </w:pPr>
    </w:p>
    <w:p w14:paraId="463CFA28" w14:textId="77777777" w:rsidR="00C02B7A" w:rsidRDefault="00666569" w:rsidP="00A117B2">
      <w:pPr>
        <w:pStyle w:val="TCwebFlietextA4A4"/>
      </w:pPr>
      <w:r w:rsidRPr="00C02B7A">
        <w:rPr>
          <w:b/>
        </w:rPr>
        <w:t>„</w:t>
      </w:r>
      <w:proofErr w:type="spellStart"/>
      <w:r w:rsidRPr="00C02B7A">
        <w:rPr>
          <w:b/>
        </w:rPr>
        <w:t>One</w:t>
      </w:r>
      <w:proofErr w:type="spellEnd"/>
      <w:r w:rsidRPr="00C02B7A">
        <w:rPr>
          <w:b/>
        </w:rPr>
        <w:t xml:space="preserve"> </w:t>
      </w:r>
      <w:proofErr w:type="spellStart"/>
      <w:r w:rsidRPr="00C02B7A">
        <w:rPr>
          <w:b/>
        </w:rPr>
        <w:t>system</w:t>
      </w:r>
      <w:proofErr w:type="spellEnd"/>
      <w:r w:rsidRPr="00C02B7A">
        <w:rPr>
          <w:b/>
        </w:rPr>
        <w:t xml:space="preserve">. </w:t>
      </w:r>
      <w:proofErr w:type="spellStart"/>
      <w:r w:rsidRPr="00C02B7A">
        <w:rPr>
          <w:b/>
        </w:rPr>
        <w:t>One</w:t>
      </w:r>
      <w:proofErr w:type="spellEnd"/>
      <w:r w:rsidRPr="00C02B7A">
        <w:rPr>
          <w:b/>
        </w:rPr>
        <w:t xml:space="preserve"> network. </w:t>
      </w:r>
      <w:proofErr w:type="spellStart"/>
      <w:r w:rsidRPr="00C02B7A">
        <w:rPr>
          <w:b/>
        </w:rPr>
        <w:t>One</w:t>
      </w:r>
      <w:proofErr w:type="spellEnd"/>
      <w:r w:rsidRPr="00C02B7A">
        <w:rPr>
          <w:b/>
        </w:rPr>
        <w:t xml:space="preserve"> </w:t>
      </w:r>
      <w:proofErr w:type="spellStart"/>
      <w:r w:rsidRPr="00C02B7A">
        <w:rPr>
          <w:b/>
        </w:rPr>
        <w:t>future</w:t>
      </w:r>
      <w:proofErr w:type="spellEnd"/>
      <w:r w:rsidRPr="00C02B7A">
        <w:rPr>
          <w:b/>
        </w:rPr>
        <w:t>.“</w:t>
      </w:r>
      <w:r w:rsidRPr="00C02B7A">
        <w:br/>
      </w:r>
      <w:r w:rsidR="00181792" w:rsidRPr="00C02B7A">
        <w:t>Die</w:t>
      </w:r>
      <w:r w:rsidR="00195CCD" w:rsidRPr="00C02B7A">
        <w:t xml:space="preserve"> </w:t>
      </w:r>
      <w:proofErr w:type="spellStart"/>
      <w:r w:rsidR="00195CCD" w:rsidRPr="00C02B7A">
        <w:t>transport</w:t>
      </w:r>
      <w:proofErr w:type="spellEnd"/>
      <w:r w:rsidR="00195CCD" w:rsidRPr="00C02B7A">
        <w:t xml:space="preserve"> </w:t>
      </w:r>
      <w:proofErr w:type="spellStart"/>
      <w:r w:rsidR="00195CCD" w:rsidRPr="00C02B7A">
        <w:t>logisti</w:t>
      </w:r>
      <w:r w:rsidR="00E41D38" w:rsidRPr="00C02B7A">
        <w:t>c</w:t>
      </w:r>
      <w:proofErr w:type="spellEnd"/>
      <w:r w:rsidR="00195CCD" w:rsidRPr="00C02B7A">
        <w:t xml:space="preserve"> </w:t>
      </w:r>
      <w:r w:rsidR="00181792" w:rsidRPr="00C02B7A">
        <w:t>ist die</w:t>
      </w:r>
      <w:r w:rsidR="00DE50BF" w:rsidRPr="00C02B7A">
        <w:t xml:space="preserve"> </w:t>
      </w:r>
      <w:r w:rsidR="00181792" w:rsidRPr="00C02B7A">
        <w:t xml:space="preserve">Bühne für </w:t>
      </w:r>
      <w:r w:rsidR="00195CCD" w:rsidRPr="00C02B7A">
        <w:t>eine Weltpremiere.</w:t>
      </w:r>
      <w:r w:rsidR="00FC46EF" w:rsidRPr="00C02B7A">
        <w:t xml:space="preserve"> Diese Gelegenheit nutzt TIMOCOM und präsentiert in</w:t>
      </w:r>
      <w:r w:rsidR="00B03CB4" w:rsidRPr="00C02B7A">
        <w:t xml:space="preserve"> </w:t>
      </w:r>
      <w:r w:rsidR="00195CCD" w:rsidRPr="00C02B7A">
        <w:t>eine</w:t>
      </w:r>
      <w:r w:rsidR="00B03CB4" w:rsidRPr="00C02B7A">
        <w:t>r</w:t>
      </w:r>
      <w:r w:rsidR="00195CCD" w:rsidRPr="00C02B7A">
        <w:t xml:space="preserve"> </w:t>
      </w:r>
      <w:r w:rsidR="00B03CB4" w:rsidRPr="00C02B7A">
        <w:t xml:space="preserve">exklusiven </w:t>
      </w:r>
      <w:r w:rsidR="00195CCD" w:rsidRPr="00C02B7A">
        <w:t xml:space="preserve">Preview </w:t>
      </w:r>
      <w:r w:rsidR="00495495" w:rsidRPr="00C02B7A">
        <w:t xml:space="preserve">unter anderem </w:t>
      </w:r>
      <w:r w:rsidR="00195CCD" w:rsidRPr="00C02B7A">
        <w:t xml:space="preserve">seine </w:t>
      </w:r>
      <w:r w:rsidR="00DE50BF" w:rsidRPr="00C02B7A">
        <w:t>ganzheitlich</w:t>
      </w:r>
      <w:r w:rsidR="00195CCD" w:rsidRPr="00C02B7A">
        <w:t xml:space="preserve"> überarbeitete System-Startseite. </w:t>
      </w:r>
      <w:r w:rsidR="00FC46EF" w:rsidRPr="00C02B7A">
        <w:t xml:space="preserve">Für die </w:t>
      </w:r>
      <w:r w:rsidR="0001310A" w:rsidRPr="00C02B7A">
        <w:t>über</w:t>
      </w:r>
      <w:r w:rsidR="00FC46EF" w:rsidRPr="00C02B7A">
        <w:t xml:space="preserve"> </w:t>
      </w:r>
      <w:r w:rsidR="00732B96" w:rsidRPr="00C02B7A">
        <w:t>130.000 Nutzer</w:t>
      </w:r>
      <w:r w:rsidR="00FC46EF" w:rsidRPr="00C02B7A">
        <w:t xml:space="preserve"> bedeutet das: </w:t>
      </w:r>
      <w:r w:rsidR="00B03CB4" w:rsidRPr="00C02B7A">
        <w:t xml:space="preserve">intuitiv und </w:t>
      </w:r>
      <w:r w:rsidR="00365336" w:rsidRPr="00C02B7A">
        <w:t>strukturiert</w:t>
      </w:r>
      <w:r w:rsidR="00DE50BF" w:rsidRPr="00C02B7A">
        <w:t xml:space="preserve"> genau die</w:t>
      </w:r>
      <w:r w:rsidR="00B03CB4" w:rsidRPr="00C02B7A">
        <w:t xml:space="preserve"> </w:t>
      </w:r>
      <w:proofErr w:type="gramStart"/>
      <w:r w:rsidR="00B03CB4" w:rsidRPr="00C02B7A">
        <w:t>Smart</w:t>
      </w:r>
      <w:proofErr w:type="gramEnd"/>
      <w:r w:rsidR="00B03CB4" w:rsidRPr="00C02B7A">
        <w:t xml:space="preserve"> Apps</w:t>
      </w:r>
      <w:r w:rsidR="00FC46EF" w:rsidRPr="00C02B7A">
        <w:t xml:space="preserve"> im System</w:t>
      </w:r>
      <w:r w:rsidR="00DE50BF" w:rsidRPr="00C02B7A">
        <w:t xml:space="preserve"> zu </w:t>
      </w:r>
      <w:r w:rsidR="00F76E27" w:rsidRPr="00C02B7A">
        <w:t>verwenden</w:t>
      </w:r>
      <w:r w:rsidR="00DE50BF" w:rsidRPr="00C02B7A">
        <w:t xml:space="preserve">, </w:t>
      </w:r>
      <w:r w:rsidR="00B03CB4" w:rsidRPr="00C02B7A">
        <w:t xml:space="preserve">die </w:t>
      </w:r>
      <w:r w:rsidR="00FC46EF" w:rsidRPr="00C02B7A">
        <w:t>si</w:t>
      </w:r>
      <w:r w:rsidR="00DD3DB1" w:rsidRPr="00C02B7A">
        <w:t>e</w:t>
      </w:r>
      <w:r w:rsidR="00DE50BF" w:rsidRPr="00C02B7A">
        <w:t xml:space="preserve"> </w:t>
      </w:r>
      <w:r w:rsidR="00FC46EF" w:rsidRPr="00C02B7A">
        <w:t>entlang des Transportprozesses</w:t>
      </w:r>
      <w:r w:rsidR="00B03CB4" w:rsidRPr="00C02B7A">
        <w:t xml:space="preserve"> benötig</w:t>
      </w:r>
      <w:r w:rsidR="00FC46EF" w:rsidRPr="00C02B7A">
        <w:t>en</w:t>
      </w:r>
      <w:r w:rsidR="00B03CB4" w:rsidRPr="00C02B7A">
        <w:t>.</w:t>
      </w:r>
    </w:p>
    <w:p w14:paraId="5F7E73A3" w14:textId="1E6047D7" w:rsidR="003D45E3" w:rsidRPr="00C02B7A" w:rsidRDefault="00F26449" w:rsidP="00A117B2">
      <w:pPr>
        <w:pStyle w:val="TCwebFlietextA4A4"/>
      </w:pPr>
      <w:r w:rsidRPr="00C02B7A">
        <w:t>Pünktlich zum Messestart erweitert TIMOCOM</w:t>
      </w:r>
      <w:r w:rsidR="00A117B2" w:rsidRPr="00C02B7A">
        <w:t xml:space="preserve"> außerdem</w:t>
      </w:r>
      <w:r w:rsidRPr="00C02B7A">
        <w:t xml:space="preserve"> die </w:t>
      </w:r>
      <w:proofErr w:type="gramStart"/>
      <w:r w:rsidRPr="00C02B7A">
        <w:t>Smart</w:t>
      </w:r>
      <w:proofErr w:type="gramEnd"/>
      <w:r w:rsidRPr="00C02B7A">
        <w:t xml:space="preserve"> App</w:t>
      </w:r>
      <w:r w:rsidR="003D45E3" w:rsidRPr="00C02B7A">
        <w:t xml:space="preserve"> Transportanfragen</w:t>
      </w:r>
      <w:r w:rsidRPr="00C02B7A">
        <w:t xml:space="preserve"> um eine Funktion,</w:t>
      </w:r>
      <w:r w:rsidR="00894121" w:rsidRPr="00C02B7A">
        <w:t xml:space="preserve"> </w:t>
      </w:r>
      <w:r w:rsidRPr="00C02B7A">
        <w:t xml:space="preserve">mit der </w:t>
      </w:r>
      <w:r w:rsidR="00DA1F4B" w:rsidRPr="00C02B7A">
        <w:rPr>
          <w:rFonts w:eastAsia="Times New Roman" w:cs="Times New Roman"/>
          <w:szCs w:val="24"/>
        </w:rPr>
        <w:t>Auftraggeber gestaffelte Empfängerkreise definieren</w:t>
      </w:r>
      <w:r w:rsidR="004928F6" w:rsidRPr="00C02B7A">
        <w:rPr>
          <w:rFonts w:eastAsia="Times New Roman" w:cs="Times New Roman"/>
          <w:szCs w:val="24"/>
        </w:rPr>
        <w:t xml:space="preserve"> können</w:t>
      </w:r>
      <w:r w:rsidRPr="00C02B7A">
        <w:rPr>
          <w:rFonts w:eastAsia="Times New Roman" w:cs="Times New Roman"/>
          <w:szCs w:val="24"/>
        </w:rPr>
        <w:t>.</w:t>
      </w:r>
      <w:r w:rsidR="00DA1F4B" w:rsidRPr="00C02B7A">
        <w:rPr>
          <w:rFonts w:eastAsia="Times New Roman" w:cs="Times New Roman"/>
          <w:szCs w:val="24"/>
        </w:rPr>
        <w:t xml:space="preserve"> </w:t>
      </w:r>
      <w:r w:rsidRPr="00C02B7A">
        <w:rPr>
          <w:rFonts w:eastAsia="Times New Roman" w:cs="Times New Roman"/>
          <w:szCs w:val="24"/>
        </w:rPr>
        <w:t>D</w:t>
      </w:r>
      <w:r w:rsidR="00DA1F4B" w:rsidRPr="00C02B7A">
        <w:rPr>
          <w:rFonts w:eastAsia="Times New Roman" w:cs="Times New Roman"/>
          <w:szCs w:val="24"/>
        </w:rPr>
        <w:t>ie</w:t>
      </w:r>
      <w:r w:rsidRPr="00C02B7A">
        <w:rPr>
          <w:rFonts w:eastAsia="Times New Roman" w:cs="Times New Roman"/>
          <w:szCs w:val="24"/>
        </w:rPr>
        <w:t>se werden</w:t>
      </w:r>
      <w:r w:rsidR="00DA1F4B" w:rsidRPr="00C02B7A">
        <w:rPr>
          <w:rFonts w:eastAsia="Times New Roman" w:cs="Times New Roman"/>
          <w:szCs w:val="24"/>
        </w:rPr>
        <w:t xml:space="preserve"> vom kleinsten Kreis (bevorzugte Dienstleister) bis zum größten (alle Dienstleister des Systems) nach und nach automatisiert angefragt. Das spart Zeit und </w:t>
      </w:r>
      <w:r w:rsidRPr="00C02B7A">
        <w:rPr>
          <w:rFonts w:eastAsia="Times New Roman" w:cs="Times New Roman"/>
          <w:szCs w:val="24"/>
        </w:rPr>
        <w:t>gestaltet die täglichen Prozessabläufe</w:t>
      </w:r>
      <w:r w:rsidR="00DA1F4B" w:rsidRPr="00C02B7A">
        <w:rPr>
          <w:rFonts w:eastAsia="Times New Roman" w:cs="Times New Roman"/>
          <w:szCs w:val="24"/>
        </w:rPr>
        <w:t xml:space="preserve"> </w:t>
      </w:r>
      <w:r w:rsidR="007A6FB8" w:rsidRPr="00C02B7A">
        <w:rPr>
          <w:rFonts w:eastAsia="Times New Roman" w:cs="Times New Roman"/>
          <w:szCs w:val="24"/>
        </w:rPr>
        <w:t>deutlich schneller</w:t>
      </w:r>
      <w:r w:rsidR="00DA1F4B" w:rsidRPr="00C02B7A">
        <w:rPr>
          <w:rFonts w:eastAsia="Times New Roman" w:cs="Times New Roman"/>
          <w:szCs w:val="24"/>
        </w:rPr>
        <w:t>.</w:t>
      </w:r>
    </w:p>
    <w:p w14:paraId="183972D0" w14:textId="6EB0B442" w:rsidR="00F64B0C" w:rsidRPr="00C02B7A" w:rsidRDefault="00CF7B09" w:rsidP="00A117B2">
      <w:pPr>
        <w:spacing w:after="0"/>
        <w:rPr>
          <w:rFonts w:ascii="Arial" w:hAnsi="Arial" w:cs="Arial"/>
          <w:sz w:val="21"/>
          <w:szCs w:val="21"/>
        </w:rPr>
      </w:pPr>
      <w:r w:rsidRPr="00C02B7A">
        <w:rPr>
          <w:rFonts w:ascii="Arial" w:hAnsi="Arial" w:cs="Arial"/>
          <w:sz w:val="21"/>
          <w:szCs w:val="21"/>
        </w:rPr>
        <w:t xml:space="preserve">Was für die </w:t>
      </w:r>
      <w:r w:rsidR="00A117B2" w:rsidRPr="00C02B7A">
        <w:rPr>
          <w:rFonts w:ascii="Arial" w:hAnsi="Arial" w:cs="Arial"/>
          <w:sz w:val="21"/>
          <w:szCs w:val="21"/>
        </w:rPr>
        <w:t>Digitalisierung</w:t>
      </w:r>
      <w:r w:rsidRPr="00C02B7A">
        <w:rPr>
          <w:rFonts w:ascii="Arial" w:hAnsi="Arial" w:cs="Arial"/>
          <w:sz w:val="21"/>
          <w:szCs w:val="21"/>
        </w:rPr>
        <w:t xml:space="preserve"> gilt, gilt ebenso </w:t>
      </w:r>
      <w:r w:rsidR="00A117B2" w:rsidRPr="00C02B7A">
        <w:rPr>
          <w:rFonts w:ascii="Arial" w:hAnsi="Arial" w:cs="Arial"/>
          <w:sz w:val="21"/>
          <w:szCs w:val="21"/>
        </w:rPr>
        <w:t>in der</w:t>
      </w:r>
      <w:r w:rsidRPr="00C02B7A">
        <w:rPr>
          <w:rFonts w:ascii="Arial" w:hAnsi="Arial" w:cs="Arial"/>
          <w:sz w:val="21"/>
          <w:szCs w:val="21"/>
        </w:rPr>
        <w:t xml:space="preserve"> europäische</w:t>
      </w:r>
      <w:r w:rsidR="00A117B2" w:rsidRPr="00C02B7A">
        <w:rPr>
          <w:rFonts w:ascii="Arial" w:hAnsi="Arial" w:cs="Arial"/>
          <w:sz w:val="21"/>
          <w:szCs w:val="21"/>
        </w:rPr>
        <w:t>n</w:t>
      </w:r>
      <w:r w:rsidRPr="00C02B7A">
        <w:rPr>
          <w:rFonts w:ascii="Arial" w:hAnsi="Arial" w:cs="Arial"/>
          <w:sz w:val="21"/>
          <w:szCs w:val="21"/>
        </w:rPr>
        <w:t xml:space="preserve"> Logistik: </w:t>
      </w:r>
      <w:r w:rsidR="00017F86" w:rsidRPr="00C02B7A">
        <w:rPr>
          <w:rFonts w:ascii="Arial" w:hAnsi="Arial" w:cs="Arial"/>
          <w:sz w:val="21"/>
          <w:szCs w:val="21"/>
        </w:rPr>
        <w:t xml:space="preserve">Schnittstellen </w:t>
      </w:r>
      <w:r w:rsidR="00753918" w:rsidRPr="00C02B7A">
        <w:rPr>
          <w:rFonts w:ascii="Arial" w:hAnsi="Arial" w:cs="Arial"/>
          <w:sz w:val="21"/>
          <w:szCs w:val="21"/>
        </w:rPr>
        <w:t xml:space="preserve">sind </w:t>
      </w:r>
      <w:r w:rsidR="00E419B2" w:rsidRPr="00C02B7A">
        <w:rPr>
          <w:rFonts w:ascii="Arial" w:hAnsi="Arial" w:cs="Arial"/>
          <w:sz w:val="21"/>
          <w:szCs w:val="21"/>
        </w:rPr>
        <w:t>eine Schlüsseltechnologie</w:t>
      </w:r>
      <w:r w:rsidR="00753918" w:rsidRPr="00C02B7A">
        <w:rPr>
          <w:rFonts w:ascii="Arial" w:hAnsi="Arial" w:cs="Arial"/>
          <w:sz w:val="21"/>
          <w:szCs w:val="21"/>
        </w:rPr>
        <w:t>.</w:t>
      </w:r>
      <w:r w:rsidR="00E419B2" w:rsidRPr="00C02B7A">
        <w:rPr>
          <w:rFonts w:ascii="Arial" w:hAnsi="Arial" w:cs="Arial"/>
          <w:sz w:val="21"/>
          <w:szCs w:val="21"/>
        </w:rPr>
        <w:t xml:space="preserve"> </w:t>
      </w:r>
      <w:r w:rsidR="00017F86" w:rsidRPr="00C02B7A">
        <w:rPr>
          <w:rFonts w:ascii="Arial" w:hAnsi="Arial" w:cs="Arial"/>
          <w:sz w:val="21"/>
          <w:szCs w:val="21"/>
        </w:rPr>
        <w:t xml:space="preserve">Darum </w:t>
      </w:r>
      <w:r w:rsidR="00A117B2" w:rsidRPr="00C02B7A">
        <w:rPr>
          <w:rFonts w:ascii="Arial" w:hAnsi="Arial" w:cs="Arial"/>
          <w:sz w:val="21"/>
          <w:szCs w:val="21"/>
        </w:rPr>
        <w:t>verfolgt</w:t>
      </w:r>
      <w:r w:rsidR="00017F86" w:rsidRPr="00C02B7A">
        <w:rPr>
          <w:rFonts w:ascii="Arial" w:hAnsi="Arial" w:cs="Arial"/>
          <w:sz w:val="21"/>
          <w:szCs w:val="21"/>
        </w:rPr>
        <w:t xml:space="preserve"> TIMOCOM</w:t>
      </w:r>
      <w:r w:rsidR="00753918" w:rsidRPr="00C02B7A">
        <w:rPr>
          <w:rFonts w:ascii="Arial" w:hAnsi="Arial" w:cs="Arial"/>
          <w:sz w:val="21"/>
          <w:szCs w:val="21"/>
        </w:rPr>
        <w:t xml:space="preserve"> </w:t>
      </w:r>
      <w:r w:rsidR="00017F86" w:rsidRPr="00C02B7A">
        <w:rPr>
          <w:rFonts w:ascii="Arial" w:hAnsi="Arial" w:cs="Arial"/>
          <w:sz w:val="21"/>
          <w:szCs w:val="21"/>
        </w:rPr>
        <w:t>m</w:t>
      </w:r>
      <w:r w:rsidR="00F64B0C" w:rsidRPr="00C02B7A">
        <w:rPr>
          <w:rFonts w:ascii="Arial" w:hAnsi="Arial" w:cs="Arial"/>
          <w:sz w:val="21"/>
          <w:szCs w:val="21"/>
        </w:rPr>
        <w:t xml:space="preserve">it </w:t>
      </w:r>
      <w:r w:rsidR="00DD3DB1" w:rsidRPr="00C02B7A">
        <w:rPr>
          <w:rFonts w:ascii="Arial" w:hAnsi="Arial" w:cs="Arial"/>
          <w:sz w:val="21"/>
          <w:szCs w:val="21"/>
        </w:rPr>
        <w:t xml:space="preserve">namhaften </w:t>
      </w:r>
      <w:r w:rsidR="00F64B0C" w:rsidRPr="00C02B7A">
        <w:rPr>
          <w:rFonts w:ascii="Arial" w:hAnsi="Arial" w:cs="Arial"/>
          <w:sz w:val="21"/>
          <w:szCs w:val="21"/>
        </w:rPr>
        <w:t xml:space="preserve">Partnern wie </w:t>
      </w:r>
      <w:proofErr w:type="spellStart"/>
      <w:r w:rsidR="00F64B0C" w:rsidRPr="00C02B7A">
        <w:rPr>
          <w:rFonts w:ascii="Arial" w:hAnsi="Arial" w:cs="Arial"/>
          <w:sz w:val="21"/>
          <w:szCs w:val="21"/>
        </w:rPr>
        <w:t>Cargoclix</w:t>
      </w:r>
      <w:proofErr w:type="spellEnd"/>
      <w:r w:rsidR="00F64B0C" w:rsidRPr="00C02B7A">
        <w:rPr>
          <w:rFonts w:ascii="Arial" w:hAnsi="Arial" w:cs="Arial"/>
          <w:sz w:val="21"/>
          <w:szCs w:val="21"/>
        </w:rPr>
        <w:t xml:space="preserve"> und Krone</w:t>
      </w:r>
      <w:r w:rsidR="004C0794" w:rsidRPr="00C02B7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8631E" w:rsidRPr="00C02B7A">
        <w:rPr>
          <w:rFonts w:ascii="Arial" w:hAnsi="Arial" w:cs="Arial"/>
          <w:sz w:val="21"/>
          <w:szCs w:val="21"/>
        </w:rPr>
        <w:t>Telematics</w:t>
      </w:r>
      <w:proofErr w:type="spellEnd"/>
      <w:r w:rsidR="007A6FB8" w:rsidRPr="00C02B7A">
        <w:rPr>
          <w:rFonts w:ascii="Arial" w:hAnsi="Arial" w:cs="Arial"/>
          <w:sz w:val="21"/>
          <w:szCs w:val="21"/>
        </w:rPr>
        <w:t>,</w:t>
      </w:r>
      <w:r w:rsidR="00F64B0C" w:rsidRPr="00C02B7A">
        <w:rPr>
          <w:rFonts w:ascii="Arial" w:hAnsi="Arial" w:cs="Arial"/>
          <w:sz w:val="21"/>
          <w:szCs w:val="21"/>
        </w:rPr>
        <w:t xml:space="preserve"> über</w:t>
      </w:r>
      <w:r w:rsidR="00753918" w:rsidRPr="00C02B7A">
        <w:rPr>
          <w:rFonts w:ascii="Arial" w:hAnsi="Arial" w:cs="Arial"/>
          <w:sz w:val="21"/>
          <w:szCs w:val="21"/>
        </w:rPr>
        <w:t xml:space="preserve"> </w:t>
      </w:r>
      <w:r w:rsidR="004722DE" w:rsidRPr="00C02B7A">
        <w:rPr>
          <w:rFonts w:ascii="Arial" w:hAnsi="Arial" w:cs="Arial"/>
          <w:sz w:val="21"/>
          <w:szCs w:val="21"/>
        </w:rPr>
        <w:t xml:space="preserve">die </w:t>
      </w:r>
      <w:proofErr w:type="gramStart"/>
      <w:r w:rsidR="00F64B0C" w:rsidRPr="00C02B7A">
        <w:rPr>
          <w:rFonts w:ascii="Arial" w:hAnsi="Arial" w:cs="Arial"/>
          <w:sz w:val="21"/>
          <w:szCs w:val="21"/>
        </w:rPr>
        <w:t>S</w:t>
      </w:r>
      <w:r w:rsidR="00753918" w:rsidRPr="00C02B7A">
        <w:rPr>
          <w:rFonts w:ascii="Arial" w:hAnsi="Arial" w:cs="Arial"/>
          <w:sz w:val="21"/>
          <w:szCs w:val="21"/>
        </w:rPr>
        <w:t>mart</w:t>
      </w:r>
      <w:proofErr w:type="gramEnd"/>
      <w:r w:rsidR="00F64B0C" w:rsidRPr="00C02B7A">
        <w:rPr>
          <w:rFonts w:ascii="Arial" w:hAnsi="Arial" w:cs="Arial"/>
          <w:sz w:val="21"/>
          <w:szCs w:val="21"/>
        </w:rPr>
        <w:t xml:space="preserve"> API</w:t>
      </w:r>
      <w:r w:rsidR="007A6FB8" w:rsidRPr="00C02B7A">
        <w:rPr>
          <w:rFonts w:ascii="Arial" w:hAnsi="Arial" w:cs="Arial"/>
          <w:sz w:val="21"/>
          <w:szCs w:val="21"/>
        </w:rPr>
        <w:t>s</w:t>
      </w:r>
      <w:r w:rsidR="00F64B0C" w:rsidRPr="00C02B7A">
        <w:rPr>
          <w:rFonts w:ascii="Arial" w:hAnsi="Arial" w:cs="Arial"/>
          <w:sz w:val="21"/>
          <w:szCs w:val="21"/>
        </w:rPr>
        <w:t xml:space="preserve"> Tracking </w:t>
      </w:r>
      <w:r w:rsidR="00753918" w:rsidRPr="00C02B7A">
        <w:rPr>
          <w:rFonts w:ascii="Arial" w:hAnsi="Arial" w:cs="Arial"/>
          <w:sz w:val="21"/>
          <w:szCs w:val="21"/>
        </w:rPr>
        <w:t>und</w:t>
      </w:r>
      <w:r w:rsidR="00F64B0C" w:rsidRPr="00C02B7A">
        <w:rPr>
          <w:rFonts w:ascii="Arial" w:hAnsi="Arial" w:cs="Arial"/>
          <w:sz w:val="21"/>
          <w:szCs w:val="21"/>
        </w:rPr>
        <w:t xml:space="preserve"> Frachtenbörse </w:t>
      </w:r>
      <w:r w:rsidR="00A117B2" w:rsidRPr="00C02B7A">
        <w:rPr>
          <w:rFonts w:ascii="Arial" w:hAnsi="Arial" w:cs="Arial"/>
          <w:sz w:val="21"/>
          <w:szCs w:val="21"/>
        </w:rPr>
        <w:t xml:space="preserve">das </w:t>
      </w:r>
      <w:r w:rsidR="00495495" w:rsidRPr="00C02B7A">
        <w:rPr>
          <w:rFonts w:ascii="Arial" w:hAnsi="Arial" w:cs="Arial"/>
          <w:sz w:val="21"/>
          <w:szCs w:val="21"/>
        </w:rPr>
        <w:t>gemeinsame</w:t>
      </w:r>
      <w:r w:rsidR="00F64B0C" w:rsidRPr="00C02B7A">
        <w:rPr>
          <w:rFonts w:ascii="Arial" w:hAnsi="Arial" w:cs="Arial"/>
          <w:sz w:val="21"/>
          <w:szCs w:val="21"/>
        </w:rPr>
        <w:t xml:space="preserve"> Ziel</w:t>
      </w:r>
      <w:r w:rsidR="00A117B2" w:rsidRPr="00C02B7A">
        <w:rPr>
          <w:rFonts w:ascii="Arial" w:hAnsi="Arial" w:cs="Arial"/>
          <w:sz w:val="21"/>
          <w:szCs w:val="21"/>
        </w:rPr>
        <w:t xml:space="preserve">, </w:t>
      </w:r>
      <w:r w:rsidR="007A6FB8" w:rsidRPr="00C02B7A">
        <w:rPr>
          <w:rFonts w:ascii="Arial" w:hAnsi="Arial" w:cs="Arial"/>
          <w:sz w:val="21"/>
          <w:szCs w:val="21"/>
        </w:rPr>
        <w:t>Logistik</w:t>
      </w:r>
      <w:r w:rsidR="00F64B0C" w:rsidRPr="00C02B7A">
        <w:rPr>
          <w:rFonts w:ascii="Arial" w:hAnsi="Arial" w:cs="Arial"/>
          <w:sz w:val="21"/>
          <w:szCs w:val="21"/>
        </w:rPr>
        <w:t xml:space="preserve">prozesse </w:t>
      </w:r>
      <w:r w:rsidR="00495495" w:rsidRPr="00C02B7A">
        <w:rPr>
          <w:rFonts w:ascii="Arial" w:hAnsi="Arial" w:cs="Arial"/>
          <w:sz w:val="21"/>
          <w:szCs w:val="21"/>
        </w:rPr>
        <w:t xml:space="preserve">europaweit </w:t>
      </w:r>
      <w:r w:rsidR="007A6FB8" w:rsidRPr="00C02B7A">
        <w:rPr>
          <w:rFonts w:ascii="Arial" w:hAnsi="Arial" w:cs="Arial"/>
          <w:sz w:val="21"/>
          <w:szCs w:val="21"/>
        </w:rPr>
        <w:t xml:space="preserve">effizient </w:t>
      </w:r>
      <w:r w:rsidR="00017F86" w:rsidRPr="00C02B7A">
        <w:rPr>
          <w:rFonts w:ascii="Arial" w:hAnsi="Arial" w:cs="Arial"/>
          <w:sz w:val="21"/>
          <w:szCs w:val="21"/>
        </w:rPr>
        <w:t xml:space="preserve">zu </w:t>
      </w:r>
      <w:r w:rsidR="00F64B0C" w:rsidRPr="00C02B7A">
        <w:rPr>
          <w:rFonts w:ascii="Arial" w:hAnsi="Arial" w:cs="Arial"/>
          <w:sz w:val="21"/>
          <w:szCs w:val="21"/>
        </w:rPr>
        <w:t xml:space="preserve">gestalten. </w:t>
      </w:r>
      <w:r w:rsidR="006272E1" w:rsidRPr="00C02B7A">
        <w:rPr>
          <w:rFonts w:ascii="Arial" w:hAnsi="Arial" w:cs="Arial"/>
          <w:sz w:val="21"/>
          <w:szCs w:val="21"/>
        </w:rPr>
        <w:t>D</w:t>
      </w:r>
      <w:r w:rsidR="00F64B0C" w:rsidRPr="00C02B7A">
        <w:rPr>
          <w:rFonts w:ascii="Arial" w:hAnsi="Arial" w:cs="Arial"/>
          <w:sz w:val="21"/>
          <w:szCs w:val="21"/>
        </w:rPr>
        <w:t xml:space="preserve">avon profitieren sowohl </w:t>
      </w:r>
      <w:r w:rsidR="000A720D" w:rsidRPr="00C02B7A">
        <w:rPr>
          <w:rFonts w:ascii="Arial" w:hAnsi="Arial" w:cs="Arial"/>
          <w:sz w:val="21"/>
          <w:szCs w:val="21"/>
        </w:rPr>
        <w:t>die</w:t>
      </w:r>
      <w:r w:rsidR="00F64B0C" w:rsidRPr="00C02B7A">
        <w:rPr>
          <w:rFonts w:ascii="Arial" w:hAnsi="Arial" w:cs="Arial"/>
          <w:sz w:val="21"/>
          <w:szCs w:val="21"/>
        </w:rPr>
        <w:t xml:space="preserve"> Schnittstellen-Partner als auch deren </w:t>
      </w:r>
      <w:r w:rsidR="007A6FB8" w:rsidRPr="00C02B7A">
        <w:rPr>
          <w:rFonts w:ascii="Arial" w:hAnsi="Arial" w:cs="Arial"/>
          <w:sz w:val="21"/>
          <w:szCs w:val="21"/>
        </w:rPr>
        <w:t>Kunden</w:t>
      </w:r>
      <w:r w:rsidR="00F64B0C" w:rsidRPr="00C02B7A">
        <w:rPr>
          <w:rFonts w:ascii="Arial" w:hAnsi="Arial" w:cs="Arial"/>
          <w:sz w:val="21"/>
          <w:szCs w:val="21"/>
        </w:rPr>
        <w:t xml:space="preserve">, indem sie beispielsweise die GPS-Daten </w:t>
      </w:r>
      <w:r w:rsidR="00495495" w:rsidRPr="00C02B7A">
        <w:rPr>
          <w:rFonts w:ascii="Arial" w:hAnsi="Arial" w:cs="Arial"/>
          <w:sz w:val="21"/>
          <w:szCs w:val="21"/>
        </w:rPr>
        <w:t>nutzen</w:t>
      </w:r>
      <w:r w:rsidR="006272E1" w:rsidRPr="00C02B7A">
        <w:rPr>
          <w:rFonts w:ascii="Arial" w:hAnsi="Arial" w:cs="Arial"/>
          <w:sz w:val="21"/>
          <w:szCs w:val="21"/>
        </w:rPr>
        <w:t xml:space="preserve"> oder Frachtangebote aktiv vorschlagen.</w:t>
      </w:r>
    </w:p>
    <w:p w14:paraId="238595EE" w14:textId="4D5040CF" w:rsidR="00044EC8" w:rsidRDefault="00CF7B09" w:rsidP="00A117B2">
      <w:pPr>
        <w:spacing w:after="0"/>
        <w:rPr>
          <w:rFonts w:ascii="Arial" w:hAnsi="Arial" w:cs="Arial"/>
          <w:sz w:val="21"/>
          <w:szCs w:val="21"/>
        </w:rPr>
      </w:pPr>
      <w:r w:rsidRPr="00C02B7A">
        <w:rPr>
          <w:rFonts w:ascii="Arial" w:hAnsi="Arial" w:cs="Arial"/>
          <w:sz w:val="21"/>
          <w:szCs w:val="21"/>
        </w:rPr>
        <w:t>Abgerundet werden die diesjährigen Messehighlights von der</w:t>
      </w:r>
      <w:r w:rsidR="00FB2A6A" w:rsidRPr="00C02B7A">
        <w:rPr>
          <w:rFonts w:ascii="Arial" w:hAnsi="Arial" w:cs="Arial"/>
          <w:sz w:val="21"/>
          <w:szCs w:val="21"/>
        </w:rPr>
        <w:t xml:space="preserve"> </w:t>
      </w:r>
      <w:r w:rsidR="00A117B2" w:rsidRPr="00C02B7A">
        <w:rPr>
          <w:rFonts w:ascii="Arial" w:hAnsi="Arial" w:cs="Arial"/>
          <w:sz w:val="21"/>
          <w:szCs w:val="21"/>
        </w:rPr>
        <w:t xml:space="preserve">bidirektionalen </w:t>
      </w:r>
      <w:r w:rsidR="00FB2A6A" w:rsidRPr="00C02B7A">
        <w:rPr>
          <w:rFonts w:ascii="Arial" w:hAnsi="Arial" w:cs="Arial"/>
          <w:sz w:val="21"/>
          <w:szCs w:val="21"/>
        </w:rPr>
        <w:t>Schnittstelle Smart API Transportaufträge</w:t>
      </w:r>
      <w:r w:rsidR="00495495" w:rsidRPr="00C02B7A">
        <w:rPr>
          <w:rFonts w:ascii="Arial" w:hAnsi="Arial" w:cs="Arial"/>
          <w:sz w:val="21"/>
          <w:szCs w:val="21"/>
        </w:rPr>
        <w:t>, mit der</w:t>
      </w:r>
      <w:r w:rsidR="00FB2A6A" w:rsidRPr="00C02B7A">
        <w:rPr>
          <w:rFonts w:ascii="Arial" w:hAnsi="Arial" w:cs="Arial"/>
          <w:sz w:val="21"/>
          <w:szCs w:val="21"/>
        </w:rPr>
        <w:t xml:space="preserve"> Auftraggeber </w:t>
      </w:r>
      <w:r w:rsidR="0001310A" w:rsidRPr="00C02B7A">
        <w:rPr>
          <w:rFonts w:ascii="Arial" w:hAnsi="Arial" w:cs="Arial"/>
          <w:sz w:val="21"/>
          <w:szCs w:val="21"/>
        </w:rPr>
        <w:t>mehr als</w:t>
      </w:r>
      <w:r w:rsidR="00FB2A6A" w:rsidRPr="00C02B7A">
        <w:rPr>
          <w:rFonts w:ascii="Arial" w:hAnsi="Arial" w:cs="Arial"/>
          <w:sz w:val="21"/>
          <w:szCs w:val="21"/>
        </w:rPr>
        <w:t xml:space="preserve"> </w:t>
      </w:r>
      <w:r w:rsidR="00732B96" w:rsidRPr="00C02B7A">
        <w:rPr>
          <w:rFonts w:ascii="Arial" w:hAnsi="Arial" w:cs="Arial"/>
          <w:sz w:val="21"/>
          <w:szCs w:val="21"/>
        </w:rPr>
        <w:t>43.000</w:t>
      </w:r>
      <w:r w:rsidR="00FB2A6A" w:rsidRPr="00C02B7A">
        <w:rPr>
          <w:rFonts w:ascii="Arial" w:hAnsi="Arial" w:cs="Arial"/>
          <w:sz w:val="21"/>
          <w:szCs w:val="21"/>
        </w:rPr>
        <w:t xml:space="preserve"> potenzielle Geschäftspartner</w:t>
      </w:r>
      <w:r w:rsidR="00495495" w:rsidRPr="00C02B7A">
        <w:rPr>
          <w:rFonts w:ascii="Arial" w:hAnsi="Arial" w:cs="Arial"/>
          <w:sz w:val="21"/>
          <w:szCs w:val="21"/>
        </w:rPr>
        <w:t xml:space="preserve"> erreichen</w:t>
      </w:r>
      <w:r w:rsidR="00FB2A6A" w:rsidRPr="00C02B7A">
        <w:rPr>
          <w:rFonts w:ascii="Arial" w:hAnsi="Arial" w:cs="Arial"/>
          <w:sz w:val="21"/>
          <w:szCs w:val="21"/>
        </w:rPr>
        <w:t xml:space="preserve">. Und </w:t>
      </w:r>
      <w:r w:rsidR="00DD3DB1" w:rsidRPr="00C02B7A">
        <w:rPr>
          <w:rFonts w:ascii="Arial" w:hAnsi="Arial" w:cs="Arial"/>
          <w:sz w:val="21"/>
          <w:szCs w:val="21"/>
        </w:rPr>
        <w:t xml:space="preserve">zwar </w:t>
      </w:r>
      <w:r w:rsidR="00FB2A6A" w:rsidRPr="00C02B7A">
        <w:rPr>
          <w:rFonts w:ascii="Arial" w:hAnsi="Arial" w:cs="Arial"/>
          <w:sz w:val="21"/>
          <w:szCs w:val="21"/>
        </w:rPr>
        <w:t xml:space="preserve">über die </w:t>
      </w:r>
      <w:r w:rsidRPr="00C02B7A">
        <w:rPr>
          <w:rFonts w:ascii="Arial" w:hAnsi="Arial" w:cs="Arial"/>
          <w:sz w:val="21"/>
          <w:szCs w:val="21"/>
        </w:rPr>
        <w:t>gewohnte</w:t>
      </w:r>
      <w:r w:rsidR="00A117B2" w:rsidRPr="00C02B7A">
        <w:rPr>
          <w:rFonts w:ascii="Arial" w:hAnsi="Arial" w:cs="Arial"/>
          <w:sz w:val="21"/>
          <w:szCs w:val="21"/>
        </w:rPr>
        <w:t xml:space="preserve"> </w:t>
      </w:r>
      <w:r w:rsidR="00FB2A6A" w:rsidRPr="00C02B7A">
        <w:rPr>
          <w:rFonts w:ascii="Arial" w:hAnsi="Arial" w:cs="Arial"/>
          <w:sz w:val="21"/>
          <w:szCs w:val="21"/>
        </w:rPr>
        <w:t xml:space="preserve">Benutzeroberfläche </w:t>
      </w:r>
      <w:r w:rsidRPr="00C02B7A">
        <w:rPr>
          <w:rFonts w:ascii="Arial" w:hAnsi="Arial" w:cs="Arial"/>
          <w:sz w:val="21"/>
          <w:szCs w:val="21"/>
        </w:rPr>
        <w:t>der</w:t>
      </w:r>
      <w:r w:rsidR="00FB2A6A" w:rsidRPr="00C02B7A">
        <w:rPr>
          <w:rFonts w:ascii="Arial" w:hAnsi="Arial" w:cs="Arial"/>
          <w:sz w:val="21"/>
          <w:szCs w:val="21"/>
        </w:rPr>
        <w:t xml:space="preserve"> eigenen Logistiksoftware, die mit dem </w:t>
      </w:r>
      <w:r w:rsidR="00DD3DB1" w:rsidRPr="00C02B7A">
        <w:rPr>
          <w:rFonts w:ascii="Arial" w:hAnsi="Arial" w:cs="Arial"/>
          <w:sz w:val="21"/>
          <w:szCs w:val="21"/>
        </w:rPr>
        <w:t xml:space="preserve">Smart </w:t>
      </w:r>
      <w:proofErr w:type="spellStart"/>
      <w:r w:rsidR="00DD3DB1" w:rsidRPr="00C02B7A">
        <w:rPr>
          <w:rFonts w:ascii="Arial" w:hAnsi="Arial" w:cs="Arial"/>
          <w:sz w:val="21"/>
          <w:szCs w:val="21"/>
        </w:rPr>
        <w:t>Logistics</w:t>
      </w:r>
      <w:proofErr w:type="spellEnd"/>
      <w:r w:rsidR="00FB2A6A" w:rsidRPr="00C02B7A">
        <w:rPr>
          <w:rFonts w:ascii="Arial" w:hAnsi="Arial" w:cs="Arial"/>
          <w:sz w:val="21"/>
          <w:szCs w:val="21"/>
        </w:rPr>
        <w:t xml:space="preserve"> System verbunden ist.</w:t>
      </w:r>
      <w:r w:rsidRPr="00C02B7A">
        <w:rPr>
          <w:rFonts w:ascii="Arial" w:hAnsi="Arial" w:cs="Arial"/>
          <w:sz w:val="21"/>
          <w:szCs w:val="21"/>
        </w:rPr>
        <w:t xml:space="preserve"> </w:t>
      </w:r>
      <w:r w:rsidR="00103492" w:rsidRPr="00C02B7A">
        <w:rPr>
          <w:rFonts w:ascii="Arial" w:hAnsi="Arial" w:cs="Arial"/>
          <w:sz w:val="21"/>
          <w:szCs w:val="21"/>
        </w:rPr>
        <w:t xml:space="preserve">TIMOCOM </w:t>
      </w:r>
      <w:r w:rsidRPr="00C02B7A">
        <w:rPr>
          <w:rFonts w:ascii="Arial" w:hAnsi="Arial" w:cs="Arial"/>
          <w:sz w:val="21"/>
          <w:szCs w:val="21"/>
        </w:rPr>
        <w:t xml:space="preserve">konnte </w:t>
      </w:r>
      <w:r w:rsidR="00602C36" w:rsidRPr="00C02B7A">
        <w:rPr>
          <w:rFonts w:ascii="Arial" w:hAnsi="Arial" w:cs="Arial"/>
          <w:sz w:val="21"/>
          <w:szCs w:val="21"/>
        </w:rPr>
        <w:t xml:space="preserve">für diese Neuheit </w:t>
      </w:r>
      <w:r w:rsidR="00103492" w:rsidRPr="00C02B7A">
        <w:rPr>
          <w:rFonts w:ascii="Arial" w:hAnsi="Arial" w:cs="Arial"/>
          <w:sz w:val="21"/>
          <w:szCs w:val="21"/>
        </w:rPr>
        <w:t xml:space="preserve">mit den Unternehmen Doll + Leiber, </w:t>
      </w:r>
      <w:proofErr w:type="spellStart"/>
      <w:r w:rsidR="00103492" w:rsidRPr="00C02B7A">
        <w:rPr>
          <w:rFonts w:ascii="Arial" w:hAnsi="Arial" w:cs="Arial"/>
          <w:sz w:val="21"/>
          <w:szCs w:val="21"/>
        </w:rPr>
        <w:t>Lavid</w:t>
      </w:r>
      <w:proofErr w:type="spellEnd"/>
      <w:r w:rsidR="00103492" w:rsidRPr="00C02B7A">
        <w:rPr>
          <w:rFonts w:ascii="Arial" w:hAnsi="Arial" w:cs="Arial"/>
          <w:sz w:val="21"/>
          <w:szCs w:val="21"/>
        </w:rPr>
        <w:t xml:space="preserve"> Software, </w:t>
      </w:r>
      <w:proofErr w:type="spellStart"/>
      <w:r w:rsidR="00103492" w:rsidRPr="00C02B7A">
        <w:rPr>
          <w:rFonts w:ascii="Arial" w:hAnsi="Arial" w:cs="Arial"/>
          <w:sz w:val="21"/>
          <w:szCs w:val="21"/>
        </w:rPr>
        <w:t>Transdata</w:t>
      </w:r>
      <w:proofErr w:type="spellEnd"/>
      <w:r w:rsidR="00103492" w:rsidRPr="00C02B7A">
        <w:rPr>
          <w:rFonts w:ascii="Arial" w:hAnsi="Arial" w:cs="Arial"/>
          <w:sz w:val="21"/>
          <w:szCs w:val="21"/>
        </w:rPr>
        <w:t xml:space="preserve">, C-Informationssysteme und </w:t>
      </w:r>
      <w:proofErr w:type="spellStart"/>
      <w:r w:rsidR="00103492" w:rsidRPr="00C02B7A">
        <w:rPr>
          <w:rFonts w:ascii="Arial" w:hAnsi="Arial" w:cs="Arial"/>
          <w:sz w:val="21"/>
          <w:szCs w:val="21"/>
        </w:rPr>
        <w:t>Logistiqo</w:t>
      </w:r>
      <w:proofErr w:type="spellEnd"/>
      <w:r w:rsidR="00103492" w:rsidRPr="00C02B7A">
        <w:rPr>
          <w:rFonts w:ascii="Arial" w:hAnsi="Arial" w:cs="Arial"/>
          <w:sz w:val="21"/>
          <w:szCs w:val="21"/>
        </w:rPr>
        <w:t xml:space="preserve"> fünf Schnittstellen-Partner </w:t>
      </w:r>
      <w:r w:rsidR="00083CD4" w:rsidRPr="00C02B7A">
        <w:rPr>
          <w:rFonts w:ascii="Arial" w:hAnsi="Arial" w:cs="Arial"/>
          <w:sz w:val="21"/>
          <w:szCs w:val="21"/>
        </w:rPr>
        <w:t>gewinnen</w:t>
      </w:r>
      <w:r w:rsidR="00103492" w:rsidRPr="00C02B7A">
        <w:rPr>
          <w:rFonts w:ascii="Arial" w:hAnsi="Arial" w:cs="Arial"/>
          <w:sz w:val="21"/>
          <w:szCs w:val="21"/>
        </w:rPr>
        <w:t xml:space="preserve">, </w:t>
      </w:r>
      <w:r w:rsidR="00552F35" w:rsidRPr="00C02B7A">
        <w:rPr>
          <w:rFonts w:ascii="Arial" w:hAnsi="Arial" w:cs="Arial"/>
          <w:sz w:val="21"/>
          <w:szCs w:val="21"/>
        </w:rPr>
        <w:t xml:space="preserve">die von </w:t>
      </w:r>
      <w:r w:rsidR="00602C36" w:rsidRPr="00C02B7A">
        <w:rPr>
          <w:rFonts w:ascii="Arial" w:hAnsi="Arial" w:cs="Arial"/>
          <w:sz w:val="21"/>
          <w:szCs w:val="21"/>
        </w:rPr>
        <w:t xml:space="preserve">den </w:t>
      </w:r>
      <w:r w:rsidR="00552F35" w:rsidRPr="00C02B7A">
        <w:rPr>
          <w:rFonts w:ascii="Arial" w:hAnsi="Arial" w:cs="Arial"/>
          <w:sz w:val="21"/>
          <w:szCs w:val="21"/>
        </w:rPr>
        <w:t>Mehrwerten profitieren und sich bereits in der Einführungsphase befinden.</w:t>
      </w:r>
    </w:p>
    <w:p w14:paraId="1AD32662" w14:textId="77777777" w:rsidR="00C02B7A" w:rsidRPr="00C02B7A" w:rsidRDefault="00C02B7A" w:rsidP="00A117B2">
      <w:pPr>
        <w:spacing w:after="0"/>
        <w:rPr>
          <w:rFonts w:ascii="Arial" w:hAnsi="Arial" w:cs="Arial"/>
          <w:sz w:val="21"/>
          <w:szCs w:val="21"/>
        </w:rPr>
      </w:pPr>
    </w:p>
    <w:p w14:paraId="7A5295C3" w14:textId="32B4B326" w:rsidR="00A117B2" w:rsidRPr="00C02B7A" w:rsidRDefault="00DD3DB1" w:rsidP="00A117B2">
      <w:pPr>
        <w:spacing w:after="0"/>
        <w:rPr>
          <w:rStyle w:val="TCwebFunoteRevisionsnummerfooter"/>
          <w:rFonts w:cs="Arial"/>
          <w:sz w:val="21"/>
        </w:rPr>
      </w:pPr>
      <w:bookmarkStart w:id="1" w:name="_Hlk6493917"/>
      <w:r w:rsidRPr="00C02B7A">
        <w:rPr>
          <w:rStyle w:val="TCwebFunoteRevisionsnummerfooter"/>
          <w:rFonts w:cs="Arial"/>
          <w:sz w:val="21"/>
        </w:rPr>
        <w:t>Erst</w:t>
      </w:r>
      <w:r w:rsidR="00A117B2" w:rsidRPr="00C02B7A">
        <w:rPr>
          <w:rStyle w:val="TCwebFunoteRevisionsnummerfooter"/>
          <w:rFonts w:cs="Arial"/>
          <w:sz w:val="21"/>
        </w:rPr>
        <w:t xml:space="preserve"> im September </w:t>
      </w:r>
      <w:r w:rsidR="00602C36" w:rsidRPr="00C02B7A">
        <w:rPr>
          <w:rStyle w:val="TCwebFunoteRevisionsnummerfooter"/>
          <w:rFonts w:cs="Arial"/>
          <w:sz w:val="21"/>
        </w:rPr>
        <w:t>vergangenen Jahres</w:t>
      </w:r>
      <w:r w:rsidR="00A117B2" w:rsidRPr="00C02B7A">
        <w:rPr>
          <w:rStyle w:val="TCwebFunoteRevisionsnummerfooter"/>
          <w:rFonts w:cs="Arial"/>
          <w:sz w:val="21"/>
        </w:rPr>
        <w:t xml:space="preserve"> </w:t>
      </w:r>
      <w:r w:rsidRPr="00C02B7A">
        <w:rPr>
          <w:rStyle w:val="TCwebFunoteRevisionsnummerfooter"/>
          <w:rFonts w:cs="Arial"/>
          <w:sz w:val="21"/>
        </w:rPr>
        <w:t xml:space="preserve">hat das IT-Unternehmen aus Erkrath bei Düsseldorf </w:t>
      </w:r>
      <w:r w:rsidR="00A117B2" w:rsidRPr="00C02B7A">
        <w:rPr>
          <w:rStyle w:val="TCwebFunoteRevisionsnummerfooter"/>
          <w:rFonts w:cs="Arial"/>
          <w:sz w:val="21"/>
        </w:rPr>
        <w:t>seine strategische Neuausrichtun</w:t>
      </w:r>
      <w:r w:rsidRPr="00C02B7A">
        <w:rPr>
          <w:rStyle w:val="TCwebFunoteRevisionsnummerfooter"/>
          <w:rFonts w:cs="Arial"/>
          <w:sz w:val="21"/>
        </w:rPr>
        <w:t>g</w:t>
      </w:r>
      <w:r w:rsidR="00602C36" w:rsidRPr="00C02B7A">
        <w:rPr>
          <w:rStyle w:val="TCwebFunoteRevisionsnummerfooter"/>
          <w:rFonts w:cs="Arial"/>
          <w:sz w:val="21"/>
        </w:rPr>
        <w:t xml:space="preserve"> im Rahmen der IAA Nutzfahrzeuge 2018</w:t>
      </w:r>
      <w:r w:rsidR="00A117B2" w:rsidRPr="00C02B7A">
        <w:rPr>
          <w:rStyle w:val="TCwebFunoteRevisionsnummerfooter"/>
          <w:rFonts w:cs="Arial"/>
          <w:sz w:val="21"/>
        </w:rPr>
        <w:t xml:space="preserve"> </w:t>
      </w:r>
      <w:r w:rsidR="00A117B2" w:rsidRPr="00C02B7A">
        <w:rPr>
          <w:rStyle w:val="TCwebFunoteRevisionsnummerfooter"/>
          <w:rFonts w:cs="Arial"/>
          <w:sz w:val="21"/>
        </w:rPr>
        <w:lastRenderedPageBreak/>
        <w:t>verkündet</w:t>
      </w:r>
      <w:r w:rsidRPr="00C02B7A">
        <w:rPr>
          <w:rStyle w:val="TCwebFunoteRevisionsnummerfooter"/>
          <w:rFonts w:cs="Arial"/>
          <w:sz w:val="21"/>
        </w:rPr>
        <w:t>. Jetzt geht</w:t>
      </w:r>
      <w:r w:rsidR="00964B8F" w:rsidRPr="00C02B7A">
        <w:rPr>
          <w:rStyle w:val="TCwebFunoteRevisionsnummerfooter"/>
          <w:rFonts w:cs="Arial"/>
          <w:sz w:val="21"/>
        </w:rPr>
        <w:t xml:space="preserve"> es in die nächste spannende Phase </w:t>
      </w:r>
      <w:r w:rsidR="00C02B7A">
        <w:rPr>
          <w:rStyle w:val="TCwebFunoteRevisionsnummerfooter"/>
          <w:rFonts w:cs="Arial"/>
          <w:sz w:val="21"/>
        </w:rPr>
        <w:t xml:space="preserve">voller </w:t>
      </w:r>
      <w:r w:rsidR="00964B8F" w:rsidRPr="00C02B7A">
        <w:rPr>
          <w:rStyle w:val="TCwebFunoteRevisionsnummerfooter"/>
          <w:rFonts w:cs="Arial"/>
          <w:sz w:val="21"/>
        </w:rPr>
        <w:t xml:space="preserve">neuer Möglichkeiten innerhalb des Smart </w:t>
      </w:r>
      <w:proofErr w:type="spellStart"/>
      <w:r w:rsidR="00964B8F" w:rsidRPr="00C02B7A">
        <w:rPr>
          <w:rStyle w:val="TCwebFunoteRevisionsnummerfooter"/>
          <w:rFonts w:cs="Arial"/>
          <w:sz w:val="21"/>
        </w:rPr>
        <w:t>Logistics</w:t>
      </w:r>
      <w:proofErr w:type="spellEnd"/>
      <w:r w:rsidR="00964B8F" w:rsidRPr="00C02B7A">
        <w:rPr>
          <w:rStyle w:val="TCwebFunoteRevisionsnummerfooter"/>
          <w:rFonts w:cs="Arial"/>
          <w:sz w:val="21"/>
        </w:rPr>
        <w:t xml:space="preserve"> System. „In diesem Jahr sind wir besonders gespannt auf die </w:t>
      </w:r>
      <w:proofErr w:type="spellStart"/>
      <w:r w:rsidR="00964B8F" w:rsidRPr="00C02B7A">
        <w:rPr>
          <w:rStyle w:val="TCwebFunoteRevisionsnummerfooter"/>
          <w:rFonts w:cs="Arial"/>
          <w:sz w:val="21"/>
        </w:rPr>
        <w:t>transport</w:t>
      </w:r>
      <w:proofErr w:type="spellEnd"/>
      <w:r w:rsidR="00964B8F" w:rsidRPr="00C02B7A">
        <w:rPr>
          <w:rStyle w:val="TCwebFunoteRevisionsnummerfooter"/>
          <w:rFonts w:cs="Arial"/>
          <w:sz w:val="21"/>
        </w:rPr>
        <w:t xml:space="preserve"> </w:t>
      </w:r>
      <w:proofErr w:type="spellStart"/>
      <w:r w:rsidR="00964B8F" w:rsidRPr="00C02B7A">
        <w:rPr>
          <w:rStyle w:val="TCwebFunoteRevisionsnummerfooter"/>
          <w:rFonts w:cs="Arial"/>
          <w:sz w:val="21"/>
        </w:rPr>
        <w:t>logistic</w:t>
      </w:r>
      <w:proofErr w:type="spellEnd"/>
      <w:r w:rsidR="00964B8F" w:rsidRPr="00C02B7A">
        <w:rPr>
          <w:rStyle w:val="TCwebFunoteRevisionsnummerfooter"/>
          <w:rFonts w:cs="Arial"/>
          <w:sz w:val="21"/>
        </w:rPr>
        <w:t xml:space="preserve"> in München. </w:t>
      </w:r>
      <w:r w:rsidRPr="00C02B7A">
        <w:rPr>
          <w:rStyle w:val="TCwebFunoteRevisionsnummerfooter"/>
          <w:rFonts w:cs="Arial"/>
          <w:sz w:val="21"/>
        </w:rPr>
        <w:t xml:space="preserve">Wir sind davon </w:t>
      </w:r>
      <w:r w:rsidR="00964B8F" w:rsidRPr="00C02B7A">
        <w:rPr>
          <w:rStyle w:val="TCwebFunoteRevisionsnummerfooter"/>
          <w:rFonts w:cs="Arial"/>
          <w:sz w:val="21"/>
        </w:rPr>
        <w:t xml:space="preserve">überzeugt, </w:t>
      </w:r>
      <w:r w:rsidR="007862DD" w:rsidRPr="00C02B7A">
        <w:rPr>
          <w:rStyle w:val="TCwebFunoteRevisionsnummerfooter"/>
          <w:rFonts w:cs="Arial"/>
          <w:sz w:val="21"/>
        </w:rPr>
        <w:t xml:space="preserve">dass </w:t>
      </w:r>
      <w:r w:rsidR="00732B96" w:rsidRPr="00C02B7A">
        <w:rPr>
          <w:rStyle w:val="TCwebFunoteRevisionsnummerfooter"/>
          <w:rFonts w:cs="Arial"/>
          <w:sz w:val="21"/>
        </w:rPr>
        <w:t xml:space="preserve">wir mit unseren Neuentwicklungen im Bereich Apps und Schnittstellen einen weiteren wichtigen Schritt in Richtung </w:t>
      </w:r>
      <w:proofErr w:type="spellStart"/>
      <w:r w:rsidR="00732B96" w:rsidRPr="00C02B7A">
        <w:rPr>
          <w:rStyle w:val="TCwebFunoteRevisionsnummerfooter"/>
          <w:rFonts w:cs="Arial"/>
          <w:sz w:val="21"/>
        </w:rPr>
        <w:t>Augmented</w:t>
      </w:r>
      <w:proofErr w:type="spellEnd"/>
      <w:r w:rsidR="00732B96" w:rsidRPr="00C02B7A">
        <w:rPr>
          <w:rStyle w:val="TCwebFunoteRevisionsnummerfooter"/>
          <w:rFonts w:cs="Arial"/>
          <w:sz w:val="21"/>
        </w:rPr>
        <w:t xml:space="preserve"> </w:t>
      </w:r>
      <w:proofErr w:type="spellStart"/>
      <w:r w:rsidR="00732B96" w:rsidRPr="00C02B7A">
        <w:rPr>
          <w:rStyle w:val="TCwebFunoteRevisionsnummerfooter"/>
          <w:rFonts w:cs="Arial"/>
          <w:sz w:val="21"/>
        </w:rPr>
        <w:t>Logistics</w:t>
      </w:r>
      <w:proofErr w:type="spellEnd"/>
      <w:r w:rsidR="00732B96" w:rsidRPr="00C02B7A">
        <w:rPr>
          <w:rStyle w:val="TCwebFunoteRevisionsnummerfooter"/>
          <w:rFonts w:cs="Arial"/>
          <w:sz w:val="21"/>
        </w:rPr>
        <w:t xml:space="preserve"> gehen</w:t>
      </w:r>
      <w:r w:rsidRPr="00C02B7A">
        <w:rPr>
          <w:rStyle w:val="TCwebFunoteRevisionsnummerfooter"/>
          <w:rFonts w:cs="Arial"/>
          <w:sz w:val="21"/>
        </w:rPr>
        <w:t>“, so TIMOCOM Unternehmenssprecher Gunnar Gburek.</w:t>
      </w:r>
      <w:bookmarkEnd w:id="1"/>
    </w:p>
    <w:p w14:paraId="62D889A3" w14:textId="77777777" w:rsidR="00CF7B09" w:rsidRPr="00C02B7A" w:rsidRDefault="00CF7B09" w:rsidP="00A117B2">
      <w:pPr>
        <w:pStyle w:val="TCwebFlietextA4A4"/>
      </w:pPr>
    </w:p>
    <w:p w14:paraId="5C029A5A" w14:textId="5975A3F3" w:rsidR="00044EC8" w:rsidRPr="00C02B7A" w:rsidRDefault="00044EC8" w:rsidP="00A117B2">
      <w:pPr>
        <w:pStyle w:val="TCwebFlietextA4A4"/>
        <w:rPr>
          <w:color w:val="auto"/>
        </w:rPr>
      </w:pPr>
      <w:r w:rsidRPr="00C02B7A">
        <w:t xml:space="preserve">Mehr Informationen zu </w:t>
      </w:r>
      <w:r w:rsidR="00DD3DB1" w:rsidRPr="00C02B7A">
        <w:t>TIMOCOM</w:t>
      </w:r>
      <w:r w:rsidR="00561113" w:rsidRPr="00C02B7A">
        <w:t xml:space="preserve"> finden Sie auf www.timocom.com</w:t>
      </w:r>
      <w:r w:rsidRPr="00C02B7A">
        <w:t>.</w:t>
      </w:r>
    </w:p>
    <w:p w14:paraId="6AE856EB" w14:textId="77777777" w:rsidR="00044EC8" w:rsidRPr="00C02B7A" w:rsidRDefault="00044EC8" w:rsidP="00A117B2">
      <w:pPr>
        <w:pStyle w:val="TCwebFlietextA4A4"/>
      </w:pPr>
    </w:p>
    <w:p w14:paraId="02F63AB7" w14:textId="77777777" w:rsidR="00DD3DB1" w:rsidRPr="00C02B7A" w:rsidRDefault="00DD3DB1" w:rsidP="00A117B2">
      <w:pPr>
        <w:pStyle w:val="TCwebFlietextA4A4"/>
      </w:pPr>
    </w:p>
    <w:p w14:paraId="51A95CFA" w14:textId="77777777" w:rsidR="00DD3DB1" w:rsidRPr="00C02B7A" w:rsidRDefault="00DD3DB1" w:rsidP="00A117B2">
      <w:pPr>
        <w:pStyle w:val="TCwebFlietextA4A4"/>
      </w:pPr>
    </w:p>
    <w:p w14:paraId="0F0F56A2" w14:textId="77777777" w:rsidR="00DD3DB1" w:rsidRPr="00C02B7A" w:rsidRDefault="00DD3DB1" w:rsidP="00A117B2">
      <w:pPr>
        <w:pStyle w:val="TCwebFlietextA4A4"/>
      </w:pPr>
    </w:p>
    <w:p w14:paraId="44749CF4" w14:textId="77777777" w:rsidR="00DD3DB1" w:rsidRPr="00C02B7A" w:rsidRDefault="00DD3DB1" w:rsidP="00A117B2">
      <w:pPr>
        <w:pStyle w:val="TCwebFlietextA4A4"/>
      </w:pPr>
    </w:p>
    <w:p w14:paraId="0E46CA50" w14:textId="77777777" w:rsidR="00DD3DB1" w:rsidRPr="00C02B7A" w:rsidRDefault="00DD3DB1" w:rsidP="00A117B2">
      <w:pPr>
        <w:pStyle w:val="TCwebFlietextA4A4"/>
      </w:pPr>
    </w:p>
    <w:p w14:paraId="4DE1536E" w14:textId="77777777" w:rsidR="00DD3DB1" w:rsidRPr="00C02B7A" w:rsidRDefault="00DD3DB1" w:rsidP="00A117B2">
      <w:pPr>
        <w:pStyle w:val="TCwebFlietextA4A4"/>
      </w:pPr>
    </w:p>
    <w:p w14:paraId="3EF59B60" w14:textId="77777777" w:rsidR="00DD3DB1" w:rsidRPr="00C02B7A" w:rsidRDefault="00DD3DB1" w:rsidP="00A117B2">
      <w:pPr>
        <w:pStyle w:val="TCwebFlietextA4A4"/>
      </w:pPr>
    </w:p>
    <w:p w14:paraId="64CDAD93" w14:textId="77777777" w:rsidR="00DD3DB1" w:rsidRPr="00C02B7A" w:rsidRDefault="00DD3DB1" w:rsidP="00A117B2">
      <w:pPr>
        <w:pStyle w:val="TCwebFlietextA4A4"/>
      </w:pPr>
    </w:p>
    <w:p w14:paraId="0DECF05F" w14:textId="77777777" w:rsidR="00DD3DB1" w:rsidRPr="00C02B7A" w:rsidRDefault="00DD3DB1" w:rsidP="00A117B2">
      <w:pPr>
        <w:pStyle w:val="TCwebFlietextA4A4"/>
      </w:pPr>
    </w:p>
    <w:p w14:paraId="6E5B689C" w14:textId="4A405ECA" w:rsidR="00044EC8" w:rsidRPr="00C02B7A" w:rsidRDefault="00044EC8" w:rsidP="00A117B2">
      <w:pPr>
        <w:pStyle w:val="TCwebFlietextA4A4"/>
      </w:pPr>
      <w:r w:rsidRPr="00C02B7A">
        <w:t xml:space="preserve">Länge: </w:t>
      </w:r>
      <w:r w:rsidR="00761DC0" w:rsidRPr="00C02B7A">
        <w:t>3.00</w:t>
      </w:r>
      <w:r w:rsidR="00804C84">
        <w:t>6</w:t>
      </w:r>
      <w:r w:rsidRPr="00C02B7A">
        <w:t xml:space="preserve"> Zeichen inklusive Leerzeichen.</w:t>
      </w:r>
    </w:p>
    <w:p w14:paraId="43C91099" w14:textId="77777777" w:rsidR="00044EC8" w:rsidRPr="00C02B7A" w:rsidRDefault="00044EC8" w:rsidP="00A117B2">
      <w:pPr>
        <w:pStyle w:val="TCwebFlietextA4A4"/>
        <w:rPr>
          <w:rStyle w:val="TCwebFunoteRevisionsnummerfooter"/>
          <w:rFonts w:cs="Arial"/>
          <w:sz w:val="21"/>
        </w:rPr>
      </w:pPr>
    </w:p>
    <w:p w14:paraId="32720DA9" w14:textId="4B646101" w:rsidR="00796519" w:rsidRPr="00C02B7A" w:rsidRDefault="00BA05B1" w:rsidP="00282C84">
      <w:pPr>
        <w:spacing w:after="0" w:line="360" w:lineRule="auto"/>
        <w:rPr>
          <w:rStyle w:val="TCwebFunoteRevisionsnummerfooter"/>
          <w:rFonts w:ascii="DINPro-Regular" w:hAnsi="DINPro-Regular"/>
        </w:rPr>
      </w:pPr>
      <w:r w:rsidRPr="00C02B7A">
        <w:rPr>
          <w:rStyle w:val="TCwebFunoteRevisionsnummerfooter"/>
          <w:rFonts w:ascii="DINPro-Regular" w:hAnsi="DINPro-Regular"/>
        </w:rPr>
        <w:t>Über TIMOCOM</w:t>
      </w:r>
      <w:r w:rsidRPr="00C02B7A">
        <w:rPr>
          <w:rStyle w:val="TCwebFunoteRevisionsnummerfooter"/>
          <w:rFonts w:ascii="DINPro-Regular" w:hAnsi="DINPro-Regular"/>
        </w:rPr>
        <w:br/>
        <w:t xml:space="preserve">Die TIMOCOM GmbH ist der mittelständische IT- und Datenspezialist für </w:t>
      </w:r>
      <w:proofErr w:type="spellStart"/>
      <w:r w:rsidRPr="00C02B7A">
        <w:rPr>
          <w:rStyle w:val="TCwebFunoteRevisionsnummerfooter"/>
          <w:rFonts w:ascii="DINPro-Regular" w:hAnsi="DINPro-Regular"/>
        </w:rPr>
        <w:t>Augmented</w:t>
      </w:r>
      <w:proofErr w:type="spellEnd"/>
      <w:r w:rsidRPr="00C02B7A">
        <w:rPr>
          <w:rStyle w:val="TCwebFunoteRevisionsnummerfooter"/>
          <w:rFonts w:ascii="DINPro-Regular" w:hAnsi="DINPro-Regular"/>
        </w:rPr>
        <w:t xml:space="preserve"> </w:t>
      </w:r>
      <w:proofErr w:type="spellStart"/>
      <w:r w:rsidRPr="00C02B7A">
        <w:rPr>
          <w:rStyle w:val="TCwebFunoteRevisionsnummerfooter"/>
          <w:rFonts w:ascii="DINPro-Regular" w:hAnsi="DINPro-Regular"/>
        </w:rPr>
        <w:t>Logistics</w:t>
      </w:r>
      <w:proofErr w:type="spellEnd"/>
      <w:r w:rsidRPr="00C02B7A">
        <w:rPr>
          <w:rStyle w:val="TCwebFunoteRevisionsnummerfooter"/>
          <w:rFonts w:ascii="DINPro-Regular" w:hAnsi="DINPro-Regular"/>
        </w:rPr>
        <w:t xml:space="preserve">. Als Anbieter des ersten Smart </w:t>
      </w:r>
      <w:proofErr w:type="spellStart"/>
      <w:r w:rsidRPr="00C02B7A">
        <w:rPr>
          <w:rStyle w:val="TCwebFunoteRevisionsnummerfooter"/>
          <w:rFonts w:ascii="DINPro-Regular" w:hAnsi="DINPro-Regular"/>
        </w:rPr>
        <w:t>Logistics</w:t>
      </w:r>
      <w:proofErr w:type="spellEnd"/>
      <w:r w:rsidRPr="00C02B7A">
        <w:rPr>
          <w:rStyle w:val="TCwebFunoteRevisionsnummerfooter"/>
          <w:rFonts w:ascii="DINPro-Regular" w:hAnsi="DINPro-Regular"/>
        </w:rPr>
        <w:t xml:space="preserve"> System für Europa hilft TIMOCOM seinen Kunden mit smarten, sicheren und einfachen Lösungen dabei, ihre logistischen Ziele zu erreichen. Über das System vernetzen sich mehr als 4</w:t>
      </w:r>
      <w:r w:rsidR="00732B96" w:rsidRPr="00C02B7A">
        <w:rPr>
          <w:rStyle w:val="TCwebFunoteRevisionsnummerfooter"/>
          <w:rFonts w:ascii="DINPro-Regular" w:hAnsi="DINPro-Regular"/>
        </w:rPr>
        <w:t>3</w:t>
      </w:r>
      <w:r w:rsidRPr="00C02B7A">
        <w:rPr>
          <w:rStyle w:val="TCwebFunoteRevisionsnummerfooter"/>
          <w:rFonts w:ascii="DINPro-Regular" w:hAnsi="DINPro-Regular"/>
        </w:rPr>
        <w:t>.000 geprüfte Unternehmen, die täglich bis zu 750.000 internationale Fracht- und Laderaumangebote einstellen.</w:t>
      </w:r>
    </w:p>
    <w:p w14:paraId="22579989" w14:textId="15A9DBB6" w:rsidR="00796519" w:rsidRPr="00C02B7A" w:rsidRDefault="00796519" w:rsidP="00282C84">
      <w:pPr>
        <w:spacing w:after="0" w:line="360" w:lineRule="auto"/>
        <w:rPr>
          <w:rStyle w:val="TCwebFunoteRevisionsnummerfooter"/>
          <w:rFonts w:cs="Arial"/>
        </w:rPr>
      </w:pPr>
    </w:p>
    <w:p w14:paraId="0F3E8B95" w14:textId="77777777" w:rsidR="00365336" w:rsidRPr="00C02B7A" w:rsidRDefault="00365336" w:rsidP="00282C84">
      <w:pPr>
        <w:spacing w:after="0" w:line="360" w:lineRule="auto"/>
        <w:rPr>
          <w:rStyle w:val="TCwebFunoteRevisionsnummerfooter"/>
          <w:rFonts w:cs="Arial"/>
        </w:rPr>
      </w:pPr>
    </w:p>
    <w:p w14:paraId="435AF02B" w14:textId="67FAA8D4" w:rsidR="007A0885" w:rsidRPr="00C02B7A" w:rsidRDefault="00365336" w:rsidP="00950606">
      <w:pPr>
        <w:spacing w:line="360" w:lineRule="auto"/>
        <w:rPr>
          <w:rStyle w:val="TCwebFunoteRevisionsnummerfooter"/>
          <w:b/>
          <w:color w:val="BFBFBF"/>
        </w:rPr>
      </w:pPr>
      <w:r w:rsidRPr="00C02B7A">
        <w:rPr>
          <w:noProof/>
        </w:rPr>
        <w:drawing>
          <wp:anchor distT="0" distB="0" distL="114300" distR="114300" simplePos="0" relativeHeight="251659264" behindDoc="0" locked="0" layoutInCell="1" allowOverlap="1" wp14:anchorId="7263E901" wp14:editId="44B7A0D8">
            <wp:simplePos x="0" y="0"/>
            <wp:positionH relativeFrom="margin">
              <wp:posOffset>0</wp:posOffset>
            </wp:positionH>
            <wp:positionV relativeFrom="paragraph">
              <wp:posOffset>2695575</wp:posOffset>
            </wp:positionV>
            <wp:extent cx="122400" cy="658800"/>
            <wp:effectExtent l="0" t="0" r="0" b="0"/>
            <wp:wrapNone/>
            <wp:docPr id="4" name="Bil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"/>
                    <a:stretch/>
                  </pic:blipFill>
                  <pic:spPr bwMode="auto">
                    <a:xfrm>
                      <a:off x="0" y="0"/>
                      <a:ext cx="122400" cy="6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2B7A">
        <w:rPr>
          <w:rStyle w:val="FunoteRevisionsnummerfooter"/>
          <w:b/>
          <w:noProof/>
          <w:color w:val="BFBFBF"/>
        </w:rPr>
        <mc:AlternateContent>
          <mc:Choice Requires="wps">
            <w:drawing>
              <wp:inline distT="0" distB="0" distL="0" distR="0" wp14:anchorId="7398B4EB" wp14:editId="44618386">
                <wp:extent cx="2124000" cy="3408883"/>
                <wp:effectExtent l="0" t="0" r="10160" b="20320"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40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4344A" w14:textId="77777777" w:rsidR="00365336" w:rsidRPr="00365336" w:rsidRDefault="00365336" w:rsidP="00365336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rPr>
                                <w:rStyle w:val="Headline2"/>
                                <w:b w:val="0"/>
                                <w:lang w:val="en-GB"/>
                              </w:rPr>
                            </w:pPr>
                            <w:proofErr w:type="spellStart"/>
                            <w:r w:rsidRPr="00365336">
                              <w:rPr>
                                <w:rStyle w:val="Headline2"/>
                                <w:b w:val="0"/>
                                <w:lang w:val="en-GB"/>
                              </w:rPr>
                              <w:t>Pressekontakt</w:t>
                            </w:r>
                            <w:proofErr w:type="spellEnd"/>
                            <w:r w:rsidRPr="00365336">
                              <w:rPr>
                                <w:rStyle w:val="Headline2"/>
                                <w:b w:val="0"/>
                                <w:lang w:val="en-GB"/>
                              </w:rPr>
                              <w:br/>
                            </w:r>
                          </w:p>
                          <w:p w14:paraId="10B6C969" w14:textId="77777777" w:rsidR="00365336" w:rsidRPr="00557B4C" w:rsidRDefault="00365336" w:rsidP="00365336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rPr>
                                <w:rStyle w:val="Flietext-Blau"/>
                                <w:lang w:val="en-GB"/>
                              </w:rPr>
                            </w:pPr>
                            <w:r>
                              <w:rPr>
                                <w:rFonts w:ascii="DINPro-Bold" w:hAnsi="DINPro-Bold" w:cs="DINPro-Bold"/>
                                <w:b/>
                                <w:bCs/>
                                <w:noProof/>
                                <w:color w:val="0068B3"/>
                                <w:sz w:val="26"/>
                                <w:szCs w:val="26"/>
                                <w:lang w:eastAsia="de-DE"/>
                              </w:rPr>
                              <w:drawing>
                                <wp:inline distT="0" distB="0" distL="0" distR="0" wp14:anchorId="310DD90B" wp14:editId="7B4C4300">
                                  <wp:extent cx="900000" cy="900000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lga-Polasik-Communications-Specialist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57B4C">
                              <w:rPr>
                                <w:rStyle w:val="Headline2"/>
                                <w:lang w:val="en-GB"/>
                              </w:rPr>
                              <w:br/>
                            </w:r>
                            <w:r w:rsidRPr="00365336">
                              <w:rPr>
                                <w:rStyle w:val="Headline3"/>
                                <w:b w:val="0"/>
                                <w:lang w:val="en-GB"/>
                              </w:rPr>
                              <w:t>Angelina Voigt</w:t>
                            </w:r>
                          </w:p>
                          <w:p w14:paraId="4F598268" w14:textId="77777777" w:rsidR="00365336" w:rsidRPr="00557B4C" w:rsidRDefault="00365336" w:rsidP="00365336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rPr>
                                <w:rStyle w:val="Flietext-Blau"/>
                                <w:lang w:val="en-GB"/>
                              </w:rPr>
                            </w:pPr>
                            <w:r w:rsidRPr="00557B4C">
                              <w:rPr>
                                <w:rStyle w:val="Flietext-Blau"/>
                                <w:lang w:val="en-GB"/>
                              </w:rPr>
                              <w:t>Communications Editor</w:t>
                            </w:r>
                          </w:p>
                          <w:p w14:paraId="37ECB1A3" w14:textId="77777777" w:rsidR="00365336" w:rsidRPr="00557B4C" w:rsidRDefault="00365336" w:rsidP="00365336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rPr>
                                <w:rStyle w:val="Flietext-Blau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E679C99" w14:textId="77777777" w:rsidR="00365336" w:rsidRPr="00365336" w:rsidRDefault="00365336" w:rsidP="00365336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rPr>
                                <w:rStyle w:val="Flietext-Blau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365336">
                              <w:rPr>
                                <w:rStyle w:val="Headline3"/>
                                <w:b w:val="0"/>
                                <w:lang w:val="en-GB"/>
                              </w:rPr>
                              <w:t>TIMOCOM GmbH</w:t>
                            </w:r>
                          </w:p>
                          <w:p w14:paraId="37EF6004" w14:textId="77777777" w:rsidR="00365336" w:rsidRPr="00E37691" w:rsidRDefault="00365336" w:rsidP="00365336">
                            <w:pPr>
                              <w:pStyle w:val="FlietextA4A4"/>
                              <w:tabs>
                                <w:tab w:val="left" w:pos="-142"/>
                              </w:tabs>
                              <w:spacing w:after="0"/>
                              <w:rPr>
                                <w:rStyle w:val="Flietext-Blau"/>
                              </w:rPr>
                            </w:pPr>
                            <w:proofErr w:type="spellStart"/>
                            <w:r>
                              <w:rPr>
                                <w:rStyle w:val="Flietext-Blau"/>
                              </w:rPr>
                              <w:t>Timocom</w:t>
                            </w:r>
                            <w:proofErr w:type="spellEnd"/>
                            <w:r>
                              <w:rPr>
                                <w:rStyle w:val="Flietext-Blau"/>
                              </w:rPr>
                              <w:t xml:space="preserve"> Platz 1</w:t>
                            </w:r>
                          </w:p>
                          <w:p w14:paraId="75434966" w14:textId="77777777" w:rsidR="00365336" w:rsidRPr="00E37691" w:rsidRDefault="00365336" w:rsidP="00365336">
                            <w:pPr>
                              <w:pStyle w:val="FlietextA4A4"/>
                              <w:tabs>
                                <w:tab w:val="clear" w:pos="181"/>
                                <w:tab w:val="left" w:pos="-142"/>
                              </w:tabs>
                              <w:spacing w:after="0"/>
                              <w:rPr>
                                <w:rStyle w:val="Flietext-Blau"/>
                              </w:rPr>
                            </w:pPr>
                            <w:r w:rsidRPr="00E37691">
                              <w:rPr>
                                <w:rStyle w:val="Flietext-Blau"/>
                              </w:rPr>
                              <w:t>DE-40699 Erkrath</w:t>
                            </w:r>
                          </w:p>
                          <w:p w14:paraId="3163C6FD" w14:textId="77777777" w:rsidR="00365336" w:rsidRPr="00E37691" w:rsidRDefault="00365336" w:rsidP="00365336">
                            <w:pPr>
                              <w:pStyle w:val="FlietextA4A4"/>
                              <w:tabs>
                                <w:tab w:val="clear" w:pos="181"/>
                                <w:tab w:val="left" w:pos="-142"/>
                              </w:tabs>
                              <w:spacing w:after="0"/>
                              <w:rPr>
                                <w:rStyle w:val="Flietext-Blau"/>
                              </w:rPr>
                            </w:pPr>
                          </w:p>
                          <w:p w14:paraId="5BD5B857" w14:textId="77777777" w:rsidR="00365336" w:rsidRPr="00E37691" w:rsidRDefault="00365336" w:rsidP="00365336">
                            <w:pPr>
                              <w:pStyle w:val="FlietextA4A4"/>
                              <w:tabs>
                                <w:tab w:val="clear" w:pos="181"/>
                                <w:tab w:val="left" w:pos="-142"/>
                                <w:tab w:val="left" w:pos="84"/>
                              </w:tabs>
                              <w:spacing w:after="0"/>
                              <w:rPr>
                                <w:color w:val="221E1F"/>
                              </w:rPr>
                            </w:pPr>
                            <w:r w:rsidRPr="00E37691">
                              <w:rPr>
                                <w:rStyle w:val="Flietext-Blau"/>
                              </w:rPr>
                              <w:t xml:space="preserve">     +49 211 88 26 69 </w:t>
                            </w:r>
                            <w:r>
                              <w:rPr>
                                <w:rStyle w:val="Flietext-Blau"/>
                              </w:rPr>
                              <w:t>56</w:t>
                            </w:r>
                            <w:r w:rsidRPr="00E37691">
                              <w:rPr>
                                <w:rStyle w:val="Flietext-Blau"/>
                              </w:rPr>
                              <w:br/>
                              <w:t xml:space="preserve">     +49 211 88 26 59 </w:t>
                            </w:r>
                            <w:r>
                              <w:rPr>
                                <w:rStyle w:val="Flietext-Blau"/>
                              </w:rPr>
                              <w:t>56</w:t>
                            </w:r>
                            <w:r w:rsidRPr="00E37691">
                              <w:rPr>
                                <w:rStyle w:val="Flietext-Blau"/>
                              </w:rPr>
                              <w:br/>
                              <w:t xml:space="preserve">     </w:t>
                            </w:r>
                            <w:r>
                              <w:rPr>
                                <w:rStyle w:val="Flietext-Blau"/>
                              </w:rPr>
                              <w:t>avoigt</w:t>
                            </w:r>
                            <w:r w:rsidRPr="00E37691">
                              <w:rPr>
                                <w:rStyle w:val="Flietext-Blau"/>
                              </w:rPr>
                              <w:t>@timocom.com</w:t>
                            </w:r>
                            <w:r w:rsidRPr="00E37691">
                              <w:rPr>
                                <w:rStyle w:val="Flietext-Blau"/>
                              </w:rPr>
                              <w:br/>
                              <w:t xml:space="preserve">     www.timocom.com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98B4E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167.25pt;height:2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" strokecolor="white" strokeweight="0">
                <v:textbox inset="0">
                  <w:txbxContent>
                    <w:p w14:paraId="1FE4344A" w14:textId="77777777" w:rsidR="00365336" w:rsidRPr="00365336" w:rsidRDefault="00365336" w:rsidP="00365336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rPr>
                          <w:rStyle w:val="Headline2"/>
                          <w:b w:val="0"/>
                          <w:lang w:val="en-GB"/>
                        </w:rPr>
                      </w:pPr>
                      <w:proofErr w:type="spellStart"/>
                      <w:r w:rsidRPr="00365336">
                        <w:rPr>
                          <w:rStyle w:val="Headline2"/>
                          <w:b w:val="0"/>
                          <w:lang w:val="en-GB"/>
                        </w:rPr>
                        <w:t>Pressekontakt</w:t>
                      </w:r>
                      <w:proofErr w:type="spellEnd"/>
                      <w:r w:rsidRPr="00365336">
                        <w:rPr>
                          <w:rStyle w:val="Headline2"/>
                          <w:b w:val="0"/>
                          <w:lang w:val="en-GB"/>
                        </w:rPr>
                        <w:br/>
                      </w:r>
                    </w:p>
                    <w:p w14:paraId="10B6C969" w14:textId="77777777" w:rsidR="00365336" w:rsidRPr="00557B4C" w:rsidRDefault="00365336" w:rsidP="00365336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rPr>
                          <w:rStyle w:val="Flietext-Blau"/>
                          <w:lang w:val="en-GB"/>
                        </w:rPr>
                      </w:pPr>
                      <w:r>
                        <w:rPr>
                          <w:rFonts w:ascii="DINPro-Bold" w:hAnsi="DINPro-Bold" w:cs="DINPro-Bold"/>
                          <w:b/>
                          <w:bCs/>
                          <w:noProof/>
                          <w:color w:val="0068B3"/>
                          <w:sz w:val="26"/>
                          <w:szCs w:val="26"/>
                          <w:lang w:eastAsia="de-DE"/>
                        </w:rPr>
                        <w:drawing>
                          <wp:inline distT="0" distB="0" distL="0" distR="0" wp14:anchorId="310DD90B" wp14:editId="7B4C4300">
                            <wp:extent cx="900000" cy="900000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lga-Polasik-Communications-Specialist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57B4C">
                        <w:rPr>
                          <w:rStyle w:val="Headline2"/>
                          <w:lang w:val="en-GB"/>
                        </w:rPr>
                        <w:br/>
                      </w:r>
                      <w:r w:rsidRPr="00365336">
                        <w:rPr>
                          <w:rStyle w:val="Headline3"/>
                          <w:b w:val="0"/>
                          <w:lang w:val="en-GB"/>
                        </w:rPr>
                        <w:t>Angelina Voigt</w:t>
                      </w:r>
                    </w:p>
                    <w:p w14:paraId="4F598268" w14:textId="77777777" w:rsidR="00365336" w:rsidRPr="00557B4C" w:rsidRDefault="00365336" w:rsidP="00365336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rPr>
                          <w:rStyle w:val="Flietext-Blau"/>
                          <w:lang w:val="en-GB"/>
                        </w:rPr>
                      </w:pPr>
                      <w:r w:rsidRPr="00557B4C">
                        <w:rPr>
                          <w:rStyle w:val="Flietext-Blau"/>
                          <w:lang w:val="en-GB"/>
                        </w:rPr>
                        <w:t>Communications Editor</w:t>
                      </w:r>
                    </w:p>
                    <w:p w14:paraId="37ECB1A3" w14:textId="77777777" w:rsidR="00365336" w:rsidRPr="00557B4C" w:rsidRDefault="00365336" w:rsidP="00365336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rPr>
                          <w:rStyle w:val="Flietext-Blau"/>
                          <w:sz w:val="20"/>
                          <w:szCs w:val="20"/>
                          <w:lang w:val="en-GB"/>
                        </w:rPr>
                      </w:pPr>
                    </w:p>
                    <w:p w14:paraId="0E679C99" w14:textId="77777777" w:rsidR="00365336" w:rsidRPr="00365336" w:rsidRDefault="00365336" w:rsidP="00365336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rPr>
                          <w:rStyle w:val="Flietext-Blau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365336">
                        <w:rPr>
                          <w:rStyle w:val="Headline3"/>
                          <w:b w:val="0"/>
                          <w:lang w:val="en-GB"/>
                        </w:rPr>
                        <w:t>TIMOCOM GmbH</w:t>
                      </w:r>
                    </w:p>
                    <w:p w14:paraId="37EF6004" w14:textId="77777777" w:rsidR="00365336" w:rsidRPr="00E37691" w:rsidRDefault="00365336" w:rsidP="00365336">
                      <w:pPr>
                        <w:pStyle w:val="FlietextA4A4"/>
                        <w:tabs>
                          <w:tab w:val="left" w:pos="-142"/>
                        </w:tabs>
                        <w:spacing w:after="0"/>
                        <w:rPr>
                          <w:rStyle w:val="Flietext-Blau"/>
                        </w:rPr>
                      </w:pPr>
                      <w:proofErr w:type="spellStart"/>
                      <w:r>
                        <w:rPr>
                          <w:rStyle w:val="Flietext-Blau"/>
                        </w:rPr>
                        <w:t>Timocom</w:t>
                      </w:r>
                      <w:proofErr w:type="spellEnd"/>
                      <w:r>
                        <w:rPr>
                          <w:rStyle w:val="Flietext-Blau"/>
                        </w:rPr>
                        <w:t xml:space="preserve"> Platz 1</w:t>
                      </w:r>
                    </w:p>
                    <w:p w14:paraId="75434966" w14:textId="77777777" w:rsidR="00365336" w:rsidRPr="00E37691" w:rsidRDefault="00365336" w:rsidP="00365336">
                      <w:pPr>
                        <w:pStyle w:val="FlietextA4A4"/>
                        <w:tabs>
                          <w:tab w:val="clear" w:pos="181"/>
                          <w:tab w:val="left" w:pos="-142"/>
                        </w:tabs>
                        <w:spacing w:after="0"/>
                        <w:rPr>
                          <w:rStyle w:val="Flietext-Blau"/>
                        </w:rPr>
                      </w:pPr>
                      <w:r w:rsidRPr="00E37691">
                        <w:rPr>
                          <w:rStyle w:val="Flietext-Blau"/>
                        </w:rPr>
                        <w:t>DE-40699 Erkrath</w:t>
                      </w:r>
                    </w:p>
                    <w:p w14:paraId="3163C6FD" w14:textId="77777777" w:rsidR="00365336" w:rsidRPr="00E37691" w:rsidRDefault="00365336" w:rsidP="00365336">
                      <w:pPr>
                        <w:pStyle w:val="FlietextA4A4"/>
                        <w:tabs>
                          <w:tab w:val="clear" w:pos="181"/>
                          <w:tab w:val="left" w:pos="-142"/>
                        </w:tabs>
                        <w:spacing w:after="0"/>
                        <w:rPr>
                          <w:rStyle w:val="Flietext-Blau"/>
                        </w:rPr>
                      </w:pPr>
                    </w:p>
                    <w:p w14:paraId="5BD5B857" w14:textId="77777777" w:rsidR="00365336" w:rsidRPr="00E37691" w:rsidRDefault="00365336" w:rsidP="00365336">
                      <w:pPr>
                        <w:pStyle w:val="FlietextA4A4"/>
                        <w:tabs>
                          <w:tab w:val="clear" w:pos="181"/>
                          <w:tab w:val="left" w:pos="-142"/>
                          <w:tab w:val="left" w:pos="84"/>
                        </w:tabs>
                        <w:spacing w:after="0"/>
                        <w:rPr>
                          <w:color w:val="221E1F"/>
                        </w:rPr>
                      </w:pPr>
                      <w:r w:rsidRPr="00E37691">
                        <w:rPr>
                          <w:rStyle w:val="Flietext-Blau"/>
                        </w:rPr>
                        <w:t xml:space="preserve">     +49 211 88 26 69 </w:t>
                      </w:r>
                      <w:r>
                        <w:rPr>
                          <w:rStyle w:val="Flietext-Blau"/>
                        </w:rPr>
                        <w:t>56</w:t>
                      </w:r>
                      <w:r w:rsidRPr="00E37691">
                        <w:rPr>
                          <w:rStyle w:val="Flietext-Blau"/>
                        </w:rPr>
                        <w:br/>
                        <w:t xml:space="preserve">     +49 211 88 26 59 </w:t>
                      </w:r>
                      <w:r>
                        <w:rPr>
                          <w:rStyle w:val="Flietext-Blau"/>
                        </w:rPr>
                        <w:t>56</w:t>
                      </w:r>
                      <w:r w:rsidRPr="00E37691">
                        <w:rPr>
                          <w:rStyle w:val="Flietext-Blau"/>
                        </w:rPr>
                        <w:br/>
                        <w:t xml:space="preserve">     </w:t>
                      </w:r>
                      <w:r>
                        <w:rPr>
                          <w:rStyle w:val="Flietext-Blau"/>
                        </w:rPr>
                        <w:t>avoigt</w:t>
                      </w:r>
                      <w:r w:rsidRPr="00E37691">
                        <w:rPr>
                          <w:rStyle w:val="Flietext-Blau"/>
                        </w:rPr>
                        <w:t>@timocom.com</w:t>
                      </w:r>
                      <w:r w:rsidRPr="00E37691">
                        <w:rPr>
                          <w:rStyle w:val="Flietext-Blau"/>
                        </w:rPr>
                        <w:br/>
                        <w:t xml:space="preserve">     www.timocom.com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80834" w:rsidRPr="00C02B7A">
        <w:rPr>
          <w:rStyle w:val="TCwebFunoteRevisionsnummerfooter"/>
          <w:b/>
          <w:color w:val="BFBFBF"/>
        </w:rPr>
        <w:softHyphen/>
      </w:r>
      <w:r w:rsidR="00580834" w:rsidRPr="00C02B7A">
        <w:rPr>
          <w:rStyle w:val="TCwebFunoteRevisionsnummerfooter"/>
          <w:b/>
          <w:color w:val="BFBFBF"/>
        </w:rPr>
        <w:softHyphen/>
      </w:r>
      <w:r w:rsidR="00580834" w:rsidRPr="00C02B7A">
        <w:rPr>
          <w:rStyle w:val="TCwebFunoteRevisionsnummerfooter"/>
          <w:b/>
          <w:color w:val="BFBFBF"/>
        </w:rPr>
        <w:softHyphen/>
      </w:r>
    </w:p>
    <w:sectPr w:rsidR="007A0885" w:rsidRPr="00C02B7A" w:rsidSect="003F157E">
      <w:headerReference w:type="even" r:id="rId11"/>
      <w:headerReference w:type="default" r:id="rId12"/>
      <w:footerReference w:type="default" r:id="rId13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0609" w14:textId="77777777" w:rsidR="00A34D4A" w:rsidRDefault="00A34D4A" w:rsidP="005F2509">
      <w:pPr>
        <w:spacing w:after="0" w:line="240" w:lineRule="auto"/>
      </w:pPr>
      <w:r>
        <w:separator/>
      </w:r>
    </w:p>
  </w:endnote>
  <w:endnote w:type="continuationSeparator" w:id="0">
    <w:p w14:paraId="295EE5E0" w14:textId="77777777" w:rsidR="00A34D4A" w:rsidRDefault="00A34D4A" w:rsidP="005F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subsetted="1" w:fontKey="{CA692858-6A9E-461D-8519-7CACC4B45B8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DINPro-Bold">
    <w:panose1 w:val="020B08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ACC7" w14:textId="77777777" w:rsidR="00D35E9D" w:rsidRPr="003D38AF" w:rsidRDefault="00D35E9D" w:rsidP="006840BB">
    <w:pPr>
      <w:framePr w:w="6303" w:wrap="auto" w:vAnchor="page" w:hAnchor="page" w:x="1429" w:y="16006"/>
      <w:rPr>
        <w:rFonts w:ascii="Arial" w:hAnsi="Arial" w:cs="Arial"/>
        <w:color w:val="A6A6A6"/>
        <w:sz w:val="15"/>
        <w:szCs w:val="15"/>
        <w:lang w:val="en-US"/>
      </w:rPr>
    </w:pPr>
    <w:r w:rsidRPr="003D38AF">
      <w:rPr>
        <w:rFonts w:ascii="Arial" w:hAnsi="Arial" w:cs="Arial"/>
        <w:color w:val="A6A6A6"/>
        <w:sz w:val="15"/>
        <w:szCs w:val="15"/>
        <w:lang w:val="en-US"/>
      </w:rPr>
      <w:t xml:space="preserve">DE – </w:t>
    </w:r>
    <w:r w:rsidR="00923B6C" w:rsidRPr="003D38AF">
      <w:rPr>
        <w:rFonts w:ascii="Arial" w:hAnsi="Arial" w:cs="Arial"/>
        <w:color w:val="A6A6A6"/>
        <w:sz w:val="15"/>
        <w:szCs w:val="15"/>
        <w:lang w:val="en-US"/>
      </w:rPr>
      <w:t>TIMOCOM</w:t>
    </w:r>
    <w:r w:rsidRPr="003D38AF">
      <w:rPr>
        <w:rFonts w:ascii="Arial" w:hAnsi="Arial" w:cs="Arial"/>
        <w:color w:val="A6A6A6"/>
        <w:sz w:val="15"/>
        <w:szCs w:val="15"/>
        <w:lang w:val="en-US"/>
      </w:rPr>
      <w:t xml:space="preserve"> </w:t>
    </w:r>
    <w:proofErr w:type="spellStart"/>
    <w:r w:rsidRPr="003D38AF">
      <w:rPr>
        <w:rFonts w:ascii="Arial" w:hAnsi="Arial" w:cs="Arial"/>
        <w:color w:val="A6A6A6"/>
        <w:sz w:val="15"/>
        <w:szCs w:val="15"/>
        <w:lang w:val="en-US"/>
      </w:rPr>
      <w:t>Pressemitteilung</w:t>
    </w:r>
    <w:proofErr w:type="spellEnd"/>
    <w:r w:rsidRPr="003D38AF">
      <w:rPr>
        <w:rFonts w:ascii="Arial" w:hAnsi="Arial" w:cs="Arial"/>
        <w:color w:val="A6A6A6"/>
        <w:sz w:val="15"/>
        <w:szCs w:val="15"/>
        <w:lang w:val="en-US"/>
      </w:rPr>
      <w:tab/>
    </w:r>
  </w:p>
  <w:p w14:paraId="062A443C" w14:textId="77777777" w:rsidR="00D35E9D" w:rsidRPr="003D38AF" w:rsidRDefault="00A95BDC" w:rsidP="00923B6C">
    <w:pPr>
      <w:framePr w:w="2566" w:wrap="auto" w:vAnchor="page" w:hAnchor="page" w:x="8342" w:y="16006"/>
      <w:jc w:val="right"/>
      <w:rPr>
        <w:rFonts w:ascii="Arial" w:hAnsi="Arial" w:cs="Arial"/>
        <w:color w:val="A6A6A6"/>
        <w:sz w:val="15"/>
        <w:szCs w:val="15"/>
        <w:lang w:val="en-US"/>
      </w:rPr>
    </w:pPr>
    <w:r w:rsidRPr="003D38AF">
      <w:rPr>
        <w:rFonts w:ascii="Arial" w:hAnsi="Arial" w:cs="Arial"/>
        <w:color w:val="A6A6A6"/>
        <w:sz w:val="15"/>
        <w:szCs w:val="15"/>
        <w:lang w:val="en-US"/>
      </w:rPr>
      <w:fldChar w:fldCharType="begin"/>
    </w:r>
    <w:r w:rsidR="00D35E9D" w:rsidRPr="003D38AF">
      <w:rPr>
        <w:rFonts w:ascii="Arial" w:hAnsi="Arial" w:cs="Arial"/>
        <w:color w:val="A6A6A6"/>
        <w:sz w:val="15"/>
        <w:szCs w:val="15"/>
        <w:lang w:val="en-US"/>
      </w:rPr>
      <w:instrText xml:space="preserve"> PAGE   \* MERGEFORMAT </w:instrText>
    </w:r>
    <w:r w:rsidRPr="003D38AF">
      <w:rPr>
        <w:rFonts w:ascii="Arial" w:hAnsi="Arial" w:cs="Arial"/>
        <w:color w:val="A6A6A6"/>
        <w:sz w:val="15"/>
        <w:szCs w:val="15"/>
        <w:lang w:val="en-US"/>
      </w:rPr>
      <w:fldChar w:fldCharType="separate"/>
    </w:r>
    <w:r w:rsidR="00561113" w:rsidRPr="003D38AF">
      <w:rPr>
        <w:rFonts w:ascii="Arial" w:hAnsi="Arial" w:cs="Arial"/>
        <w:noProof/>
        <w:color w:val="A6A6A6"/>
        <w:sz w:val="15"/>
        <w:szCs w:val="15"/>
        <w:lang w:val="en-US"/>
      </w:rPr>
      <w:t>1</w:t>
    </w:r>
    <w:r w:rsidRPr="003D38AF">
      <w:rPr>
        <w:rFonts w:ascii="Arial" w:hAnsi="Arial" w:cs="Arial"/>
        <w:color w:val="A6A6A6"/>
        <w:sz w:val="15"/>
        <w:szCs w:val="15"/>
        <w:lang w:val="en-US"/>
      </w:rPr>
      <w:fldChar w:fldCharType="end"/>
    </w:r>
  </w:p>
  <w:p w14:paraId="1E8861AE" w14:textId="77777777" w:rsidR="00D35E9D" w:rsidRDefault="00D35E9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F118135" wp14:editId="1D96B210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817200"/>
          <wp:effectExtent l="0" t="0" r="0" b="0"/>
          <wp:wrapNone/>
          <wp:docPr id="3" name="Grafik 2" descr="Pressemitteilung_WORD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mitteilung_WORD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20279" w14:textId="77777777" w:rsidR="00A34D4A" w:rsidRDefault="00A34D4A" w:rsidP="005F2509">
      <w:pPr>
        <w:spacing w:after="0" w:line="240" w:lineRule="auto"/>
      </w:pPr>
      <w:r>
        <w:separator/>
      </w:r>
    </w:p>
  </w:footnote>
  <w:footnote w:type="continuationSeparator" w:id="0">
    <w:p w14:paraId="315CBC1E" w14:textId="77777777" w:rsidR="00A34D4A" w:rsidRDefault="00A34D4A" w:rsidP="005F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0B1C" w14:textId="77777777" w:rsidR="00D35E9D" w:rsidRDefault="00D35E9D"/>
  <w:p w14:paraId="0916F6A2" w14:textId="77777777" w:rsidR="00D35E9D" w:rsidRDefault="00D35E9D">
    <w:r>
      <w:t>30.05.2011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E6F9" w14:textId="77777777" w:rsidR="00D35E9D" w:rsidRPr="00D76C5C" w:rsidRDefault="006840BB" w:rsidP="00936D44">
    <w:pPr>
      <w:tabs>
        <w:tab w:val="left" w:pos="8505"/>
      </w:tabs>
      <w:ind w:right="1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2058DC50" wp14:editId="0C08A502">
          <wp:simplePos x="0" y="0"/>
          <wp:positionH relativeFrom="page">
            <wp:posOffset>0</wp:posOffset>
          </wp:positionH>
          <wp:positionV relativeFrom="page">
            <wp:posOffset>421970</wp:posOffset>
          </wp:positionV>
          <wp:extent cx="7559675" cy="816610"/>
          <wp:effectExtent l="0" t="0" r="0" b="0"/>
          <wp:wrapNone/>
          <wp:docPr id="6" name="Grafik 2" descr="Pressemitteilung_WORD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mitteilung_WORD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2AEFD31" wp14:editId="4E3414DF">
          <wp:simplePos x="0" y="0"/>
          <wp:positionH relativeFrom="column">
            <wp:posOffset>-156210</wp:posOffset>
          </wp:positionH>
          <wp:positionV relativeFrom="paragraph">
            <wp:posOffset>-331114</wp:posOffset>
          </wp:positionV>
          <wp:extent cx="2809875" cy="457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F05A9"/>
    <w:multiLevelType w:val="hybridMultilevel"/>
    <w:tmpl w:val="9F80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E29A5"/>
    <w:multiLevelType w:val="hybridMultilevel"/>
    <w:tmpl w:val="D8445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834C0"/>
    <w:multiLevelType w:val="hybridMultilevel"/>
    <w:tmpl w:val="B692B6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B1"/>
    <w:rsid w:val="0000469D"/>
    <w:rsid w:val="0001310A"/>
    <w:rsid w:val="00017296"/>
    <w:rsid w:val="00017F86"/>
    <w:rsid w:val="0003080D"/>
    <w:rsid w:val="00035EA4"/>
    <w:rsid w:val="00037F3E"/>
    <w:rsid w:val="00040036"/>
    <w:rsid w:val="00044EC8"/>
    <w:rsid w:val="00044EF2"/>
    <w:rsid w:val="000570DC"/>
    <w:rsid w:val="000574FC"/>
    <w:rsid w:val="0006153B"/>
    <w:rsid w:val="00061D2F"/>
    <w:rsid w:val="00070080"/>
    <w:rsid w:val="00070E64"/>
    <w:rsid w:val="0007382F"/>
    <w:rsid w:val="0007662B"/>
    <w:rsid w:val="00083C5E"/>
    <w:rsid w:val="00083CD4"/>
    <w:rsid w:val="000845B6"/>
    <w:rsid w:val="000A2786"/>
    <w:rsid w:val="000A3897"/>
    <w:rsid w:val="000A4927"/>
    <w:rsid w:val="000A720D"/>
    <w:rsid w:val="000A7F99"/>
    <w:rsid w:val="000A7FCC"/>
    <w:rsid w:val="000B11C4"/>
    <w:rsid w:val="000B2A74"/>
    <w:rsid w:val="000B6A91"/>
    <w:rsid w:val="000B73EC"/>
    <w:rsid w:val="000C77D5"/>
    <w:rsid w:val="000D4D08"/>
    <w:rsid w:val="000D69B1"/>
    <w:rsid w:val="000D7E89"/>
    <w:rsid w:val="000E059F"/>
    <w:rsid w:val="000F479C"/>
    <w:rsid w:val="000F758A"/>
    <w:rsid w:val="00101960"/>
    <w:rsid w:val="00103492"/>
    <w:rsid w:val="00104AA4"/>
    <w:rsid w:val="00105438"/>
    <w:rsid w:val="0010583D"/>
    <w:rsid w:val="00105D56"/>
    <w:rsid w:val="0010793F"/>
    <w:rsid w:val="00113809"/>
    <w:rsid w:val="001154DA"/>
    <w:rsid w:val="0012071D"/>
    <w:rsid w:val="00130130"/>
    <w:rsid w:val="0013251C"/>
    <w:rsid w:val="00134F31"/>
    <w:rsid w:val="00144C47"/>
    <w:rsid w:val="00151AC0"/>
    <w:rsid w:val="0015560B"/>
    <w:rsid w:val="001557D6"/>
    <w:rsid w:val="00156C1D"/>
    <w:rsid w:val="00157091"/>
    <w:rsid w:val="001618AD"/>
    <w:rsid w:val="0016314A"/>
    <w:rsid w:val="00166487"/>
    <w:rsid w:val="00166F2D"/>
    <w:rsid w:val="00175D12"/>
    <w:rsid w:val="00181792"/>
    <w:rsid w:val="00182422"/>
    <w:rsid w:val="00182A2C"/>
    <w:rsid w:val="001837B5"/>
    <w:rsid w:val="00184DE7"/>
    <w:rsid w:val="00194B28"/>
    <w:rsid w:val="00195CCD"/>
    <w:rsid w:val="001A22D3"/>
    <w:rsid w:val="001A2EAE"/>
    <w:rsid w:val="001A3CE3"/>
    <w:rsid w:val="001A5188"/>
    <w:rsid w:val="001B4F5B"/>
    <w:rsid w:val="001C1445"/>
    <w:rsid w:val="001C1838"/>
    <w:rsid w:val="001C50F9"/>
    <w:rsid w:val="001D239A"/>
    <w:rsid w:val="001D2528"/>
    <w:rsid w:val="001D2E78"/>
    <w:rsid w:val="001D435A"/>
    <w:rsid w:val="001D6B00"/>
    <w:rsid w:val="001E1AE5"/>
    <w:rsid w:val="001E3143"/>
    <w:rsid w:val="001E54CB"/>
    <w:rsid w:val="001F3716"/>
    <w:rsid w:val="001F55DE"/>
    <w:rsid w:val="0021040A"/>
    <w:rsid w:val="00214D9C"/>
    <w:rsid w:val="00220F70"/>
    <w:rsid w:val="00221C80"/>
    <w:rsid w:val="00224644"/>
    <w:rsid w:val="00224DBD"/>
    <w:rsid w:val="0022719C"/>
    <w:rsid w:val="002348E7"/>
    <w:rsid w:val="002424EE"/>
    <w:rsid w:val="00253DB7"/>
    <w:rsid w:val="0025613F"/>
    <w:rsid w:val="00256722"/>
    <w:rsid w:val="00262E4C"/>
    <w:rsid w:val="00274E9A"/>
    <w:rsid w:val="002765D4"/>
    <w:rsid w:val="0027706C"/>
    <w:rsid w:val="00281629"/>
    <w:rsid w:val="00281CDB"/>
    <w:rsid w:val="00282C84"/>
    <w:rsid w:val="00284E67"/>
    <w:rsid w:val="00290210"/>
    <w:rsid w:val="00294067"/>
    <w:rsid w:val="002A26CF"/>
    <w:rsid w:val="002B3C36"/>
    <w:rsid w:val="002C1765"/>
    <w:rsid w:val="002C6232"/>
    <w:rsid w:val="002C7968"/>
    <w:rsid w:val="002D1A29"/>
    <w:rsid w:val="002D5197"/>
    <w:rsid w:val="002D690D"/>
    <w:rsid w:val="002E4BF5"/>
    <w:rsid w:val="002E711F"/>
    <w:rsid w:val="002E723C"/>
    <w:rsid w:val="002F1272"/>
    <w:rsid w:val="002F51D4"/>
    <w:rsid w:val="00300994"/>
    <w:rsid w:val="003064D7"/>
    <w:rsid w:val="00307EF5"/>
    <w:rsid w:val="00311AC4"/>
    <w:rsid w:val="00313A8B"/>
    <w:rsid w:val="0032031E"/>
    <w:rsid w:val="0032078F"/>
    <w:rsid w:val="003208FB"/>
    <w:rsid w:val="00326A7D"/>
    <w:rsid w:val="00334C07"/>
    <w:rsid w:val="00335977"/>
    <w:rsid w:val="0034071D"/>
    <w:rsid w:val="00351865"/>
    <w:rsid w:val="0036053E"/>
    <w:rsid w:val="00361DFA"/>
    <w:rsid w:val="00362319"/>
    <w:rsid w:val="00363EDE"/>
    <w:rsid w:val="00364A07"/>
    <w:rsid w:val="00365336"/>
    <w:rsid w:val="00372115"/>
    <w:rsid w:val="003777BF"/>
    <w:rsid w:val="00384952"/>
    <w:rsid w:val="003A11DF"/>
    <w:rsid w:val="003A25F2"/>
    <w:rsid w:val="003A2BF3"/>
    <w:rsid w:val="003B1C02"/>
    <w:rsid w:val="003B593B"/>
    <w:rsid w:val="003B5AAC"/>
    <w:rsid w:val="003C48B6"/>
    <w:rsid w:val="003C7CEA"/>
    <w:rsid w:val="003D0E70"/>
    <w:rsid w:val="003D387E"/>
    <w:rsid w:val="003D38AF"/>
    <w:rsid w:val="003D45E3"/>
    <w:rsid w:val="003D7523"/>
    <w:rsid w:val="003F157E"/>
    <w:rsid w:val="003F16F4"/>
    <w:rsid w:val="003F1824"/>
    <w:rsid w:val="003F6883"/>
    <w:rsid w:val="00402495"/>
    <w:rsid w:val="004101CD"/>
    <w:rsid w:val="0041166E"/>
    <w:rsid w:val="0041529A"/>
    <w:rsid w:val="004211FB"/>
    <w:rsid w:val="00425E35"/>
    <w:rsid w:val="00442205"/>
    <w:rsid w:val="00444CF9"/>
    <w:rsid w:val="00446601"/>
    <w:rsid w:val="00446D47"/>
    <w:rsid w:val="00446FC0"/>
    <w:rsid w:val="00451220"/>
    <w:rsid w:val="00451C4C"/>
    <w:rsid w:val="004543F9"/>
    <w:rsid w:val="00455B90"/>
    <w:rsid w:val="00462557"/>
    <w:rsid w:val="004708D5"/>
    <w:rsid w:val="004722DE"/>
    <w:rsid w:val="004751B3"/>
    <w:rsid w:val="00476D4E"/>
    <w:rsid w:val="004800C2"/>
    <w:rsid w:val="004835F9"/>
    <w:rsid w:val="00484459"/>
    <w:rsid w:val="00491396"/>
    <w:rsid w:val="004928F6"/>
    <w:rsid w:val="00492B1F"/>
    <w:rsid w:val="00495495"/>
    <w:rsid w:val="004965C9"/>
    <w:rsid w:val="004A36B4"/>
    <w:rsid w:val="004B4864"/>
    <w:rsid w:val="004C0794"/>
    <w:rsid w:val="004C0F34"/>
    <w:rsid w:val="004C2D0B"/>
    <w:rsid w:val="004D0AD8"/>
    <w:rsid w:val="004D7F0C"/>
    <w:rsid w:val="004E0498"/>
    <w:rsid w:val="004E27B1"/>
    <w:rsid w:val="004E4DE3"/>
    <w:rsid w:val="004E6AB1"/>
    <w:rsid w:val="004E71F0"/>
    <w:rsid w:val="004F01F1"/>
    <w:rsid w:val="004F41EA"/>
    <w:rsid w:val="005003BD"/>
    <w:rsid w:val="005026B1"/>
    <w:rsid w:val="00506352"/>
    <w:rsid w:val="005066BD"/>
    <w:rsid w:val="00514FD4"/>
    <w:rsid w:val="00516321"/>
    <w:rsid w:val="00527252"/>
    <w:rsid w:val="00537E6C"/>
    <w:rsid w:val="00546F14"/>
    <w:rsid w:val="00547477"/>
    <w:rsid w:val="005477E2"/>
    <w:rsid w:val="00550487"/>
    <w:rsid w:val="005525A5"/>
    <w:rsid w:val="00552F35"/>
    <w:rsid w:val="00561113"/>
    <w:rsid w:val="005617D8"/>
    <w:rsid w:val="0057702E"/>
    <w:rsid w:val="00580834"/>
    <w:rsid w:val="00584639"/>
    <w:rsid w:val="00597BDE"/>
    <w:rsid w:val="005A7593"/>
    <w:rsid w:val="005B243B"/>
    <w:rsid w:val="005B2587"/>
    <w:rsid w:val="005B4101"/>
    <w:rsid w:val="005B50BE"/>
    <w:rsid w:val="005C01D6"/>
    <w:rsid w:val="005C06E1"/>
    <w:rsid w:val="005C0B06"/>
    <w:rsid w:val="005C118C"/>
    <w:rsid w:val="005C21F0"/>
    <w:rsid w:val="005F2509"/>
    <w:rsid w:val="005F6C38"/>
    <w:rsid w:val="00602C36"/>
    <w:rsid w:val="00606B05"/>
    <w:rsid w:val="00607476"/>
    <w:rsid w:val="0062120B"/>
    <w:rsid w:val="006222D0"/>
    <w:rsid w:val="00624439"/>
    <w:rsid w:val="006272E1"/>
    <w:rsid w:val="006378CB"/>
    <w:rsid w:val="006409D0"/>
    <w:rsid w:val="00642FD3"/>
    <w:rsid w:val="00643013"/>
    <w:rsid w:val="00652988"/>
    <w:rsid w:val="006530C8"/>
    <w:rsid w:val="00662550"/>
    <w:rsid w:val="006635B3"/>
    <w:rsid w:val="0066479B"/>
    <w:rsid w:val="00666110"/>
    <w:rsid w:val="00666569"/>
    <w:rsid w:val="006840BB"/>
    <w:rsid w:val="00690BBA"/>
    <w:rsid w:val="00690E6E"/>
    <w:rsid w:val="006A51C7"/>
    <w:rsid w:val="006A523B"/>
    <w:rsid w:val="006A54D2"/>
    <w:rsid w:val="006B63FA"/>
    <w:rsid w:val="006C0B6C"/>
    <w:rsid w:val="006C2F81"/>
    <w:rsid w:val="006C5C90"/>
    <w:rsid w:val="006C6759"/>
    <w:rsid w:val="006C7419"/>
    <w:rsid w:val="006C7BFD"/>
    <w:rsid w:val="006D0E54"/>
    <w:rsid w:val="006D1817"/>
    <w:rsid w:val="006D434D"/>
    <w:rsid w:val="006D53FC"/>
    <w:rsid w:val="006D5B5B"/>
    <w:rsid w:val="006D787B"/>
    <w:rsid w:val="006E10C8"/>
    <w:rsid w:val="006F10D0"/>
    <w:rsid w:val="006F362C"/>
    <w:rsid w:val="006F6899"/>
    <w:rsid w:val="006F7CC6"/>
    <w:rsid w:val="00702F86"/>
    <w:rsid w:val="00705896"/>
    <w:rsid w:val="00706BD7"/>
    <w:rsid w:val="00707861"/>
    <w:rsid w:val="00717B20"/>
    <w:rsid w:val="00720D17"/>
    <w:rsid w:val="00722477"/>
    <w:rsid w:val="00727644"/>
    <w:rsid w:val="007313A2"/>
    <w:rsid w:val="00732B96"/>
    <w:rsid w:val="00734467"/>
    <w:rsid w:val="0074099F"/>
    <w:rsid w:val="00744F65"/>
    <w:rsid w:val="00753918"/>
    <w:rsid w:val="00761DC0"/>
    <w:rsid w:val="00772515"/>
    <w:rsid w:val="00772B0E"/>
    <w:rsid w:val="007862DD"/>
    <w:rsid w:val="0078631E"/>
    <w:rsid w:val="00791695"/>
    <w:rsid w:val="0079169E"/>
    <w:rsid w:val="00796519"/>
    <w:rsid w:val="007A0885"/>
    <w:rsid w:val="007A17FF"/>
    <w:rsid w:val="007A2BE6"/>
    <w:rsid w:val="007A323F"/>
    <w:rsid w:val="007A6FB8"/>
    <w:rsid w:val="007B2E0E"/>
    <w:rsid w:val="007C5485"/>
    <w:rsid w:val="007C669D"/>
    <w:rsid w:val="007D1D65"/>
    <w:rsid w:val="007D2B34"/>
    <w:rsid w:val="007D67E6"/>
    <w:rsid w:val="007D72C7"/>
    <w:rsid w:val="007E067B"/>
    <w:rsid w:val="007E06FC"/>
    <w:rsid w:val="007E2DFE"/>
    <w:rsid w:val="007E32FE"/>
    <w:rsid w:val="00804C84"/>
    <w:rsid w:val="00804FFF"/>
    <w:rsid w:val="00807C64"/>
    <w:rsid w:val="0081195A"/>
    <w:rsid w:val="00812715"/>
    <w:rsid w:val="0082055E"/>
    <w:rsid w:val="00824800"/>
    <w:rsid w:val="00826602"/>
    <w:rsid w:val="008306A1"/>
    <w:rsid w:val="00830980"/>
    <w:rsid w:val="00844A3A"/>
    <w:rsid w:val="00846174"/>
    <w:rsid w:val="00846893"/>
    <w:rsid w:val="00846CA9"/>
    <w:rsid w:val="0084701E"/>
    <w:rsid w:val="00851314"/>
    <w:rsid w:val="00857959"/>
    <w:rsid w:val="008664D5"/>
    <w:rsid w:val="008714AB"/>
    <w:rsid w:val="00872354"/>
    <w:rsid w:val="00877A0F"/>
    <w:rsid w:val="008806CD"/>
    <w:rsid w:val="008834F0"/>
    <w:rsid w:val="0088640B"/>
    <w:rsid w:val="008869E5"/>
    <w:rsid w:val="0088726D"/>
    <w:rsid w:val="00893991"/>
    <w:rsid w:val="00894121"/>
    <w:rsid w:val="00894837"/>
    <w:rsid w:val="008957D3"/>
    <w:rsid w:val="00895D64"/>
    <w:rsid w:val="00895F92"/>
    <w:rsid w:val="008A5255"/>
    <w:rsid w:val="008B380F"/>
    <w:rsid w:val="008B51AC"/>
    <w:rsid w:val="008B65D7"/>
    <w:rsid w:val="008C6ED3"/>
    <w:rsid w:val="008D0810"/>
    <w:rsid w:val="008D1847"/>
    <w:rsid w:val="008E36B9"/>
    <w:rsid w:val="008F3523"/>
    <w:rsid w:val="0090088E"/>
    <w:rsid w:val="00901ABA"/>
    <w:rsid w:val="00906EED"/>
    <w:rsid w:val="00907A0C"/>
    <w:rsid w:val="00915F88"/>
    <w:rsid w:val="00923B6C"/>
    <w:rsid w:val="00925A4C"/>
    <w:rsid w:val="009260DC"/>
    <w:rsid w:val="009317EE"/>
    <w:rsid w:val="0093438D"/>
    <w:rsid w:val="00936D44"/>
    <w:rsid w:val="00940F56"/>
    <w:rsid w:val="00943F19"/>
    <w:rsid w:val="00950606"/>
    <w:rsid w:val="00953085"/>
    <w:rsid w:val="0095342F"/>
    <w:rsid w:val="0095359F"/>
    <w:rsid w:val="00960D9C"/>
    <w:rsid w:val="00963A92"/>
    <w:rsid w:val="00964B8F"/>
    <w:rsid w:val="00964CB0"/>
    <w:rsid w:val="009810EC"/>
    <w:rsid w:val="00982812"/>
    <w:rsid w:val="00986CDE"/>
    <w:rsid w:val="0099083C"/>
    <w:rsid w:val="0099121A"/>
    <w:rsid w:val="00993040"/>
    <w:rsid w:val="00993594"/>
    <w:rsid w:val="009941A3"/>
    <w:rsid w:val="00997E2E"/>
    <w:rsid w:val="009A22A2"/>
    <w:rsid w:val="009A2738"/>
    <w:rsid w:val="009B28C1"/>
    <w:rsid w:val="009B42D1"/>
    <w:rsid w:val="009B7A05"/>
    <w:rsid w:val="009E13CD"/>
    <w:rsid w:val="009E397F"/>
    <w:rsid w:val="009E50EB"/>
    <w:rsid w:val="009E58FD"/>
    <w:rsid w:val="009E5BE5"/>
    <w:rsid w:val="009F0A95"/>
    <w:rsid w:val="00A013DB"/>
    <w:rsid w:val="00A01836"/>
    <w:rsid w:val="00A054B9"/>
    <w:rsid w:val="00A076CD"/>
    <w:rsid w:val="00A117B2"/>
    <w:rsid w:val="00A13EF8"/>
    <w:rsid w:val="00A15063"/>
    <w:rsid w:val="00A150AB"/>
    <w:rsid w:val="00A1790E"/>
    <w:rsid w:val="00A2605D"/>
    <w:rsid w:val="00A30770"/>
    <w:rsid w:val="00A31AD9"/>
    <w:rsid w:val="00A34D4A"/>
    <w:rsid w:val="00A36365"/>
    <w:rsid w:val="00A41DEC"/>
    <w:rsid w:val="00A44AE8"/>
    <w:rsid w:val="00A513C8"/>
    <w:rsid w:val="00A51BC0"/>
    <w:rsid w:val="00A56519"/>
    <w:rsid w:val="00A60A10"/>
    <w:rsid w:val="00A6547C"/>
    <w:rsid w:val="00A65A2A"/>
    <w:rsid w:val="00A67240"/>
    <w:rsid w:val="00A70F25"/>
    <w:rsid w:val="00A75932"/>
    <w:rsid w:val="00A774CA"/>
    <w:rsid w:val="00A811AD"/>
    <w:rsid w:val="00A83ADF"/>
    <w:rsid w:val="00A83B7D"/>
    <w:rsid w:val="00A8488D"/>
    <w:rsid w:val="00A85324"/>
    <w:rsid w:val="00A95BDC"/>
    <w:rsid w:val="00AA34D6"/>
    <w:rsid w:val="00AA3BC6"/>
    <w:rsid w:val="00AA5841"/>
    <w:rsid w:val="00AB1F83"/>
    <w:rsid w:val="00AB5815"/>
    <w:rsid w:val="00AC399F"/>
    <w:rsid w:val="00AD68A3"/>
    <w:rsid w:val="00AE341A"/>
    <w:rsid w:val="00AE39AD"/>
    <w:rsid w:val="00B03CB4"/>
    <w:rsid w:val="00B11C58"/>
    <w:rsid w:val="00B17291"/>
    <w:rsid w:val="00B23459"/>
    <w:rsid w:val="00B251EF"/>
    <w:rsid w:val="00B3518A"/>
    <w:rsid w:val="00B3684C"/>
    <w:rsid w:val="00B42079"/>
    <w:rsid w:val="00B53A6D"/>
    <w:rsid w:val="00B60C38"/>
    <w:rsid w:val="00B61CA7"/>
    <w:rsid w:val="00B67EB1"/>
    <w:rsid w:val="00B73B78"/>
    <w:rsid w:val="00B76D24"/>
    <w:rsid w:val="00B90ED0"/>
    <w:rsid w:val="00B95E5A"/>
    <w:rsid w:val="00BA05B1"/>
    <w:rsid w:val="00BA5175"/>
    <w:rsid w:val="00BB16FE"/>
    <w:rsid w:val="00BB4B0E"/>
    <w:rsid w:val="00BB6CAC"/>
    <w:rsid w:val="00BC06EF"/>
    <w:rsid w:val="00BC496A"/>
    <w:rsid w:val="00BC756F"/>
    <w:rsid w:val="00BD08B5"/>
    <w:rsid w:val="00BD555C"/>
    <w:rsid w:val="00BE2417"/>
    <w:rsid w:val="00BE3D65"/>
    <w:rsid w:val="00BE5087"/>
    <w:rsid w:val="00BF0ACE"/>
    <w:rsid w:val="00BF2EB1"/>
    <w:rsid w:val="00BF353F"/>
    <w:rsid w:val="00C02B7A"/>
    <w:rsid w:val="00C03E97"/>
    <w:rsid w:val="00C05730"/>
    <w:rsid w:val="00C06213"/>
    <w:rsid w:val="00C065BD"/>
    <w:rsid w:val="00C271B9"/>
    <w:rsid w:val="00C30CF7"/>
    <w:rsid w:val="00C3138B"/>
    <w:rsid w:val="00C32BFB"/>
    <w:rsid w:val="00C334A2"/>
    <w:rsid w:val="00C35076"/>
    <w:rsid w:val="00C415F0"/>
    <w:rsid w:val="00C46378"/>
    <w:rsid w:val="00C4774B"/>
    <w:rsid w:val="00C51BCF"/>
    <w:rsid w:val="00C56987"/>
    <w:rsid w:val="00C576A1"/>
    <w:rsid w:val="00C604C0"/>
    <w:rsid w:val="00C60BB2"/>
    <w:rsid w:val="00C67320"/>
    <w:rsid w:val="00C83AFB"/>
    <w:rsid w:val="00C9124D"/>
    <w:rsid w:val="00CA0FE0"/>
    <w:rsid w:val="00CA1E87"/>
    <w:rsid w:val="00CB11A9"/>
    <w:rsid w:val="00CB6698"/>
    <w:rsid w:val="00CB691C"/>
    <w:rsid w:val="00CC72DA"/>
    <w:rsid w:val="00CD1211"/>
    <w:rsid w:val="00CD7684"/>
    <w:rsid w:val="00CE3004"/>
    <w:rsid w:val="00CE38C4"/>
    <w:rsid w:val="00CE404B"/>
    <w:rsid w:val="00CE678F"/>
    <w:rsid w:val="00CE7D1D"/>
    <w:rsid w:val="00CF4D64"/>
    <w:rsid w:val="00CF7B09"/>
    <w:rsid w:val="00D14D7C"/>
    <w:rsid w:val="00D16C89"/>
    <w:rsid w:val="00D30AAB"/>
    <w:rsid w:val="00D32303"/>
    <w:rsid w:val="00D340C6"/>
    <w:rsid w:val="00D35E9D"/>
    <w:rsid w:val="00D37C81"/>
    <w:rsid w:val="00D4359E"/>
    <w:rsid w:val="00D5566C"/>
    <w:rsid w:val="00D642B0"/>
    <w:rsid w:val="00D76C5C"/>
    <w:rsid w:val="00D82A6D"/>
    <w:rsid w:val="00D83212"/>
    <w:rsid w:val="00D8498B"/>
    <w:rsid w:val="00D9124A"/>
    <w:rsid w:val="00D9547F"/>
    <w:rsid w:val="00DA1F4B"/>
    <w:rsid w:val="00DA3F88"/>
    <w:rsid w:val="00DA5EB6"/>
    <w:rsid w:val="00DA78F9"/>
    <w:rsid w:val="00DB03C1"/>
    <w:rsid w:val="00DB31C5"/>
    <w:rsid w:val="00DC008E"/>
    <w:rsid w:val="00DC3659"/>
    <w:rsid w:val="00DC4350"/>
    <w:rsid w:val="00DD0ACC"/>
    <w:rsid w:val="00DD3DB1"/>
    <w:rsid w:val="00DE50BF"/>
    <w:rsid w:val="00DE7AF6"/>
    <w:rsid w:val="00DF4718"/>
    <w:rsid w:val="00E018E4"/>
    <w:rsid w:val="00E046F2"/>
    <w:rsid w:val="00E13F33"/>
    <w:rsid w:val="00E316FE"/>
    <w:rsid w:val="00E327A3"/>
    <w:rsid w:val="00E3332C"/>
    <w:rsid w:val="00E37691"/>
    <w:rsid w:val="00E406D6"/>
    <w:rsid w:val="00E40738"/>
    <w:rsid w:val="00E419B2"/>
    <w:rsid w:val="00E41D38"/>
    <w:rsid w:val="00E46628"/>
    <w:rsid w:val="00E54C50"/>
    <w:rsid w:val="00E558FB"/>
    <w:rsid w:val="00E7106A"/>
    <w:rsid w:val="00E82922"/>
    <w:rsid w:val="00E841C4"/>
    <w:rsid w:val="00E94B52"/>
    <w:rsid w:val="00E96AC4"/>
    <w:rsid w:val="00EA20C8"/>
    <w:rsid w:val="00EA6EB7"/>
    <w:rsid w:val="00EB3F80"/>
    <w:rsid w:val="00EB4B14"/>
    <w:rsid w:val="00EC060E"/>
    <w:rsid w:val="00EC1DCF"/>
    <w:rsid w:val="00EC495E"/>
    <w:rsid w:val="00ED71CB"/>
    <w:rsid w:val="00EE220B"/>
    <w:rsid w:val="00EE7718"/>
    <w:rsid w:val="00EF7B32"/>
    <w:rsid w:val="00F006DA"/>
    <w:rsid w:val="00F04828"/>
    <w:rsid w:val="00F0678F"/>
    <w:rsid w:val="00F1025D"/>
    <w:rsid w:val="00F1140F"/>
    <w:rsid w:val="00F16747"/>
    <w:rsid w:val="00F21B26"/>
    <w:rsid w:val="00F236F1"/>
    <w:rsid w:val="00F25DEF"/>
    <w:rsid w:val="00F26449"/>
    <w:rsid w:val="00F30276"/>
    <w:rsid w:val="00F3086B"/>
    <w:rsid w:val="00F377E6"/>
    <w:rsid w:val="00F44FAE"/>
    <w:rsid w:val="00F4527B"/>
    <w:rsid w:val="00F55421"/>
    <w:rsid w:val="00F56266"/>
    <w:rsid w:val="00F64B0C"/>
    <w:rsid w:val="00F703AB"/>
    <w:rsid w:val="00F72BF6"/>
    <w:rsid w:val="00F72C3F"/>
    <w:rsid w:val="00F7362A"/>
    <w:rsid w:val="00F76E27"/>
    <w:rsid w:val="00F770B8"/>
    <w:rsid w:val="00F8209E"/>
    <w:rsid w:val="00F84726"/>
    <w:rsid w:val="00FA38E4"/>
    <w:rsid w:val="00FA5CB3"/>
    <w:rsid w:val="00FB1E56"/>
    <w:rsid w:val="00FB2A6A"/>
    <w:rsid w:val="00FB5937"/>
    <w:rsid w:val="00FC46EF"/>
    <w:rsid w:val="00FC55BF"/>
    <w:rsid w:val="00FC56A1"/>
    <w:rsid w:val="00FC5F90"/>
    <w:rsid w:val="00FD2D54"/>
    <w:rsid w:val="00FE4B4F"/>
    <w:rsid w:val="00FE4E49"/>
    <w:rsid w:val="00FF058F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350699"/>
  <w15:docId w15:val="{5B1DE5BA-BE1E-4A51-B4BC-7B0C1C57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4EF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75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F21B26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F21B26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50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5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einLeerraum">
    <w:name w:val="No Spacing"/>
    <w:uiPriority w:val="1"/>
    <w:qFormat/>
    <w:rsid w:val="003D7523"/>
    <w:rPr>
      <w:sz w:val="22"/>
      <w:szCs w:val="22"/>
      <w:lang w:eastAsia="en-US"/>
    </w:rPr>
  </w:style>
  <w:style w:type="paragraph" w:customStyle="1" w:styleId="CM1">
    <w:name w:val="CM1"/>
    <w:basedOn w:val="Standard"/>
    <w:uiPriority w:val="99"/>
    <w:rsid w:val="00044EF2"/>
    <w:pPr>
      <w:widowControl w:val="0"/>
      <w:autoSpaceDE w:val="0"/>
      <w:autoSpaceDN w:val="0"/>
      <w:adjustRightInd w:val="0"/>
      <w:spacing w:after="0" w:line="240" w:lineRule="auto"/>
    </w:pPr>
    <w:rPr>
      <w:rFonts w:ascii="DINPro-Regular" w:eastAsia="Times New Roman" w:hAnsi="DINPro-Regular"/>
      <w:sz w:val="24"/>
      <w:szCs w:val="24"/>
      <w:lang w:eastAsia="de-DE"/>
    </w:rPr>
  </w:style>
  <w:style w:type="paragraph" w:customStyle="1" w:styleId="CM5">
    <w:name w:val="CM5"/>
    <w:basedOn w:val="Standard"/>
    <w:uiPriority w:val="99"/>
    <w:rsid w:val="00044EF2"/>
    <w:pPr>
      <w:widowControl w:val="0"/>
      <w:autoSpaceDE w:val="0"/>
      <w:autoSpaceDN w:val="0"/>
      <w:adjustRightInd w:val="0"/>
      <w:spacing w:after="0" w:line="240" w:lineRule="auto"/>
    </w:pPr>
    <w:rPr>
      <w:rFonts w:ascii="DINPro-Regular" w:eastAsia="Times New Roman" w:hAnsi="DINPro-Regular"/>
      <w:sz w:val="24"/>
      <w:szCs w:val="24"/>
      <w:lang w:eastAsia="de-DE"/>
    </w:rPr>
  </w:style>
  <w:style w:type="paragraph" w:customStyle="1" w:styleId="CM2">
    <w:name w:val="CM2"/>
    <w:basedOn w:val="Standard"/>
    <w:uiPriority w:val="99"/>
    <w:rsid w:val="00044EF2"/>
    <w:pPr>
      <w:widowControl w:val="0"/>
      <w:autoSpaceDE w:val="0"/>
      <w:autoSpaceDN w:val="0"/>
      <w:adjustRightInd w:val="0"/>
      <w:spacing w:after="0" w:line="433" w:lineRule="atLeast"/>
    </w:pPr>
    <w:rPr>
      <w:rFonts w:ascii="DINPro-Regular" w:eastAsia="Times New Roman" w:hAnsi="DINPro-Regular"/>
      <w:sz w:val="24"/>
      <w:szCs w:val="24"/>
      <w:lang w:eastAsia="de-DE"/>
    </w:rPr>
  </w:style>
  <w:style w:type="paragraph" w:customStyle="1" w:styleId="CM6">
    <w:name w:val="CM6"/>
    <w:basedOn w:val="Standard"/>
    <w:uiPriority w:val="99"/>
    <w:rsid w:val="00044EF2"/>
    <w:pPr>
      <w:widowControl w:val="0"/>
      <w:autoSpaceDE w:val="0"/>
      <w:autoSpaceDN w:val="0"/>
      <w:adjustRightInd w:val="0"/>
      <w:spacing w:after="0" w:line="240" w:lineRule="auto"/>
    </w:pPr>
    <w:rPr>
      <w:rFonts w:ascii="DINPro-Regular" w:eastAsia="Times New Roman" w:hAnsi="DINPro-Regular"/>
      <w:sz w:val="24"/>
      <w:szCs w:val="24"/>
      <w:lang w:eastAsia="de-DE"/>
    </w:rPr>
  </w:style>
  <w:style w:type="paragraph" w:customStyle="1" w:styleId="CM7">
    <w:name w:val="CM7"/>
    <w:basedOn w:val="Standard"/>
    <w:uiPriority w:val="99"/>
    <w:rsid w:val="00044EF2"/>
    <w:pPr>
      <w:widowControl w:val="0"/>
      <w:autoSpaceDE w:val="0"/>
      <w:autoSpaceDN w:val="0"/>
      <w:adjustRightInd w:val="0"/>
      <w:spacing w:after="0" w:line="240" w:lineRule="auto"/>
    </w:pPr>
    <w:rPr>
      <w:rFonts w:ascii="DINPro-Regular" w:eastAsia="Times New Roman" w:hAnsi="DINPro-Regular"/>
      <w:sz w:val="24"/>
      <w:szCs w:val="24"/>
      <w:lang w:eastAsia="de-DE"/>
    </w:rPr>
  </w:style>
  <w:style w:type="paragraph" w:customStyle="1" w:styleId="TCwebFlietextA4A4">
    <w:name w:val="TC_web_Fließtext A4 (A4)"/>
    <w:basedOn w:val="Standard"/>
    <w:autoRedefine/>
    <w:uiPriority w:val="99"/>
    <w:qFormat/>
    <w:rsid w:val="00A117B2"/>
    <w:pPr>
      <w:tabs>
        <w:tab w:val="left" w:pos="181"/>
      </w:tabs>
      <w:autoSpaceDE w:val="0"/>
      <w:autoSpaceDN w:val="0"/>
      <w:adjustRightInd w:val="0"/>
      <w:spacing w:after="57"/>
      <w:textAlignment w:val="center"/>
    </w:pPr>
    <w:rPr>
      <w:rFonts w:ascii="Arial" w:hAnsi="Arial" w:cs="DINPro-Regular"/>
      <w:color w:val="000000"/>
      <w:sz w:val="21"/>
      <w:szCs w:val="21"/>
      <w:lang w:eastAsia="de-DE"/>
    </w:rPr>
  </w:style>
  <w:style w:type="paragraph" w:customStyle="1" w:styleId="AufzhlungMusterTabelle">
    <w:name w:val="Aufzählung (Muster:Tabelle)"/>
    <w:basedOn w:val="Standard"/>
    <w:uiPriority w:val="99"/>
    <w:rsid w:val="003D7523"/>
    <w:pPr>
      <w:autoSpaceDE w:val="0"/>
      <w:autoSpaceDN w:val="0"/>
      <w:adjustRightInd w:val="0"/>
      <w:spacing w:after="0" w:line="192" w:lineRule="atLeast"/>
      <w:ind w:left="340" w:hanging="340"/>
      <w:textAlignment w:val="center"/>
    </w:pPr>
    <w:rPr>
      <w:rFonts w:ascii="DINPro-Regular" w:hAnsi="DINPro-Regular" w:cs="DINPro-Regular"/>
      <w:color w:val="000000"/>
      <w:sz w:val="16"/>
      <w:szCs w:val="16"/>
    </w:rPr>
  </w:style>
  <w:style w:type="character" w:customStyle="1" w:styleId="TCwebHeadline1">
    <w:name w:val="TC_web_Headline 1"/>
    <w:basedOn w:val="Absatz-Standardschriftart"/>
    <w:uiPriority w:val="99"/>
    <w:rsid w:val="00044EF2"/>
    <w:rPr>
      <w:rFonts w:ascii="Arial" w:hAnsi="Arial" w:cs="DINPro-Bold"/>
      <w:b/>
      <w:bCs/>
      <w:caps/>
      <w:color w:val="0068B3"/>
      <w:sz w:val="36"/>
      <w:szCs w:val="36"/>
    </w:rPr>
  </w:style>
  <w:style w:type="character" w:customStyle="1" w:styleId="Headline2">
    <w:name w:val="Headline 2"/>
    <w:basedOn w:val="Absatz-Standardschriftart"/>
    <w:uiPriority w:val="99"/>
    <w:rsid w:val="00044EF2"/>
    <w:rPr>
      <w:rFonts w:ascii="DINPro-Bold" w:hAnsi="DINPro-Bold" w:cs="DINPro-Bold"/>
      <w:b/>
      <w:bCs/>
      <w:color w:val="0068B3"/>
      <w:sz w:val="26"/>
      <w:szCs w:val="26"/>
    </w:rPr>
  </w:style>
  <w:style w:type="character" w:customStyle="1" w:styleId="bold">
    <w:name w:val="bold"/>
    <w:basedOn w:val="Absatz-Standardschriftart"/>
    <w:uiPriority w:val="99"/>
    <w:rsid w:val="003D7523"/>
    <w:rPr>
      <w:b/>
      <w:bCs/>
    </w:rPr>
  </w:style>
  <w:style w:type="paragraph" w:customStyle="1" w:styleId="TCwebFlietextblau">
    <w:name w:val="TC_web_Fließtext_blau"/>
    <w:basedOn w:val="TCwebFlietextA4A4"/>
    <w:qFormat/>
    <w:rsid w:val="00044EF2"/>
    <w:pPr>
      <w:spacing w:line="324" w:lineRule="auto"/>
    </w:pPr>
    <w:rPr>
      <w:color w:val="0070C0"/>
      <w:sz w:val="18"/>
    </w:rPr>
  </w:style>
  <w:style w:type="character" w:customStyle="1" w:styleId="Headline3">
    <w:name w:val="Headline 3"/>
    <w:basedOn w:val="Absatz-Standardschriftart"/>
    <w:uiPriority w:val="99"/>
    <w:rsid w:val="00044EF2"/>
    <w:rPr>
      <w:rFonts w:ascii="DINPro-Bold" w:hAnsi="DINPro-Bold" w:cs="DINPro-Bold"/>
      <w:b/>
      <w:bCs/>
      <w:color w:val="0068B3"/>
      <w:sz w:val="18"/>
      <w:szCs w:val="18"/>
    </w:rPr>
  </w:style>
  <w:style w:type="character" w:customStyle="1" w:styleId="TCwebFunoteRevisionsnummerfooter">
    <w:name w:val="TC_web_Fußnote / Revisionsnummer footer"/>
    <w:basedOn w:val="Absatz-Standardschriftart"/>
    <w:uiPriority w:val="99"/>
    <w:qFormat/>
    <w:rsid w:val="00A2605D"/>
    <w:rPr>
      <w:rFonts w:ascii="Arial" w:hAnsi="Arial"/>
      <w:color w:val="auto"/>
      <w:sz w:val="16"/>
      <w:szCs w:val="21"/>
    </w:rPr>
  </w:style>
  <w:style w:type="character" w:styleId="Hyperlink">
    <w:name w:val="Hyperlink"/>
    <w:basedOn w:val="Absatz-Standardschriftart"/>
    <w:uiPriority w:val="99"/>
    <w:unhideWhenUsed/>
    <w:rsid w:val="00D30AA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E3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E38C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0E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0E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0E7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0E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0E70"/>
    <w:rPr>
      <w:b/>
      <w:bCs/>
      <w:lang w:eastAsia="en-US"/>
    </w:rPr>
  </w:style>
  <w:style w:type="character" w:customStyle="1" w:styleId="st">
    <w:name w:val="st"/>
    <w:basedOn w:val="Absatz-Standardschriftart"/>
    <w:rsid w:val="00061D2F"/>
  </w:style>
  <w:style w:type="paragraph" w:customStyle="1" w:styleId="TCwebZwischenhead">
    <w:name w:val="TC_web_Zwischenhead"/>
    <w:basedOn w:val="TCwebFlietextA4A4"/>
    <w:qFormat/>
    <w:rsid w:val="00F21B26"/>
    <w:pPr>
      <w:spacing w:after="0"/>
    </w:pPr>
    <w:rPr>
      <w:rFonts w:eastAsia="Times New Roman" w:cs="Times New Roman"/>
      <w:b/>
    </w:rPr>
  </w:style>
  <w:style w:type="paragraph" w:customStyle="1" w:styleId="TCwebSub-Headline">
    <w:name w:val="TC_web_Sub-Headline"/>
    <w:basedOn w:val="TCwebFlietextA4A4"/>
    <w:qFormat/>
    <w:rsid w:val="00F21B26"/>
    <w:pPr>
      <w:spacing w:after="0"/>
    </w:pPr>
    <w:rPr>
      <w:rFonts w:cs="Arial"/>
      <w:bCs/>
      <w:sz w:val="22"/>
      <w:szCs w:val="22"/>
      <w:lang w:val="en-US"/>
    </w:rPr>
  </w:style>
  <w:style w:type="paragraph" w:customStyle="1" w:styleId="TCwebHeadline">
    <w:name w:val="TC_web_Headline"/>
    <w:basedOn w:val="TCwebFlietextA4A4"/>
    <w:qFormat/>
    <w:rsid w:val="00F21B26"/>
    <w:pPr>
      <w:spacing w:after="0"/>
    </w:pPr>
    <w:rPr>
      <w:rFonts w:cs="Arial"/>
      <w:b/>
      <w:bCs/>
      <w:sz w:val="28"/>
      <w:szCs w:val="28"/>
      <w:lang w:val="en-US"/>
    </w:rPr>
  </w:style>
  <w:style w:type="paragraph" w:customStyle="1" w:styleId="TCwebPressekontaktHeadline">
    <w:name w:val="TC_web_Pressekontakt_Headline"/>
    <w:basedOn w:val="TCwebHeadline"/>
    <w:autoRedefine/>
    <w:qFormat/>
    <w:rsid w:val="00F21B26"/>
    <w:rPr>
      <w:color w:val="0070C0"/>
    </w:rPr>
  </w:style>
  <w:style w:type="paragraph" w:customStyle="1" w:styleId="TCwebPressekontaktSub">
    <w:name w:val="TC_web_Pressekontakt_Sub"/>
    <w:basedOn w:val="TCwebPressekontaktHeadline"/>
    <w:qFormat/>
    <w:rsid w:val="00BC756F"/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66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550"/>
    <w:rPr>
      <w:sz w:val="22"/>
      <w:szCs w:val="22"/>
      <w:lang w:eastAsia="en-US"/>
    </w:rPr>
  </w:style>
  <w:style w:type="paragraph" w:customStyle="1" w:styleId="FlietextA4A4">
    <w:name w:val="Fließtext A4 (A4)"/>
    <w:basedOn w:val="Standard"/>
    <w:uiPriority w:val="99"/>
    <w:rsid w:val="00365336"/>
    <w:pPr>
      <w:tabs>
        <w:tab w:val="left" w:pos="181"/>
      </w:tabs>
      <w:autoSpaceDE w:val="0"/>
      <w:autoSpaceDN w:val="0"/>
      <w:adjustRightInd w:val="0"/>
      <w:spacing w:after="57" w:line="283" w:lineRule="atLeast"/>
      <w:textAlignment w:val="center"/>
    </w:pPr>
    <w:rPr>
      <w:rFonts w:ascii="DINPro-Regular" w:hAnsi="DINPro-Regular" w:cs="DINPro-Regular"/>
      <w:color w:val="000000"/>
      <w:sz w:val="18"/>
      <w:szCs w:val="18"/>
    </w:rPr>
  </w:style>
  <w:style w:type="character" w:customStyle="1" w:styleId="Flietext-Blau">
    <w:name w:val="Fließtext- Blau"/>
    <w:uiPriority w:val="99"/>
    <w:rsid w:val="00365336"/>
    <w:rPr>
      <w:color w:val="0068B3"/>
    </w:rPr>
  </w:style>
  <w:style w:type="character" w:customStyle="1" w:styleId="FunoteRevisionsnummerfooter">
    <w:name w:val="Fußnote / Revisionsnummer footer"/>
    <w:basedOn w:val="Absatz-Standardschriftart"/>
    <w:uiPriority w:val="99"/>
    <w:rsid w:val="00365336"/>
    <w:rPr>
      <w:rFonts w:ascii="DINPro-Regular" w:hAnsi="DINPro-Regular" w:cs="DINPro-Regular"/>
      <w:color w:val="6F7A8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00B0-8FB6-43A5-A84D-DEA9117E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Marie-Therese Hendricks</dc:creator>
  <cp:lastModifiedBy>Angelina Voigt</cp:lastModifiedBy>
  <cp:revision>2</cp:revision>
  <cp:lastPrinted>2018-09-12T14:39:00Z</cp:lastPrinted>
  <dcterms:created xsi:type="dcterms:W3CDTF">2019-05-07T12:07:00Z</dcterms:created>
  <dcterms:modified xsi:type="dcterms:W3CDTF">2019-05-07T12:07:00Z</dcterms:modified>
</cp:coreProperties>
</file>