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357D2" w14:textId="77777777" w:rsidR="0034553B" w:rsidRPr="0019239B" w:rsidRDefault="0034553B" w:rsidP="0034553B">
      <w:pPr>
        <w:jc w:val="left"/>
        <w:rPr>
          <w:b/>
          <w:color w:val="0F2451"/>
          <w:sz w:val="28"/>
          <w:lang w:val="en-US"/>
        </w:rPr>
      </w:pPr>
      <w:proofErr w:type="spellStart"/>
      <w:r w:rsidRPr="0019239B">
        <w:rPr>
          <w:b/>
          <w:color w:val="0F2451"/>
          <w:sz w:val="28"/>
          <w:lang w:val="en-US"/>
        </w:rPr>
        <w:t>Pressemitteilung</w:t>
      </w:r>
      <w:proofErr w:type="spellEnd"/>
    </w:p>
    <w:p w14:paraId="50DEEDB0" w14:textId="77777777" w:rsidR="000D7E7A" w:rsidRPr="009E1F26" w:rsidRDefault="000D7E7A" w:rsidP="00E22743">
      <w:pPr>
        <w:spacing w:line="360" w:lineRule="auto"/>
        <w:rPr>
          <w:b/>
          <w:color w:val="0F2451"/>
          <w:sz w:val="24"/>
          <w:lang w:val="en-US"/>
        </w:rPr>
      </w:pPr>
    </w:p>
    <w:p w14:paraId="50DEEDB1" w14:textId="77777777" w:rsidR="002D739D" w:rsidRPr="009E1F26" w:rsidRDefault="002D739D" w:rsidP="00E22743">
      <w:pPr>
        <w:spacing w:line="360" w:lineRule="auto"/>
        <w:rPr>
          <w:b/>
          <w:color w:val="0F2451"/>
          <w:sz w:val="24"/>
          <w:lang w:val="en-US"/>
        </w:rPr>
      </w:pPr>
    </w:p>
    <w:p w14:paraId="5611A9F8" w14:textId="1DCF193D" w:rsidR="00321A25" w:rsidRPr="00917F21" w:rsidRDefault="00321A25" w:rsidP="00321A25">
      <w:pPr>
        <w:spacing w:line="360" w:lineRule="auto"/>
        <w:rPr>
          <w:b/>
          <w:color w:val="0F2451"/>
          <w:sz w:val="24"/>
          <w:lang w:val="en-US"/>
        </w:rPr>
      </w:pPr>
      <w:r w:rsidRPr="00917F21">
        <w:rPr>
          <w:b/>
          <w:color w:val="0F2451"/>
          <w:sz w:val="24"/>
          <w:lang w:val="en-US"/>
        </w:rPr>
        <w:t xml:space="preserve">RADIO REGENBOGEN Award </w:t>
      </w:r>
      <w:r w:rsidR="00917F21" w:rsidRPr="00917F21">
        <w:rPr>
          <w:b/>
          <w:color w:val="0F2451"/>
          <w:sz w:val="24"/>
          <w:lang w:val="en-US"/>
        </w:rPr>
        <w:t>für TINA – Das Tina Turn</w:t>
      </w:r>
      <w:r w:rsidR="00917F21">
        <w:rPr>
          <w:b/>
          <w:color w:val="0F2451"/>
          <w:sz w:val="24"/>
          <w:lang w:val="en-US"/>
        </w:rPr>
        <w:t>er Musical &amp; Tom Gregory</w:t>
      </w:r>
    </w:p>
    <w:p w14:paraId="7EB2725F" w14:textId="6C291ABB" w:rsidR="00321A25" w:rsidRPr="00581FEB" w:rsidRDefault="00B24762" w:rsidP="00321A25">
      <w:pPr>
        <w:numPr>
          <w:ilvl w:val="0"/>
          <w:numId w:val="1"/>
        </w:numPr>
        <w:spacing w:after="50" w:line="240" w:lineRule="auto"/>
        <w:jc w:val="left"/>
        <w:rPr>
          <w:rFonts w:cs="Arial"/>
          <w:color w:val="0F2451"/>
        </w:rPr>
      </w:pPr>
      <w:r w:rsidRPr="005B086C">
        <w:rPr>
          <w:rFonts w:cs="Arial"/>
          <w:color w:val="0F2451"/>
          <w:lang w:val="pt-PT"/>
        </w:rPr>
        <w:t xml:space="preserve">TINA – Das Tina Turner </w:t>
      </w:r>
      <w:r w:rsidR="004E6FB6" w:rsidRPr="005B086C">
        <w:rPr>
          <w:rFonts w:cs="Arial"/>
          <w:color w:val="0F2451"/>
          <w:lang w:val="pt-PT"/>
        </w:rPr>
        <w:t>Musical</w:t>
      </w:r>
      <w:r w:rsidRPr="005B086C">
        <w:rPr>
          <w:rFonts w:cs="Arial"/>
          <w:color w:val="0F2451"/>
          <w:lang w:val="pt-PT"/>
        </w:rPr>
        <w:t xml:space="preserve">: ab 16. </w:t>
      </w:r>
      <w:r w:rsidRPr="00581FEB">
        <w:rPr>
          <w:rFonts w:cs="Arial"/>
          <w:color w:val="0F2451"/>
        </w:rPr>
        <w:t>März 2023 in Stuttgart</w:t>
      </w:r>
    </w:p>
    <w:p w14:paraId="1EDA9A34" w14:textId="41BF2AE6" w:rsidR="00321A25" w:rsidRPr="00581FEB" w:rsidRDefault="00581FEB" w:rsidP="00321A25">
      <w:pPr>
        <w:numPr>
          <w:ilvl w:val="0"/>
          <w:numId w:val="1"/>
        </w:numPr>
        <w:spacing w:after="50" w:line="240" w:lineRule="auto"/>
        <w:jc w:val="left"/>
        <w:rPr>
          <w:rFonts w:cs="Arial"/>
          <w:color w:val="0F2451"/>
        </w:rPr>
      </w:pPr>
      <w:r w:rsidRPr="00581FEB">
        <w:rPr>
          <w:rFonts w:cs="Arial"/>
          <w:color w:val="0F2451"/>
        </w:rPr>
        <w:t xml:space="preserve">Popstar Tom Gregory: Die Hits des Briten laufen im Radio in </w:t>
      </w:r>
      <w:r w:rsidRPr="002C669E">
        <w:rPr>
          <w:rFonts w:cs="Arial"/>
          <w:color w:val="0F2451"/>
        </w:rPr>
        <w:t>Dauerschleife</w:t>
      </w:r>
    </w:p>
    <w:p w14:paraId="435A81C0" w14:textId="77777777" w:rsidR="00321A25" w:rsidRPr="001129B8" w:rsidRDefault="00321A25" w:rsidP="00321A25">
      <w:pPr>
        <w:numPr>
          <w:ilvl w:val="0"/>
          <w:numId w:val="1"/>
        </w:numPr>
        <w:spacing w:after="50" w:line="240" w:lineRule="auto"/>
        <w:jc w:val="left"/>
        <w:rPr>
          <w:rFonts w:cs="Arial"/>
          <w:color w:val="0F2451"/>
        </w:rPr>
      </w:pPr>
      <w:r>
        <w:rPr>
          <w:rFonts w:cs="Arial"/>
          <w:color w:val="0F2451"/>
        </w:rPr>
        <w:t>RADIO REGENBOGEN Award</w:t>
      </w:r>
      <w:r w:rsidRPr="001129B8">
        <w:rPr>
          <w:rFonts w:cs="Arial"/>
          <w:color w:val="0F2451"/>
        </w:rPr>
        <w:t xml:space="preserve"> am 31. März 2023 im Europa-Park | Tickets unter </w:t>
      </w:r>
      <w:r w:rsidRPr="003568D7">
        <w:rPr>
          <w:rFonts w:cs="Arial"/>
          <w:color w:val="0F2451"/>
        </w:rPr>
        <w:t>regenbogen.de</w:t>
      </w:r>
      <w:r w:rsidRPr="001129B8">
        <w:rPr>
          <w:rFonts w:cs="Arial"/>
          <w:color w:val="0F2451"/>
        </w:rPr>
        <w:t>/</w:t>
      </w:r>
      <w:proofErr w:type="spellStart"/>
      <w:r w:rsidRPr="004E6FB6">
        <w:rPr>
          <w:rFonts w:cs="Arial"/>
          <w:color w:val="0F2451"/>
        </w:rPr>
        <w:t>award</w:t>
      </w:r>
      <w:proofErr w:type="spellEnd"/>
    </w:p>
    <w:p w14:paraId="023079D2" w14:textId="77777777" w:rsidR="00321A25" w:rsidRDefault="00321A25" w:rsidP="00321A25">
      <w:pPr>
        <w:spacing w:line="360" w:lineRule="auto"/>
        <w:rPr>
          <w:b/>
        </w:rPr>
      </w:pPr>
    </w:p>
    <w:p w14:paraId="42D5D7FA" w14:textId="2B6F60F5" w:rsidR="00655FEA" w:rsidRPr="006D005F" w:rsidRDefault="00332EDD" w:rsidP="00C36F82">
      <w:pPr>
        <w:pBdr>
          <w:top w:val="single" w:sz="4" w:space="1" w:color="auto"/>
          <w:left w:val="single" w:sz="4" w:space="4" w:color="auto"/>
          <w:bottom w:val="single" w:sz="4" w:space="1" w:color="auto"/>
          <w:right w:val="single" w:sz="4" w:space="4" w:color="auto"/>
        </w:pBdr>
        <w:jc w:val="center"/>
        <w:rPr>
          <w:color w:val="0F1F51"/>
          <w:sz w:val="16"/>
          <w:szCs w:val="16"/>
        </w:rPr>
      </w:pPr>
      <w:r w:rsidRPr="00CA316E">
        <w:rPr>
          <w:b/>
          <w:bCs/>
          <w:color w:val="0F1F51"/>
          <w:sz w:val="16"/>
          <w:szCs w:val="16"/>
          <w:u w:val="single"/>
        </w:rPr>
        <w:t>Einladung für Medienschaffende</w:t>
      </w:r>
      <w:r w:rsidRPr="006D005F">
        <w:rPr>
          <w:b/>
          <w:bCs/>
          <w:color w:val="0F1F51"/>
          <w:sz w:val="16"/>
          <w:szCs w:val="16"/>
        </w:rPr>
        <w:t>:</w:t>
      </w:r>
      <w:r w:rsidRPr="006D005F">
        <w:rPr>
          <w:color w:val="0F1F51"/>
          <w:sz w:val="16"/>
          <w:szCs w:val="16"/>
        </w:rPr>
        <w:t xml:space="preserve"> Möchten Sie am 31. März 2023 vor Ort aus dem Europa-Park in Rust über die Verleihung des Radio Regenbogen Award berichten? Stellen Sie Ihren Akkreditierungsantrag</w:t>
      </w:r>
      <w:r w:rsidR="00E070BE">
        <w:rPr>
          <w:color w:val="0F1F51"/>
          <w:sz w:val="16"/>
          <w:szCs w:val="16"/>
        </w:rPr>
        <w:t xml:space="preserve"> </w:t>
      </w:r>
      <w:r w:rsidR="00E070BE">
        <w:rPr>
          <w:b/>
          <w:bCs/>
          <w:color w:val="0F1F51"/>
          <w:sz w:val="16"/>
          <w:szCs w:val="16"/>
        </w:rPr>
        <w:t xml:space="preserve">bis </w:t>
      </w:r>
      <w:r w:rsidR="00A15363">
        <w:rPr>
          <w:b/>
          <w:bCs/>
          <w:color w:val="0F1F51"/>
          <w:sz w:val="16"/>
          <w:szCs w:val="16"/>
        </w:rPr>
        <w:t>01.03.2023</w:t>
      </w:r>
      <w:r w:rsidRPr="006D005F">
        <w:rPr>
          <w:color w:val="0F1F51"/>
          <w:sz w:val="16"/>
          <w:szCs w:val="16"/>
        </w:rPr>
        <w:t xml:space="preserve"> unter </w:t>
      </w:r>
      <w:r w:rsidRPr="00E070BE">
        <w:rPr>
          <w:b/>
          <w:bCs/>
          <w:color w:val="0F1F51"/>
          <w:sz w:val="16"/>
          <w:szCs w:val="16"/>
          <w:u w:val="single"/>
        </w:rPr>
        <w:t>tmdl.de/rra23-akkreditierung</w:t>
      </w:r>
      <w:r w:rsidRPr="006D005F">
        <w:rPr>
          <w:color w:val="0F1F51"/>
          <w:sz w:val="16"/>
          <w:szCs w:val="16"/>
        </w:rPr>
        <w:t>.</w:t>
      </w:r>
    </w:p>
    <w:p w14:paraId="36332C79" w14:textId="5513FBD2" w:rsidR="00655FEA" w:rsidRPr="005068BE" w:rsidRDefault="008B374F" w:rsidP="00321A25">
      <w:pPr>
        <w:spacing w:line="360" w:lineRule="auto"/>
        <w:rPr>
          <w:b/>
        </w:rPr>
      </w:pPr>
      <w:r>
        <w:rPr>
          <w:b/>
          <w:bCs/>
          <w:noProof/>
          <w:lang w:val="en-US"/>
        </w:rPr>
        <w:drawing>
          <wp:anchor distT="0" distB="0" distL="114300" distR="114300" simplePos="0" relativeHeight="251638784" behindDoc="1" locked="0" layoutInCell="1" allowOverlap="1" wp14:anchorId="197F45F6" wp14:editId="7AB08DF0">
            <wp:simplePos x="0" y="0"/>
            <wp:positionH relativeFrom="margin">
              <wp:align>left</wp:align>
            </wp:positionH>
            <wp:positionV relativeFrom="paragraph">
              <wp:posOffset>239395</wp:posOffset>
            </wp:positionV>
            <wp:extent cx="1955800" cy="3007995"/>
            <wp:effectExtent l="0" t="0" r="6350" b="1905"/>
            <wp:wrapTight wrapText="bothSides">
              <wp:wrapPolygon edited="0">
                <wp:start x="0" y="0"/>
                <wp:lineTo x="0" y="21477"/>
                <wp:lineTo x="21460" y="21477"/>
                <wp:lineTo x="21460" y="0"/>
                <wp:lineTo x="0" y="0"/>
              </wp:wrapPolygon>
            </wp:wrapTight>
            <wp:docPr id="1" name="Picture 1" descr="A person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on a stag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5800" cy="3007995"/>
                    </a:xfrm>
                    <a:prstGeom prst="rect">
                      <a:avLst/>
                    </a:prstGeom>
                  </pic:spPr>
                </pic:pic>
              </a:graphicData>
            </a:graphic>
            <wp14:sizeRelH relativeFrom="page">
              <wp14:pctWidth>0</wp14:pctWidth>
            </wp14:sizeRelH>
            <wp14:sizeRelV relativeFrom="page">
              <wp14:pctHeight>0</wp14:pctHeight>
            </wp14:sizeRelV>
          </wp:anchor>
        </w:drawing>
      </w:r>
    </w:p>
    <w:p w14:paraId="6F91BA9E" w14:textId="65A3B998" w:rsidR="00771FE7" w:rsidRDefault="00771FE7" w:rsidP="0019239B">
      <w:pPr>
        <w:spacing w:afterLines="100" w:after="240" w:line="360" w:lineRule="auto"/>
      </w:pPr>
      <w:r w:rsidRPr="005B086C">
        <w:rPr>
          <w:b/>
          <w:bCs/>
          <w:lang w:val="pt-PT"/>
        </w:rPr>
        <w:t xml:space="preserve">TINA – Das Tina Turner Musical </w:t>
      </w:r>
      <w:r w:rsidR="00917F21" w:rsidRPr="005B086C">
        <w:rPr>
          <w:b/>
          <w:bCs/>
          <w:lang w:val="pt-PT"/>
        </w:rPr>
        <w:t xml:space="preserve">und Tom Gregory </w:t>
      </w:r>
      <w:r w:rsidRPr="005B086C">
        <w:rPr>
          <w:b/>
          <w:bCs/>
          <w:lang w:val="pt-PT"/>
        </w:rPr>
        <w:t xml:space="preserve">werden am 31. </w:t>
      </w:r>
      <w:r w:rsidRPr="000F702B">
        <w:rPr>
          <w:b/>
          <w:bCs/>
        </w:rPr>
        <w:t xml:space="preserve">März 2023 im Europa-Park in Rust bei Freiburg mit einem </w:t>
      </w:r>
      <w:r w:rsidR="00E41860">
        <w:rPr>
          <w:b/>
          <w:bCs/>
        </w:rPr>
        <w:t>RADIO REGENBOGEN</w:t>
      </w:r>
      <w:r w:rsidRPr="000F702B">
        <w:rPr>
          <w:b/>
          <w:bCs/>
        </w:rPr>
        <w:t xml:space="preserve"> Award </w:t>
      </w:r>
      <w:r w:rsidR="003B7437" w:rsidRPr="000F702B">
        <w:rPr>
          <w:b/>
          <w:bCs/>
        </w:rPr>
        <w:t>gewürdigt</w:t>
      </w:r>
      <w:r w:rsidRPr="000F702B">
        <w:rPr>
          <w:b/>
          <w:bCs/>
        </w:rPr>
        <w:t xml:space="preserve">. Das hat der Privatsender heute in Mannheim bekanntgegeben. </w:t>
      </w:r>
      <w:r w:rsidR="006E4ED8" w:rsidRPr="000F702B">
        <w:rPr>
          <w:b/>
          <w:bCs/>
        </w:rPr>
        <w:t xml:space="preserve">TINA </w:t>
      </w:r>
      <w:r w:rsidR="006E4ED8">
        <w:rPr>
          <w:b/>
          <w:bCs/>
        </w:rPr>
        <w:t xml:space="preserve">– Das Tina Turner Musical </w:t>
      </w:r>
      <w:r w:rsidR="006E4ED8" w:rsidRPr="000F702B">
        <w:rPr>
          <w:b/>
          <w:bCs/>
        </w:rPr>
        <w:t xml:space="preserve">wird </w:t>
      </w:r>
      <w:r w:rsidR="004E175B">
        <w:rPr>
          <w:b/>
          <w:bCs/>
        </w:rPr>
        <w:t>als</w:t>
      </w:r>
      <w:r w:rsidR="006E4ED8" w:rsidRPr="000F702B">
        <w:rPr>
          <w:b/>
          <w:bCs/>
        </w:rPr>
        <w:t xml:space="preserve"> „Musical 2022“ ausgezeichnet</w:t>
      </w:r>
      <w:r w:rsidR="006E4ED8">
        <w:rPr>
          <w:b/>
          <w:bCs/>
        </w:rPr>
        <w:t>, d</w:t>
      </w:r>
      <w:r w:rsidR="003B7437" w:rsidRPr="000F702B">
        <w:rPr>
          <w:b/>
          <w:bCs/>
        </w:rPr>
        <w:t xml:space="preserve">er Brite </w:t>
      </w:r>
      <w:r w:rsidR="007B2643" w:rsidRPr="000F702B">
        <w:rPr>
          <w:b/>
          <w:bCs/>
        </w:rPr>
        <w:t xml:space="preserve">Tom Gregory </w:t>
      </w:r>
      <w:r w:rsidR="003B7437" w:rsidRPr="000F702B">
        <w:rPr>
          <w:b/>
          <w:bCs/>
        </w:rPr>
        <w:t>erhält die Auszeichnung in der Kategorie „Pop International 2022“</w:t>
      </w:r>
      <w:r w:rsidR="00433DF8" w:rsidRPr="000F702B">
        <w:rPr>
          <w:b/>
          <w:bCs/>
        </w:rPr>
        <w:t xml:space="preserve">. Die weiteren Preisträger hatte </w:t>
      </w:r>
      <w:r w:rsidR="00E41860">
        <w:rPr>
          <w:b/>
          <w:bCs/>
        </w:rPr>
        <w:t>RADIO REGENBOGEN</w:t>
      </w:r>
      <w:r w:rsidR="00433DF8" w:rsidRPr="000F702B">
        <w:rPr>
          <w:b/>
          <w:bCs/>
        </w:rPr>
        <w:t xml:space="preserve"> bereit</w:t>
      </w:r>
      <w:r w:rsidR="00076EDB">
        <w:rPr>
          <w:b/>
          <w:bCs/>
        </w:rPr>
        <w:t>s</w:t>
      </w:r>
      <w:r w:rsidR="00433DF8" w:rsidRPr="000F702B">
        <w:rPr>
          <w:b/>
          <w:bCs/>
        </w:rPr>
        <w:t xml:space="preserve"> Ende Januar verkündet: </w:t>
      </w:r>
      <w:r w:rsidR="000F702B" w:rsidRPr="000674EF">
        <w:rPr>
          <w:b/>
          <w:bCs/>
        </w:rPr>
        <w:t>Jochen Breyer (Medienmann 2022</w:t>
      </w:r>
      <w:r w:rsidR="00DB46DF">
        <w:rPr>
          <w:b/>
          <w:bCs/>
        </w:rPr>
        <w:t xml:space="preserve"> </w:t>
      </w:r>
      <w:r w:rsidR="000F702B" w:rsidRPr="000674EF">
        <w:rPr>
          <w:b/>
          <w:bCs/>
        </w:rPr>
        <w:t>für seine Doku „Geheimsache Katar“</w:t>
      </w:r>
      <w:r w:rsidR="00DB46DF">
        <w:rPr>
          <w:b/>
          <w:bCs/>
        </w:rPr>
        <w:t>)</w:t>
      </w:r>
      <w:r w:rsidR="000F702B" w:rsidRPr="000674EF">
        <w:rPr>
          <w:b/>
          <w:bCs/>
        </w:rPr>
        <w:t xml:space="preserve">, Bülent Ceylan (Comedy 2022), Judith Williams </w:t>
      </w:r>
      <w:r w:rsidR="003C6837">
        <w:rPr>
          <w:b/>
          <w:bCs/>
        </w:rPr>
        <w:t xml:space="preserve">(Medienfrau 2022), </w:t>
      </w:r>
      <w:proofErr w:type="spellStart"/>
      <w:r w:rsidR="000F702B" w:rsidRPr="000674EF">
        <w:rPr>
          <w:b/>
          <w:bCs/>
        </w:rPr>
        <w:t>Leony</w:t>
      </w:r>
      <w:proofErr w:type="spellEnd"/>
      <w:r w:rsidR="000F702B" w:rsidRPr="000674EF">
        <w:rPr>
          <w:b/>
          <w:bCs/>
        </w:rPr>
        <w:t xml:space="preserve"> (Pop </w:t>
      </w:r>
      <w:r w:rsidR="000F702B" w:rsidRPr="002C669E">
        <w:rPr>
          <w:b/>
          <w:bCs/>
        </w:rPr>
        <w:t>National</w:t>
      </w:r>
      <w:r w:rsidR="000F702B" w:rsidRPr="000674EF">
        <w:rPr>
          <w:b/>
          <w:bCs/>
        </w:rPr>
        <w:t xml:space="preserve"> 2022), Zoe Wees (Künstlerin </w:t>
      </w:r>
      <w:r w:rsidR="000F702B" w:rsidRPr="002C669E">
        <w:rPr>
          <w:b/>
          <w:bCs/>
        </w:rPr>
        <w:t>National</w:t>
      </w:r>
      <w:r w:rsidR="000F702B" w:rsidRPr="000674EF">
        <w:rPr>
          <w:b/>
          <w:bCs/>
        </w:rPr>
        <w:t xml:space="preserve"> 2022), </w:t>
      </w:r>
      <w:proofErr w:type="spellStart"/>
      <w:r w:rsidR="000F702B" w:rsidRPr="000674EF">
        <w:rPr>
          <w:b/>
          <w:bCs/>
        </w:rPr>
        <w:t>ClockClock</w:t>
      </w:r>
      <w:proofErr w:type="spellEnd"/>
      <w:r w:rsidR="000F702B" w:rsidRPr="000674EF">
        <w:rPr>
          <w:b/>
          <w:bCs/>
        </w:rPr>
        <w:t xml:space="preserve"> (Newcomer </w:t>
      </w:r>
      <w:r w:rsidR="000F702B" w:rsidRPr="002C669E">
        <w:rPr>
          <w:b/>
          <w:bCs/>
        </w:rPr>
        <w:t>National</w:t>
      </w:r>
      <w:r w:rsidR="000F702B" w:rsidRPr="000674EF">
        <w:rPr>
          <w:b/>
          <w:bCs/>
        </w:rPr>
        <w:t xml:space="preserve"> 2022) und Ray Dalton (Newcomer International 2022). KAMRAD wird für „I Believe“, den „Song des Jahres 2022“ geehrt.</w:t>
      </w:r>
      <w:r w:rsidR="00076EDB">
        <w:rPr>
          <w:b/>
          <w:bCs/>
        </w:rPr>
        <w:t xml:space="preserve"> </w:t>
      </w:r>
      <w:r w:rsidR="004E6FB6">
        <w:rPr>
          <w:b/>
          <w:bCs/>
        </w:rPr>
        <w:t>Fernsehlegende</w:t>
      </w:r>
      <w:r w:rsidR="00076EDB">
        <w:rPr>
          <w:b/>
          <w:bCs/>
        </w:rPr>
        <w:t xml:space="preserve"> Frank Elstner </w:t>
      </w:r>
      <w:r w:rsidR="002F4785">
        <w:rPr>
          <w:b/>
          <w:bCs/>
        </w:rPr>
        <w:t xml:space="preserve">erhält den </w:t>
      </w:r>
      <w:r w:rsidR="00A0181A">
        <w:rPr>
          <w:b/>
          <w:bCs/>
        </w:rPr>
        <w:t xml:space="preserve">seltenen </w:t>
      </w:r>
      <w:r w:rsidR="002F4785">
        <w:rPr>
          <w:b/>
          <w:bCs/>
        </w:rPr>
        <w:t>RADIO REGENBOGEN Ehrenaward für sein Lebenswerk.</w:t>
      </w:r>
    </w:p>
    <w:p w14:paraId="6875E23A" w14:textId="3F3C9F55" w:rsidR="00433DF8" w:rsidRDefault="00AA1B1A" w:rsidP="0019239B">
      <w:pPr>
        <w:spacing w:afterLines="100" w:after="240" w:line="360" w:lineRule="auto"/>
      </w:pPr>
      <w:r>
        <w:lastRenderedPageBreak/>
        <w:t xml:space="preserve">Auch die </w:t>
      </w:r>
      <w:r w:rsidR="00BC2958">
        <w:t>Riege der Laudatoren</w:t>
      </w:r>
      <w:r>
        <w:t xml:space="preserve"> </w:t>
      </w:r>
      <w:r w:rsidR="00BC2958">
        <w:t>ist</w:t>
      </w:r>
      <w:r>
        <w:t xml:space="preserve"> prominent besetzt: </w:t>
      </w:r>
      <w:r w:rsidRPr="002F4785">
        <w:rPr>
          <w:b/>
          <w:bCs/>
        </w:rPr>
        <w:t xml:space="preserve">Christian </w:t>
      </w:r>
      <w:r w:rsidRPr="00A76FBC">
        <w:rPr>
          <w:b/>
          <w:bCs/>
        </w:rPr>
        <w:t>Sievers</w:t>
      </w:r>
      <w:r>
        <w:t xml:space="preserve">, Moderator des „heute </w:t>
      </w:r>
      <w:proofErr w:type="spellStart"/>
      <w:r w:rsidRPr="002C669E">
        <w:t>journal</w:t>
      </w:r>
      <w:proofErr w:type="spellEnd"/>
      <w:r>
        <w:t xml:space="preserve">“, </w:t>
      </w:r>
      <w:r w:rsidR="00BC2958">
        <w:t xml:space="preserve">ergänzt </w:t>
      </w:r>
      <w:r w:rsidR="00A0181A">
        <w:t xml:space="preserve">neuerdings </w:t>
      </w:r>
      <w:r w:rsidR="00BC2958">
        <w:t xml:space="preserve">die </w:t>
      </w:r>
      <w:r w:rsidR="002F4785">
        <w:t>Reihe</w:t>
      </w:r>
      <w:r w:rsidR="00BC2958">
        <w:t xml:space="preserve"> so prominenter Namen wie </w:t>
      </w:r>
      <w:r w:rsidR="008561E2" w:rsidRPr="00D025F5">
        <w:t xml:space="preserve">„Das Wunder von Bern“-Regisseur </w:t>
      </w:r>
      <w:r w:rsidR="008561E2" w:rsidRPr="00D025F5">
        <w:rPr>
          <w:b/>
          <w:bCs/>
        </w:rPr>
        <w:t>Sönke Wortmann</w:t>
      </w:r>
      <w:r w:rsidR="008561E2" w:rsidRPr="00D025F5">
        <w:t xml:space="preserve">, TV-Moderatorin </w:t>
      </w:r>
      <w:r w:rsidR="008561E2" w:rsidRPr="00D025F5">
        <w:rPr>
          <w:b/>
          <w:bCs/>
        </w:rPr>
        <w:t>Nazan Eckes</w:t>
      </w:r>
      <w:r w:rsidR="008561E2" w:rsidRPr="00D025F5">
        <w:t xml:space="preserve">, Schauspielerin </w:t>
      </w:r>
      <w:r w:rsidR="008561E2" w:rsidRPr="00D025F5">
        <w:rPr>
          <w:b/>
          <w:bCs/>
        </w:rPr>
        <w:t>Bettina Zimmermann</w:t>
      </w:r>
      <w:r w:rsidR="008561E2" w:rsidRPr="00D025F5">
        <w:t xml:space="preserve">, Schauspieler </w:t>
      </w:r>
      <w:r w:rsidR="008561E2" w:rsidRPr="00D025F5">
        <w:rPr>
          <w:b/>
          <w:bCs/>
        </w:rPr>
        <w:t>Benno Fürmann</w:t>
      </w:r>
      <w:r w:rsidR="008561E2" w:rsidRPr="00D025F5">
        <w:t xml:space="preserve"> („Anatomie“), „Rote Erde“-Star </w:t>
      </w:r>
      <w:r w:rsidR="008561E2" w:rsidRPr="00D025F5">
        <w:rPr>
          <w:b/>
          <w:bCs/>
        </w:rPr>
        <w:t>Dominic Raacke</w:t>
      </w:r>
      <w:r w:rsidR="008561E2">
        <w:t xml:space="preserve"> und</w:t>
      </w:r>
      <w:r w:rsidR="008561E2" w:rsidRPr="00D025F5">
        <w:t xml:space="preserve"> „Tatort“-Kommissarin </w:t>
      </w:r>
      <w:r w:rsidR="008561E2" w:rsidRPr="00D025F5">
        <w:rPr>
          <w:b/>
          <w:bCs/>
        </w:rPr>
        <w:t>Ulrike Folkerts</w:t>
      </w:r>
      <w:r w:rsidR="008561E2" w:rsidRPr="008561E2">
        <w:t>.</w:t>
      </w:r>
      <w:r w:rsidR="003C6837">
        <w:t xml:space="preserve"> </w:t>
      </w:r>
      <w:r w:rsidR="003C6837" w:rsidRPr="003C6837">
        <w:t xml:space="preserve">Tickets </w:t>
      </w:r>
      <w:r w:rsidR="003C6837">
        <w:t xml:space="preserve">für die von </w:t>
      </w:r>
      <w:r w:rsidR="003C6837">
        <w:rPr>
          <w:b/>
          <w:bCs/>
        </w:rPr>
        <w:t xml:space="preserve">Thomas </w:t>
      </w:r>
      <w:r w:rsidR="003C6837" w:rsidRPr="00C86D3D">
        <w:rPr>
          <w:b/>
          <w:bCs/>
        </w:rPr>
        <w:t>Hermanns</w:t>
      </w:r>
      <w:r w:rsidR="003C6837">
        <w:t xml:space="preserve"> moderierte </w:t>
      </w:r>
      <w:r w:rsidR="00C86D3D">
        <w:t xml:space="preserve">Award-Verleihung </w:t>
      </w:r>
      <w:r w:rsidR="003C6837" w:rsidRPr="003C6837">
        <w:t>gibt es unter regenbogen.de/</w:t>
      </w:r>
      <w:proofErr w:type="spellStart"/>
      <w:r w:rsidR="003C6837" w:rsidRPr="004E6FB6">
        <w:t>award</w:t>
      </w:r>
      <w:proofErr w:type="spellEnd"/>
      <w:r w:rsidR="003C6837" w:rsidRPr="003C6837">
        <w:t>.</w:t>
      </w:r>
    </w:p>
    <w:p w14:paraId="1E55708D" w14:textId="4911DA85" w:rsidR="009B15DB" w:rsidRPr="005B086C" w:rsidRDefault="001A6B46" w:rsidP="009B15DB">
      <w:pPr>
        <w:spacing w:afterLines="100" w:after="240" w:line="360" w:lineRule="auto"/>
        <w:rPr>
          <w:b/>
          <w:bCs/>
          <w:u w:val="single"/>
        </w:rPr>
      </w:pPr>
      <w:r w:rsidRPr="005B086C">
        <w:rPr>
          <w:b/>
          <w:bCs/>
          <w:u w:val="single"/>
        </w:rPr>
        <w:t xml:space="preserve">TINA – Das Tina Turner Musical </w:t>
      </w:r>
      <w:r w:rsidRPr="005B086C">
        <w:rPr>
          <w:rFonts w:ascii="Segoe UI Emoji" w:hAnsi="Segoe UI Emoji" w:cs="Segoe UI Emoji"/>
          <w:b/>
          <w:bCs/>
          <w:u w:val="single"/>
        </w:rPr>
        <w:t>◾</w:t>
      </w:r>
      <w:r w:rsidRPr="005B086C">
        <w:rPr>
          <w:b/>
          <w:bCs/>
          <w:u w:val="single"/>
        </w:rPr>
        <w:t xml:space="preserve"> </w:t>
      </w:r>
      <w:r w:rsidR="00B126F9" w:rsidRPr="005B086C">
        <w:rPr>
          <w:b/>
          <w:bCs/>
          <w:u w:val="single"/>
        </w:rPr>
        <w:t>RADIO REGENBOGEN Award</w:t>
      </w:r>
      <w:r w:rsidRPr="005B086C">
        <w:rPr>
          <w:b/>
          <w:bCs/>
          <w:u w:val="single"/>
        </w:rPr>
        <w:t xml:space="preserve"> </w:t>
      </w:r>
      <w:r w:rsidRPr="005B086C">
        <w:rPr>
          <w:rFonts w:ascii="Segoe UI Emoji" w:hAnsi="Segoe UI Emoji" w:cs="Segoe UI Emoji"/>
          <w:b/>
          <w:bCs/>
          <w:u w:val="single"/>
        </w:rPr>
        <w:t>◾</w:t>
      </w:r>
      <w:r w:rsidR="00B126F9" w:rsidRPr="005B086C">
        <w:rPr>
          <w:b/>
          <w:bCs/>
          <w:u w:val="single"/>
        </w:rPr>
        <w:t xml:space="preserve"> </w:t>
      </w:r>
      <w:r w:rsidR="009B15DB" w:rsidRPr="005B086C">
        <w:rPr>
          <w:b/>
          <w:bCs/>
          <w:u w:val="single"/>
        </w:rPr>
        <w:t>Musical 2022</w:t>
      </w:r>
      <w:r w:rsidRPr="005B086C">
        <w:rPr>
          <w:b/>
          <w:bCs/>
          <w:u w:val="single"/>
        </w:rPr>
        <w:t>:</w:t>
      </w:r>
    </w:p>
    <w:p w14:paraId="4ECB90E9" w14:textId="75E60254" w:rsidR="009B15DB" w:rsidRPr="00B24762" w:rsidRDefault="009B15DB" w:rsidP="009B15DB">
      <w:pPr>
        <w:spacing w:afterLines="100" w:after="240" w:line="360" w:lineRule="auto"/>
      </w:pPr>
      <w:r w:rsidRPr="00B24762">
        <w:t>Die europäische Eroberungstour von TINA – Das Tina Turner Musical geht weiter: Nach ausverkauften Shows im Londoner West End</w:t>
      </w:r>
      <w:r w:rsidR="005C4A7E">
        <w:t xml:space="preserve">, am Broadway in Madrid, Utrecht </w:t>
      </w:r>
      <w:r w:rsidRPr="00B24762">
        <w:t xml:space="preserve">und einer erfolgreichen Deutschlandpremiere in Hamburg können sich Kultur- und Musikbegeisterte nun in Stuttgart auf </w:t>
      </w:r>
      <w:r w:rsidR="005C4A7E">
        <w:t>die Lebensgeschichte der</w:t>
      </w:r>
      <w:r w:rsidRPr="00B24762">
        <w:t xml:space="preserve"> einzigartigen Künstlerin</w:t>
      </w:r>
      <w:r w:rsidR="005C4A7E">
        <w:t xml:space="preserve"> und lebenden Legende Tina Turner</w:t>
      </w:r>
      <w:r w:rsidRPr="00B24762">
        <w:t xml:space="preserve"> freuen. </w:t>
      </w:r>
      <w:r w:rsidRPr="00C96E39">
        <w:rPr>
          <w:lang w:val="en-US"/>
        </w:rPr>
        <w:t xml:space="preserve">TINA – Das Tina Turner Musical </w:t>
      </w:r>
      <w:proofErr w:type="spellStart"/>
      <w:r w:rsidRPr="00C96E39">
        <w:rPr>
          <w:lang w:val="en-US"/>
        </w:rPr>
        <w:t>rockt</w:t>
      </w:r>
      <w:proofErr w:type="spellEnd"/>
      <w:r w:rsidRPr="00C96E39">
        <w:rPr>
          <w:lang w:val="en-US"/>
        </w:rPr>
        <w:t xml:space="preserve"> ab 16. März 2023 das Stage Apollo Theater.</w:t>
      </w:r>
      <w:r w:rsidR="00E64453" w:rsidRPr="00C96E39">
        <w:rPr>
          <w:lang w:val="en-US"/>
        </w:rPr>
        <w:t xml:space="preserve"> </w:t>
      </w:r>
      <w:r w:rsidR="00E64453" w:rsidRPr="00B24762">
        <w:t xml:space="preserve">Die Geschichte des Weltstars ist </w:t>
      </w:r>
      <w:r w:rsidR="005C4A7E">
        <w:t>geprägt</w:t>
      </w:r>
      <w:r w:rsidR="005C4A7E" w:rsidRPr="00B24762">
        <w:t xml:space="preserve"> </w:t>
      </w:r>
      <w:r w:rsidR="00E64453" w:rsidRPr="00B24762">
        <w:t>vo</w:t>
      </w:r>
      <w:r w:rsidR="005C4A7E">
        <w:t xml:space="preserve">n </w:t>
      </w:r>
      <w:r w:rsidR="00630D1E">
        <w:t xml:space="preserve">den </w:t>
      </w:r>
      <w:r w:rsidR="00E64453" w:rsidRPr="00B24762">
        <w:t>Höhen und Tiefen</w:t>
      </w:r>
      <w:r w:rsidR="005C4A7E">
        <w:t xml:space="preserve"> eine</w:t>
      </w:r>
      <w:r w:rsidR="00630D1E">
        <w:t>r</w:t>
      </w:r>
      <w:r w:rsidR="005C4A7E">
        <w:t xml:space="preserve"> Frau, </w:t>
      </w:r>
      <w:r w:rsidR="005C4A7E" w:rsidRPr="00C96E39">
        <w:t>die es wie keine anderen schaffte</w:t>
      </w:r>
      <w:r w:rsidR="00630D1E">
        <w:t>,</w:t>
      </w:r>
      <w:r w:rsidR="005C4A7E" w:rsidRPr="00C96E39">
        <w:t xml:space="preserve"> allen Widerst</w:t>
      </w:r>
      <w:r w:rsidR="005C4A7E" w:rsidRPr="00C96E39">
        <w:rPr>
          <w:rFonts w:hint="eastAsia"/>
        </w:rPr>
        <w:t>ä</w:t>
      </w:r>
      <w:r w:rsidR="005C4A7E" w:rsidRPr="00C96E39">
        <w:t>nden und Hindernissen von Hautfarbe, Alter und Geschlecht zu trotze</w:t>
      </w:r>
      <w:r w:rsidR="00936407">
        <w:t>n</w:t>
      </w:r>
      <w:r w:rsidR="005C4A7E" w:rsidRPr="00C96E39">
        <w:t>.</w:t>
      </w:r>
      <w:r w:rsidR="005C4A7E">
        <w:t xml:space="preserve"> </w:t>
      </w:r>
      <w:r w:rsidR="00E64453" w:rsidRPr="00B24762">
        <w:t xml:space="preserve">Das Musical </w:t>
      </w:r>
      <w:r w:rsidR="005C4A7E">
        <w:t xml:space="preserve">zeigt diesen einzigartigen </w:t>
      </w:r>
      <w:r w:rsidR="00173902">
        <w:t>W</w:t>
      </w:r>
      <w:r w:rsidR="005C4A7E">
        <w:t xml:space="preserve">eg der Ausnahmekünstlerin </w:t>
      </w:r>
      <w:r w:rsidR="00173902">
        <w:t xml:space="preserve">und </w:t>
      </w:r>
      <w:r w:rsidR="00E64453" w:rsidRPr="00B24762">
        <w:t xml:space="preserve">bringt </w:t>
      </w:r>
      <w:r w:rsidR="005C4A7E">
        <w:t xml:space="preserve">ihre </w:t>
      </w:r>
      <w:r w:rsidR="00E64453" w:rsidRPr="00B24762">
        <w:t xml:space="preserve">Welthits auf die Bühne </w:t>
      </w:r>
      <w:r w:rsidR="00372CCB" w:rsidRPr="00B24762">
        <w:t>–</w:t>
      </w:r>
      <w:r w:rsidR="00E64453" w:rsidRPr="00B24762">
        <w:t xml:space="preserve"> authentisch, bewegend und unglaublich kraftvoll.</w:t>
      </w:r>
    </w:p>
    <w:p w14:paraId="7283239E" w14:textId="0598B2A0" w:rsidR="009B15DB" w:rsidRPr="00C96E39" w:rsidRDefault="009B15DB" w:rsidP="009B15DB">
      <w:pPr>
        <w:spacing w:afterLines="100" w:after="240" w:line="360" w:lineRule="auto"/>
        <w:rPr>
          <w:strike/>
        </w:rPr>
      </w:pPr>
      <w:r w:rsidRPr="00B24762">
        <w:t>Tina Turner</w:t>
      </w:r>
      <w:r w:rsidR="00372CCB" w:rsidRPr="00B24762">
        <w:t xml:space="preserve"> war </w:t>
      </w:r>
      <w:r w:rsidRPr="00B24762">
        <w:t xml:space="preserve">maßgeblich an der Entstehung des Musicals </w:t>
      </w:r>
      <w:r w:rsidR="008D438E">
        <w:t xml:space="preserve">über ihr Leben </w:t>
      </w:r>
      <w:r w:rsidRPr="00B24762">
        <w:t>beteiligt</w:t>
      </w:r>
      <w:r w:rsidR="00372CCB" w:rsidRPr="00B24762">
        <w:t>:</w:t>
      </w:r>
      <w:r w:rsidRPr="00B24762">
        <w:t xml:space="preserve"> </w:t>
      </w:r>
      <w:r w:rsidR="002C669E">
        <w:t>von</w:t>
      </w:r>
      <w:r w:rsidRPr="00B24762">
        <w:t xml:space="preserve"> </w:t>
      </w:r>
      <w:r w:rsidR="00372CCB" w:rsidRPr="00B24762">
        <w:t xml:space="preserve">den </w:t>
      </w:r>
      <w:r w:rsidRPr="00B24762">
        <w:t xml:space="preserve">bescheidenen Anfängen in </w:t>
      </w:r>
      <w:r w:rsidRPr="00A76FBC">
        <w:t>Nutbush</w:t>
      </w:r>
      <w:r w:rsidRPr="00B24762">
        <w:t>, Tennessee</w:t>
      </w:r>
      <w:r w:rsidR="00510704">
        <w:t xml:space="preserve"> (USA)</w:t>
      </w:r>
      <w:r w:rsidRPr="00B24762">
        <w:t xml:space="preserve">, bis zu ihrem Aufstieg zur international gefeierten und geliebten Rockikone. </w:t>
      </w:r>
      <w:r w:rsidR="00A71E7D" w:rsidRPr="005C4A7E">
        <w:rPr>
          <w:lang w:val="en-US"/>
        </w:rPr>
        <w:t xml:space="preserve">Mehr </w:t>
      </w:r>
      <w:proofErr w:type="spellStart"/>
      <w:r w:rsidR="00A71E7D" w:rsidRPr="005C4A7E">
        <w:rPr>
          <w:lang w:val="en-US"/>
        </w:rPr>
        <w:t>als</w:t>
      </w:r>
      <w:proofErr w:type="spellEnd"/>
      <w:r w:rsidR="00A71E7D" w:rsidRPr="005C4A7E">
        <w:rPr>
          <w:lang w:val="en-US"/>
        </w:rPr>
        <w:t xml:space="preserve"> 20</w:t>
      </w:r>
      <w:r w:rsidR="008D438E" w:rsidRPr="005C4A7E">
        <w:rPr>
          <w:lang w:val="en-US"/>
        </w:rPr>
        <w:t xml:space="preserve"> </w:t>
      </w:r>
      <w:proofErr w:type="spellStart"/>
      <w:r w:rsidR="008D438E" w:rsidRPr="005C4A7E">
        <w:rPr>
          <w:lang w:val="en-US"/>
        </w:rPr>
        <w:t>ihrer</w:t>
      </w:r>
      <w:proofErr w:type="spellEnd"/>
      <w:r w:rsidR="008D438E" w:rsidRPr="005C4A7E">
        <w:rPr>
          <w:lang w:val="en-US"/>
        </w:rPr>
        <w:t xml:space="preserve"> </w:t>
      </w:r>
      <w:proofErr w:type="spellStart"/>
      <w:r w:rsidR="008D438E" w:rsidRPr="005C4A7E">
        <w:rPr>
          <w:lang w:val="en-US"/>
        </w:rPr>
        <w:t>größte</w:t>
      </w:r>
      <w:r w:rsidR="005B086C">
        <w:rPr>
          <w:lang w:val="en-US"/>
        </w:rPr>
        <w:t>n</w:t>
      </w:r>
      <w:proofErr w:type="spellEnd"/>
      <w:r w:rsidR="008D438E" w:rsidRPr="005C4A7E">
        <w:rPr>
          <w:lang w:val="en-US"/>
        </w:rPr>
        <w:t xml:space="preserve"> Hits </w:t>
      </w:r>
      <w:proofErr w:type="spellStart"/>
      <w:r w:rsidR="008D438E" w:rsidRPr="005C4A7E">
        <w:rPr>
          <w:lang w:val="en-US"/>
        </w:rPr>
        <w:t>wie</w:t>
      </w:r>
      <w:proofErr w:type="spellEnd"/>
      <w:r w:rsidR="008D438E" w:rsidRPr="005C4A7E">
        <w:rPr>
          <w:lang w:val="en-US"/>
        </w:rPr>
        <w:t xml:space="preserve"> </w:t>
      </w:r>
      <w:r w:rsidRPr="005C4A7E">
        <w:rPr>
          <w:lang w:val="en-US"/>
        </w:rPr>
        <w:t>„What’s Love Got To Do With It“</w:t>
      </w:r>
      <w:r w:rsidR="00A71E7D" w:rsidRPr="005C4A7E">
        <w:rPr>
          <w:lang w:val="en-US"/>
        </w:rPr>
        <w:t xml:space="preserve">, </w:t>
      </w:r>
      <w:r w:rsidR="004B4565" w:rsidRPr="005C4A7E">
        <w:rPr>
          <w:lang w:val="en-US"/>
        </w:rPr>
        <w:t>„</w:t>
      </w:r>
      <w:r w:rsidR="00A71E7D" w:rsidRPr="005C4A7E">
        <w:rPr>
          <w:lang w:val="en-US"/>
        </w:rPr>
        <w:t>Private Dancer</w:t>
      </w:r>
      <w:r w:rsidR="004B4565" w:rsidRPr="005C4A7E">
        <w:rPr>
          <w:lang w:val="en-US"/>
        </w:rPr>
        <w:t>“</w:t>
      </w:r>
      <w:r w:rsidR="00A71E7D" w:rsidRPr="005C4A7E">
        <w:rPr>
          <w:lang w:val="en-US"/>
        </w:rPr>
        <w:t xml:space="preserve">, </w:t>
      </w:r>
      <w:r w:rsidR="004B4565" w:rsidRPr="005C4A7E">
        <w:rPr>
          <w:lang w:val="en-US"/>
        </w:rPr>
        <w:t>„</w:t>
      </w:r>
      <w:r w:rsidR="00A71E7D" w:rsidRPr="005C4A7E">
        <w:rPr>
          <w:lang w:val="en-US"/>
        </w:rPr>
        <w:t xml:space="preserve">I </w:t>
      </w:r>
      <w:r w:rsidR="00A85711" w:rsidRPr="005C4A7E">
        <w:rPr>
          <w:lang w:val="en-US"/>
        </w:rPr>
        <w:t>C</w:t>
      </w:r>
      <w:r w:rsidR="00A71E7D" w:rsidRPr="005C4A7E">
        <w:rPr>
          <w:lang w:val="en-US"/>
        </w:rPr>
        <w:t>an't Stand the Rain</w:t>
      </w:r>
      <w:r w:rsidR="004B4565" w:rsidRPr="005C4A7E">
        <w:rPr>
          <w:lang w:val="en-US"/>
        </w:rPr>
        <w:t>“</w:t>
      </w:r>
      <w:r w:rsidRPr="005C4A7E">
        <w:rPr>
          <w:lang w:val="en-US"/>
        </w:rPr>
        <w:t xml:space="preserve"> und „</w:t>
      </w:r>
      <w:r w:rsidR="004B4565" w:rsidRPr="005C4A7E">
        <w:rPr>
          <w:lang w:val="en-US"/>
        </w:rPr>
        <w:t xml:space="preserve">(Simply) </w:t>
      </w:r>
      <w:r w:rsidRPr="005C4A7E">
        <w:rPr>
          <w:lang w:val="en-US"/>
        </w:rPr>
        <w:t xml:space="preserve">The Best“ </w:t>
      </w:r>
      <w:proofErr w:type="spellStart"/>
      <w:r w:rsidR="006E7D63" w:rsidRPr="005C4A7E">
        <w:rPr>
          <w:lang w:val="en-US"/>
        </w:rPr>
        <w:t>erzählen</w:t>
      </w:r>
      <w:proofErr w:type="spellEnd"/>
      <w:r w:rsidR="006E7D63" w:rsidRPr="005C4A7E">
        <w:rPr>
          <w:lang w:val="en-US"/>
        </w:rPr>
        <w:t xml:space="preserve"> die Story </w:t>
      </w:r>
      <w:proofErr w:type="spellStart"/>
      <w:r w:rsidR="006E7D63" w:rsidRPr="005C4A7E">
        <w:rPr>
          <w:lang w:val="en-US"/>
        </w:rPr>
        <w:t>ihres</w:t>
      </w:r>
      <w:proofErr w:type="spellEnd"/>
      <w:r w:rsidR="006E7D63" w:rsidRPr="005C4A7E">
        <w:rPr>
          <w:lang w:val="en-US"/>
        </w:rPr>
        <w:t xml:space="preserve"> Lebens</w:t>
      </w:r>
      <w:r w:rsidR="00A85711" w:rsidRPr="005C4A7E">
        <w:rPr>
          <w:lang w:val="en-US"/>
        </w:rPr>
        <w:t xml:space="preserve">. </w:t>
      </w:r>
      <w:r w:rsidR="00A85711">
        <w:t xml:space="preserve">Sie </w:t>
      </w:r>
      <w:r w:rsidRPr="00B24762">
        <w:t xml:space="preserve">laden geradezu zum Mitsingen und Mittanzen ein und machen das Musical zu einem wahren Erlebnis. TINA – Das Tina Turner Musical ist </w:t>
      </w:r>
      <w:r w:rsidR="005C4A7E">
        <w:t xml:space="preserve">eine Eigenproduktion von Stage Entertainment, </w:t>
      </w:r>
      <w:r w:rsidR="005C4A7E" w:rsidRPr="00C96E39">
        <w:t xml:space="preserve">Joop van den Ende und </w:t>
      </w:r>
      <w:proofErr w:type="spellStart"/>
      <w:r w:rsidR="005C4A7E" w:rsidRPr="00C96E39">
        <w:t>Tali</w:t>
      </w:r>
      <w:proofErr w:type="spellEnd"/>
      <w:r w:rsidR="005C4A7E" w:rsidRPr="00C96E39">
        <w:t xml:space="preserve"> </w:t>
      </w:r>
      <w:proofErr w:type="spellStart"/>
      <w:r w:rsidR="005C4A7E" w:rsidRPr="00C96E39">
        <w:t>Pelman</w:t>
      </w:r>
      <w:proofErr w:type="spellEnd"/>
      <w:r w:rsidR="005C4A7E" w:rsidRPr="00C96E39">
        <w:t>, die gemeinsam mit Tina Turner entwickelt und als einzige Produktion von ihr autorisiert wurde</w:t>
      </w:r>
      <w:r w:rsidR="00C96E39">
        <w:t xml:space="preserve">. </w:t>
      </w:r>
      <w:r w:rsidR="00E379A0" w:rsidRPr="00C96E39">
        <w:t>Mit 180 Millionen verkauften Tontr</w:t>
      </w:r>
      <w:r w:rsidR="00E379A0" w:rsidRPr="00C96E39">
        <w:rPr>
          <w:rFonts w:hint="eastAsia"/>
        </w:rPr>
        <w:t>ä</w:t>
      </w:r>
      <w:r w:rsidR="00E379A0" w:rsidRPr="00C96E39">
        <w:t>gern geh</w:t>
      </w:r>
      <w:r w:rsidR="00E379A0" w:rsidRPr="00C96E39">
        <w:rPr>
          <w:rFonts w:hint="eastAsia"/>
        </w:rPr>
        <w:t>ö</w:t>
      </w:r>
      <w:r w:rsidR="00E379A0" w:rsidRPr="00C96E39">
        <w:t xml:space="preserve">rt </w:t>
      </w:r>
      <w:r w:rsidR="009834D8">
        <w:t>Tina Turner</w:t>
      </w:r>
      <w:r w:rsidR="00E379A0" w:rsidRPr="00C96E39">
        <w:t xml:space="preserve"> noch immer zu den erfolgreichsten Musikerinnen weltweit. Ausgezeichnet </w:t>
      </w:r>
      <w:r w:rsidR="00E379A0" w:rsidRPr="00C96E39">
        <w:lastRenderedPageBreak/>
        <w:t xml:space="preserve">wurde die </w:t>
      </w:r>
      <w:r w:rsidR="00E379A0" w:rsidRPr="00C96E39">
        <w:rPr>
          <w:rFonts w:hint="eastAsia"/>
        </w:rPr>
        <w:t>„</w:t>
      </w:r>
      <w:r w:rsidR="00E379A0" w:rsidRPr="00C96E39">
        <w:t xml:space="preserve">Queen </w:t>
      </w:r>
      <w:proofErr w:type="spellStart"/>
      <w:r w:rsidR="00E379A0" w:rsidRPr="00C96E39">
        <w:t>of</w:t>
      </w:r>
      <w:proofErr w:type="spellEnd"/>
      <w:r w:rsidR="00E379A0" w:rsidRPr="00C96E39">
        <w:t xml:space="preserve"> Rock“ mit zw</w:t>
      </w:r>
      <w:r w:rsidR="00E379A0" w:rsidRPr="00C96E39">
        <w:rPr>
          <w:rFonts w:hint="eastAsia"/>
        </w:rPr>
        <w:t>ö</w:t>
      </w:r>
      <w:r w:rsidR="00E379A0" w:rsidRPr="00C96E39">
        <w:t>lf Grammys. Die Konzerte ihrer Abschiedstournee 2009 wurden in Deutschland aufgrund der hohen Ticket-Nachfrage von sieben auf 16 erh</w:t>
      </w:r>
      <w:r w:rsidR="00E379A0" w:rsidRPr="00C96E39">
        <w:rPr>
          <w:rFonts w:hint="eastAsia"/>
        </w:rPr>
        <w:t>ö</w:t>
      </w:r>
      <w:r w:rsidR="00E379A0" w:rsidRPr="00C96E39">
        <w:t>ht.</w:t>
      </w:r>
    </w:p>
    <w:p w14:paraId="79838678" w14:textId="0AF67178" w:rsidR="00C86D3D" w:rsidRPr="00B24762" w:rsidRDefault="009B15DB" w:rsidP="009B15DB">
      <w:pPr>
        <w:spacing w:afterLines="100" w:after="240" w:line="360" w:lineRule="auto"/>
      </w:pPr>
      <w:r w:rsidRPr="00B24762">
        <w:t xml:space="preserve">„Deutschland hat einen besonderen Platz in meinem Herzen, da ich dort neben Großbritannien mein Comeback startete. Ich habe es immer geliebt, hier für meine Fans aufzutreten“, sagt Tina Turner. Mit Standing </w:t>
      </w:r>
      <w:proofErr w:type="spellStart"/>
      <w:r w:rsidRPr="00B24762">
        <w:t>Ovations</w:t>
      </w:r>
      <w:proofErr w:type="spellEnd"/>
      <w:r w:rsidRPr="00B24762">
        <w:t xml:space="preserve"> und ausverkauften Shows begeistert das Musical </w:t>
      </w:r>
      <w:r w:rsidR="000E22EC">
        <w:t xml:space="preserve">neben Deutschland </w:t>
      </w:r>
      <w:r w:rsidRPr="00B24762">
        <w:t>zudem in London, Madrid, Utrecht und am New Yorker Broadway.</w:t>
      </w:r>
    </w:p>
    <w:p w14:paraId="49E80CDC" w14:textId="333624CC" w:rsidR="002F4785" w:rsidRPr="005B086C" w:rsidRDefault="00EB65B4" w:rsidP="002F4785">
      <w:pPr>
        <w:spacing w:afterLines="100" w:after="240" w:line="360" w:lineRule="auto"/>
        <w:rPr>
          <w:b/>
          <w:bCs/>
          <w:u w:val="single"/>
        </w:rPr>
      </w:pPr>
      <w:r>
        <w:rPr>
          <w:noProof/>
        </w:rPr>
        <w:drawing>
          <wp:anchor distT="0" distB="0" distL="114300" distR="114300" simplePos="0" relativeHeight="251640832" behindDoc="1" locked="0" layoutInCell="1" allowOverlap="1" wp14:anchorId="588CF4BB" wp14:editId="3F2E66D9">
            <wp:simplePos x="0" y="0"/>
            <wp:positionH relativeFrom="margin">
              <wp:align>right</wp:align>
            </wp:positionH>
            <wp:positionV relativeFrom="paragraph">
              <wp:posOffset>431165</wp:posOffset>
            </wp:positionV>
            <wp:extent cx="1882140" cy="2437130"/>
            <wp:effectExtent l="0" t="0" r="3810" b="1270"/>
            <wp:wrapTight wrapText="bothSides">
              <wp:wrapPolygon edited="0">
                <wp:start x="0" y="0"/>
                <wp:lineTo x="0" y="21442"/>
                <wp:lineTo x="21425" y="21442"/>
                <wp:lineTo x="21425" y="0"/>
                <wp:lineTo x="0" y="0"/>
              </wp:wrapPolygon>
            </wp:wrapTight>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2140" cy="2437130"/>
                    </a:xfrm>
                    <a:prstGeom prst="rect">
                      <a:avLst/>
                    </a:prstGeom>
                  </pic:spPr>
                </pic:pic>
              </a:graphicData>
            </a:graphic>
            <wp14:sizeRelH relativeFrom="page">
              <wp14:pctWidth>0</wp14:pctWidth>
            </wp14:sizeRelH>
            <wp14:sizeRelV relativeFrom="page">
              <wp14:pctHeight>0</wp14:pctHeight>
            </wp14:sizeRelV>
          </wp:anchor>
        </w:drawing>
      </w:r>
      <w:r w:rsidR="001A6B46" w:rsidRPr="005B086C">
        <w:rPr>
          <w:b/>
          <w:bCs/>
          <w:u w:val="single"/>
        </w:rPr>
        <w:t>Tom Gregory</w:t>
      </w:r>
      <w:r w:rsidR="001A6B46" w:rsidRPr="005B086C">
        <w:rPr>
          <w:rFonts w:ascii="Segoe UI Emoji" w:hAnsi="Segoe UI Emoji" w:cs="Segoe UI Emoji"/>
          <w:b/>
          <w:bCs/>
          <w:u w:val="single"/>
        </w:rPr>
        <w:t xml:space="preserve"> ◾</w:t>
      </w:r>
      <w:r w:rsidR="001A6B46" w:rsidRPr="005B086C">
        <w:rPr>
          <w:b/>
          <w:bCs/>
          <w:u w:val="single"/>
        </w:rPr>
        <w:t xml:space="preserve"> RADIO REGENBOGEN Award </w:t>
      </w:r>
      <w:r w:rsidR="00B126F9" w:rsidRPr="005B086C">
        <w:rPr>
          <w:rFonts w:ascii="Segoe UI Emoji" w:hAnsi="Segoe UI Emoji" w:cs="Segoe UI Emoji"/>
          <w:b/>
          <w:bCs/>
          <w:u w:val="single"/>
        </w:rPr>
        <w:t>◾</w:t>
      </w:r>
      <w:r w:rsidR="00B126F9" w:rsidRPr="005B086C">
        <w:rPr>
          <w:b/>
          <w:bCs/>
          <w:u w:val="single"/>
        </w:rPr>
        <w:t xml:space="preserve"> </w:t>
      </w:r>
      <w:r w:rsidR="002F4785" w:rsidRPr="005B086C">
        <w:rPr>
          <w:b/>
          <w:bCs/>
          <w:u w:val="single"/>
        </w:rPr>
        <w:t>Pop International 2022</w:t>
      </w:r>
      <w:r w:rsidR="001A6B46" w:rsidRPr="005B086C">
        <w:rPr>
          <w:b/>
          <w:bCs/>
          <w:u w:val="single"/>
        </w:rPr>
        <w:t>:</w:t>
      </w:r>
    </w:p>
    <w:p w14:paraId="66422870" w14:textId="0A888A81" w:rsidR="002F4785" w:rsidRPr="00B24762" w:rsidRDefault="002F4785" w:rsidP="002F4785">
      <w:pPr>
        <w:spacing w:afterLines="100" w:after="240" w:line="360" w:lineRule="auto"/>
      </w:pPr>
      <w:r w:rsidRPr="00B24762">
        <w:t>Der 25-jährige Brite Tom Gregory ist ein Phänomen. Er scheint seine Hits wie „</w:t>
      </w:r>
      <w:proofErr w:type="spellStart"/>
      <w:r w:rsidRPr="002C669E">
        <w:t>Fingertips</w:t>
      </w:r>
      <w:proofErr w:type="spellEnd"/>
      <w:r w:rsidRPr="00B24762">
        <w:t>“, „River“, „</w:t>
      </w:r>
      <w:proofErr w:type="spellStart"/>
      <w:r w:rsidRPr="00B24762">
        <w:t>Footprints</w:t>
      </w:r>
      <w:proofErr w:type="spellEnd"/>
      <w:r w:rsidRPr="00B24762">
        <w:t>“ oder das aktuelle „</w:t>
      </w:r>
      <w:r w:rsidRPr="00A76FBC">
        <w:t>Forget</w:t>
      </w:r>
      <w:r w:rsidRPr="00B24762">
        <w:t xml:space="preserve"> </w:t>
      </w:r>
      <w:proofErr w:type="spellStart"/>
      <w:r w:rsidRPr="00A76FBC">
        <w:t>Somebody</w:t>
      </w:r>
      <w:proofErr w:type="spellEnd"/>
      <w:r w:rsidRPr="00B24762">
        <w:t xml:space="preserve">“ einfach so aus dem Ärmel zu schütteln. Seine Songs haben alles, was gute Pop-Musik braucht: </w:t>
      </w:r>
      <w:r w:rsidR="008C2A29" w:rsidRPr="00B24762">
        <w:t>toller Sound</w:t>
      </w:r>
      <w:r w:rsidRPr="00B24762">
        <w:t>, ein griffige</w:t>
      </w:r>
      <w:r w:rsidR="008C2A29" w:rsidRPr="00B24762">
        <w:t>r</w:t>
      </w:r>
      <w:r w:rsidRPr="00B24762">
        <w:t xml:space="preserve"> Refrain, eine frische Produktion und eine gute Story. Schon als Kind wusste Tom Gregory: </w:t>
      </w:r>
      <w:r w:rsidR="0074448D" w:rsidRPr="00B24762">
        <w:t>„</w:t>
      </w:r>
      <w:r w:rsidRPr="00B24762">
        <w:t>Ich will Musiker werden, ich will auf die Bühne, um zu performen.</w:t>
      </w:r>
      <w:r w:rsidR="0074448D" w:rsidRPr="00B24762">
        <w:t>“</w:t>
      </w:r>
    </w:p>
    <w:p w14:paraId="13164CB2" w14:textId="15236466" w:rsidR="002F4785" w:rsidRPr="00B24762" w:rsidRDefault="002F4785" w:rsidP="002F4785">
      <w:pPr>
        <w:spacing w:afterLines="100" w:after="240" w:line="360" w:lineRule="auto"/>
      </w:pPr>
      <w:r w:rsidRPr="00B24762">
        <w:t xml:space="preserve">Mit seinen Ohrwürmern hat Tom Gregory die Herzen der Musikfans im Sturm erobert. </w:t>
      </w:r>
      <w:r w:rsidR="0013290A" w:rsidRPr="00B24762">
        <w:t xml:space="preserve">Bereits Tracks seines </w:t>
      </w:r>
      <w:r w:rsidRPr="00B24762">
        <w:t>erstes Album</w:t>
      </w:r>
      <w:r w:rsidR="0013290A" w:rsidRPr="00B24762">
        <w:t>s</w:t>
      </w:r>
      <w:r w:rsidRPr="00B24762">
        <w:t xml:space="preserve"> brachte</w:t>
      </w:r>
      <w:r w:rsidR="00CE6B44">
        <w:t>n</w:t>
      </w:r>
      <w:r w:rsidRPr="00B24762">
        <w:t xml:space="preserve"> ihm Platzierungen in den Top 10 der deutschen Airplay-Charts ein und bescherte</w:t>
      </w:r>
      <w:r w:rsidR="00EE4CAD">
        <w:t>n</w:t>
      </w:r>
      <w:r w:rsidRPr="00B24762">
        <w:t xml:space="preserve"> ihm Millionen von Streams. Doch das war erst der Anfang.</w:t>
      </w:r>
      <w:r w:rsidR="00B66689" w:rsidRPr="00B24762">
        <w:t xml:space="preserve"> Er schreibt einen Radio-Hit nach dem anderen – und jeder kann</w:t>
      </w:r>
      <w:r w:rsidR="00E5098D">
        <w:t xml:space="preserve"> seine Songs</w:t>
      </w:r>
      <w:r w:rsidR="00B66689" w:rsidRPr="00B24762">
        <w:t xml:space="preserve"> mitsingen. Bei den Radiostationen </w:t>
      </w:r>
      <w:r w:rsidR="00E5098D">
        <w:t>läuft Tom Gregory</w:t>
      </w:r>
      <w:r w:rsidR="00B66689" w:rsidRPr="00B24762">
        <w:t xml:space="preserve"> in Dauerschleife.</w:t>
      </w:r>
    </w:p>
    <w:p w14:paraId="598913BE" w14:textId="38E06979" w:rsidR="002F4785" w:rsidRPr="00B24762" w:rsidRDefault="002F4785" w:rsidP="002F4785">
      <w:pPr>
        <w:spacing w:afterLines="100" w:after="240" w:line="360" w:lineRule="auto"/>
      </w:pPr>
      <w:r w:rsidRPr="00B24762">
        <w:t xml:space="preserve">Nach einer ausverkauften Headline-Tour </w:t>
      </w:r>
      <w:r w:rsidR="00941502" w:rsidRPr="00B24762">
        <w:t xml:space="preserve">im vergangenen Jahr </w:t>
      </w:r>
      <w:r w:rsidRPr="00B24762">
        <w:t xml:space="preserve">durch Europa </w:t>
      </w:r>
      <w:r w:rsidR="00941502" w:rsidRPr="00B24762">
        <w:t>legte</w:t>
      </w:r>
      <w:r w:rsidRPr="00B24762">
        <w:t xml:space="preserve"> Tom Gregory </w:t>
      </w:r>
      <w:r w:rsidR="00941502" w:rsidRPr="00B24762">
        <w:t>mit seiner aktuellen</w:t>
      </w:r>
      <w:r w:rsidRPr="00B24762">
        <w:t xml:space="preserve"> Single „</w:t>
      </w:r>
      <w:r w:rsidRPr="00A76FBC">
        <w:t>Forget</w:t>
      </w:r>
      <w:r w:rsidRPr="00B24762">
        <w:t xml:space="preserve"> </w:t>
      </w:r>
      <w:proofErr w:type="spellStart"/>
      <w:r w:rsidRPr="00A76FBC">
        <w:t>Somebody</w:t>
      </w:r>
      <w:proofErr w:type="spellEnd"/>
      <w:r w:rsidRPr="00B24762">
        <w:t xml:space="preserve">“ </w:t>
      </w:r>
      <w:r w:rsidR="00941502" w:rsidRPr="00B24762">
        <w:t>nach</w:t>
      </w:r>
      <w:r w:rsidRPr="00B24762">
        <w:t xml:space="preserve">. In seinen Songs behandelt er Themen, die jeder von uns kennt und mit denen wir uns identifizieren können: Liebe, Verlust und Hoffnung – </w:t>
      </w:r>
      <w:r w:rsidRPr="00B24762">
        <w:lastRenderedPageBreak/>
        <w:t>Themen, die uns alle berühren und bewegen. Kein Wunder, dass ihn seine Fans nicht nur für seine Musik lieben, sondern auch für seine offene Art und seine Authentizität.</w:t>
      </w:r>
    </w:p>
    <w:p w14:paraId="729B0CBD" w14:textId="77777777" w:rsidR="00D9100F" w:rsidRDefault="00D9100F" w:rsidP="00D9100F">
      <w:pPr>
        <w:rPr>
          <w:color w:val="0F1F51"/>
          <w:sz w:val="20"/>
          <w:szCs w:val="20"/>
        </w:rPr>
      </w:pPr>
      <w:r w:rsidRPr="00EE447B">
        <w:rPr>
          <w:b/>
          <w:bCs/>
          <w:color w:val="0F1F51"/>
          <w:sz w:val="20"/>
          <w:szCs w:val="20"/>
        </w:rPr>
        <w:t>Der RADIO REGENBOGEN Award 2023</w:t>
      </w:r>
      <w:r w:rsidRPr="00EE447B">
        <w:rPr>
          <w:color w:val="0F1F51"/>
          <w:sz w:val="20"/>
          <w:szCs w:val="20"/>
        </w:rPr>
        <w:t xml:space="preserve"> wird am 31. März 2023 in der Europa-Park Arena verliehen. Preisträger sind unter anderem </w:t>
      </w:r>
      <w:r w:rsidRPr="00EE447B">
        <w:rPr>
          <w:b/>
          <w:bCs/>
          <w:color w:val="0F1F51"/>
          <w:sz w:val="20"/>
          <w:szCs w:val="20"/>
        </w:rPr>
        <w:t xml:space="preserve">Frank Elstner, Bülent Ceylan, Judith Williams, Jochen Breyer, </w:t>
      </w:r>
      <w:proofErr w:type="spellStart"/>
      <w:r w:rsidRPr="00EE447B">
        <w:rPr>
          <w:b/>
          <w:bCs/>
          <w:color w:val="0F1F51"/>
          <w:sz w:val="20"/>
          <w:szCs w:val="20"/>
        </w:rPr>
        <w:t>Leony</w:t>
      </w:r>
      <w:proofErr w:type="spellEnd"/>
      <w:r w:rsidRPr="00EE447B">
        <w:rPr>
          <w:b/>
          <w:bCs/>
          <w:color w:val="0F1F51"/>
          <w:sz w:val="20"/>
          <w:szCs w:val="20"/>
        </w:rPr>
        <w:t xml:space="preserve">, Zoe Wees, KAMRAD, Tom Gregory, Ray Dalton, TINA – Das Tina Turner Musical und </w:t>
      </w:r>
      <w:proofErr w:type="spellStart"/>
      <w:r w:rsidRPr="00EE447B">
        <w:rPr>
          <w:b/>
          <w:bCs/>
          <w:color w:val="0F1F51"/>
          <w:sz w:val="20"/>
          <w:szCs w:val="20"/>
        </w:rPr>
        <w:t>ClockClock</w:t>
      </w:r>
      <w:proofErr w:type="spellEnd"/>
      <w:r w:rsidRPr="00EE447B">
        <w:rPr>
          <w:color w:val="0F1F51"/>
          <w:sz w:val="20"/>
          <w:szCs w:val="20"/>
        </w:rPr>
        <w:t xml:space="preserve">, Laudatoren sind unter anderem </w:t>
      </w:r>
      <w:r w:rsidRPr="00EE447B">
        <w:rPr>
          <w:b/>
          <w:bCs/>
          <w:color w:val="0F1F51"/>
          <w:sz w:val="20"/>
          <w:szCs w:val="20"/>
        </w:rPr>
        <w:t xml:space="preserve">Sönke Wortmann, Nazan Eckes, Bettina Zimmermann, Benno Fürmann, Dominic Raacke, Ulrike Folkerts und Christian </w:t>
      </w:r>
      <w:r w:rsidRPr="00A76FBC">
        <w:rPr>
          <w:b/>
          <w:bCs/>
          <w:color w:val="0F1F51"/>
          <w:sz w:val="20"/>
          <w:szCs w:val="20"/>
        </w:rPr>
        <w:t>Sievers</w:t>
      </w:r>
      <w:r w:rsidRPr="00EE447B">
        <w:rPr>
          <w:color w:val="0F1F51"/>
          <w:sz w:val="20"/>
          <w:szCs w:val="20"/>
        </w:rPr>
        <w:t xml:space="preserve">. Weitere Preisträger werden in den nächsten Wochen bekannt gegeben. </w:t>
      </w:r>
      <w:r w:rsidRPr="00EE447B">
        <w:rPr>
          <w:b/>
          <w:bCs/>
          <w:color w:val="0F1F51"/>
          <w:sz w:val="20"/>
          <w:szCs w:val="20"/>
        </w:rPr>
        <w:t>Thomas Hermanns</w:t>
      </w:r>
      <w:r w:rsidRPr="00EE447B">
        <w:rPr>
          <w:color w:val="0F1F51"/>
          <w:sz w:val="20"/>
          <w:szCs w:val="20"/>
        </w:rPr>
        <w:t xml:space="preserve"> moderiert. Tickets gibt es für 290,00 Euro bei RADIO REGENBOGEN. Im Preis enthalten ist der Tischplatz während der Preisverleihung sowie Speisen und Getränke. Übernachtungen in einem </w:t>
      </w:r>
      <w:r w:rsidRPr="002C669E">
        <w:rPr>
          <w:color w:val="0F1F51"/>
          <w:sz w:val="20"/>
          <w:szCs w:val="20"/>
        </w:rPr>
        <w:t>der Europa-Park Hotels kosten</w:t>
      </w:r>
      <w:r w:rsidRPr="00EE447B">
        <w:rPr>
          <w:color w:val="0F1F51"/>
          <w:sz w:val="20"/>
          <w:szCs w:val="20"/>
        </w:rPr>
        <w:t xml:space="preserve"> 154 Euro für ein Einzelzimmer und 198 Euro für ein Doppelzimmer. Ticket- und Hotelzimmer-Buchungen nur online unter www.regenbogen.de/award. Rückfragen per E-Mail unter award@regenbogen.de.</w:t>
      </w:r>
    </w:p>
    <w:p w14:paraId="3B33EB81" w14:textId="2B6FAE48" w:rsidR="00E7139B" w:rsidRPr="005B086C" w:rsidRDefault="00E7139B" w:rsidP="00E7139B">
      <w:pPr>
        <w:spacing w:afterLines="50" w:after="120" w:line="312" w:lineRule="auto"/>
        <w:ind w:right="173"/>
        <w:jc w:val="right"/>
        <w:rPr>
          <w:rFonts w:cs="Arial"/>
          <w:sz w:val="16"/>
          <w:szCs w:val="16"/>
        </w:rPr>
      </w:pPr>
      <w:bookmarkStart w:id="0" w:name="_Hlk19637087"/>
      <w:r w:rsidRPr="005B086C">
        <w:rPr>
          <w:rFonts w:cs="Arial"/>
          <w:sz w:val="16"/>
          <w:szCs w:val="16"/>
        </w:rPr>
        <w:t>[</w:t>
      </w:r>
      <w:r w:rsidR="00B61CCA" w:rsidRPr="005B086C">
        <w:rPr>
          <w:rFonts w:cs="Arial"/>
          <w:sz w:val="16"/>
          <w:szCs w:val="16"/>
        </w:rPr>
        <w:t>23160791</w:t>
      </w:r>
      <w:r w:rsidRPr="005B086C">
        <w:rPr>
          <w:rFonts w:cs="Arial"/>
          <w:sz w:val="16"/>
          <w:szCs w:val="16"/>
        </w:rPr>
        <w:t>]</w:t>
      </w:r>
    </w:p>
    <w:p w14:paraId="5A675EDE" w14:textId="03519909" w:rsidR="00EE447B" w:rsidRPr="00F66684" w:rsidRDefault="00E7139B" w:rsidP="0029582B">
      <w:pPr>
        <w:spacing w:afterLines="50" w:after="120" w:line="312" w:lineRule="auto"/>
        <w:ind w:right="173"/>
        <w:jc w:val="right"/>
        <w:rPr>
          <w:color w:val="0F1F51"/>
          <w:sz w:val="20"/>
          <w:szCs w:val="20"/>
        </w:rPr>
      </w:pPr>
      <w:r w:rsidRPr="00A23E16">
        <w:rPr>
          <w:rFonts w:cs="Arial"/>
          <w:sz w:val="16"/>
          <w:szCs w:val="16"/>
          <w:u w:val="single"/>
        </w:rPr>
        <w:t>Bildunterschriften</w:t>
      </w:r>
      <w:r w:rsidRPr="00A23E16">
        <w:rPr>
          <w:rFonts w:cs="Arial"/>
          <w:sz w:val="16"/>
          <w:szCs w:val="16"/>
        </w:rPr>
        <w:t xml:space="preserve">: 1) </w:t>
      </w:r>
      <w:proofErr w:type="spellStart"/>
      <w:r w:rsidR="00197CC7" w:rsidRPr="00A23E16">
        <w:rPr>
          <w:rFonts w:cs="Arial"/>
          <w:sz w:val="16"/>
          <w:szCs w:val="16"/>
        </w:rPr>
        <w:t>Aisata</w:t>
      </w:r>
      <w:proofErr w:type="spellEnd"/>
      <w:r w:rsidR="00197CC7" w:rsidRPr="00A23E16">
        <w:rPr>
          <w:rFonts w:cs="Arial"/>
          <w:sz w:val="16"/>
          <w:szCs w:val="16"/>
        </w:rPr>
        <w:t xml:space="preserve"> Blackman als Tina Turner in </w:t>
      </w:r>
      <w:r w:rsidR="00F66684" w:rsidRPr="00A23E16">
        <w:rPr>
          <w:rFonts w:cs="Arial"/>
          <w:sz w:val="16"/>
          <w:szCs w:val="16"/>
        </w:rPr>
        <w:t>„</w:t>
      </w:r>
      <w:r w:rsidR="00197CC7" w:rsidRPr="00A23E16">
        <w:rPr>
          <w:rFonts w:cs="Arial"/>
          <w:sz w:val="16"/>
          <w:szCs w:val="16"/>
        </w:rPr>
        <w:t>TINA – Das Tina Turner Musical</w:t>
      </w:r>
      <w:r w:rsidR="00F66684" w:rsidRPr="00A23E16">
        <w:rPr>
          <w:rFonts w:cs="Arial"/>
          <w:sz w:val="16"/>
          <w:szCs w:val="16"/>
        </w:rPr>
        <w:t>“.</w:t>
      </w:r>
      <w:r w:rsidR="00140F99">
        <w:rPr>
          <w:rFonts w:cs="Arial"/>
          <w:sz w:val="16"/>
          <w:szCs w:val="16"/>
        </w:rPr>
        <w:br/>
      </w:r>
      <w:r w:rsidRPr="00A23E16">
        <w:rPr>
          <w:rFonts w:cs="Arial"/>
          <w:sz w:val="16"/>
          <w:szCs w:val="16"/>
        </w:rPr>
        <w:t xml:space="preserve">2) </w:t>
      </w:r>
      <w:r w:rsidR="00140F99">
        <w:rPr>
          <w:rFonts w:cs="Arial"/>
          <w:sz w:val="16"/>
          <w:szCs w:val="16"/>
        </w:rPr>
        <w:t>Tom Gregory, RADIO REGENBOGEN Award</w:t>
      </w:r>
      <w:r w:rsidR="0062297B">
        <w:rPr>
          <w:rFonts w:cs="Arial"/>
          <w:sz w:val="16"/>
          <w:szCs w:val="16"/>
        </w:rPr>
        <w:t>-</w:t>
      </w:r>
      <w:r w:rsidR="00140F99">
        <w:rPr>
          <w:rFonts w:cs="Arial"/>
          <w:sz w:val="16"/>
          <w:szCs w:val="16"/>
        </w:rPr>
        <w:t>Preisträger in der Kategorie Pop International 2022</w:t>
      </w:r>
      <w:r w:rsidR="0009687D" w:rsidRPr="00A23E16">
        <w:rPr>
          <w:rFonts w:cs="Arial"/>
          <w:sz w:val="16"/>
          <w:szCs w:val="16"/>
        </w:rPr>
        <w:t xml:space="preserve"> </w:t>
      </w:r>
      <w:r w:rsidRPr="00A23E16">
        <w:rPr>
          <w:rFonts w:cs="Arial"/>
          <w:sz w:val="16"/>
          <w:szCs w:val="16"/>
        </w:rPr>
        <w:br/>
      </w:r>
      <w:r w:rsidRPr="00A23E16">
        <w:rPr>
          <w:rFonts w:cs="Arial"/>
          <w:sz w:val="16"/>
          <w:szCs w:val="16"/>
          <w:u w:val="single"/>
        </w:rPr>
        <w:t>Fotos</w:t>
      </w:r>
      <w:r w:rsidRPr="00A23E16">
        <w:rPr>
          <w:rFonts w:cs="Arial"/>
          <w:sz w:val="16"/>
          <w:szCs w:val="16"/>
        </w:rPr>
        <w:t xml:space="preserve">: </w:t>
      </w:r>
      <w:r w:rsidR="0009687D" w:rsidRPr="00A23E16">
        <w:rPr>
          <w:rFonts w:cs="Arial"/>
          <w:sz w:val="16"/>
          <w:szCs w:val="16"/>
        </w:rPr>
        <w:t xml:space="preserve">1) Stage Entertainment, Morris </w:t>
      </w:r>
      <w:proofErr w:type="spellStart"/>
      <w:r w:rsidR="0009687D" w:rsidRPr="00A23E16">
        <w:rPr>
          <w:rFonts w:cs="Arial"/>
          <w:sz w:val="16"/>
          <w:szCs w:val="16"/>
        </w:rPr>
        <w:t>Mc</w:t>
      </w:r>
      <w:proofErr w:type="spellEnd"/>
      <w:r w:rsidR="0009687D" w:rsidRPr="00A23E16">
        <w:rPr>
          <w:rFonts w:cs="Arial"/>
          <w:sz w:val="16"/>
          <w:szCs w:val="16"/>
        </w:rPr>
        <w:t xml:space="preserve"> Matzen 2) </w:t>
      </w:r>
      <w:r w:rsidR="00A23E16" w:rsidRPr="00A23E16">
        <w:rPr>
          <w:rFonts w:cs="Arial"/>
          <w:sz w:val="16"/>
          <w:szCs w:val="16"/>
        </w:rPr>
        <w:t>Kolja Eckert</w:t>
      </w:r>
      <w:r w:rsidRPr="00F66684">
        <w:rPr>
          <w:rFonts w:cs="Arial"/>
          <w:sz w:val="16"/>
          <w:szCs w:val="16"/>
          <w:highlight w:val="yellow"/>
        </w:rPr>
        <w:br/>
      </w:r>
      <w:bookmarkStart w:id="1" w:name="_Hlk508603199"/>
      <w:bookmarkEnd w:id="0"/>
    </w:p>
    <w:bookmarkEnd w:id="1"/>
    <w:p w14:paraId="2D8A5BD6" w14:textId="37CE0CAF" w:rsidR="008D7E2C" w:rsidRPr="00C83A54" w:rsidRDefault="008D7E2C" w:rsidP="008D7E2C">
      <w:pPr>
        <w:rPr>
          <w:color w:val="0F1F51"/>
          <w:sz w:val="20"/>
        </w:rPr>
      </w:pPr>
      <w:r w:rsidRPr="008C1395">
        <w:rPr>
          <w:b/>
          <w:bCs/>
          <w:color w:val="0F1F51"/>
          <w:sz w:val="20"/>
        </w:rPr>
        <w:t>Ihren Akkreditierungsantrag</w:t>
      </w:r>
      <w:r w:rsidRPr="008C1395">
        <w:rPr>
          <w:color w:val="0F1F51"/>
          <w:sz w:val="20"/>
        </w:rPr>
        <w:t xml:space="preserve"> </w:t>
      </w:r>
      <w:r>
        <w:rPr>
          <w:color w:val="0F1F51"/>
          <w:sz w:val="20"/>
        </w:rPr>
        <w:t xml:space="preserve">stellen Sie bitte </w:t>
      </w:r>
      <w:r w:rsidR="00182898" w:rsidRPr="00182898">
        <w:rPr>
          <w:b/>
          <w:bCs/>
          <w:color w:val="0F1F51"/>
          <w:sz w:val="20"/>
        </w:rPr>
        <w:t xml:space="preserve">bis </w:t>
      </w:r>
      <w:r w:rsidR="0097027A" w:rsidRPr="0097027A">
        <w:rPr>
          <w:b/>
          <w:bCs/>
          <w:color w:val="0F1F51"/>
          <w:sz w:val="20"/>
        </w:rPr>
        <w:t>01.03</w:t>
      </w:r>
      <w:r w:rsidR="00182898" w:rsidRPr="0097027A">
        <w:rPr>
          <w:b/>
          <w:bCs/>
          <w:color w:val="0F1F51"/>
          <w:sz w:val="20"/>
        </w:rPr>
        <w:t>.2023</w:t>
      </w:r>
      <w:r w:rsidR="00182898">
        <w:rPr>
          <w:color w:val="0F1F51"/>
          <w:sz w:val="20"/>
        </w:rPr>
        <w:t xml:space="preserve"> </w:t>
      </w:r>
      <w:r>
        <w:rPr>
          <w:color w:val="0F1F51"/>
          <w:sz w:val="20"/>
        </w:rPr>
        <w:t>u</w:t>
      </w:r>
      <w:r w:rsidRPr="00AE67FE">
        <w:rPr>
          <w:color w:val="0F1F51"/>
          <w:sz w:val="20"/>
        </w:rPr>
        <w:t>nter</w:t>
      </w:r>
      <w:r>
        <w:rPr>
          <w:color w:val="0F1F51"/>
          <w:sz w:val="20"/>
        </w:rPr>
        <w:t xml:space="preserve"> </w:t>
      </w:r>
      <w:r w:rsidRPr="008C1395">
        <w:rPr>
          <w:color w:val="0F1F51"/>
          <w:sz w:val="20"/>
          <w:u w:val="single"/>
        </w:rPr>
        <w:t>tmdl.de/rra23-akkreditierung</w:t>
      </w:r>
    </w:p>
    <w:p w14:paraId="2FF1E527" w14:textId="77777777" w:rsidR="008D7E2C" w:rsidRPr="00C146A9" w:rsidRDefault="008D7E2C" w:rsidP="008D7E2C">
      <w:pPr>
        <w:pStyle w:val="bodytext"/>
        <w:spacing w:before="0" w:beforeAutospacing="0" w:afterLines="50" w:after="120" w:afterAutospacing="0"/>
        <w:rPr>
          <w:rFonts w:ascii="Arial" w:hAnsi="Arial" w:cs="Arial"/>
          <w:b/>
          <w:color w:val="0F2451"/>
          <w:sz w:val="18"/>
          <w:szCs w:val="22"/>
          <w:u w:val="single"/>
        </w:rPr>
      </w:pPr>
    </w:p>
    <w:p w14:paraId="6DF0DCC9" w14:textId="77777777" w:rsidR="008D7E2C" w:rsidRPr="00C83A54" w:rsidRDefault="008D7E2C" w:rsidP="008D7E2C">
      <w:pPr>
        <w:rPr>
          <w:color w:val="0F1F51"/>
          <w:sz w:val="20"/>
        </w:rPr>
      </w:pPr>
      <w:r>
        <w:rPr>
          <w:b/>
          <w:bCs/>
          <w:color w:val="0F1F51"/>
          <w:sz w:val="20"/>
        </w:rPr>
        <w:t>Fotos der Preisträger und Laudatoren</w:t>
      </w:r>
      <w:r w:rsidRPr="008C1395">
        <w:rPr>
          <w:color w:val="0F1F51"/>
          <w:sz w:val="20"/>
        </w:rPr>
        <w:t xml:space="preserve"> </w:t>
      </w:r>
      <w:r>
        <w:rPr>
          <w:color w:val="0F1F51"/>
          <w:sz w:val="20"/>
        </w:rPr>
        <w:t xml:space="preserve">zum Download: </w:t>
      </w:r>
      <w:r w:rsidRPr="000967A8">
        <w:rPr>
          <w:color w:val="0F1F51"/>
          <w:sz w:val="20"/>
          <w:u w:val="single"/>
        </w:rPr>
        <w:t>tmdl.de/rra2023-fotos.zip</w:t>
      </w:r>
    </w:p>
    <w:p w14:paraId="4C530022" w14:textId="77777777" w:rsidR="008D7E2C" w:rsidRPr="00C146A9" w:rsidRDefault="008D7E2C" w:rsidP="008D7E2C">
      <w:pPr>
        <w:pStyle w:val="bodytext"/>
        <w:spacing w:before="0" w:beforeAutospacing="0" w:afterLines="50" w:after="120" w:afterAutospacing="0"/>
        <w:rPr>
          <w:rFonts w:ascii="Arial" w:hAnsi="Arial" w:cs="Arial"/>
          <w:b/>
          <w:color w:val="0F2451"/>
          <w:sz w:val="18"/>
          <w:szCs w:val="22"/>
          <w:u w:val="single"/>
        </w:rPr>
      </w:pPr>
    </w:p>
    <w:p w14:paraId="2738EE99" w14:textId="77777777" w:rsidR="008D7E2C" w:rsidRPr="009153A5" w:rsidRDefault="008D7E2C" w:rsidP="008D7E2C">
      <w:pPr>
        <w:rPr>
          <w:b/>
          <w:color w:val="0F1F51"/>
          <w:sz w:val="20"/>
        </w:rPr>
      </w:pPr>
      <w:r w:rsidRPr="009153A5">
        <w:rPr>
          <w:b/>
          <w:color w:val="0F1F51"/>
          <w:sz w:val="20"/>
        </w:rPr>
        <w:t>Kontakt für Rückfragen:</w:t>
      </w:r>
    </w:p>
    <w:p w14:paraId="4E2619AE" w14:textId="77777777" w:rsidR="008D7E2C" w:rsidRPr="009153A5" w:rsidRDefault="008D7E2C" w:rsidP="008D7E2C">
      <w:pPr>
        <w:rPr>
          <w:b/>
          <w:color w:val="0F1F51"/>
          <w:sz w:val="20"/>
        </w:rPr>
      </w:pPr>
      <w:r w:rsidRPr="009153A5">
        <w:rPr>
          <w:color w:val="0F1F51"/>
          <w:sz w:val="20"/>
        </w:rPr>
        <w:t>tower media GmbH, Stephan Bauer, Tel.: 06202 2797-170, E-Mail: rr-presse</w:t>
      </w:r>
      <w:r>
        <w:rPr>
          <w:color w:val="0F1F51"/>
          <w:sz w:val="20"/>
        </w:rPr>
        <w:t>22</w:t>
      </w:r>
      <w:r w:rsidRPr="009153A5">
        <w:rPr>
          <w:color w:val="0F1F51"/>
          <w:sz w:val="20"/>
        </w:rPr>
        <w:t>@tower-media.de</w:t>
      </w:r>
    </w:p>
    <w:p w14:paraId="26B40799" w14:textId="77777777" w:rsidR="008D7E2C" w:rsidRPr="009153A5" w:rsidRDefault="008D7E2C" w:rsidP="008D7E2C">
      <w:pPr>
        <w:rPr>
          <w:color w:val="0F1F51"/>
          <w:sz w:val="20"/>
        </w:rPr>
      </w:pPr>
    </w:p>
    <w:p w14:paraId="639434D3" w14:textId="77777777" w:rsidR="008D7E2C" w:rsidRDefault="008D7E2C" w:rsidP="008D7E2C">
      <w:pPr>
        <w:rPr>
          <w:color w:val="0F1F51"/>
          <w:sz w:val="20"/>
        </w:rPr>
      </w:pPr>
      <w:r w:rsidRPr="00E76ECF">
        <w:rPr>
          <w:b/>
          <w:bCs/>
          <w:color w:val="0F1F51"/>
          <w:sz w:val="20"/>
          <w:szCs w:val="20"/>
        </w:rPr>
        <w:t>RADIO REGENBOGEN</w:t>
      </w:r>
      <w:r w:rsidRPr="00CF7C2D">
        <w:rPr>
          <w:color w:val="0F1F51"/>
          <w:sz w:val="20"/>
          <w:szCs w:val="20"/>
        </w:rPr>
        <w:t xml:space="preserve"> ist das reichweitenstärkste private Hörfunkprogramm in Baden-Württemberg. Das Programmangebot ist inhaltlich auf Baden, Württemberg und die benachbarte Pfalz ausgerichtet. Gute Unterhaltung, ein abwechslungsreicher Musikmix</w:t>
      </w:r>
      <w:r>
        <w:rPr>
          <w:color w:val="0F1F51"/>
          <w:sz w:val="20"/>
          <w:szCs w:val="20"/>
        </w:rPr>
        <w:t xml:space="preserve"> und</w:t>
      </w:r>
      <w:r w:rsidRPr="00CF7C2D">
        <w:rPr>
          <w:color w:val="0F1F51"/>
          <w:sz w:val="20"/>
          <w:szCs w:val="20"/>
        </w:rPr>
        <w:t xml:space="preserve"> die ane</w:t>
      </w:r>
      <w:r>
        <w:rPr>
          <w:color w:val="0F1F51"/>
          <w:sz w:val="20"/>
          <w:szCs w:val="20"/>
        </w:rPr>
        <w:t>r</w:t>
      </w:r>
      <w:r w:rsidRPr="00CF7C2D">
        <w:rPr>
          <w:color w:val="0F1F51"/>
          <w:sz w:val="20"/>
          <w:szCs w:val="20"/>
        </w:rPr>
        <w:t>kannte Informationskompetenz mit aktuellen Nachrichten und Berichten</w:t>
      </w:r>
      <w:r>
        <w:rPr>
          <w:color w:val="0F1F51"/>
          <w:sz w:val="20"/>
          <w:szCs w:val="20"/>
        </w:rPr>
        <w:t xml:space="preserve"> </w:t>
      </w:r>
      <w:r w:rsidRPr="00CF7C2D">
        <w:rPr>
          <w:color w:val="0F1F51"/>
          <w:sz w:val="20"/>
          <w:szCs w:val="20"/>
        </w:rPr>
        <w:t xml:space="preserve">zeichnet das Hörfunkangebot aus. </w:t>
      </w:r>
      <w:r w:rsidRPr="00CF7C2D">
        <w:rPr>
          <w:color w:val="0F1F51"/>
          <w:sz w:val="20"/>
        </w:rPr>
        <w:t>RADIO REGENBOGEN erreicht 1,</w:t>
      </w:r>
      <w:r>
        <w:rPr>
          <w:color w:val="0F1F51"/>
          <w:sz w:val="20"/>
        </w:rPr>
        <w:t>295</w:t>
      </w:r>
      <w:r w:rsidRPr="00CF7C2D">
        <w:rPr>
          <w:color w:val="0F1F51"/>
          <w:sz w:val="20"/>
        </w:rPr>
        <w:t xml:space="preserve"> Millionen Hörer pro Tag</w:t>
      </w:r>
      <w:r>
        <w:rPr>
          <w:color w:val="0F1F51"/>
          <w:sz w:val="20"/>
        </w:rPr>
        <w:t xml:space="preserve"> </w:t>
      </w:r>
      <w:r w:rsidRPr="00CF7C2D">
        <w:rPr>
          <w:color w:val="0F1F51"/>
          <w:sz w:val="20"/>
        </w:rPr>
        <w:t>(</w:t>
      </w:r>
      <w:proofErr w:type="spellStart"/>
      <w:r w:rsidRPr="00CF7C2D">
        <w:rPr>
          <w:color w:val="0F1F51"/>
          <w:sz w:val="20"/>
        </w:rPr>
        <w:t>ma</w:t>
      </w:r>
      <w:proofErr w:type="spellEnd"/>
      <w:r>
        <w:rPr>
          <w:color w:val="0F1F51"/>
          <w:sz w:val="20"/>
        </w:rPr>
        <w:t> </w:t>
      </w:r>
      <w:r w:rsidRPr="00CF7C2D">
        <w:rPr>
          <w:color w:val="0F1F51"/>
          <w:sz w:val="20"/>
        </w:rPr>
        <w:t>2022</w:t>
      </w:r>
      <w:r>
        <w:rPr>
          <w:color w:val="0F1F51"/>
          <w:sz w:val="20"/>
        </w:rPr>
        <w:t> </w:t>
      </w:r>
      <w:r w:rsidRPr="00CF7C2D">
        <w:rPr>
          <w:color w:val="0F1F51"/>
          <w:sz w:val="20"/>
        </w:rPr>
        <w:t xml:space="preserve">Audio </w:t>
      </w:r>
      <w:r>
        <w:rPr>
          <w:color w:val="0F1F51"/>
          <w:sz w:val="20"/>
        </w:rPr>
        <w:t>I</w:t>
      </w:r>
      <w:r w:rsidRPr="00CF7C2D">
        <w:rPr>
          <w:color w:val="0F1F51"/>
          <w:sz w:val="20"/>
        </w:rPr>
        <w:t>I) und gemeinsam mit REGENBOGEN 2 werden 2,</w:t>
      </w:r>
      <w:r>
        <w:rPr>
          <w:color w:val="0F1F51"/>
          <w:sz w:val="20"/>
        </w:rPr>
        <w:t>216</w:t>
      </w:r>
      <w:r w:rsidRPr="00CF7C2D">
        <w:rPr>
          <w:color w:val="0F1F51"/>
          <w:sz w:val="20"/>
        </w:rPr>
        <w:t xml:space="preserve"> Millionen </w:t>
      </w:r>
      <w:r>
        <w:rPr>
          <w:color w:val="0F1F51"/>
          <w:sz w:val="20"/>
        </w:rPr>
        <w:t xml:space="preserve">Online </w:t>
      </w:r>
      <w:r w:rsidRPr="00CF7C2D">
        <w:rPr>
          <w:color w:val="0F1F51"/>
          <w:sz w:val="20"/>
        </w:rPr>
        <w:t>Audio Sessions pro Monat generiert (</w:t>
      </w:r>
      <w:proofErr w:type="spellStart"/>
      <w:r w:rsidRPr="00CF7C2D">
        <w:rPr>
          <w:color w:val="0F1F51"/>
          <w:sz w:val="20"/>
        </w:rPr>
        <w:t>ma</w:t>
      </w:r>
      <w:proofErr w:type="spellEnd"/>
      <w:r w:rsidRPr="00CF7C2D">
        <w:rPr>
          <w:color w:val="0F1F51"/>
          <w:sz w:val="20"/>
        </w:rPr>
        <w:t xml:space="preserve"> 2022 IP Audio </w:t>
      </w:r>
      <w:r>
        <w:rPr>
          <w:color w:val="0F1F51"/>
          <w:sz w:val="20"/>
        </w:rPr>
        <w:t>IV</w:t>
      </w:r>
      <w:r w:rsidRPr="00CF7C2D">
        <w:rPr>
          <w:color w:val="0F1F51"/>
          <w:sz w:val="20"/>
        </w:rPr>
        <w:t xml:space="preserve">). Produziert und verantwortet wird das Programm von der </w:t>
      </w:r>
      <w:proofErr w:type="spellStart"/>
      <w:r w:rsidRPr="00CF7C2D">
        <w:rPr>
          <w:color w:val="0F1F51"/>
          <w:sz w:val="20"/>
        </w:rPr>
        <w:t>Audiotainment</w:t>
      </w:r>
      <w:proofErr w:type="spellEnd"/>
      <w:r w:rsidRPr="00CF7C2D">
        <w:rPr>
          <w:color w:val="0F1F51"/>
          <w:sz w:val="20"/>
        </w:rPr>
        <w:t xml:space="preserve"> Südwest.</w:t>
      </w:r>
    </w:p>
    <w:p w14:paraId="47BB5DFD" w14:textId="77777777" w:rsidR="008D7E2C" w:rsidRDefault="008D7E2C" w:rsidP="008D7E2C">
      <w:pPr>
        <w:rPr>
          <w:color w:val="0F1F51"/>
          <w:sz w:val="20"/>
        </w:rPr>
      </w:pPr>
    </w:p>
    <w:p w14:paraId="7A119CDB" w14:textId="77777777" w:rsidR="008D7E2C" w:rsidRDefault="008D7E2C" w:rsidP="008D7E2C">
      <w:pPr>
        <w:rPr>
          <w:color w:val="0F1F51"/>
          <w:sz w:val="20"/>
        </w:rPr>
      </w:pPr>
      <w:r w:rsidRPr="0094299C">
        <w:rPr>
          <w:b/>
          <w:bCs/>
          <w:color w:val="0F1F51"/>
          <w:sz w:val="20"/>
        </w:rPr>
        <w:t>Veröffentlichung honorarfrei.</w:t>
      </w:r>
      <w:r w:rsidRPr="0094299C">
        <w:rPr>
          <w:color w:val="0F1F51"/>
          <w:sz w:val="20"/>
        </w:rPr>
        <w:t xml:space="preserve"> – Bitte senden Sie ein Beleg-Exemplar an tower media GmbH, </w:t>
      </w:r>
      <w:proofErr w:type="spellStart"/>
      <w:r w:rsidRPr="0094299C">
        <w:rPr>
          <w:color w:val="0F1F51"/>
          <w:sz w:val="20"/>
        </w:rPr>
        <w:t>Ketscher</w:t>
      </w:r>
      <w:proofErr w:type="spellEnd"/>
      <w:r w:rsidRPr="0094299C">
        <w:rPr>
          <w:color w:val="0F1F51"/>
          <w:sz w:val="20"/>
        </w:rPr>
        <w:t xml:space="preserve"> Landstraße 2, 68723 Schwetzingen.</w:t>
      </w:r>
    </w:p>
    <w:sectPr w:rsidR="008D7E2C" w:rsidSect="00512703">
      <w:headerReference w:type="even" r:id="rId10"/>
      <w:headerReference w:type="default" r:id="rId11"/>
      <w:footerReference w:type="even" r:id="rId12"/>
      <w:footerReference w:type="default" r:id="rId13"/>
      <w:headerReference w:type="first" r:id="rId14"/>
      <w:footerReference w:type="first" r:id="rId15"/>
      <w:pgSz w:w="11906" w:h="16838" w:code="9"/>
      <w:pgMar w:top="2977" w:right="1247" w:bottom="283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DC166" w14:textId="77777777" w:rsidR="009350B3" w:rsidRDefault="009350B3" w:rsidP="00997E14">
      <w:pPr>
        <w:spacing w:line="240" w:lineRule="auto"/>
      </w:pPr>
      <w:r>
        <w:separator/>
      </w:r>
    </w:p>
  </w:endnote>
  <w:endnote w:type="continuationSeparator" w:id="0">
    <w:p w14:paraId="373D7604" w14:textId="77777777" w:rsidR="009350B3" w:rsidRDefault="009350B3"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C98A" w14:textId="77777777" w:rsidR="009E1F26" w:rsidRDefault="009E1F2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AFC7" w14:textId="07CA05FF" w:rsidR="006A79BA" w:rsidRDefault="006A79BA" w:rsidP="006A79BA">
    <w:pPr>
      <w:ind w:right="170"/>
      <w:rPr>
        <w:sz w:val="14"/>
        <w:szCs w:val="14"/>
      </w:rPr>
    </w:pPr>
  </w:p>
  <w:p w14:paraId="7D208824" w14:textId="6C54B843" w:rsidR="009E1F26" w:rsidRDefault="00CA78F5">
    <w:pPr>
      <w:pStyle w:val="Fuzeile"/>
    </w:pPr>
    <w:r>
      <w:rPr>
        <w:noProof/>
      </w:rPr>
      <mc:AlternateContent>
        <mc:Choice Requires="wps">
          <w:drawing>
            <wp:anchor distT="45720" distB="45720" distL="114300" distR="114300" simplePos="0" relativeHeight="251660800" behindDoc="0" locked="0" layoutInCell="1" allowOverlap="1" wp14:anchorId="4C7D4722" wp14:editId="0BF2C063">
              <wp:simplePos x="0" y="0"/>
              <wp:positionH relativeFrom="column">
                <wp:posOffset>822325</wp:posOffset>
              </wp:positionH>
              <wp:positionV relativeFrom="paragraph">
                <wp:posOffset>321310</wp:posOffset>
              </wp:positionV>
              <wp:extent cx="56165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1404620"/>
                      </a:xfrm>
                      <a:prstGeom prst="rect">
                        <a:avLst/>
                      </a:prstGeom>
                      <a:noFill/>
                      <a:ln w="9525">
                        <a:noFill/>
                        <a:miter lim="800000"/>
                        <a:headEnd/>
                        <a:tailEnd/>
                      </a:ln>
                    </wps:spPr>
                    <wps:txbx>
                      <w:txbxContent>
                        <w:p w14:paraId="7C8F4426" w14:textId="72BC170B" w:rsidR="00CA78F5" w:rsidRPr="00E43827" w:rsidRDefault="00CA78F5" w:rsidP="00F14EF0">
                          <w:pPr>
                            <w:pStyle w:val="Fuzeile"/>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836CC7">
                            <w:rPr>
                              <w:noProof/>
                              <w:sz w:val="8"/>
                              <w:szCs w:val="8"/>
                            </w:rPr>
                            <w:t>230222 PM RRA23 PREISTRÄGER II A23160791V14CL.DOCX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Text Box 2" o:spid="_x0000_s1026" type="#_x0000_t202" style="position:absolute;left:0;text-align:left;margin-left:64.75pt;margin-top:25.3pt;width:442.2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H6+gEAAM4DAAAOAAAAZHJzL2Uyb0RvYy54bWysU9Fu2yAUfZ+0f0C8L7ajOG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" filled="f" stroked="f">
              <v:textbox style="mso-fit-shape-to-text:t">
                <w:txbxContent>
                  <w:p w14:paraId="7C8F4426" w14:textId="72BC170B" w:rsidR="00CA78F5" w:rsidRPr="00E43827" w:rsidRDefault="00CA78F5" w:rsidP="00F14EF0">
                    <w:pPr>
                      <w:pStyle w:val="Fuzeile"/>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836CC7">
                      <w:rPr>
                        <w:noProof/>
                        <w:sz w:val="8"/>
                        <w:szCs w:val="8"/>
                      </w:rPr>
                      <w:t>230222 PM RRA23 PREISTRÄGER II A23160791V14CL.DOCX</w:t>
                    </w:r>
                    <w:r w:rsidRPr="00E43827">
                      <w:rPr>
                        <w:caps/>
                        <w:sz w:val="8"/>
                        <w:szCs w:val="8"/>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E31C" w14:textId="77777777" w:rsidR="009E1F26" w:rsidRDefault="009E1F2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94B1A" w14:textId="77777777" w:rsidR="009350B3" w:rsidRDefault="009350B3" w:rsidP="00997E14">
      <w:pPr>
        <w:spacing w:line="240" w:lineRule="auto"/>
      </w:pPr>
      <w:r>
        <w:separator/>
      </w:r>
    </w:p>
  </w:footnote>
  <w:footnote w:type="continuationSeparator" w:id="0">
    <w:p w14:paraId="4E3B815A" w14:textId="77777777" w:rsidR="009350B3" w:rsidRDefault="009350B3"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7889" w14:textId="77777777" w:rsidR="009E1F26" w:rsidRDefault="009E1F2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BF" w14:textId="6DF794F9" w:rsidR="00E511A7" w:rsidRDefault="00946FDC">
    <w:pPr>
      <w:pStyle w:val="Kopfzeile"/>
      <w:jc w:val="right"/>
      <w:rPr>
        <w:rFonts w:cs="Arial"/>
        <w:noProof/>
      </w:rPr>
    </w:pPr>
    <w:r>
      <w:rPr>
        <w:rFonts w:cs="Arial"/>
        <w:noProof/>
      </w:rPr>
      <w:drawing>
        <wp:anchor distT="0" distB="0" distL="114300" distR="114300" simplePos="0" relativeHeight="251677696" behindDoc="1" locked="0" layoutInCell="0" allowOverlap="1" wp14:anchorId="50DEEDC9" wp14:editId="18446202">
          <wp:simplePos x="0" y="0"/>
          <wp:positionH relativeFrom="page">
            <wp:posOffset>-8965</wp:posOffset>
          </wp:positionH>
          <wp:positionV relativeFrom="page">
            <wp:posOffset>-8965</wp:posOffset>
          </wp:positionV>
          <wp:extent cx="7584217" cy="10727998"/>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217" cy="107279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4278F32B" w:rsidR="00E511A7" w:rsidRDefault="00E511A7">
    <w:pPr>
      <w:pStyle w:val="Kopfzeile"/>
      <w:jc w:val="right"/>
      <w:rPr>
        <w:color w:val="0F1F51"/>
        <w:sz w:val="20"/>
        <w:szCs w:val="20"/>
      </w:rPr>
    </w:pPr>
  </w:p>
  <w:p w14:paraId="50DEEDC1" w14:textId="07306220" w:rsidR="00E511A7" w:rsidRDefault="00E511A7">
    <w:pPr>
      <w:pStyle w:val="Kopfzeile"/>
      <w:jc w:val="right"/>
      <w:rPr>
        <w:color w:val="0F1F51"/>
        <w:sz w:val="20"/>
        <w:szCs w:val="20"/>
      </w:rPr>
    </w:pPr>
  </w:p>
  <w:p w14:paraId="50DEEDC2" w14:textId="0879EFB0" w:rsidR="00E511A7" w:rsidRDefault="00E511A7">
    <w:pPr>
      <w:pStyle w:val="Kopfzeile"/>
      <w:jc w:val="right"/>
      <w:rPr>
        <w:color w:val="0F1F51"/>
        <w:sz w:val="20"/>
        <w:szCs w:val="20"/>
      </w:rPr>
    </w:pPr>
  </w:p>
  <w:p w14:paraId="50DEEDC3" w14:textId="18BE9CD3" w:rsidR="00E511A7" w:rsidRDefault="00E511A7">
    <w:pPr>
      <w:pStyle w:val="Kopfzeile"/>
      <w:jc w:val="right"/>
      <w:rPr>
        <w:color w:val="0F1F51"/>
        <w:sz w:val="20"/>
        <w:szCs w:val="20"/>
      </w:rPr>
    </w:pPr>
  </w:p>
  <w:p w14:paraId="50DEEDC4" w14:textId="60CD7516" w:rsidR="00B26BCF" w:rsidRDefault="00B26BCF">
    <w:pPr>
      <w:pStyle w:val="Kopfzeile"/>
      <w:jc w:val="right"/>
      <w:rPr>
        <w:color w:val="0F1F51"/>
        <w:sz w:val="20"/>
        <w:szCs w:val="20"/>
      </w:rPr>
    </w:pPr>
  </w:p>
  <w:p w14:paraId="50DEEDC5" w14:textId="4DF9D8F5" w:rsidR="00E511A7" w:rsidRDefault="00E511A7">
    <w:pPr>
      <w:pStyle w:val="Kopfzeile"/>
      <w:jc w:val="right"/>
      <w:rPr>
        <w:color w:val="0F1F51"/>
        <w:sz w:val="20"/>
        <w:szCs w:val="20"/>
      </w:rPr>
    </w:pPr>
  </w:p>
  <w:p w14:paraId="5BC197BA" w14:textId="77777777" w:rsidR="00B616AD" w:rsidRDefault="00B616AD">
    <w:pPr>
      <w:pStyle w:val="Kopfzeile"/>
      <w:jc w:val="right"/>
      <w:rPr>
        <w:color w:val="0F1F51"/>
        <w:sz w:val="20"/>
        <w:szCs w:val="20"/>
      </w:rPr>
    </w:pPr>
  </w:p>
  <w:sdt>
    <w:sdtPr>
      <w:rPr>
        <w:color w:val="0F1F51"/>
        <w:sz w:val="20"/>
        <w:szCs w:val="20"/>
      </w:rPr>
      <w:id w:val="-1318336367"/>
      <w:docPartObj>
        <w:docPartGallery w:val="Page Numbers (Top of Page)"/>
        <w:docPartUnique/>
      </w:docPartObj>
    </w:sdtPr>
    <w:sdtEndPr/>
    <w:sdtContent>
      <w:p w14:paraId="219D3791" w14:textId="29698E22" w:rsidR="00C84AFF" w:rsidRDefault="003518BF">
        <w:pPr>
          <w:pStyle w:val="Kopfzeile"/>
          <w:jc w:val="right"/>
          <w:rPr>
            <w:color w:val="0F1F51"/>
            <w:sz w:val="20"/>
            <w:szCs w:val="20"/>
          </w:rPr>
        </w:pPr>
        <w:sdt>
          <w:sdtPr>
            <w:rPr>
              <w:color w:val="0F1F51"/>
              <w:sz w:val="20"/>
              <w:szCs w:val="20"/>
            </w:rPr>
            <w:id w:val="1676613910"/>
            <w:docPartObj>
              <w:docPartGallery w:val="Page Numbers (Top of Page)"/>
              <w:docPartUnique/>
            </w:docPartObj>
          </w:sdtPr>
          <w:sdtEndPr>
            <w:rPr>
              <w:b/>
              <w:bCs/>
            </w:rPr>
          </w:sdtEndPr>
          <w:sdtContent>
            <w:r w:rsidR="00C84AFF" w:rsidRPr="00B531F0">
              <w:rPr>
                <w:b/>
                <w:bCs/>
                <w:color w:val="0F1F51"/>
                <w:sz w:val="20"/>
                <w:szCs w:val="20"/>
              </w:rPr>
              <w:t>2</w:t>
            </w:r>
            <w:r w:rsidR="00A23E16">
              <w:rPr>
                <w:b/>
                <w:bCs/>
                <w:color w:val="0F1F51"/>
                <w:sz w:val="20"/>
                <w:szCs w:val="20"/>
              </w:rPr>
              <w:t>2</w:t>
            </w:r>
            <w:r w:rsidR="00C84AFF" w:rsidRPr="00B531F0">
              <w:rPr>
                <w:b/>
                <w:bCs/>
                <w:color w:val="0F1F51"/>
                <w:sz w:val="20"/>
                <w:szCs w:val="20"/>
              </w:rPr>
              <w:t>.02.2023</w:t>
            </w:r>
          </w:sdtContent>
        </w:sdt>
      </w:p>
      <w:p w14:paraId="50DEEDC6" w14:textId="6D84FAFA" w:rsidR="00C363B4" w:rsidRPr="00C363B4" w:rsidRDefault="00B26BCF">
        <w:pPr>
          <w:pStyle w:val="Kopfzeile"/>
          <w:jc w:val="right"/>
          <w:rPr>
            <w:color w:val="0F1F51"/>
            <w:sz w:val="20"/>
            <w:szCs w:val="20"/>
          </w:rPr>
        </w:pPr>
        <w:r w:rsidRPr="00C363B4">
          <w:rPr>
            <w:color w:val="0F1F51"/>
            <w:sz w:val="20"/>
            <w:szCs w:val="20"/>
          </w:rPr>
          <w:t xml:space="preserve">Seite </w:t>
        </w:r>
        <w:r w:rsidRPr="00C363B4">
          <w:rPr>
            <w:b/>
            <w:bCs/>
            <w:color w:val="0F1F51"/>
            <w:sz w:val="20"/>
            <w:szCs w:val="20"/>
          </w:rPr>
          <w:fldChar w:fldCharType="begin"/>
        </w:r>
        <w:r w:rsidRPr="00C363B4">
          <w:rPr>
            <w:b/>
            <w:bCs/>
            <w:color w:val="0F1F51"/>
            <w:sz w:val="20"/>
            <w:szCs w:val="20"/>
          </w:rPr>
          <w:instrText>PAGE</w:instrText>
        </w:r>
        <w:r w:rsidRPr="00C363B4">
          <w:rPr>
            <w:b/>
            <w:bCs/>
            <w:color w:val="0F1F51"/>
            <w:sz w:val="20"/>
            <w:szCs w:val="20"/>
          </w:rPr>
          <w:fldChar w:fldCharType="separate"/>
        </w:r>
        <w:r>
          <w:rPr>
            <w:b/>
            <w:bCs/>
            <w:noProof/>
            <w:color w:val="0F1F51"/>
            <w:sz w:val="20"/>
            <w:szCs w:val="20"/>
          </w:rPr>
          <w:t>1</w:t>
        </w:r>
        <w:r w:rsidRPr="00C363B4">
          <w:rPr>
            <w:b/>
            <w:bCs/>
            <w:color w:val="0F1F51"/>
            <w:sz w:val="20"/>
            <w:szCs w:val="20"/>
          </w:rPr>
          <w:fldChar w:fldCharType="end"/>
        </w:r>
        <w:r w:rsidRPr="00C363B4">
          <w:rPr>
            <w:color w:val="0F1F51"/>
            <w:sz w:val="20"/>
            <w:szCs w:val="20"/>
          </w:rPr>
          <w:t xml:space="preserve"> von </w:t>
        </w:r>
        <w:r w:rsidRPr="00655FEA">
          <w:rPr>
            <w:b/>
            <w:bCs/>
            <w:color w:val="0F1F51"/>
            <w:sz w:val="20"/>
            <w:szCs w:val="20"/>
          </w:rPr>
          <w:fldChar w:fldCharType="begin"/>
        </w:r>
        <w:r w:rsidRPr="00655FEA">
          <w:rPr>
            <w:b/>
            <w:bCs/>
            <w:color w:val="0F1F51"/>
            <w:sz w:val="20"/>
            <w:szCs w:val="20"/>
          </w:rPr>
          <w:instrText>NUMPAGES</w:instrText>
        </w:r>
        <w:r w:rsidRPr="00655FEA">
          <w:rPr>
            <w:b/>
            <w:bCs/>
            <w:color w:val="0F1F51"/>
            <w:sz w:val="20"/>
            <w:szCs w:val="20"/>
          </w:rPr>
          <w:fldChar w:fldCharType="separate"/>
        </w:r>
        <w:r w:rsidRPr="00655FEA">
          <w:rPr>
            <w:b/>
            <w:bCs/>
            <w:noProof/>
            <w:color w:val="0F1F51"/>
            <w:sz w:val="20"/>
            <w:szCs w:val="20"/>
          </w:rPr>
          <w:t>1</w:t>
        </w:r>
        <w:r w:rsidRPr="00655FEA">
          <w:rPr>
            <w:b/>
            <w:bCs/>
            <w:color w:val="0F1F51"/>
            <w:sz w:val="20"/>
            <w:szCs w:val="20"/>
          </w:rPr>
          <w:fldChar w:fldCharType="end"/>
        </w:r>
      </w:p>
    </w:sdtContent>
  </w:sdt>
  <w:p w14:paraId="3D30F8ED" w14:textId="7E4A28C4" w:rsidR="00296078" w:rsidRDefault="00B26BCF" w:rsidP="0021433F">
    <w:pPr>
      <w:pStyle w:val="Kopfzeile"/>
      <w:tabs>
        <w:tab w:val="clear" w:pos="4536"/>
        <w:tab w:val="clear" w:pos="9072"/>
        <w:tab w:val="left" w:pos="7906"/>
      </w:tabs>
      <w:jc w:val="right"/>
    </w:pPr>
    <w:r>
      <w:tab/>
    </w:r>
  </w:p>
  <w:p w14:paraId="2C815005" w14:textId="77777777" w:rsidR="00B616AD" w:rsidRDefault="00B616AD" w:rsidP="0021433F">
    <w:pPr>
      <w:pStyle w:val="Kopfzeile"/>
      <w:tabs>
        <w:tab w:val="clear" w:pos="4536"/>
        <w:tab w:val="clear" w:pos="9072"/>
        <w:tab w:val="left" w:pos="7906"/>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C8" w14:textId="77777777" w:rsidR="00C363B4" w:rsidRDefault="00E511A7" w:rsidP="00512703">
    <w:pPr>
      <w:pStyle w:val="Kopfzeile"/>
      <w:tabs>
        <w:tab w:val="clear" w:pos="4536"/>
        <w:tab w:val="clear" w:pos="9072"/>
        <w:tab w:val="left" w:pos="626"/>
      </w:tabs>
    </w:pPr>
    <w:r>
      <w:rPr>
        <w:rFonts w:cs="Arial"/>
        <w:noProof/>
      </w:rPr>
      <w:drawing>
        <wp:anchor distT="0" distB="0" distL="114300" distR="114300" simplePos="0" relativeHeight="251661312" behindDoc="1" locked="0" layoutInCell="0" allowOverlap="1" wp14:anchorId="50DEEDCB" wp14:editId="50DEEDCC">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415060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37BE7"/>
    <w:rsid w:val="00050AC6"/>
    <w:rsid w:val="00056708"/>
    <w:rsid w:val="00076EDB"/>
    <w:rsid w:val="00084D3F"/>
    <w:rsid w:val="000869CB"/>
    <w:rsid w:val="0009687D"/>
    <w:rsid w:val="000B7A1B"/>
    <w:rsid w:val="000D1385"/>
    <w:rsid w:val="000D4C6A"/>
    <w:rsid w:val="000D55C1"/>
    <w:rsid w:val="000D7E7A"/>
    <w:rsid w:val="000E22EC"/>
    <w:rsid w:val="000E4F35"/>
    <w:rsid w:val="000F702B"/>
    <w:rsid w:val="00103B65"/>
    <w:rsid w:val="0011235F"/>
    <w:rsid w:val="001149AA"/>
    <w:rsid w:val="00114FE6"/>
    <w:rsid w:val="001157FF"/>
    <w:rsid w:val="0013290A"/>
    <w:rsid w:val="00140F99"/>
    <w:rsid w:val="00173902"/>
    <w:rsid w:val="0018040A"/>
    <w:rsid w:val="00182898"/>
    <w:rsid w:val="0019239B"/>
    <w:rsid w:val="001978B6"/>
    <w:rsid w:val="00197CC7"/>
    <w:rsid w:val="001A1C52"/>
    <w:rsid w:val="001A3E3F"/>
    <w:rsid w:val="001A546D"/>
    <w:rsid w:val="001A6B46"/>
    <w:rsid w:val="001B293A"/>
    <w:rsid w:val="001B29F6"/>
    <w:rsid w:val="001B4D3C"/>
    <w:rsid w:val="001C792C"/>
    <w:rsid w:val="001E172E"/>
    <w:rsid w:val="001E22BE"/>
    <w:rsid w:val="002010D2"/>
    <w:rsid w:val="00206819"/>
    <w:rsid w:val="0021433F"/>
    <w:rsid w:val="00226119"/>
    <w:rsid w:val="0027118F"/>
    <w:rsid w:val="00287E8F"/>
    <w:rsid w:val="002908FE"/>
    <w:rsid w:val="0029582B"/>
    <w:rsid w:val="00296078"/>
    <w:rsid w:val="002B273C"/>
    <w:rsid w:val="002C669E"/>
    <w:rsid w:val="002D739D"/>
    <w:rsid w:val="002E67A9"/>
    <w:rsid w:val="002F4785"/>
    <w:rsid w:val="00300340"/>
    <w:rsid w:val="00302641"/>
    <w:rsid w:val="00321A25"/>
    <w:rsid w:val="00332735"/>
    <w:rsid w:val="00332EDD"/>
    <w:rsid w:val="0034553B"/>
    <w:rsid w:val="00372CCB"/>
    <w:rsid w:val="0037481F"/>
    <w:rsid w:val="003865B3"/>
    <w:rsid w:val="003B36E0"/>
    <w:rsid w:val="003B7437"/>
    <w:rsid w:val="003C6837"/>
    <w:rsid w:val="003D724B"/>
    <w:rsid w:val="003E305B"/>
    <w:rsid w:val="003E4FD2"/>
    <w:rsid w:val="003F4050"/>
    <w:rsid w:val="003F4204"/>
    <w:rsid w:val="00400018"/>
    <w:rsid w:val="00430CA8"/>
    <w:rsid w:val="00433DF8"/>
    <w:rsid w:val="004345E0"/>
    <w:rsid w:val="00437AE0"/>
    <w:rsid w:val="0045112A"/>
    <w:rsid w:val="0047358D"/>
    <w:rsid w:val="00487110"/>
    <w:rsid w:val="004A665C"/>
    <w:rsid w:val="004B3CFA"/>
    <w:rsid w:val="004B4565"/>
    <w:rsid w:val="004B4741"/>
    <w:rsid w:val="004B5C1E"/>
    <w:rsid w:val="004C1DA8"/>
    <w:rsid w:val="004E175B"/>
    <w:rsid w:val="004E6FB6"/>
    <w:rsid w:val="00510301"/>
    <w:rsid w:val="00510704"/>
    <w:rsid w:val="00512703"/>
    <w:rsid w:val="00553245"/>
    <w:rsid w:val="0055675A"/>
    <w:rsid w:val="00571B8C"/>
    <w:rsid w:val="00581FEB"/>
    <w:rsid w:val="0058604C"/>
    <w:rsid w:val="005A5F1C"/>
    <w:rsid w:val="005B086C"/>
    <w:rsid w:val="005C4A7E"/>
    <w:rsid w:val="005C5499"/>
    <w:rsid w:val="00612E0B"/>
    <w:rsid w:val="0062297B"/>
    <w:rsid w:val="00625A91"/>
    <w:rsid w:val="00630D1E"/>
    <w:rsid w:val="00642E13"/>
    <w:rsid w:val="00655FEA"/>
    <w:rsid w:val="00662CD9"/>
    <w:rsid w:val="00664A91"/>
    <w:rsid w:val="006A79BA"/>
    <w:rsid w:val="006D005F"/>
    <w:rsid w:val="006D7360"/>
    <w:rsid w:val="006E3D98"/>
    <w:rsid w:val="006E4ED8"/>
    <w:rsid w:val="006E7D63"/>
    <w:rsid w:val="006F7EBC"/>
    <w:rsid w:val="0070375E"/>
    <w:rsid w:val="00722FB6"/>
    <w:rsid w:val="007403FB"/>
    <w:rsid w:val="0074448D"/>
    <w:rsid w:val="00747CAB"/>
    <w:rsid w:val="0076204B"/>
    <w:rsid w:val="00771FE7"/>
    <w:rsid w:val="007833B9"/>
    <w:rsid w:val="00787A72"/>
    <w:rsid w:val="007976AC"/>
    <w:rsid w:val="007B026F"/>
    <w:rsid w:val="007B2643"/>
    <w:rsid w:val="007C7044"/>
    <w:rsid w:val="007D4FAE"/>
    <w:rsid w:val="008230CC"/>
    <w:rsid w:val="00831C16"/>
    <w:rsid w:val="00836CC7"/>
    <w:rsid w:val="0085384B"/>
    <w:rsid w:val="008561E2"/>
    <w:rsid w:val="00864562"/>
    <w:rsid w:val="00874D37"/>
    <w:rsid w:val="00877E6A"/>
    <w:rsid w:val="0088361C"/>
    <w:rsid w:val="00887004"/>
    <w:rsid w:val="008A1EF9"/>
    <w:rsid w:val="008A6B71"/>
    <w:rsid w:val="008B374F"/>
    <w:rsid w:val="008C2A29"/>
    <w:rsid w:val="008C5061"/>
    <w:rsid w:val="008D438E"/>
    <w:rsid w:val="008D7E2C"/>
    <w:rsid w:val="008E3307"/>
    <w:rsid w:val="009153A5"/>
    <w:rsid w:val="00916F47"/>
    <w:rsid w:val="00917F21"/>
    <w:rsid w:val="00926B81"/>
    <w:rsid w:val="009350B3"/>
    <w:rsid w:val="00936407"/>
    <w:rsid w:val="00941502"/>
    <w:rsid w:val="0094299C"/>
    <w:rsid w:val="0094523A"/>
    <w:rsid w:val="00946FDC"/>
    <w:rsid w:val="0097027A"/>
    <w:rsid w:val="00981A4E"/>
    <w:rsid w:val="009834D8"/>
    <w:rsid w:val="00985482"/>
    <w:rsid w:val="00987AD1"/>
    <w:rsid w:val="00997E14"/>
    <w:rsid w:val="009B15DB"/>
    <w:rsid w:val="009B723F"/>
    <w:rsid w:val="009C7480"/>
    <w:rsid w:val="009E1F26"/>
    <w:rsid w:val="00A0181A"/>
    <w:rsid w:val="00A01BAA"/>
    <w:rsid w:val="00A15363"/>
    <w:rsid w:val="00A23E16"/>
    <w:rsid w:val="00A32F72"/>
    <w:rsid w:val="00A61F73"/>
    <w:rsid w:val="00A62DF7"/>
    <w:rsid w:val="00A71E7D"/>
    <w:rsid w:val="00A76FBC"/>
    <w:rsid w:val="00A85711"/>
    <w:rsid w:val="00A8700F"/>
    <w:rsid w:val="00A92F6F"/>
    <w:rsid w:val="00AA1B1A"/>
    <w:rsid w:val="00AE2D81"/>
    <w:rsid w:val="00B11F25"/>
    <w:rsid w:val="00B126F9"/>
    <w:rsid w:val="00B24762"/>
    <w:rsid w:val="00B26BCF"/>
    <w:rsid w:val="00B46C01"/>
    <w:rsid w:val="00B531F0"/>
    <w:rsid w:val="00B616AD"/>
    <w:rsid w:val="00B61CCA"/>
    <w:rsid w:val="00B66689"/>
    <w:rsid w:val="00B7636F"/>
    <w:rsid w:val="00BB6AD9"/>
    <w:rsid w:val="00BC2958"/>
    <w:rsid w:val="00BE6839"/>
    <w:rsid w:val="00BF0B76"/>
    <w:rsid w:val="00BF735D"/>
    <w:rsid w:val="00C27FFC"/>
    <w:rsid w:val="00C34CAB"/>
    <w:rsid w:val="00C35EFD"/>
    <w:rsid w:val="00C363B4"/>
    <w:rsid w:val="00C36F82"/>
    <w:rsid w:val="00C458E6"/>
    <w:rsid w:val="00C61CF7"/>
    <w:rsid w:val="00C84053"/>
    <w:rsid w:val="00C84AFF"/>
    <w:rsid w:val="00C85190"/>
    <w:rsid w:val="00C86D3D"/>
    <w:rsid w:val="00C945B7"/>
    <w:rsid w:val="00C96E39"/>
    <w:rsid w:val="00CA316E"/>
    <w:rsid w:val="00CA5B97"/>
    <w:rsid w:val="00CA5D41"/>
    <w:rsid w:val="00CA78F5"/>
    <w:rsid w:val="00CC1D3A"/>
    <w:rsid w:val="00CC7DBA"/>
    <w:rsid w:val="00CE6B44"/>
    <w:rsid w:val="00D22575"/>
    <w:rsid w:val="00D5314F"/>
    <w:rsid w:val="00D601B6"/>
    <w:rsid w:val="00D7652E"/>
    <w:rsid w:val="00D9100F"/>
    <w:rsid w:val="00D950EB"/>
    <w:rsid w:val="00DB46DF"/>
    <w:rsid w:val="00DC41FF"/>
    <w:rsid w:val="00DC4C99"/>
    <w:rsid w:val="00DD6D67"/>
    <w:rsid w:val="00DF7795"/>
    <w:rsid w:val="00E070BE"/>
    <w:rsid w:val="00E22743"/>
    <w:rsid w:val="00E379A0"/>
    <w:rsid w:val="00E409E0"/>
    <w:rsid w:val="00E41860"/>
    <w:rsid w:val="00E5098D"/>
    <w:rsid w:val="00E511A7"/>
    <w:rsid w:val="00E53E3B"/>
    <w:rsid w:val="00E56725"/>
    <w:rsid w:val="00E64453"/>
    <w:rsid w:val="00E7139B"/>
    <w:rsid w:val="00E76980"/>
    <w:rsid w:val="00E85A19"/>
    <w:rsid w:val="00EA3DF7"/>
    <w:rsid w:val="00EB65B4"/>
    <w:rsid w:val="00ED52F8"/>
    <w:rsid w:val="00ED737D"/>
    <w:rsid w:val="00EE447B"/>
    <w:rsid w:val="00EE4CAD"/>
    <w:rsid w:val="00EF73BC"/>
    <w:rsid w:val="00F00335"/>
    <w:rsid w:val="00F015E8"/>
    <w:rsid w:val="00F14EF0"/>
    <w:rsid w:val="00F1552A"/>
    <w:rsid w:val="00F163FD"/>
    <w:rsid w:val="00F50FC1"/>
    <w:rsid w:val="00F66684"/>
    <w:rsid w:val="00F67AB9"/>
    <w:rsid w:val="00F87162"/>
    <w:rsid w:val="00F944F1"/>
    <w:rsid w:val="00F95B94"/>
    <w:rsid w:val="00FD27D0"/>
    <w:rsid w:val="00FE7505"/>
    <w:rsid w:val="00FF1A7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30CC"/>
    <w:pPr>
      <w:spacing w:after="0" w:line="288" w:lineRule="auto"/>
      <w:jc w:val="both"/>
    </w:pPr>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97E1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97E14"/>
    <w:rPr>
      <w:rFonts w:ascii="Arial" w:hAnsi="Arial"/>
    </w:rPr>
  </w:style>
  <w:style w:type="paragraph" w:styleId="Fuzeile">
    <w:name w:val="footer"/>
    <w:basedOn w:val="Standard"/>
    <w:link w:val="FuzeileZchn"/>
    <w:unhideWhenUsed/>
    <w:rsid w:val="00997E1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97E14"/>
    <w:rPr>
      <w:rFonts w:ascii="Arial" w:hAnsi="Arial"/>
    </w:rPr>
  </w:style>
  <w:style w:type="paragraph" w:customStyle="1" w:styleId="EinfacherAbsatz">
    <w:name w:val="[Einfacher Absatz]"/>
    <w:basedOn w:val="Standard"/>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Sprechblasentext">
    <w:name w:val="Balloon Text"/>
    <w:basedOn w:val="Standard"/>
    <w:link w:val="SprechblasentextZchn"/>
    <w:uiPriority w:val="99"/>
    <w:semiHidden/>
    <w:unhideWhenUsed/>
    <w:rsid w:val="006F7EBC"/>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F7EBC"/>
    <w:rPr>
      <w:rFonts w:ascii="Segoe UI" w:hAnsi="Segoe UI" w:cs="Segoe UI"/>
      <w:sz w:val="18"/>
      <w:szCs w:val="18"/>
    </w:rPr>
  </w:style>
  <w:style w:type="character" w:styleId="Hyperlink">
    <w:name w:val="Hyperlink"/>
    <w:basedOn w:val="Absatz-Standardschriftart"/>
    <w:uiPriority w:val="99"/>
    <w:unhideWhenUsed/>
    <w:rsid w:val="00512703"/>
    <w:rPr>
      <w:color w:val="0563C1" w:themeColor="hyperlink"/>
      <w:u w:val="single"/>
    </w:rPr>
  </w:style>
  <w:style w:type="character" w:styleId="NichtaufgelsteErwhnung">
    <w:name w:val="Unresolved Mention"/>
    <w:basedOn w:val="Absatz-Standardschriftart"/>
    <w:uiPriority w:val="99"/>
    <w:semiHidden/>
    <w:unhideWhenUsed/>
    <w:rsid w:val="00512703"/>
    <w:rPr>
      <w:color w:val="605E5C"/>
      <w:shd w:val="clear" w:color="auto" w:fill="E1DFDD"/>
    </w:rPr>
  </w:style>
  <w:style w:type="paragraph" w:customStyle="1" w:styleId="bodytext">
    <w:name w:val="bodytext"/>
    <w:basedOn w:val="Standard"/>
    <w:rsid w:val="008D7E2C"/>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5C4A7E"/>
    <w:rPr>
      <w:sz w:val="16"/>
      <w:szCs w:val="16"/>
    </w:rPr>
  </w:style>
  <w:style w:type="paragraph" w:styleId="Kommentartext">
    <w:name w:val="annotation text"/>
    <w:basedOn w:val="Standard"/>
    <w:link w:val="KommentartextZchn"/>
    <w:uiPriority w:val="99"/>
    <w:semiHidden/>
    <w:unhideWhenUsed/>
    <w:rsid w:val="005C4A7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4A7E"/>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5C4A7E"/>
    <w:rPr>
      <w:b/>
      <w:bCs/>
    </w:rPr>
  </w:style>
  <w:style w:type="character" w:customStyle="1" w:styleId="KommentarthemaZchn">
    <w:name w:val="Kommentarthema Zchn"/>
    <w:basedOn w:val="KommentartextZchn"/>
    <w:link w:val="Kommentarthema"/>
    <w:uiPriority w:val="99"/>
    <w:semiHidden/>
    <w:rsid w:val="005C4A7E"/>
    <w:rPr>
      <w:rFonts w:ascii="Arial" w:hAnsi="Arial"/>
      <w:b/>
      <w:bCs/>
      <w:sz w:val="20"/>
      <w:szCs w:val="20"/>
    </w:rPr>
  </w:style>
  <w:style w:type="paragraph" w:styleId="berarbeitung">
    <w:name w:val="Revision"/>
    <w:hidden/>
    <w:uiPriority w:val="99"/>
    <w:semiHidden/>
    <w:rsid w:val="005C4A7E"/>
    <w:pPr>
      <w:spacing w:after="0" w:line="240" w:lineRule="auto"/>
    </w:pPr>
    <w:rPr>
      <w:rFonts w:ascii="Arial" w:hAnsi="Arial"/>
    </w:rPr>
  </w:style>
  <w:style w:type="paragraph" w:customStyle="1" w:styleId="Default">
    <w:name w:val="Default"/>
    <w:rsid w:val="005C4A7E"/>
    <w:pPr>
      <w:autoSpaceDE w:val="0"/>
      <w:autoSpaceDN w:val="0"/>
      <w:adjustRightInd w:val="0"/>
      <w:spacing w:after="0" w:line="240" w:lineRule="auto"/>
    </w:pPr>
    <w:rPr>
      <w:rFonts w:ascii="Yu Gothic" w:eastAsia="Yu Gothic" w:cs="Yu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1056</Words>
  <Characters>6659</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wt</cp:lastModifiedBy>
  <cp:revision>2</cp:revision>
  <cp:lastPrinted>2023-02-20T21:08:00Z</cp:lastPrinted>
  <dcterms:created xsi:type="dcterms:W3CDTF">2023-02-21T15:51:00Z</dcterms:created>
  <dcterms:modified xsi:type="dcterms:W3CDTF">2023-02-21T15:51:00Z</dcterms:modified>
</cp:coreProperties>
</file>