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7EC" w:rsidRPr="00CC6CB1" w:rsidRDefault="00EE77EC" w:rsidP="00EE77EC">
      <w:pPr>
        <w:pStyle w:val="StandardWeb"/>
        <w:rPr>
          <w:rFonts w:ascii="Arial" w:hAnsi="Arial" w:cs="Arial"/>
          <w:b/>
          <w:color w:val="333333"/>
        </w:rPr>
      </w:pPr>
      <w:r w:rsidRPr="00CC6CB1">
        <w:rPr>
          <w:rFonts w:ascii="Arial" w:hAnsi="Arial" w:cs="Arial"/>
          <w:b/>
          <w:color w:val="333333"/>
        </w:rPr>
        <w:t>Innovative Produkt-Updates für die GarantRente Vario</w:t>
      </w:r>
    </w:p>
    <w:p w:rsidR="00EE77EC" w:rsidRDefault="00EE77EC" w:rsidP="00EE77EC">
      <w:pPr>
        <w:pStyle w:val="StandardWeb"/>
        <w:rPr>
          <w:rFonts w:ascii="Arial" w:hAnsi="Arial" w:cs="Arial"/>
          <w:color w:val="333333"/>
        </w:rPr>
      </w:pPr>
    </w:p>
    <w:p w:rsidR="00EE77EC" w:rsidRPr="00321077" w:rsidRDefault="00EE77EC" w:rsidP="00EE77EC">
      <w:pPr>
        <w:pStyle w:val="StandardWeb"/>
        <w:rPr>
          <w:rFonts w:ascii="Arial" w:hAnsi="Arial" w:cs="Arial"/>
          <w:b/>
          <w:color w:val="333333"/>
          <w:sz w:val="22"/>
          <w:szCs w:val="22"/>
        </w:rPr>
      </w:pPr>
      <w:r>
        <w:rPr>
          <w:rFonts w:ascii="Arial" w:hAnsi="Arial" w:cs="Arial"/>
          <w:b/>
          <w:color w:val="333333"/>
          <w:sz w:val="22"/>
          <w:szCs w:val="22"/>
        </w:rPr>
        <w:t>Kiel/Münster.</w:t>
      </w:r>
      <w:r w:rsidRPr="008B42D5">
        <w:rPr>
          <w:rFonts w:ascii="Arial" w:hAnsi="Arial" w:cs="Arial"/>
          <w:color w:val="333333"/>
          <w:sz w:val="22"/>
          <w:szCs w:val="22"/>
        </w:rPr>
        <w:t xml:space="preserve"> </w:t>
      </w:r>
      <w:r w:rsidRPr="0051609C">
        <w:rPr>
          <w:rFonts w:ascii="Arial" w:hAnsi="Arial" w:cs="Arial"/>
          <w:b/>
          <w:color w:val="333333"/>
          <w:sz w:val="22"/>
          <w:szCs w:val="22"/>
        </w:rPr>
        <w:t xml:space="preserve">Um </w:t>
      </w:r>
      <w:r>
        <w:rPr>
          <w:rFonts w:ascii="Arial" w:hAnsi="Arial" w:cs="Arial"/>
          <w:b/>
          <w:color w:val="333333"/>
          <w:sz w:val="22"/>
          <w:szCs w:val="22"/>
        </w:rPr>
        <w:t>a</w:t>
      </w:r>
      <w:r w:rsidRPr="008B42D5">
        <w:rPr>
          <w:rFonts w:ascii="Arial" w:hAnsi="Arial" w:cs="Arial"/>
          <w:b/>
          <w:color w:val="333333"/>
          <w:sz w:val="22"/>
          <w:szCs w:val="22"/>
        </w:rPr>
        <w:t>uskö</w:t>
      </w:r>
      <w:r>
        <w:rPr>
          <w:rFonts w:ascii="Arial" w:hAnsi="Arial" w:cs="Arial"/>
          <w:b/>
          <w:color w:val="333333"/>
          <w:sz w:val="22"/>
          <w:szCs w:val="22"/>
        </w:rPr>
        <w:t>mmliche Renditen für</w:t>
      </w:r>
      <w:r w:rsidRPr="008B42D5">
        <w:rPr>
          <w:rFonts w:ascii="Arial" w:hAnsi="Arial" w:cs="Arial"/>
          <w:b/>
          <w:color w:val="333333"/>
          <w:sz w:val="22"/>
          <w:szCs w:val="22"/>
        </w:rPr>
        <w:t xml:space="preserve"> </w:t>
      </w:r>
      <w:r>
        <w:rPr>
          <w:rFonts w:ascii="Arial" w:hAnsi="Arial" w:cs="Arial"/>
          <w:b/>
          <w:color w:val="333333"/>
          <w:sz w:val="22"/>
          <w:szCs w:val="22"/>
        </w:rPr>
        <w:t xml:space="preserve">die Altersvorsorge zu erzielen, </w:t>
      </w:r>
      <w:r w:rsidR="00A762F8">
        <w:rPr>
          <w:rFonts w:ascii="Arial" w:hAnsi="Arial" w:cs="Arial"/>
          <w:b/>
          <w:color w:val="333333"/>
          <w:sz w:val="22"/>
          <w:szCs w:val="22"/>
        </w:rPr>
        <w:t xml:space="preserve">werden Aktien immer wichtiger. </w:t>
      </w:r>
      <w:r w:rsidRPr="008B42D5">
        <w:rPr>
          <w:rFonts w:ascii="Arial" w:hAnsi="Arial" w:cs="Arial"/>
          <w:b/>
          <w:color w:val="333333"/>
          <w:sz w:val="22"/>
          <w:szCs w:val="22"/>
        </w:rPr>
        <w:t>Gleichzeitig fürchten viele Kunden das Risiko von Kursverlusten und wünschen sich Sicherheit und Garantien.</w:t>
      </w:r>
      <w:r>
        <w:rPr>
          <w:rFonts w:ascii="Arial" w:hAnsi="Arial" w:cs="Arial"/>
          <w:b/>
          <w:color w:val="333333"/>
          <w:sz w:val="22"/>
          <w:szCs w:val="22"/>
        </w:rPr>
        <w:t xml:space="preserve"> </w:t>
      </w:r>
      <w:r w:rsidRPr="008B42D5">
        <w:rPr>
          <w:rFonts w:ascii="Arial" w:hAnsi="Arial" w:cs="Arial"/>
          <w:b/>
          <w:color w:val="333333"/>
          <w:sz w:val="22"/>
          <w:szCs w:val="22"/>
        </w:rPr>
        <w:t xml:space="preserve">Um diese beiden Anforderungen – chancenreiche Investmentanlage auf der einen und Sicherheit in Form von garantierten Leistungen auf der anderen Seite – auch in Zeiten von negativen Kapitalmarktzinsen möglichst effizient erfüllen zu können, hat die Provinzial NordWest Lebensversicherung AG ihr Erfolgsprodukt aus der „GarantRente Vario-Familie“ </w:t>
      </w:r>
      <w:r>
        <w:rPr>
          <w:rFonts w:ascii="Arial" w:hAnsi="Arial" w:cs="Arial"/>
          <w:b/>
          <w:color w:val="333333"/>
          <w:sz w:val="22"/>
          <w:szCs w:val="22"/>
        </w:rPr>
        <w:t xml:space="preserve">durch </w:t>
      </w:r>
      <w:r w:rsidRPr="00321077">
        <w:rPr>
          <w:rFonts w:ascii="Arial" w:hAnsi="Arial" w:cs="Arial"/>
          <w:b/>
          <w:color w:val="333333"/>
          <w:sz w:val="22"/>
          <w:szCs w:val="22"/>
        </w:rPr>
        <w:t xml:space="preserve">ein dynamisches, </w:t>
      </w:r>
      <w:bookmarkStart w:id="0" w:name="_GoBack"/>
      <w:bookmarkEnd w:id="0"/>
      <w:r w:rsidRPr="00321077">
        <w:rPr>
          <w:rFonts w:ascii="Arial" w:hAnsi="Arial" w:cs="Arial"/>
          <w:b/>
          <w:color w:val="333333"/>
          <w:sz w:val="22"/>
          <w:szCs w:val="22"/>
        </w:rPr>
        <w:t>zeitgemäßes Garantiekonzept und weitere Produktjustierungen</w:t>
      </w:r>
      <w:r>
        <w:rPr>
          <w:rFonts w:ascii="Arial" w:hAnsi="Arial" w:cs="Arial"/>
          <w:b/>
          <w:color w:val="333333"/>
          <w:sz w:val="22"/>
          <w:szCs w:val="22"/>
        </w:rPr>
        <w:t xml:space="preserve"> weiterentwickelt.</w:t>
      </w:r>
      <w:r w:rsidRPr="00321077">
        <w:rPr>
          <w:rFonts w:ascii="Arial" w:hAnsi="Arial" w:cs="Arial"/>
          <w:b/>
          <w:color w:val="333333"/>
          <w:sz w:val="22"/>
          <w:szCs w:val="22"/>
        </w:rPr>
        <w:t xml:space="preserve"> </w:t>
      </w:r>
    </w:p>
    <w:p w:rsidR="00EE77EC" w:rsidRDefault="00EE77EC" w:rsidP="00EE77EC">
      <w:pPr>
        <w:spacing w:line="336" w:lineRule="auto"/>
        <w:rPr>
          <w:rFonts w:ascii="Arial" w:eastAsia="Times New Roman" w:hAnsi="Arial" w:cs="Arial"/>
          <w:color w:val="333333"/>
          <w:sz w:val="22"/>
          <w:szCs w:val="22"/>
          <w:lang w:eastAsia="de-DE"/>
        </w:rPr>
      </w:pPr>
    </w:p>
    <w:p w:rsidR="00EE77EC" w:rsidRPr="00DF52D7" w:rsidRDefault="00EE77EC" w:rsidP="00EE77EC">
      <w:pPr>
        <w:spacing w:line="336" w:lineRule="auto"/>
        <w:rPr>
          <w:rFonts w:ascii="Arial" w:eastAsia="Times New Roman" w:hAnsi="Arial" w:cs="Arial"/>
          <w:color w:val="333333"/>
          <w:sz w:val="22"/>
          <w:szCs w:val="22"/>
          <w:lang w:eastAsia="de-DE"/>
        </w:rPr>
      </w:pPr>
      <w:r w:rsidRPr="00DF52D7">
        <w:rPr>
          <w:rFonts w:ascii="Arial" w:eastAsia="Times New Roman" w:hAnsi="Arial" w:cs="Arial"/>
          <w:color w:val="333333"/>
          <w:sz w:val="22"/>
          <w:szCs w:val="22"/>
          <w:lang w:eastAsia="de-DE"/>
        </w:rPr>
        <w:t xml:space="preserve">Die Sparbeiträge und das Vertragsguthaben werden </w:t>
      </w:r>
      <w:r w:rsidRPr="008B42D5">
        <w:rPr>
          <w:rFonts w:ascii="Arial" w:eastAsia="Times New Roman" w:hAnsi="Arial" w:cs="Arial"/>
          <w:color w:val="333333"/>
          <w:sz w:val="22"/>
          <w:szCs w:val="22"/>
          <w:lang w:eastAsia="de-DE"/>
        </w:rPr>
        <w:t xml:space="preserve">wie gehabt </w:t>
      </w:r>
      <w:r w:rsidRPr="00DF52D7">
        <w:rPr>
          <w:rFonts w:ascii="Arial" w:eastAsia="Times New Roman" w:hAnsi="Arial" w:cs="Arial"/>
          <w:color w:val="333333"/>
          <w:sz w:val="22"/>
          <w:szCs w:val="22"/>
          <w:lang w:eastAsia="de-DE"/>
        </w:rPr>
        <w:t xml:space="preserve">in drei unterschiedlichen „Töpfen“ beziehungsweise Anlageformen angelegt, zwischen denen regelmäßig umgeschichtet wird. Dies sind </w:t>
      </w:r>
      <w:r w:rsidRPr="008B42D5">
        <w:rPr>
          <w:rFonts w:ascii="Arial" w:eastAsia="Times New Roman" w:hAnsi="Arial" w:cs="Arial"/>
          <w:color w:val="333333"/>
          <w:sz w:val="22"/>
          <w:szCs w:val="22"/>
          <w:lang w:eastAsia="de-DE"/>
        </w:rPr>
        <w:t xml:space="preserve">bei der neuen GarantRente Vario eine </w:t>
      </w:r>
      <w:r w:rsidRPr="00DF52D7">
        <w:rPr>
          <w:rFonts w:ascii="Arial" w:eastAsia="Times New Roman" w:hAnsi="Arial" w:cs="Arial"/>
          <w:color w:val="333333"/>
          <w:sz w:val="22"/>
          <w:szCs w:val="22"/>
          <w:lang w:eastAsia="de-DE"/>
        </w:rPr>
        <w:t>Klassische Anlage mit gar</w:t>
      </w:r>
      <w:r>
        <w:rPr>
          <w:rFonts w:ascii="Arial" w:eastAsia="Times New Roman" w:hAnsi="Arial" w:cs="Arial"/>
          <w:color w:val="333333"/>
          <w:sz w:val="22"/>
          <w:szCs w:val="22"/>
          <w:lang w:eastAsia="de-DE"/>
        </w:rPr>
        <w:t>antierter Verzinsung von 0,2 Prozent</w:t>
      </w:r>
      <w:r w:rsidRPr="00DF52D7">
        <w:rPr>
          <w:rFonts w:ascii="Arial" w:eastAsia="Times New Roman" w:hAnsi="Arial" w:cs="Arial"/>
          <w:color w:val="333333"/>
          <w:sz w:val="22"/>
          <w:szCs w:val="22"/>
          <w:lang w:eastAsia="de-DE"/>
        </w:rPr>
        <w:t xml:space="preserve"> (Topf 1)</w:t>
      </w:r>
      <w:r w:rsidRPr="008B42D5">
        <w:rPr>
          <w:rFonts w:ascii="Arial" w:eastAsia="Times New Roman" w:hAnsi="Arial" w:cs="Arial"/>
          <w:color w:val="333333"/>
          <w:sz w:val="22"/>
          <w:szCs w:val="22"/>
          <w:lang w:eastAsia="de-DE"/>
        </w:rPr>
        <w:t xml:space="preserve">, ein </w:t>
      </w:r>
      <w:r w:rsidRPr="00DF52D7">
        <w:rPr>
          <w:rFonts w:ascii="Arial" w:eastAsia="Times New Roman" w:hAnsi="Arial" w:cs="Arial"/>
          <w:color w:val="333333"/>
          <w:sz w:val="22"/>
          <w:szCs w:val="22"/>
          <w:lang w:eastAsia="de-DE"/>
        </w:rPr>
        <w:t>Wertsicherungsfonds mit ein</w:t>
      </w:r>
      <w:r>
        <w:rPr>
          <w:rFonts w:ascii="Arial" w:eastAsia="Times New Roman" w:hAnsi="Arial" w:cs="Arial"/>
          <w:color w:val="333333"/>
          <w:sz w:val="22"/>
          <w:szCs w:val="22"/>
          <w:lang w:eastAsia="de-DE"/>
        </w:rPr>
        <w:t>er monatlichen Garantie von 80 bzw. 90 Prozent</w:t>
      </w:r>
      <w:r w:rsidRPr="00DF52D7">
        <w:rPr>
          <w:rFonts w:ascii="Arial" w:eastAsia="Times New Roman" w:hAnsi="Arial" w:cs="Arial"/>
          <w:color w:val="333333"/>
          <w:sz w:val="22"/>
          <w:szCs w:val="22"/>
          <w:lang w:eastAsia="de-DE"/>
        </w:rPr>
        <w:t xml:space="preserve"> (Topf 2)</w:t>
      </w:r>
      <w:r>
        <w:rPr>
          <w:rFonts w:ascii="Arial" w:eastAsia="Times New Roman" w:hAnsi="Arial" w:cs="Arial"/>
          <w:color w:val="333333"/>
          <w:sz w:val="22"/>
          <w:szCs w:val="22"/>
          <w:lang w:eastAsia="de-DE"/>
        </w:rPr>
        <w:t xml:space="preserve"> </w:t>
      </w:r>
      <w:r w:rsidRPr="008B42D5">
        <w:rPr>
          <w:rFonts w:ascii="Arial" w:eastAsia="Times New Roman" w:hAnsi="Arial" w:cs="Arial"/>
          <w:color w:val="333333"/>
          <w:sz w:val="22"/>
          <w:szCs w:val="22"/>
          <w:lang w:eastAsia="de-DE"/>
        </w:rPr>
        <w:t xml:space="preserve">und ein </w:t>
      </w:r>
      <w:r w:rsidRPr="00DF52D7">
        <w:rPr>
          <w:rFonts w:ascii="Arial" w:eastAsia="Times New Roman" w:hAnsi="Arial" w:cs="Arial"/>
          <w:color w:val="333333"/>
          <w:sz w:val="22"/>
          <w:szCs w:val="22"/>
          <w:lang w:eastAsia="de-DE"/>
        </w:rPr>
        <w:t>Freie</w:t>
      </w:r>
      <w:r w:rsidRPr="008B42D5">
        <w:rPr>
          <w:rFonts w:ascii="Arial" w:eastAsia="Times New Roman" w:hAnsi="Arial" w:cs="Arial"/>
          <w:color w:val="333333"/>
          <w:sz w:val="22"/>
          <w:szCs w:val="22"/>
          <w:lang w:eastAsia="de-DE"/>
        </w:rPr>
        <w:t>r</w:t>
      </w:r>
      <w:r w:rsidRPr="00DF52D7">
        <w:rPr>
          <w:rFonts w:ascii="Arial" w:eastAsia="Times New Roman" w:hAnsi="Arial" w:cs="Arial"/>
          <w:color w:val="333333"/>
          <w:sz w:val="22"/>
          <w:szCs w:val="22"/>
          <w:lang w:eastAsia="de-DE"/>
        </w:rPr>
        <w:t xml:space="preserve"> Fonds (Topf 3)</w:t>
      </w:r>
      <w:r>
        <w:rPr>
          <w:rFonts w:ascii="Arial" w:eastAsia="Times New Roman" w:hAnsi="Arial" w:cs="Arial"/>
          <w:color w:val="333333"/>
          <w:sz w:val="22"/>
          <w:szCs w:val="22"/>
          <w:lang w:eastAsia="de-DE"/>
        </w:rPr>
        <w:t>.</w:t>
      </w:r>
    </w:p>
    <w:p w:rsidR="00EE77EC" w:rsidRPr="00DF52D7" w:rsidRDefault="00EE77EC" w:rsidP="00EE77EC">
      <w:pPr>
        <w:spacing w:line="336" w:lineRule="auto"/>
        <w:rPr>
          <w:rFonts w:ascii="Arial" w:eastAsia="Times New Roman" w:hAnsi="Arial" w:cs="Arial"/>
          <w:color w:val="333333"/>
          <w:sz w:val="22"/>
          <w:szCs w:val="22"/>
          <w:lang w:eastAsia="de-DE"/>
        </w:rPr>
      </w:pPr>
      <w:r w:rsidRPr="00DF52D7">
        <w:rPr>
          <w:rFonts w:ascii="Arial" w:eastAsia="Times New Roman" w:hAnsi="Arial" w:cs="Arial"/>
          <w:color w:val="333333"/>
          <w:sz w:val="22"/>
          <w:szCs w:val="22"/>
          <w:lang w:eastAsia="de-DE"/>
        </w:rPr>
        <w:t> </w:t>
      </w:r>
    </w:p>
    <w:p w:rsidR="00EE77EC" w:rsidRDefault="00EE77EC" w:rsidP="00EE77EC">
      <w:pPr>
        <w:spacing w:line="336" w:lineRule="auto"/>
        <w:rPr>
          <w:rFonts w:ascii="Arial" w:eastAsia="Times New Roman" w:hAnsi="Arial" w:cs="Arial"/>
          <w:color w:val="333333"/>
          <w:sz w:val="22"/>
          <w:szCs w:val="22"/>
          <w:lang w:eastAsia="de-DE"/>
        </w:rPr>
      </w:pPr>
      <w:r w:rsidRPr="008B42D5">
        <w:rPr>
          <w:rFonts w:ascii="Arial" w:eastAsia="Times New Roman" w:hAnsi="Arial" w:cs="Arial"/>
          <w:b/>
          <w:bCs/>
          <w:color w:val="333333"/>
          <w:sz w:val="22"/>
          <w:szCs w:val="22"/>
          <w:lang w:eastAsia="de-DE"/>
        </w:rPr>
        <w:t>Volle Kapitalmarktpartizipation trotz Garantie und Niedrigzins</w:t>
      </w:r>
      <w:r w:rsidRPr="00DF52D7">
        <w:rPr>
          <w:rFonts w:ascii="Arial" w:eastAsia="Times New Roman" w:hAnsi="Arial" w:cs="Arial"/>
          <w:color w:val="333333"/>
          <w:sz w:val="22"/>
          <w:szCs w:val="22"/>
          <w:lang w:eastAsia="de-DE"/>
        </w:rPr>
        <w:br/>
        <w:t>Das wählbare anfängliche Gara</w:t>
      </w:r>
      <w:r w:rsidRPr="008B42D5">
        <w:rPr>
          <w:rFonts w:ascii="Arial" w:eastAsia="Times New Roman" w:hAnsi="Arial" w:cs="Arial"/>
          <w:color w:val="333333"/>
          <w:sz w:val="22"/>
          <w:szCs w:val="22"/>
          <w:lang w:eastAsia="de-DE"/>
        </w:rPr>
        <w:t>ntieniveau wird auf maximal 80 Prozent</w:t>
      </w:r>
      <w:r w:rsidRPr="00DF52D7">
        <w:rPr>
          <w:rFonts w:ascii="Arial" w:eastAsia="Times New Roman" w:hAnsi="Arial" w:cs="Arial"/>
          <w:color w:val="333333"/>
          <w:sz w:val="22"/>
          <w:szCs w:val="22"/>
          <w:lang w:eastAsia="de-DE"/>
        </w:rPr>
        <w:t xml:space="preserve"> der Beitragssumme sinnvoll angepasst</w:t>
      </w:r>
      <w:r w:rsidRPr="008B42D5">
        <w:rPr>
          <w:rFonts w:ascii="Arial" w:eastAsia="Times New Roman" w:hAnsi="Arial" w:cs="Arial"/>
          <w:color w:val="333333"/>
          <w:sz w:val="22"/>
          <w:szCs w:val="22"/>
          <w:lang w:eastAsia="de-DE"/>
        </w:rPr>
        <w:t xml:space="preserve">. </w:t>
      </w:r>
      <w:r>
        <w:rPr>
          <w:rFonts w:ascii="Arial" w:eastAsia="Times New Roman" w:hAnsi="Arial" w:cs="Arial"/>
          <w:color w:val="333333"/>
          <w:sz w:val="22"/>
          <w:szCs w:val="22"/>
          <w:lang w:eastAsia="de-DE"/>
        </w:rPr>
        <w:t xml:space="preserve">Dadurch kann das gesamte Kapital in Fonds investiert werden. </w:t>
      </w:r>
      <w:r w:rsidRPr="008B42D5">
        <w:rPr>
          <w:rFonts w:ascii="Arial" w:eastAsia="Times New Roman" w:hAnsi="Arial" w:cs="Arial"/>
          <w:color w:val="333333"/>
          <w:sz w:val="22"/>
          <w:szCs w:val="22"/>
          <w:lang w:eastAsia="de-DE"/>
        </w:rPr>
        <w:t>„</w:t>
      </w:r>
      <w:r w:rsidRPr="00DF52D7">
        <w:rPr>
          <w:rFonts w:ascii="Arial" w:eastAsia="Times New Roman" w:hAnsi="Arial" w:cs="Arial"/>
          <w:color w:val="333333"/>
          <w:sz w:val="22"/>
          <w:szCs w:val="22"/>
          <w:lang w:eastAsia="de-DE"/>
        </w:rPr>
        <w:t>Die anfängliche Garantie wächst bei ausreichender Wertentwicklung währ</w:t>
      </w:r>
      <w:r w:rsidRPr="008B42D5">
        <w:rPr>
          <w:rFonts w:ascii="Arial" w:eastAsia="Times New Roman" w:hAnsi="Arial" w:cs="Arial"/>
          <w:color w:val="333333"/>
          <w:sz w:val="22"/>
          <w:szCs w:val="22"/>
          <w:lang w:eastAsia="de-DE"/>
        </w:rPr>
        <w:t>end der Vertragslaufzeit automatisch, das nenne</w:t>
      </w:r>
      <w:r>
        <w:rPr>
          <w:rFonts w:ascii="Arial" w:eastAsia="Times New Roman" w:hAnsi="Arial" w:cs="Arial"/>
          <w:color w:val="333333"/>
          <w:sz w:val="22"/>
          <w:szCs w:val="22"/>
          <w:lang w:eastAsia="de-DE"/>
        </w:rPr>
        <w:t>n wir ´automatischen Lock-In´.So stellen wir sicher</w:t>
      </w:r>
      <w:r w:rsidRPr="008B42D5">
        <w:rPr>
          <w:rFonts w:ascii="Arial" w:eastAsia="Times New Roman" w:hAnsi="Arial" w:cs="Arial"/>
          <w:color w:val="333333"/>
          <w:sz w:val="22"/>
          <w:szCs w:val="22"/>
          <w:lang w:eastAsia="de-DE"/>
        </w:rPr>
        <w:t xml:space="preserve">, </w:t>
      </w:r>
      <w:r>
        <w:rPr>
          <w:rFonts w:ascii="Arial" w:eastAsia="Times New Roman" w:hAnsi="Arial" w:cs="Arial"/>
          <w:color w:val="333333"/>
          <w:sz w:val="22"/>
          <w:szCs w:val="22"/>
          <w:lang w:eastAsia="de-DE"/>
        </w:rPr>
        <w:t xml:space="preserve">dass die Gewinne für den Kunden gesichert werden und gleichzeitig die volle Kapitalmarktpartizipation erhalten bleibt“, </w:t>
      </w:r>
      <w:r w:rsidRPr="008B42D5">
        <w:rPr>
          <w:rFonts w:ascii="Arial" w:eastAsia="Times New Roman" w:hAnsi="Arial" w:cs="Arial"/>
          <w:color w:val="333333"/>
          <w:sz w:val="22"/>
          <w:szCs w:val="22"/>
          <w:lang w:eastAsia="de-DE"/>
        </w:rPr>
        <w:t xml:space="preserve">so Produktmanager </w:t>
      </w:r>
      <w:r>
        <w:rPr>
          <w:rFonts w:ascii="Arial" w:eastAsia="Times New Roman" w:hAnsi="Arial" w:cs="Arial"/>
          <w:color w:val="333333"/>
          <w:sz w:val="22"/>
          <w:szCs w:val="22"/>
          <w:lang w:eastAsia="de-DE"/>
        </w:rPr>
        <w:t xml:space="preserve">Dr. </w:t>
      </w:r>
      <w:r w:rsidRPr="008B42D5">
        <w:rPr>
          <w:rFonts w:ascii="Arial" w:eastAsia="Times New Roman" w:hAnsi="Arial" w:cs="Arial"/>
          <w:color w:val="333333"/>
          <w:sz w:val="22"/>
          <w:szCs w:val="22"/>
          <w:lang w:eastAsia="de-DE"/>
        </w:rPr>
        <w:t xml:space="preserve">Alexander Sperl. </w:t>
      </w:r>
      <w:r w:rsidRPr="00DF52D7">
        <w:rPr>
          <w:rFonts w:ascii="Arial" w:eastAsia="Times New Roman" w:hAnsi="Arial" w:cs="Arial"/>
          <w:color w:val="333333"/>
          <w:sz w:val="22"/>
          <w:szCs w:val="22"/>
          <w:lang w:eastAsia="de-DE"/>
        </w:rPr>
        <w:t xml:space="preserve">Zum Jahrestag wird geprüft, ob das aktuelle Garantiekapital erhöht werden kann. Ein einmal erreichter Wert ist ab diesem Zeitpunkt zum Rentenbeginn garantiert und kann nicht mehr sinken. Durch diese „automatisch mitwachsende Garantie“ während der Laufzeit ist bei solider Fondsentwicklung das Garantieniveau gegen Ende in der Regel höher als bisher. Der </w:t>
      </w:r>
      <w:r w:rsidRPr="008B42D5">
        <w:rPr>
          <w:rFonts w:ascii="Arial" w:eastAsia="Times New Roman" w:hAnsi="Arial" w:cs="Arial"/>
          <w:color w:val="333333"/>
          <w:sz w:val="22"/>
          <w:szCs w:val="22"/>
          <w:lang w:eastAsia="de-DE"/>
        </w:rPr>
        <w:t>´</w:t>
      </w:r>
      <w:r w:rsidRPr="00DF52D7">
        <w:rPr>
          <w:rFonts w:ascii="Arial" w:eastAsia="Times New Roman" w:hAnsi="Arial" w:cs="Arial"/>
          <w:color w:val="333333"/>
          <w:sz w:val="22"/>
          <w:szCs w:val="22"/>
          <w:lang w:eastAsia="de-DE"/>
        </w:rPr>
        <w:t>automatische Lock-In</w:t>
      </w:r>
      <w:r w:rsidRPr="008B42D5">
        <w:rPr>
          <w:rFonts w:ascii="Arial" w:eastAsia="Times New Roman" w:hAnsi="Arial" w:cs="Arial"/>
          <w:color w:val="333333"/>
          <w:sz w:val="22"/>
          <w:szCs w:val="22"/>
          <w:lang w:eastAsia="de-DE"/>
        </w:rPr>
        <w:t>´</w:t>
      </w:r>
      <w:r w:rsidRPr="00DF52D7">
        <w:rPr>
          <w:rFonts w:ascii="Arial" w:eastAsia="Times New Roman" w:hAnsi="Arial" w:cs="Arial"/>
          <w:color w:val="333333"/>
          <w:sz w:val="22"/>
          <w:szCs w:val="22"/>
          <w:lang w:eastAsia="de-DE"/>
        </w:rPr>
        <w:t xml:space="preserve"> kann jederzeit ak</w:t>
      </w:r>
      <w:r w:rsidRPr="008B42D5">
        <w:rPr>
          <w:rFonts w:ascii="Arial" w:eastAsia="Times New Roman" w:hAnsi="Arial" w:cs="Arial"/>
          <w:color w:val="333333"/>
          <w:sz w:val="22"/>
          <w:szCs w:val="22"/>
          <w:lang w:eastAsia="de-DE"/>
        </w:rPr>
        <w:t>tiviert oder deaktiviert werden.</w:t>
      </w:r>
      <w:r w:rsidRPr="00DF52D7">
        <w:rPr>
          <w:rFonts w:ascii="Arial" w:eastAsia="Times New Roman" w:hAnsi="Arial" w:cs="Arial"/>
          <w:color w:val="333333"/>
          <w:sz w:val="22"/>
          <w:szCs w:val="22"/>
          <w:lang w:eastAsia="de-DE"/>
        </w:rPr>
        <w:br/>
      </w:r>
    </w:p>
    <w:p w:rsidR="00EE77EC" w:rsidRPr="00DF52D7" w:rsidRDefault="00EE77EC" w:rsidP="00EE77EC">
      <w:pPr>
        <w:spacing w:line="336" w:lineRule="auto"/>
        <w:rPr>
          <w:rFonts w:ascii="Arial" w:eastAsia="Times New Roman" w:hAnsi="Arial" w:cs="Arial"/>
          <w:color w:val="333333"/>
          <w:sz w:val="22"/>
          <w:szCs w:val="22"/>
          <w:lang w:eastAsia="de-DE"/>
        </w:rPr>
      </w:pPr>
      <w:r w:rsidRPr="00DF52D7">
        <w:rPr>
          <w:rFonts w:ascii="Arial" w:eastAsia="Times New Roman" w:hAnsi="Arial" w:cs="Arial"/>
          <w:color w:val="333333"/>
          <w:sz w:val="22"/>
          <w:szCs w:val="22"/>
          <w:lang w:eastAsia="de-DE"/>
        </w:rPr>
        <w:t xml:space="preserve">Um erwirtschaftete Erträge rechtzeitig vor Rentenbeginn zusätzlich zu sichern, gibt es ein neues effektives Ablaufmanagement. Fünf Jahre vor dem vereinbarten Rentenbeginn kann </w:t>
      </w:r>
      <w:r w:rsidR="007E7ABA">
        <w:rPr>
          <w:rFonts w:ascii="Arial" w:eastAsia="Times New Roman" w:hAnsi="Arial" w:cs="Arial"/>
          <w:color w:val="333333"/>
          <w:sz w:val="22"/>
          <w:szCs w:val="22"/>
          <w:lang w:eastAsia="de-DE"/>
        </w:rPr>
        <w:t xml:space="preserve">das </w:t>
      </w:r>
      <w:r w:rsidRPr="00DF52D7">
        <w:rPr>
          <w:rFonts w:ascii="Arial" w:eastAsia="Times New Roman" w:hAnsi="Arial" w:cs="Arial"/>
          <w:color w:val="333333"/>
          <w:sz w:val="22"/>
          <w:szCs w:val="22"/>
          <w:lang w:eastAsia="de-DE"/>
        </w:rPr>
        <w:lastRenderedPageBreak/>
        <w:t>Garantiekapital i</w:t>
      </w:r>
      <w:r>
        <w:rPr>
          <w:rFonts w:ascii="Arial" w:eastAsia="Times New Roman" w:hAnsi="Arial" w:cs="Arial"/>
          <w:color w:val="333333"/>
          <w:sz w:val="22"/>
          <w:szCs w:val="22"/>
          <w:lang w:eastAsia="de-DE"/>
        </w:rPr>
        <w:t>n monatlichen Schritten auf 90 Prozent</w:t>
      </w:r>
      <w:r w:rsidRPr="00DF52D7">
        <w:rPr>
          <w:rFonts w:ascii="Arial" w:eastAsia="Times New Roman" w:hAnsi="Arial" w:cs="Arial"/>
          <w:color w:val="333333"/>
          <w:sz w:val="22"/>
          <w:szCs w:val="22"/>
          <w:lang w:eastAsia="de-DE"/>
        </w:rPr>
        <w:t xml:space="preserve"> des </w:t>
      </w:r>
      <w:r>
        <w:rPr>
          <w:rFonts w:ascii="Arial" w:eastAsia="Times New Roman" w:hAnsi="Arial" w:cs="Arial"/>
          <w:color w:val="333333"/>
          <w:sz w:val="22"/>
          <w:szCs w:val="22"/>
          <w:lang w:eastAsia="de-DE"/>
        </w:rPr>
        <w:t xml:space="preserve">bei Vertragsende verfügbaren Guthabens </w:t>
      </w:r>
      <w:r w:rsidRPr="00DF52D7">
        <w:rPr>
          <w:rFonts w:ascii="Arial" w:eastAsia="Times New Roman" w:hAnsi="Arial" w:cs="Arial"/>
          <w:color w:val="333333"/>
          <w:sz w:val="22"/>
          <w:szCs w:val="22"/>
          <w:lang w:eastAsia="de-DE"/>
        </w:rPr>
        <w:t>erhöht werden. Das Ablaufmanagement kann jederzeit ausge</w:t>
      </w:r>
      <w:r w:rsidRPr="008B42D5">
        <w:rPr>
          <w:rFonts w:ascii="Arial" w:eastAsia="Times New Roman" w:hAnsi="Arial" w:cs="Arial"/>
          <w:color w:val="333333"/>
          <w:sz w:val="22"/>
          <w:szCs w:val="22"/>
          <w:lang w:eastAsia="de-DE"/>
        </w:rPr>
        <w:t>setzt oder aufgenommen werden.</w:t>
      </w:r>
      <w:r w:rsidR="007E7ABA">
        <w:rPr>
          <w:rFonts w:ascii="Arial" w:eastAsia="Times New Roman" w:hAnsi="Arial" w:cs="Arial"/>
          <w:color w:val="333333"/>
          <w:sz w:val="22"/>
          <w:szCs w:val="22"/>
          <w:lang w:eastAsia="de-DE"/>
        </w:rPr>
        <w:t xml:space="preserve"> </w:t>
      </w:r>
      <w:r w:rsidRPr="008B42D5">
        <w:rPr>
          <w:rFonts w:ascii="Arial" w:eastAsia="Times New Roman" w:hAnsi="Arial" w:cs="Arial"/>
          <w:color w:val="333333"/>
          <w:sz w:val="22"/>
          <w:szCs w:val="22"/>
          <w:lang w:eastAsia="de-DE"/>
        </w:rPr>
        <w:t>„</w:t>
      </w:r>
      <w:r>
        <w:rPr>
          <w:rFonts w:ascii="Arial" w:eastAsia="Times New Roman" w:hAnsi="Arial" w:cs="Arial"/>
          <w:color w:val="333333"/>
          <w:sz w:val="22"/>
          <w:szCs w:val="22"/>
          <w:lang w:eastAsia="de-DE"/>
        </w:rPr>
        <w:t>Je näher der</w:t>
      </w:r>
      <w:r w:rsidRPr="00DF52D7">
        <w:rPr>
          <w:rFonts w:ascii="Arial" w:eastAsia="Times New Roman" w:hAnsi="Arial" w:cs="Arial"/>
          <w:color w:val="333333"/>
          <w:sz w:val="22"/>
          <w:szCs w:val="22"/>
          <w:lang w:eastAsia="de-DE"/>
        </w:rPr>
        <w:t xml:space="preserve"> Rentenbeginn</w:t>
      </w:r>
      <w:r>
        <w:rPr>
          <w:rFonts w:ascii="Arial" w:eastAsia="Times New Roman" w:hAnsi="Arial" w:cs="Arial"/>
          <w:color w:val="333333"/>
          <w:sz w:val="22"/>
          <w:szCs w:val="22"/>
          <w:lang w:eastAsia="de-DE"/>
        </w:rPr>
        <w:t xml:space="preserve"> rückt</w:t>
      </w:r>
      <w:r w:rsidRPr="008B42D5">
        <w:rPr>
          <w:rFonts w:ascii="Arial" w:eastAsia="Times New Roman" w:hAnsi="Arial" w:cs="Arial"/>
          <w:color w:val="333333"/>
          <w:sz w:val="22"/>
          <w:szCs w:val="22"/>
          <w:lang w:eastAsia="de-DE"/>
        </w:rPr>
        <w:t xml:space="preserve">, desto sicherer wird </w:t>
      </w:r>
      <w:r w:rsidRPr="00DF52D7">
        <w:rPr>
          <w:rFonts w:ascii="Arial" w:eastAsia="Times New Roman" w:hAnsi="Arial" w:cs="Arial"/>
          <w:color w:val="333333"/>
          <w:sz w:val="22"/>
          <w:szCs w:val="22"/>
          <w:lang w:eastAsia="de-DE"/>
        </w:rPr>
        <w:t>die Alters</w:t>
      </w:r>
      <w:r w:rsidRPr="008B42D5">
        <w:rPr>
          <w:rFonts w:ascii="Arial" w:eastAsia="Times New Roman" w:hAnsi="Arial" w:cs="Arial"/>
          <w:color w:val="333333"/>
          <w:sz w:val="22"/>
          <w:szCs w:val="22"/>
          <w:lang w:eastAsia="de-DE"/>
        </w:rPr>
        <w:t xml:space="preserve">vorsorge für unsere Kunden“, erklärt </w:t>
      </w:r>
      <w:r>
        <w:rPr>
          <w:rFonts w:ascii="Arial" w:eastAsia="Times New Roman" w:hAnsi="Arial" w:cs="Arial"/>
          <w:color w:val="333333"/>
          <w:sz w:val="22"/>
          <w:szCs w:val="22"/>
          <w:lang w:eastAsia="de-DE"/>
        </w:rPr>
        <w:t xml:space="preserve">Dr. </w:t>
      </w:r>
      <w:r w:rsidRPr="008B42D5">
        <w:rPr>
          <w:rFonts w:ascii="Arial" w:eastAsia="Times New Roman" w:hAnsi="Arial" w:cs="Arial"/>
          <w:color w:val="333333"/>
          <w:sz w:val="22"/>
          <w:szCs w:val="22"/>
          <w:lang w:eastAsia="de-DE"/>
        </w:rPr>
        <w:t>Alexander Sperl.</w:t>
      </w:r>
    </w:p>
    <w:p w:rsidR="00EE77EC" w:rsidRPr="008B42D5" w:rsidRDefault="00EE77EC" w:rsidP="00EE77EC">
      <w:pPr>
        <w:spacing w:line="336" w:lineRule="auto"/>
        <w:rPr>
          <w:rFonts w:ascii="Arial" w:eastAsia="Times New Roman" w:hAnsi="Arial" w:cs="Arial"/>
          <w:color w:val="333333"/>
          <w:sz w:val="22"/>
          <w:szCs w:val="22"/>
          <w:lang w:eastAsia="de-DE"/>
        </w:rPr>
      </w:pPr>
    </w:p>
    <w:p w:rsidR="00EE77EC" w:rsidRPr="00DF52D7" w:rsidRDefault="00EE77EC" w:rsidP="00EE77EC">
      <w:pPr>
        <w:spacing w:line="336" w:lineRule="auto"/>
        <w:rPr>
          <w:rFonts w:ascii="Arial" w:eastAsia="Times New Roman" w:hAnsi="Arial" w:cs="Arial"/>
          <w:color w:val="333333"/>
          <w:sz w:val="22"/>
          <w:szCs w:val="22"/>
          <w:lang w:eastAsia="de-DE"/>
        </w:rPr>
      </w:pPr>
      <w:r w:rsidRPr="008B42D5">
        <w:rPr>
          <w:rFonts w:ascii="Arial" w:eastAsia="Times New Roman" w:hAnsi="Arial" w:cs="Arial"/>
          <w:b/>
          <w:bCs/>
          <w:color w:val="333333"/>
          <w:sz w:val="22"/>
          <w:szCs w:val="22"/>
          <w:lang w:eastAsia="de-DE"/>
        </w:rPr>
        <w:t>Noch mehr Flexibilität</w:t>
      </w:r>
      <w:r w:rsidRPr="00DF52D7">
        <w:rPr>
          <w:rFonts w:ascii="Arial" w:eastAsia="Times New Roman" w:hAnsi="Arial" w:cs="Arial"/>
          <w:color w:val="333333"/>
          <w:sz w:val="22"/>
          <w:szCs w:val="22"/>
          <w:lang w:eastAsia="de-DE"/>
        </w:rPr>
        <w:br/>
      </w:r>
      <w:r w:rsidRPr="008B42D5">
        <w:rPr>
          <w:rFonts w:ascii="Arial" w:eastAsia="Times New Roman" w:hAnsi="Arial" w:cs="Arial"/>
          <w:color w:val="333333"/>
          <w:sz w:val="22"/>
          <w:szCs w:val="22"/>
          <w:lang w:eastAsia="de-DE"/>
        </w:rPr>
        <w:t>Kunden können sich auf eine</w:t>
      </w:r>
      <w:r w:rsidRPr="00DF52D7">
        <w:rPr>
          <w:rFonts w:ascii="Arial" w:eastAsia="Times New Roman" w:hAnsi="Arial" w:cs="Arial"/>
          <w:color w:val="333333"/>
          <w:sz w:val="22"/>
          <w:szCs w:val="22"/>
          <w:lang w:eastAsia="de-DE"/>
        </w:rPr>
        <w:t xml:space="preserve"> passgenaue Absicherung durch Garantiequoten</w:t>
      </w:r>
      <w:r w:rsidRPr="008B42D5">
        <w:rPr>
          <w:rFonts w:ascii="Arial" w:eastAsia="Times New Roman" w:hAnsi="Arial" w:cs="Arial"/>
          <w:color w:val="333333"/>
          <w:sz w:val="22"/>
          <w:szCs w:val="22"/>
          <w:lang w:eastAsia="de-DE"/>
        </w:rPr>
        <w:t xml:space="preserve"> verlassen</w:t>
      </w:r>
      <w:r w:rsidRPr="00DF52D7">
        <w:rPr>
          <w:rFonts w:ascii="Arial" w:eastAsia="Times New Roman" w:hAnsi="Arial" w:cs="Arial"/>
          <w:color w:val="333333"/>
          <w:sz w:val="22"/>
          <w:szCs w:val="22"/>
          <w:lang w:eastAsia="de-DE"/>
        </w:rPr>
        <w:t>, die</w:t>
      </w:r>
      <w:r w:rsidRPr="008B42D5">
        <w:rPr>
          <w:rFonts w:ascii="Arial" w:eastAsia="Times New Roman" w:hAnsi="Arial" w:cs="Arial"/>
          <w:color w:val="333333"/>
          <w:sz w:val="22"/>
          <w:szCs w:val="22"/>
          <w:lang w:eastAsia="de-DE"/>
        </w:rPr>
        <w:t xml:space="preserve"> nunmehr</w:t>
      </w:r>
      <w:r w:rsidRPr="00DF52D7">
        <w:rPr>
          <w:rFonts w:ascii="Arial" w:eastAsia="Times New Roman" w:hAnsi="Arial" w:cs="Arial"/>
          <w:color w:val="333333"/>
          <w:sz w:val="22"/>
          <w:szCs w:val="22"/>
          <w:lang w:eastAsia="de-DE"/>
        </w:rPr>
        <w:t xml:space="preserve"> </w:t>
      </w:r>
      <w:r w:rsidRPr="008B42D5">
        <w:rPr>
          <w:rFonts w:ascii="Arial" w:eastAsia="Times New Roman" w:hAnsi="Arial" w:cs="Arial"/>
          <w:color w:val="333333"/>
          <w:sz w:val="22"/>
          <w:szCs w:val="22"/>
          <w:lang w:eastAsia="de-DE"/>
        </w:rPr>
        <w:t xml:space="preserve">in Zehnerschritten zwischen 10 und 80 Prozent </w:t>
      </w:r>
      <w:r w:rsidRPr="00DF52D7">
        <w:rPr>
          <w:rFonts w:ascii="Arial" w:eastAsia="Times New Roman" w:hAnsi="Arial" w:cs="Arial"/>
          <w:color w:val="333333"/>
          <w:sz w:val="22"/>
          <w:szCs w:val="22"/>
          <w:lang w:eastAsia="de-DE"/>
        </w:rPr>
        <w:t xml:space="preserve">wählbar sind. </w:t>
      </w:r>
      <w:r w:rsidRPr="008B42D5">
        <w:rPr>
          <w:rFonts w:ascii="Arial" w:eastAsia="Times New Roman" w:hAnsi="Arial" w:cs="Arial"/>
          <w:color w:val="333333"/>
          <w:sz w:val="22"/>
          <w:szCs w:val="22"/>
          <w:lang w:eastAsia="de-DE"/>
        </w:rPr>
        <w:t>„</w:t>
      </w:r>
      <w:r w:rsidRPr="00DF52D7">
        <w:rPr>
          <w:rFonts w:ascii="Arial" w:eastAsia="Times New Roman" w:hAnsi="Arial" w:cs="Arial"/>
          <w:color w:val="333333"/>
          <w:sz w:val="22"/>
          <w:szCs w:val="22"/>
          <w:lang w:eastAsia="de-DE"/>
        </w:rPr>
        <w:t xml:space="preserve">Bei der neuen GarantRente Vario kann </w:t>
      </w:r>
      <w:r>
        <w:rPr>
          <w:rFonts w:ascii="Arial" w:eastAsia="Times New Roman" w:hAnsi="Arial" w:cs="Arial"/>
          <w:color w:val="333333"/>
          <w:sz w:val="22"/>
          <w:szCs w:val="22"/>
          <w:lang w:eastAsia="de-DE"/>
        </w:rPr>
        <w:t xml:space="preserve">zudem </w:t>
      </w:r>
      <w:r w:rsidRPr="00DF52D7">
        <w:rPr>
          <w:rFonts w:ascii="Arial" w:eastAsia="Times New Roman" w:hAnsi="Arial" w:cs="Arial"/>
          <w:color w:val="333333"/>
          <w:sz w:val="22"/>
          <w:szCs w:val="22"/>
          <w:lang w:eastAsia="de-DE"/>
        </w:rPr>
        <w:t>die Garantiequote auch nachträglich ge</w:t>
      </w:r>
      <w:r w:rsidRPr="0051609C">
        <w:rPr>
          <w:rFonts w:ascii="Arial" w:eastAsia="Times New Roman" w:hAnsi="Arial" w:cs="Arial"/>
          <w:color w:val="333333"/>
          <w:sz w:val="22"/>
          <w:szCs w:val="22"/>
          <w:lang w:eastAsia="de-DE"/>
        </w:rPr>
        <w:t>ändert werden</w:t>
      </w:r>
      <w:r w:rsidRPr="008B42D5">
        <w:rPr>
          <w:rFonts w:ascii="Arial" w:eastAsia="Times New Roman" w:hAnsi="Arial" w:cs="Arial"/>
          <w:color w:val="333333"/>
          <w:sz w:val="22"/>
          <w:szCs w:val="22"/>
          <w:lang w:eastAsia="de-DE"/>
        </w:rPr>
        <w:t xml:space="preserve">“, sagt </w:t>
      </w:r>
      <w:r>
        <w:rPr>
          <w:rFonts w:ascii="Arial" w:eastAsia="Times New Roman" w:hAnsi="Arial" w:cs="Arial"/>
          <w:color w:val="333333"/>
          <w:sz w:val="22"/>
          <w:szCs w:val="22"/>
          <w:lang w:eastAsia="de-DE"/>
        </w:rPr>
        <w:t xml:space="preserve">Dr. </w:t>
      </w:r>
      <w:r w:rsidRPr="008B42D5">
        <w:rPr>
          <w:rFonts w:ascii="Arial" w:eastAsia="Times New Roman" w:hAnsi="Arial" w:cs="Arial"/>
          <w:color w:val="333333"/>
          <w:sz w:val="22"/>
          <w:szCs w:val="22"/>
          <w:lang w:eastAsia="de-DE"/>
        </w:rPr>
        <w:t>Sperl.</w:t>
      </w:r>
      <w:r>
        <w:rPr>
          <w:rFonts w:ascii="Arial" w:eastAsia="Times New Roman" w:hAnsi="Arial" w:cs="Arial"/>
          <w:color w:val="333333"/>
          <w:sz w:val="22"/>
          <w:szCs w:val="22"/>
          <w:lang w:eastAsia="de-DE"/>
        </w:rPr>
        <w:t xml:space="preserve"> </w:t>
      </w:r>
      <w:r w:rsidRPr="00DF52D7">
        <w:rPr>
          <w:rFonts w:ascii="Arial" w:eastAsia="Times New Roman" w:hAnsi="Arial" w:cs="Arial"/>
          <w:color w:val="333333"/>
          <w:sz w:val="22"/>
          <w:szCs w:val="22"/>
          <w:lang w:eastAsia="de-DE"/>
        </w:rPr>
        <w:t>Zuzahlungen sind bereits ab 250 Euro und Entnahmen ab 1.000 Euro möglich. Die Mindestlaufzeit beträgt nur noch 10 Jahre.</w:t>
      </w:r>
    </w:p>
    <w:p w:rsidR="00EE77EC" w:rsidRPr="008B42D5" w:rsidRDefault="00EE77EC" w:rsidP="00EE77EC">
      <w:pPr>
        <w:pStyle w:val="StandardWeb"/>
        <w:rPr>
          <w:rFonts w:ascii="Arial" w:hAnsi="Arial" w:cs="Arial"/>
          <w:color w:val="333333"/>
          <w:sz w:val="22"/>
          <w:szCs w:val="22"/>
        </w:rPr>
      </w:pPr>
    </w:p>
    <w:p w:rsidR="00EE77EC" w:rsidRPr="008B42D5" w:rsidRDefault="00EE77EC" w:rsidP="00EE77EC">
      <w:pPr>
        <w:pStyle w:val="StandardWeb"/>
        <w:rPr>
          <w:rFonts w:ascii="Arial" w:hAnsi="Arial" w:cs="Arial"/>
          <w:color w:val="333333"/>
          <w:sz w:val="22"/>
          <w:szCs w:val="22"/>
        </w:rPr>
      </w:pPr>
      <w:r w:rsidRPr="008B42D5">
        <w:rPr>
          <w:rFonts w:ascii="Arial" w:hAnsi="Arial" w:cs="Arial"/>
          <w:color w:val="333333"/>
          <w:sz w:val="22"/>
          <w:szCs w:val="22"/>
        </w:rPr>
        <w:t xml:space="preserve">„Mit unserer </w:t>
      </w:r>
      <w:r w:rsidRPr="0051609C">
        <w:rPr>
          <w:rFonts w:ascii="Arial" w:hAnsi="Arial" w:cs="Arial"/>
          <w:b/>
          <w:color w:val="333333"/>
          <w:sz w:val="22"/>
          <w:szCs w:val="22"/>
        </w:rPr>
        <w:t>FondsRente Vario</w:t>
      </w:r>
      <w:r w:rsidRPr="008B42D5">
        <w:rPr>
          <w:rFonts w:ascii="Arial" w:hAnsi="Arial" w:cs="Arial"/>
          <w:color w:val="333333"/>
          <w:sz w:val="22"/>
          <w:szCs w:val="22"/>
        </w:rPr>
        <w:t xml:space="preserve"> kombinieren wir eine Rentenversicherung mit intelligentem Investmentsparen. Besonders bei längeren Laufzeiten kann die FondsRente Vario die Risiken von Kursschwankungen auch ohne Garantien ausgleichen und von sehr guten Renditechancen profitieren“, erläutert </w:t>
      </w:r>
      <w:r>
        <w:rPr>
          <w:rFonts w:ascii="Arial" w:hAnsi="Arial" w:cs="Arial"/>
          <w:color w:val="333333"/>
          <w:sz w:val="22"/>
          <w:szCs w:val="22"/>
        </w:rPr>
        <w:t>der Dr. Sperl</w:t>
      </w:r>
      <w:r w:rsidRPr="008B42D5">
        <w:rPr>
          <w:rFonts w:ascii="Arial" w:hAnsi="Arial" w:cs="Arial"/>
          <w:color w:val="333333"/>
          <w:sz w:val="22"/>
          <w:szCs w:val="22"/>
        </w:rPr>
        <w:t xml:space="preserve">. Im Produkt-Feature </w:t>
      </w:r>
      <w:r w:rsidRPr="00D03763">
        <w:rPr>
          <w:rFonts w:ascii="Arial" w:hAnsi="Arial" w:cs="Arial"/>
          <w:i/>
          <w:color w:val="333333"/>
          <w:sz w:val="22"/>
          <w:szCs w:val="22"/>
        </w:rPr>
        <w:t xml:space="preserve">Einstiegsmanagement </w:t>
      </w:r>
      <w:r w:rsidRPr="008B42D5">
        <w:rPr>
          <w:rFonts w:ascii="Arial" w:hAnsi="Arial" w:cs="Arial"/>
          <w:color w:val="333333"/>
          <w:sz w:val="22"/>
          <w:szCs w:val="22"/>
        </w:rPr>
        <w:t>erfolgt die Anlage erfolgt dabei zunächst in einem Geldmarktfonds. Über einen vom Kunden gewählten Zeitraum wird das Kapital im</w:t>
      </w:r>
      <w:r w:rsidRPr="00D03763">
        <w:rPr>
          <w:rFonts w:ascii="Arial" w:hAnsi="Arial" w:cs="Arial"/>
          <w:i/>
          <w:color w:val="333333"/>
          <w:sz w:val="22"/>
          <w:szCs w:val="22"/>
        </w:rPr>
        <w:t xml:space="preserve"> Einstiegsmanagement</w:t>
      </w:r>
      <w:r w:rsidRPr="008B42D5">
        <w:rPr>
          <w:rFonts w:ascii="Arial" w:hAnsi="Arial" w:cs="Arial"/>
          <w:color w:val="333333"/>
          <w:sz w:val="22"/>
          <w:szCs w:val="22"/>
        </w:rPr>
        <w:t xml:space="preserve"> monatlich in die gewünschten Zielfonds überführt. Dadurch wird das Timingrisiko zum Vertragsbeginn reduziert, das Auf und Ab der Börsen genutzt und die Chance auf eine höhere Rendite gesteigert. Das </w:t>
      </w:r>
      <w:r w:rsidRPr="00D03763">
        <w:rPr>
          <w:rFonts w:ascii="Arial" w:hAnsi="Arial" w:cs="Arial"/>
          <w:i/>
          <w:color w:val="333333"/>
          <w:sz w:val="22"/>
          <w:szCs w:val="22"/>
        </w:rPr>
        <w:t>Einstiegsmanagement</w:t>
      </w:r>
      <w:r w:rsidRPr="008B42D5">
        <w:rPr>
          <w:rFonts w:ascii="Arial" w:hAnsi="Arial" w:cs="Arial"/>
          <w:color w:val="333333"/>
          <w:sz w:val="22"/>
          <w:szCs w:val="22"/>
        </w:rPr>
        <w:t xml:space="preserve"> ist eine Option und kann jederzeit beendet werden.</w:t>
      </w:r>
      <w:r w:rsidRPr="008B42D5">
        <w:rPr>
          <w:rFonts w:ascii="Arial" w:hAnsi="Arial" w:cs="Arial"/>
          <w:color w:val="333333"/>
          <w:sz w:val="22"/>
          <w:szCs w:val="22"/>
        </w:rPr>
        <w:br/>
        <w:t> </w:t>
      </w:r>
    </w:p>
    <w:p w:rsidR="00EE77EC" w:rsidRPr="008B42D5" w:rsidRDefault="00EE77EC" w:rsidP="00EE77EC">
      <w:pPr>
        <w:pStyle w:val="StandardWeb"/>
        <w:rPr>
          <w:rFonts w:ascii="Arial" w:hAnsi="Arial" w:cs="Arial"/>
          <w:color w:val="333333"/>
          <w:sz w:val="22"/>
          <w:szCs w:val="22"/>
        </w:rPr>
      </w:pPr>
      <w:r w:rsidRPr="00D03763">
        <w:rPr>
          <w:rStyle w:val="Fett"/>
          <w:rFonts w:ascii="Arial" w:hAnsi="Arial" w:cs="Arial"/>
          <w:b w:val="0"/>
          <w:i/>
          <w:color w:val="333333"/>
          <w:sz w:val="22"/>
          <w:szCs w:val="22"/>
        </w:rPr>
        <w:t>Re-Balancing</w:t>
      </w:r>
      <w:r w:rsidRPr="008B42D5">
        <w:rPr>
          <w:rFonts w:ascii="Arial" w:hAnsi="Arial" w:cs="Arial"/>
          <w:color w:val="333333"/>
          <w:sz w:val="22"/>
          <w:szCs w:val="22"/>
        </w:rPr>
        <w:t xml:space="preserve"> ist die Lösung für Kunden, die sicher gehen wollen, dass ihre geplante Anlagestrategie über die Laufzeit des Vertrages erhalten bleibt. </w:t>
      </w:r>
      <w:r>
        <w:rPr>
          <w:rFonts w:ascii="Arial" w:hAnsi="Arial" w:cs="Arial"/>
          <w:color w:val="333333"/>
          <w:sz w:val="22"/>
          <w:szCs w:val="22"/>
        </w:rPr>
        <w:t>„</w:t>
      </w:r>
      <w:r w:rsidRPr="008B42D5">
        <w:rPr>
          <w:rFonts w:ascii="Arial" w:hAnsi="Arial" w:cs="Arial"/>
          <w:color w:val="333333"/>
          <w:sz w:val="22"/>
          <w:szCs w:val="22"/>
        </w:rPr>
        <w:t xml:space="preserve">Die gewählten Fonds können sich während der Laufzeit sehr unterschiedlich entwickeln. Beim </w:t>
      </w:r>
      <w:r w:rsidRPr="00A754F9">
        <w:rPr>
          <w:rFonts w:ascii="Arial" w:hAnsi="Arial" w:cs="Arial"/>
          <w:i/>
          <w:color w:val="333333"/>
          <w:sz w:val="22"/>
          <w:szCs w:val="22"/>
        </w:rPr>
        <w:t>Re-Balancing</w:t>
      </w:r>
      <w:r w:rsidRPr="008B42D5">
        <w:rPr>
          <w:rFonts w:ascii="Arial" w:hAnsi="Arial" w:cs="Arial"/>
          <w:color w:val="333333"/>
          <w:sz w:val="22"/>
          <w:szCs w:val="22"/>
        </w:rPr>
        <w:t xml:space="preserve"> wird das Vertragsguthaben jährlich wieder auf das ursprünglich ausgesuchte Aufte</w:t>
      </w:r>
      <w:r>
        <w:rPr>
          <w:rFonts w:ascii="Arial" w:hAnsi="Arial" w:cs="Arial"/>
          <w:color w:val="333333"/>
          <w:sz w:val="22"/>
          <w:szCs w:val="22"/>
        </w:rPr>
        <w:t xml:space="preserve">ilungsverhältnis umgeschichtet“, verdeutlicht Dr. Sperl. </w:t>
      </w:r>
      <w:r w:rsidRPr="008B42D5">
        <w:rPr>
          <w:rFonts w:ascii="Arial" w:hAnsi="Arial" w:cs="Arial"/>
          <w:color w:val="333333"/>
          <w:sz w:val="22"/>
          <w:szCs w:val="22"/>
        </w:rPr>
        <w:t xml:space="preserve">So werden während der Vertragslaufzeit Kursgewinne mitgenommen und zu günstigen Kursen wieder investiert. Das </w:t>
      </w:r>
      <w:r w:rsidRPr="00A754F9">
        <w:rPr>
          <w:rFonts w:ascii="Arial" w:hAnsi="Arial" w:cs="Arial"/>
          <w:i/>
          <w:color w:val="333333"/>
          <w:sz w:val="22"/>
          <w:szCs w:val="22"/>
        </w:rPr>
        <w:t>Re-Balancing</w:t>
      </w:r>
      <w:r w:rsidRPr="008B42D5">
        <w:rPr>
          <w:rFonts w:ascii="Arial" w:hAnsi="Arial" w:cs="Arial"/>
          <w:color w:val="333333"/>
          <w:sz w:val="22"/>
          <w:szCs w:val="22"/>
        </w:rPr>
        <w:t xml:space="preserve"> kann jederzeit gewählt- oder abgewählt werden. Zuzahlungen sind bereits ab 250 Euro möglich und die Mindestanlagegrenze</w:t>
      </w:r>
      <w:r>
        <w:rPr>
          <w:rFonts w:ascii="Arial" w:hAnsi="Arial" w:cs="Arial"/>
          <w:color w:val="333333"/>
          <w:sz w:val="22"/>
          <w:szCs w:val="22"/>
        </w:rPr>
        <w:t xml:space="preserve"> pro Fonds wird auf 10 Prozent </w:t>
      </w:r>
      <w:r w:rsidRPr="008B42D5">
        <w:rPr>
          <w:rFonts w:ascii="Arial" w:hAnsi="Arial" w:cs="Arial"/>
          <w:color w:val="333333"/>
          <w:sz w:val="22"/>
          <w:szCs w:val="22"/>
        </w:rPr>
        <w:t>reduziert.</w:t>
      </w:r>
    </w:p>
    <w:p w:rsidR="00EE77EC" w:rsidRPr="008B42D5" w:rsidRDefault="00EE77EC" w:rsidP="00EE77EC">
      <w:pPr>
        <w:rPr>
          <w:rFonts w:ascii="Arial" w:hAnsi="Arial" w:cs="Arial"/>
          <w:sz w:val="22"/>
          <w:szCs w:val="22"/>
        </w:rPr>
      </w:pPr>
    </w:p>
    <w:p w:rsidR="002670A8" w:rsidRPr="00EE77EC" w:rsidRDefault="002670A8" w:rsidP="00B01043">
      <w:pPr>
        <w:pStyle w:val="PNWCopy10pt"/>
      </w:pPr>
    </w:p>
    <w:sectPr w:rsidR="002670A8" w:rsidRPr="00EE77EC" w:rsidSect="003F114B">
      <w:headerReference w:type="even" r:id="rId7"/>
      <w:headerReference w:type="default" r:id="rId8"/>
      <w:footerReference w:type="even" r:id="rId9"/>
      <w:footerReference w:type="default" r:id="rId10"/>
      <w:headerReference w:type="first" r:id="rId11"/>
      <w:footerReference w:type="first" r:id="rId12"/>
      <w:pgSz w:w="11900" w:h="16840"/>
      <w:pgMar w:top="3756"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9E4" w:rsidRDefault="00A429E4" w:rsidP="00A8303F">
      <w:pPr>
        <w:spacing w:line="240" w:lineRule="auto"/>
      </w:pPr>
      <w:r>
        <w:separator/>
      </w:r>
    </w:p>
  </w:endnote>
  <w:endnote w:type="continuationSeparator" w:id="0">
    <w:p w:rsidR="00A429E4" w:rsidRDefault="00A429E4" w:rsidP="00A83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ajdhani Medium">
    <w:altName w:val="Times New Roman"/>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Unitforeexgroup">
    <w:panose1 w:val="00000000000000000000"/>
    <w:charset w:val="00"/>
    <w:family w:val="auto"/>
    <w:notTrueType/>
    <w:pitch w:val="variable"/>
    <w:sig w:usb0="A00002FF" w:usb1="5000207B"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parkasse Rg">
    <w:altName w:val="Arial"/>
    <w:panose1 w:val="020B0504050602020204"/>
    <w:charset w:val="00"/>
    <w:family w:val="swiss"/>
    <w:pitch w:val="variable"/>
    <w:sig w:usb0="80000027" w:usb1="50000053"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arkasse Symbol">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244" w:rsidRDefault="000D22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03F" w:rsidRDefault="00761372">
    <w:pPr>
      <w:pStyle w:val="Fuzeile"/>
    </w:pPr>
    <w:r>
      <w:rPr>
        <w:noProof/>
        <w:lang w:eastAsia="de-DE"/>
      </w:rPr>
      <mc:AlternateContent>
        <mc:Choice Requires="wps">
          <w:drawing>
            <wp:anchor distT="0" distB="0" distL="114300" distR="114300" simplePos="0" relativeHeight="251679744" behindDoc="0" locked="0" layoutInCell="1" allowOverlap="1" wp14:anchorId="0D579908" wp14:editId="74968D49">
              <wp:simplePos x="0" y="0"/>
              <wp:positionH relativeFrom="page">
                <wp:posOffset>4995582</wp:posOffset>
              </wp:positionH>
              <wp:positionV relativeFrom="page">
                <wp:posOffset>10160635</wp:posOffset>
              </wp:positionV>
              <wp:extent cx="314082" cy="264459"/>
              <wp:effectExtent l="0" t="0" r="0" b="2540"/>
              <wp:wrapNone/>
              <wp:docPr id="1" name="Textfeld 1"/>
              <wp:cNvGraphicFramePr/>
              <a:graphic xmlns:a="http://schemas.openxmlformats.org/drawingml/2006/main">
                <a:graphicData uri="http://schemas.microsoft.com/office/word/2010/wordprocessingShape">
                  <wps:wsp>
                    <wps:cNvSpPr txBox="1"/>
                    <wps:spPr>
                      <a:xfrm>
                        <a:off x="0" y="0"/>
                        <a:ext cx="314082" cy="264459"/>
                      </a:xfrm>
                      <a:prstGeom prst="rect">
                        <a:avLst/>
                      </a:prstGeom>
                      <a:noFill/>
                      <a:ln w="6350">
                        <a:noFill/>
                      </a:ln>
                    </wps:spPr>
                    <wps:txbx>
                      <w:txbxContent>
                        <w:p w:rsidR="00761372" w:rsidRPr="00761372" w:rsidRDefault="00761372" w:rsidP="00761372">
                          <w:pPr>
                            <w:pStyle w:val="Small8pt"/>
                            <w:spacing w:line="288" w:lineRule="auto"/>
                            <w:rPr>
                              <w:rFonts w:ascii="Sparkasse Rg" w:hAnsi="Sparkasse Rg" w:cs="Sparkasse Rg"/>
                              <w:color w:val="878787"/>
                              <w:sz w:val="8"/>
                              <w:szCs w:val="14"/>
                            </w:rPr>
                          </w:pPr>
                          <w:r w:rsidRPr="00761372">
                            <w:rPr>
                              <w:rFonts w:ascii="Sparkasse Symbol" w:hAnsi="Sparkasse Symbol" w:cs="Sparkasse Symbol"/>
                              <w:color w:val="878787"/>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79908" id="_x0000_t202" coordsize="21600,21600" o:spt="202" path="m,l,21600r21600,l21600,xe">
              <v:stroke joinstyle="miter"/>
              <v:path gradientshapeok="t" o:connecttype="rect"/>
            </v:shapetype>
            <v:shape id="Textfeld 1" o:spid="_x0000_s1026" type="#_x0000_t202" style="position:absolute;margin-left:393.35pt;margin-top:800.05pt;width:24.75pt;height:20.8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" filled="f" stroked="f" strokeweight=".5pt">
              <v:textbox>
                <w:txbxContent>
                  <w:p w:rsidR="00761372" w:rsidRPr="00761372" w:rsidRDefault="00761372" w:rsidP="00761372">
                    <w:pPr>
                      <w:pStyle w:val="Small8pt"/>
                      <w:spacing w:line="288" w:lineRule="auto"/>
                      <w:rPr>
                        <w:rFonts w:ascii="Sparkasse Rg" w:hAnsi="Sparkasse Rg" w:cs="Sparkasse Rg"/>
                        <w:color w:val="878787"/>
                        <w:sz w:val="8"/>
                        <w:szCs w:val="14"/>
                      </w:rPr>
                    </w:pPr>
                    <w:r w:rsidRPr="00761372">
                      <w:rPr>
                        <w:rFonts w:ascii="Sparkasse Symbol" w:hAnsi="Sparkasse Symbol" w:cs="Sparkasse Symbol"/>
                        <w:color w:val="878787"/>
                        <w:sz w:val="10"/>
                      </w:rPr>
                      <w:t></w:t>
                    </w:r>
                  </w:p>
                </w:txbxContent>
              </v:textbox>
              <w10:wrap anchorx="page" anchory="page"/>
            </v:shape>
          </w:pict>
        </mc:Fallback>
      </mc:AlternateContent>
    </w:r>
    <w:r w:rsidR="00301125">
      <w:rPr>
        <w:noProof/>
        <w:lang w:eastAsia="de-DE"/>
      </w:rPr>
      <mc:AlternateContent>
        <mc:Choice Requires="wps">
          <w:drawing>
            <wp:anchor distT="0" distB="0" distL="114300" distR="114300" simplePos="0" relativeHeight="251661312" behindDoc="0" locked="0" layoutInCell="1" allowOverlap="1" wp14:anchorId="34752693" wp14:editId="0D55B29E">
              <wp:simplePos x="0" y="0"/>
              <wp:positionH relativeFrom="column">
                <wp:posOffset>4238625</wp:posOffset>
              </wp:positionH>
              <wp:positionV relativeFrom="page">
                <wp:posOffset>10140140</wp:posOffset>
              </wp:positionV>
              <wp:extent cx="2595245" cy="500380"/>
              <wp:effectExtent l="0" t="0" r="0" b="0"/>
              <wp:wrapNone/>
              <wp:docPr id="3" name="Textfeld 3"/>
              <wp:cNvGraphicFramePr/>
              <a:graphic xmlns:a="http://schemas.openxmlformats.org/drawingml/2006/main">
                <a:graphicData uri="http://schemas.microsoft.com/office/word/2010/wordprocessingShape">
                  <wps:wsp>
                    <wps:cNvSpPr txBox="1"/>
                    <wps:spPr>
                      <a:xfrm>
                        <a:off x="0" y="0"/>
                        <a:ext cx="2595245" cy="500380"/>
                      </a:xfrm>
                      <a:prstGeom prst="rect">
                        <a:avLst/>
                      </a:prstGeom>
                      <a:noFill/>
                      <a:ln w="6350">
                        <a:noFill/>
                      </a:ln>
                    </wps:spPr>
                    <wps:txbx>
                      <w:txbxContent>
                        <w:p w:rsidR="00A8303F" w:rsidRPr="00D72840" w:rsidRDefault="002B4AD2" w:rsidP="00A8303F">
                          <w:pPr>
                            <w:pStyle w:val="Small8pt"/>
                            <w:spacing w:line="288" w:lineRule="auto"/>
                            <w:rPr>
                              <w:rFonts w:ascii="Sparkasse Rg" w:hAnsi="Sparkasse Rg" w:cs="Sparkasse Rg"/>
                              <w:color w:val="878787"/>
                              <w:sz w:val="14"/>
                              <w:szCs w:val="14"/>
                            </w:rPr>
                          </w:pPr>
                          <w:r w:rsidRPr="00D72840">
                            <w:rPr>
                              <w:rFonts w:ascii="Sparkasse Symbol" w:hAnsi="Sparkasse Symbol" w:cs="Sparkasse Symbol"/>
                              <w:color w:val="878787"/>
                            </w:rPr>
                            <w:t></w:t>
                          </w:r>
                          <w:r w:rsidRPr="00D72840">
                            <w:rPr>
                              <w:rFonts w:ascii="Sparkasse Symbol" w:hAnsi="Sparkasse Symbol" w:cs="Sparkasse Symbol"/>
                              <w:color w:val="878787"/>
                            </w:rPr>
                            <w:t></w:t>
                          </w:r>
                          <w:r w:rsidRPr="00D72840">
                            <w:rPr>
                              <w:rFonts w:ascii="Sparkasse Symbol" w:hAnsi="Sparkasse Symbol" w:cs="Sparkasse Symbol"/>
                              <w:color w:val="878787"/>
                            </w:rPr>
                            <w:t></w:t>
                          </w:r>
                          <w:r w:rsidR="00A8303F" w:rsidRPr="00D72840">
                            <w:rPr>
                              <w:rFonts w:ascii="Sparkasse Rg" w:hAnsi="Sparkasse Rg" w:cs="Sparkasse Rg"/>
                              <w:color w:val="878787"/>
                            </w:rPr>
                            <w:t>Finanzgruppe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52693" id="Textfeld 3" o:spid="_x0000_s1027" type="#_x0000_t202" style="position:absolute;margin-left:333.75pt;margin-top:798.45pt;width:204.35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" filled="f" stroked="f" strokeweight=".5pt">
              <v:textbox>
                <w:txbxContent>
                  <w:p w:rsidR="00A8303F" w:rsidRPr="00D72840" w:rsidRDefault="002B4AD2" w:rsidP="00A8303F">
                    <w:pPr>
                      <w:pStyle w:val="Small8pt"/>
                      <w:spacing w:line="288" w:lineRule="auto"/>
                      <w:rPr>
                        <w:rFonts w:ascii="Sparkasse Rg" w:hAnsi="Sparkasse Rg" w:cs="Sparkasse Rg"/>
                        <w:color w:val="878787"/>
                        <w:sz w:val="14"/>
                        <w:szCs w:val="14"/>
                      </w:rPr>
                    </w:pPr>
                    <w:r w:rsidRPr="00D72840">
                      <w:rPr>
                        <w:rFonts w:ascii="Sparkasse Symbol" w:hAnsi="Sparkasse Symbol" w:cs="Sparkasse Symbol"/>
                        <w:color w:val="878787"/>
                      </w:rPr>
                      <w:t></w:t>
                    </w:r>
                    <w:r w:rsidRPr="00D72840">
                      <w:rPr>
                        <w:rFonts w:ascii="Sparkasse Symbol" w:hAnsi="Sparkasse Symbol" w:cs="Sparkasse Symbol"/>
                        <w:color w:val="878787"/>
                      </w:rPr>
                      <w:t></w:t>
                    </w:r>
                    <w:r w:rsidRPr="00D72840">
                      <w:rPr>
                        <w:rFonts w:ascii="Sparkasse Symbol" w:hAnsi="Sparkasse Symbol" w:cs="Sparkasse Symbol"/>
                        <w:color w:val="878787"/>
                      </w:rPr>
                      <w:t></w:t>
                    </w:r>
                    <w:r w:rsidR="00A8303F" w:rsidRPr="00D72840">
                      <w:rPr>
                        <w:rFonts w:ascii="Sparkasse Rg" w:hAnsi="Sparkasse Rg" w:cs="Sparkasse Rg"/>
                        <w:color w:val="878787"/>
                      </w:rPr>
                      <w:t>Finanzgruppe</w:t>
                    </w:r>
                  </w:p>
                </w:txbxContent>
              </v:textbox>
              <w10:wrap anchory="page"/>
            </v:shape>
          </w:pict>
        </mc:Fallback>
      </mc:AlternateContent>
    </w:r>
    <w:r w:rsidR="00DC4E3E">
      <w:rPr>
        <w:noProof/>
        <w:lang w:eastAsia="de-DE"/>
      </w:rPr>
      <mc:AlternateContent>
        <mc:Choice Requires="wps">
          <w:drawing>
            <wp:anchor distT="0" distB="0" distL="114300" distR="114300" simplePos="0" relativeHeight="251666432" behindDoc="0" locked="0" layoutInCell="1" allowOverlap="1" wp14:anchorId="433388BC" wp14:editId="2B11709C">
              <wp:simplePos x="0" y="0"/>
              <wp:positionH relativeFrom="leftMargin">
                <wp:posOffset>672535</wp:posOffset>
              </wp:positionH>
              <wp:positionV relativeFrom="paragraph">
                <wp:posOffset>70485</wp:posOffset>
              </wp:positionV>
              <wp:extent cx="660643" cy="472440"/>
              <wp:effectExtent l="0" t="0" r="0" b="0"/>
              <wp:wrapNone/>
              <wp:docPr id="5" name="Textfeld 5"/>
              <wp:cNvGraphicFramePr/>
              <a:graphic xmlns:a="http://schemas.openxmlformats.org/drawingml/2006/main">
                <a:graphicData uri="http://schemas.microsoft.com/office/word/2010/wordprocessingShape">
                  <wps:wsp>
                    <wps:cNvSpPr txBox="1"/>
                    <wps:spPr>
                      <a:xfrm>
                        <a:off x="0" y="0"/>
                        <a:ext cx="660643" cy="472440"/>
                      </a:xfrm>
                      <a:prstGeom prst="rect">
                        <a:avLst/>
                      </a:prstGeom>
                      <a:noFill/>
                      <a:ln w="6350">
                        <a:noFill/>
                      </a:ln>
                    </wps:spPr>
                    <wps:txbx>
                      <w:txbxContent>
                        <w:p w:rsidR="00DB5390" w:rsidRPr="00D72840" w:rsidRDefault="00DC4E3E" w:rsidP="00DC4E3E">
                          <w:pPr>
                            <w:pStyle w:val="KeinAbsatzformat"/>
                            <w:ind w:left="113"/>
                            <w:rPr>
                              <w:rFonts w:ascii="Sparkasse Rg" w:hAnsi="Sparkasse Rg" w:cs="Sparkasse Rg"/>
                              <w:color w:val="878787"/>
                              <w:sz w:val="16"/>
                              <w:szCs w:val="16"/>
                            </w:rPr>
                          </w:pPr>
                          <w:r w:rsidRPr="00DC4E3E">
                            <w:rPr>
                              <w:rFonts w:ascii="Sparkasse Rg" w:hAnsi="Sparkasse Rg" w:cs="Sparkasse Rg"/>
                              <w:color w:val="878787"/>
                              <w:sz w:val="16"/>
                              <w:szCs w:val="16"/>
                            </w:rPr>
                            <w:fldChar w:fldCharType="begin"/>
                          </w:r>
                          <w:r w:rsidRPr="00DC4E3E">
                            <w:rPr>
                              <w:rFonts w:ascii="Sparkasse Rg" w:hAnsi="Sparkasse Rg" w:cs="Sparkasse Rg"/>
                              <w:color w:val="878787"/>
                              <w:sz w:val="16"/>
                              <w:szCs w:val="16"/>
                            </w:rPr>
                            <w:instrText xml:space="preserve"> PAGE   \* MERGEFORMAT </w:instrText>
                          </w:r>
                          <w:r w:rsidRPr="00DC4E3E">
                            <w:rPr>
                              <w:rFonts w:ascii="Sparkasse Rg" w:hAnsi="Sparkasse Rg" w:cs="Sparkasse Rg"/>
                              <w:color w:val="878787"/>
                              <w:sz w:val="16"/>
                              <w:szCs w:val="16"/>
                            </w:rPr>
                            <w:fldChar w:fldCharType="separate"/>
                          </w:r>
                          <w:r w:rsidR="00BA0BAC">
                            <w:rPr>
                              <w:rFonts w:ascii="Sparkasse Rg" w:hAnsi="Sparkasse Rg" w:cs="Sparkasse Rg"/>
                              <w:noProof/>
                              <w:color w:val="878787"/>
                              <w:sz w:val="16"/>
                              <w:szCs w:val="16"/>
                            </w:rPr>
                            <w:t>2</w:t>
                          </w:r>
                          <w:r w:rsidRPr="00DC4E3E">
                            <w:rPr>
                              <w:rFonts w:ascii="Sparkasse Rg" w:hAnsi="Sparkasse Rg" w:cs="Sparkasse Rg"/>
                              <w:color w:val="878787"/>
                              <w:sz w:val="16"/>
                              <w:szCs w:val="16"/>
                            </w:rPr>
                            <w:fldChar w:fldCharType="end"/>
                          </w:r>
                          <w:r w:rsidRPr="00DC4E3E">
                            <w:rPr>
                              <w:rFonts w:ascii="Sparkasse Rg" w:hAnsi="Sparkasse Rg" w:cs="Sparkasse Rg"/>
                              <w:color w:val="878787"/>
                              <w:sz w:val="16"/>
                              <w:szCs w:val="16"/>
                            </w:rPr>
                            <w:t xml:space="preserve"> / </w:t>
                          </w:r>
                          <w:r w:rsidRPr="00DC4E3E">
                            <w:rPr>
                              <w:rFonts w:ascii="Sparkasse Rg" w:hAnsi="Sparkasse Rg" w:cs="Sparkasse Rg"/>
                              <w:color w:val="878787"/>
                              <w:sz w:val="16"/>
                              <w:szCs w:val="16"/>
                            </w:rPr>
                            <w:fldChar w:fldCharType="begin"/>
                          </w:r>
                          <w:r w:rsidRPr="00DC4E3E">
                            <w:rPr>
                              <w:rFonts w:ascii="Sparkasse Rg" w:hAnsi="Sparkasse Rg" w:cs="Sparkasse Rg"/>
                              <w:color w:val="878787"/>
                              <w:sz w:val="16"/>
                              <w:szCs w:val="16"/>
                            </w:rPr>
                            <w:instrText xml:space="preserve"> NUMPAGES   \* MERGEFORMAT </w:instrText>
                          </w:r>
                          <w:r w:rsidRPr="00DC4E3E">
                            <w:rPr>
                              <w:rFonts w:ascii="Sparkasse Rg" w:hAnsi="Sparkasse Rg" w:cs="Sparkasse Rg"/>
                              <w:color w:val="878787"/>
                              <w:sz w:val="16"/>
                              <w:szCs w:val="16"/>
                            </w:rPr>
                            <w:fldChar w:fldCharType="separate"/>
                          </w:r>
                          <w:r w:rsidR="00BA0BAC">
                            <w:rPr>
                              <w:rFonts w:ascii="Sparkasse Rg" w:hAnsi="Sparkasse Rg" w:cs="Sparkasse Rg"/>
                              <w:noProof/>
                              <w:color w:val="878787"/>
                              <w:sz w:val="16"/>
                              <w:szCs w:val="16"/>
                            </w:rPr>
                            <w:t>2</w:t>
                          </w:r>
                          <w:r w:rsidRPr="00DC4E3E">
                            <w:rPr>
                              <w:rFonts w:ascii="Sparkasse Rg" w:hAnsi="Sparkasse Rg" w:cs="Sparkasse Rg"/>
                              <w:color w:val="878787"/>
                              <w:sz w:val="16"/>
                              <w:szCs w:val="16"/>
                            </w:rPr>
                            <w:fldChar w:fldCharType="end"/>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388BC" id="_x0000_t202" coordsize="21600,21600" o:spt="202" path="m,l,21600r21600,l21600,xe">
              <v:stroke joinstyle="miter"/>
              <v:path gradientshapeok="t" o:connecttype="rect"/>
            </v:shapetype>
            <v:shape id="Textfeld 5" o:spid="_x0000_s1028" type="#_x0000_t202" style="position:absolute;margin-left:52.95pt;margin-top:5.55pt;width:52pt;height:37.2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" filled="f" stroked="f" strokeweight=".5pt">
              <v:textbox inset="0">
                <w:txbxContent>
                  <w:p w:rsidR="00DB5390" w:rsidRPr="00D72840" w:rsidRDefault="00DC4E3E" w:rsidP="00DC4E3E">
                    <w:pPr>
                      <w:pStyle w:val="KeinAbsatzformat"/>
                      <w:ind w:left="113"/>
                      <w:rPr>
                        <w:rFonts w:ascii="Sparkasse Rg" w:hAnsi="Sparkasse Rg" w:cs="Sparkasse Rg"/>
                        <w:color w:val="878787"/>
                        <w:sz w:val="16"/>
                        <w:szCs w:val="16"/>
                      </w:rPr>
                    </w:pPr>
                    <w:r w:rsidRPr="00DC4E3E">
                      <w:rPr>
                        <w:rFonts w:ascii="Sparkasse Rg" w:hAnsi="Sparkasse Rg" w:cs="Sparkasse Rg"/>
                        <w:color w:val="878787"/>
                        <w:sz w:val="16"/>
                        <w:szCs w:val="16"/>
                      </w:rPr>
                      <w:fldChar w:fldCharType="begin"/>
                    </w:r>
                    <w:r w:rsidRPr="00DC4E3E">
                      <w:rPr>
                        <w:rFonts w:ascii="Sparkasse Rg" w:hAnsi="Sparkasse Rg" w:cs="Sparkasse Rg"/>
                        <w:color w:val="878787"/>
                        <w:sz w:val="16"/>
                        <w:szCs w:val="16"/>
                      </w:rPr>
                      <w:instrText xml:space="preserve"> PAGE   \* MERGEFORMAT </w:instrText>
                    </w:r>
                    <w:r w:rsidRPr="00DC4E3E">
                      <w:rPr>
                        <w:rFonts w:ascii="Sparkasse Rg" w:hAnsi="Sparkasse Rg" w:cs="Sparkasse Rg"/>
                        <w:color w:val="878787"/>
                        <w:sz w:val="16"/>
                        <w:szCs w:val="16"/>
                      </w:rPr>
                      <w:fldChar w:fldCharType="separate"/>
                    </w:r>
                    <w:r w:rsidR="00BA0BAC">
                      <w:rPr>
                        <w:rFonts w:ascii="Sparkasse Rg" w:hAnsi="Sparkasse Rg" w:cs="Sparkasse Rg"/>
                        <w:noProof/>
                        <w:color w:val="878787"/>
                        <w:sz w:val="16"/>
                        <w:szCs w:val="16"/>
                      </w:rPr>
                      <w:t>2</w:t>
                    </w:r>
                    <w:r w:rsidRPr="00DC4E3E">
                      <w:rPr>
                        <w:rFonts w:ascii="Sparkasse Rg" w:hAnsi="Sparkasse Rg" w:cs="Sparkasse Rg"/>
                        <w:color w:val="878787"/>
                        <w:sz w:val="16"/>
                        <w:szCs w:val="16"/>
                      </w:rPr>
                      <w:fldChar w:fldCharType="end"/>
                    </w:r>
                    <w:r w:rsidRPr="00DC4E3E">
                      <w:rPr>
                        <w:rFonts w:ascii="Sparkasse Rg" w:hAnsi="Sparkasse Rg" w:cs="Sparkasse Rg"/>
                        <w:color w:val="878787"/>
                        <w:sz w:val="16"/>
                        <w:szCs w:val="16"/>
                      </w:rPr>
                      <w:t xml:space="preserve"> / </w:t>
                    </w:r>
                    <w:r w:rsidRPr="00DC4E3E">
                      <w:rPr>
                        <w:rFonts w:ascii="Sparkasse Rg" w:hAnsi="Sparkasse Rg" w:cs="Sparkasse Rg"/>
                        <w:color w:val="878787"/>
                        <w:sz w:val="16"/>
                        <w:szCs w:val="16"/>
                      </w:rPr>
                      <w:fldChar w:fldCharType="begin"/>
                    </w:r>
                    <w:r w:rsidRPr="00DC4E3E">
                      <w:rPr>
                        <w:rFonts w:ascii="Sparkasse Rg" w:hAnsi="Sparkasse Rg" w:cs="Sparkasse Rg"/>
                        <w:color w:val="878787"/>
                        <w:sz w:val="16"/>
                        <w:szCs w:val="16"/>
                      </w:rPr>
                      <w:instrText xml:space="preserve"> NUMPAGES   \* MERGEFORMAT </w:instrText>
                    </w:r>
                    <w:r w:rsidRPr="00DC4E3E">
                      <w:rPr>
                        <w:rFonts w:ascii="Sparkasse Rg" w:hAnsi="Sparkasse Rg" w:cs="Sparkasse Rg"/>
                        <w:color w:val="878787"/>
                        <w:sz w:val="16"/>
                        <w:szCs w:val="16"/>
                      </w:rPr>
                      <w:fldChar w:fldCharType="separate"/>
                    </w:r>
                    <w:r w:rsidR="00BA0BAC">
                      <w:rPr>
                        <w:rFonts w:ascii="Sparkasse Rg" w:hAnsi="Sparkasse Rg" w:cs="Sparkasse Rg"/>
                        <w:noProof/>
                        <w:color w:val="878787"/>
                        <w:sz w:val="16"/>
                        <w:szCs w:val="16"/>
                      </w:rPr>
                      <w:t>2</w:t>
                    </w:r>
                    <w:r w:rsidRPr="00DC4E3E">
                      <w:rPr>
                        <w:rFonts w:ascii="Sparkasse Rg" w:hAnsi="Sparkasse Rg" w:cs="Sparkasse Rg"/>
                        <w:color w:val="878787"/>
                        <w:sz w:val="16"/>
                        <w:szCs w:val="16"/>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3E" w:rsidRPr="002B4AD2" w:rsidRDefault="00DC4E3E">
    <w:pPr>
      <w:pStyle w:val="Fuzeile"/>
      <w:rPr>
        <w:b/>
        <w:bCs/>
      </w:rPr>
    </w:pPr>
  </w:p>
  <w:p w:rsidR="00DC4E3E" w:rsidRDefault="002B4AD2">
    <w:r>
      <w:rPr>
        <w:noProof/>
        <w:lang w:eastAsia="de-DE"/>
      </w:rPr>
      <mc:AlternateContent>
        <mc:Choice Requires="wps">
          <w:drawing>
            <wp:anchor distT="0" distB="0" distL="114300" distR="114300" simplePos="0" relativeHeight="251677696" behindDoc="0" locked="0" layoutInCell="1" allowOverlap="1" wp14:anchorId="253E8F5C" wp14:editId="6C0E95A9">
              <wp:simplePos x="0" y="0"/>
              <wp:positionH relativeFrom="page">
                <wp:posOffset>5001260</wp:posOffset>
              </wp:positionH>
              <wp:positionV relativeFrom="page">
                <wp:posOffset>10167657</wp:posOffset>
              </wp:positionV>
              <wp:extent cx="314082" cy="264459"/>
              <wp:effectExtent l="0" t="0" r="0" b="2540"/>
              <wp:wrapNone/>
              <wp:docPr id="14" name="Textfeld 14"/>
              <wp:cNvGraphicFramePr/>
              <a:graphic xmlns:a="http://schemas.openxmlformats.org/drawingml/2006/main">
                <a:graphicData uri="http://schemas.microsoft.com/office/word/2010/wordprocessingShape">
                  <wps:wsp>
                    <wps:cNvSpPr txBox="1"/>
                    <wps:spPr>
                      <a:xfrm>
                        <a:off x="0" y="0"/>
                        <a:ext cx="314082" cy="264459"/>
                      </a:xfrm>
                      <a:prstGeom prst="rect">
                        <a:avLst/>
                      </a:prstGeom>
                      <a:noFill/>
                      <a:ln w="6350">
                        <a:noFill/>
                      </a:ln>
                    </wps:spPr>
                    <wps:txbx>
                      <w:txbxContent>
                        <w:p w:rsidR="002B4AD2" w:rsidRPr="00761372" w:rsidRDefault="002B4AD2" w:rsidP="002B4AD2">
                          <w:pPr>
                            <w:pStyle w:val="Small8pt"/>
                            <w:spacing w:line="288" w:lineRule="auto"/>
                            <w:rPr>
                              <w:rFonts w:ascii="Sparkasse Rg" w:hAnsi="Sparkasse Rg" w:cs="Sparkasse Rg"/>
                              <w:color w:val="878787"/>
                              <w:sz w:val="8"/>
                              <w:szCs w:val="14"/>
                            </w:rPr>
                          </w:pPr>
                          <w:r w:rsidRPr="00761372">
                            <w:rPr>
                              <w:rFonts w:ascii="Sparkasse Symbol" w:hAnsi="Sparkasse Symbol" w:cs="Sparkasse Symbol"/>
                              <w:color w:val="878787"/>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E8F5C" id="_x0000_t202" coordsize="21600,21600" o:spt="202" path="m,l,21600r21600,l21600,xe">
              <v:stroke joinstyle="miter"/>
              <v:path gradientshapeok="t" o:connecttype="rect"/>
            </v:shapetype>
            <v:shape id="Textfeld 14" o:spid="_x0000_s1031" type="#_x0000_t202" style="position:absolute;margin-left:393.8pt;margin-top:800.6pt;width:24.75pt;height:20.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" filled="f" stroked="f" strokeweight=".5pt">
              <v:textbox>
                <w:txbxContent>
                  <w:p w:rsidR="002B4AD2" w:rsidRPr="00761372" w:rsidRDefault="002B4AD2" w:rsidP="002B4AD2">
                    <w:pPr>
                      <w:pStyle w:val="Small8pt"/>
                      <w:spacing w:line="288" w:lineRule="auto"/>
                      <w:rPr>
                        <w:rFonts w:ascii="Sparkasse Rg" w:hAnsi="Sparkasse Rg" w:cs="Sparkasse Rg"/>
                        <w:color w:val="878787"/>
                        <w:sz w:val="8"/>
                        <w:szCs w:val="14"/>
                      </w:rPr>
                    </w:pPr>
                    <w:r w:rsidRPr="00761372">
                      <w:rPr>
                        <w:rFonts w:ascii="Sparkasse Symbol" w:hAnsi="Sparkasse Symbol" w:cs="Sparkasse Symbol"/>
                        <w:color w:val="878787"/>
                        <w:sz w:val="10"/>
                      </w:rPr>
                      <w:t></w:t>
                    </w:r>
                  </w:p>
                </w:txbxContent>
              </v:textbox>
              <w10:wrap anchorx="page" anchory="page"/>
            </v:shape>
          </w:pict>
        </mc:Fallback>
      </mc:AlternateContent>
    </w:r>
    <w:r w:rsidR="00301125">
      <w:rPr>
        <w:noProof/>
        <w:lang w:eastAsia="de-DE"/>
      </w:rPr>
      <mc:AlternateContent>
        <mc:Choice Requires="wps">
          <w:drawing>
            <wp:anchor distT="0" distB="0" distL="114300" distR="114300" simplePos="0" relativeHeight="251673600" behindDoc="0" locked="0" layoutInCell="1" allowOverlap="1" wp14:anchorId="4287149F" wp14:editId="532EED67">
              <wp:simplePos x="0" y="0"/>
              <wp:positionH relativeFrom="column">
                <wp:posOffset>4238625</wp:posOffset>
              </wp:positionH>
              <wp:positionV relativeFrom="page">
                <wp:posOffset>10140140</wp:posOffset>
              </wp:positionV>
              <wp:extent cx="2595245" cy="50038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2595245" cy="500380"/>
                      </a:xfrm>
                      <a:prstGeom prst="rect">
                        <a:avLst/>
                      </a:prstGeom>
                      <a:noFill/>
                      <a:ln w="6350">
                        <a:noFill/>
                      </a:ln>
                    </wps:spPr>
                    <wps:txbx>
                      <w:txbxContent>
                        <w:p w:rsidR="00DC4E3E" w:rsidRPr="00D72840" w:rsidRDefault="002B4AD2" w:rsidP="00DC4E3E">
                          <w:pPr>
                            <w:pStyle w:val="Small8pt"/>
                            <w:spacing w:line="288" w:lineRule="auto"/>
                            <w:rPr>
                              <w:rFonts w:ascii="Cambria" w:hAnsi="Cambria" w:cs="Sparkasse Rg"/>
                              <w:color w:val="878787"/>
                              <w:sz w:val="14"/>
                              <w:szCs w:val="14"/>
                            </w:rPr>
                          </w:pPr>
                          <w:r w:rsidRPr="00D72840">
                            <w:rPr>
                              <w:rFonts w:ascii="Sparkasse Symbol" w:hAnsi="Sparkasse Symbol" w:cs="Sparkasse Symbol"/>
                              <w:color w:val="878787"/>
                            </w:rPr>
                            <w:t></w:t>
                          </w:r>
                          <w:r w:rsidRPr="00D72840">
                            <w:rPr>
                              <w:rFonts w:ascii="Sparkasse Symbol" w:hAnsi="Sparkasse Symbol" w:cs="Sparkasse Symbol"/>
                              <w:color w:val="878787"/>
                            </w:rPr>
                            <w:t></w:t>
                          </w:r>
                          <w:r w:rsidR="00DC4E3E" w:rsidRPr="00D72840">
                            <w:rPr>
                              <w:rFonts w:ascii="Sparkasse Symbol" w:hAnsi="Sparkasse Symbol" w:cs="Sparkasse Symbol"/>
                              <w:color w:val="878787"/>
                            </w:rPr>
                            <w:t></w:t>
                          </w:r>
                          <w:r w:rsidR="00DC4E3E" w:rsidRPr="00D72840">
                            <w:rPr>
                              <w:rFonts w:ascii="Sparkasse Rg" w:hAnsi="Sparkasse Rg" w:cs="Sparkasse Rg"/>
                              <w:color w:val="878787"/>
                            </w:rPr>
                            <w:t>Finanzgruppe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7149F" id="Textfeld 12" o:spid="_x0000_s1032" type="#_x0000_t202" style="position:absolute;margin-left:333.75pt;margin-top:798.45pt;width:204.35pt;height:3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" filled="f" stroked="f" strokeweight=".5pt">
              <v:textbox>
                <w:txbxContent>
                  <w:p w:rsidR="00DC4E3E" w:rsidRPr="00D72840" w:rsidRDefault="002B4AD2" w:rsidP="00DC4E3E">
                    <w:pPr>
                      <w:pStyle w:val="Small8pt"/>
                      <w:spacing w:line="288" w:lineRule="auto"/>
                      <w:rPr>
                        <w:rFonts w:ascii="Cambria" w:hAnsi="Cambria" w:cs="Sparkasse Rg"/>
                        <w:color w:val="878787"/>
                        <w:sz w:val="14"/>
                        <w:szCs w:val="14"/>
                      </w:rPr>
                    </w:pPr>
                    <w:r w:rsidRPr="00D72840">
                      <w:rPr>
                        <w:rFonts w:ascii="Sparkasse Symbol" w:hAnsi="Sparkasse Symbol" w:cs="Sparkasse Symbol"/>
                        <w:color w:val="878787"/>
                      </w:rPr>
                      <w:t></w:t>
                    </w:r>
                    <w:r w:rsidRPr="00D72840">
                      <w:rPr>
                        <w:rFonts w:ascii="Sparkasse Symbol" w:hAnsi="Sparkasse Symbol" w:cs="Sparkasse Symbol"/>
                        <w:color w:val="878787"/>
                      </w:rPr>
                      <w:t></w:t>
                    </w:r>
                    <w:r w:rsidR="00DC4E3E" w:rsidRPr="00D72840">
                      <w:rPr>
                        <w:rFonts w:ascii="Sparkasse Symbol" w:hAnsi="Sparkasse Symbol" w:cs="Sparkasse Symbol"/>
                        <w:color w:val="878787"/>
                      </w:rPr>
                      <w:t></w:t>
                    </w:r>
                    <w:r w:rsidR="00DC4E3E" w:rsidRPr="00D72840">
                      <w:rPr>
                        <w:rFonts w:ascii="Sparkasse Rg" w:hAnsi="Sparkasse Rg" w:cs="Sparkasse Rg"/>
                        <w:color w:val="878787"/>
                      </w:rPr>
                      <w:t>Finanzgruppe</w:t>
                    </w:r>
                  </w:p>
                </w:txbxContent>
              </v:textbox>
              <w10:wrap anchory="page"/>
            </v:shape>
          </w:pict>
        </mc:Fallback>
      </mc:AlternateContent>
    </w:r>
    <w:r w:rsidR="00665DD1">
      <w:rPr>
        <w:noProof/>
        <w:lang w:eastAsia="de-DE"/>
      </w:rPr>
      <mc:AlternateContent>
        <mc:Choice Requires="wps">
          <w:drawing>
            <wp:anchor distT="0" distB="0" distL="114300" distR="114300" simplePos="0" relativeHeight="251675648" behindDoc="0" locked="0" layoutInCell="1" allowOverlap="1" wp14:anchorId="6EC9930E" wp14:editId="461B6D42">
              <wp:simplePos x="0" y="0"/>
              <wp:positionH relativeFrom="leftMargin">
                <wp:posOffset>720090</wp:posOffset>
              </wp:positionH>
              <wp:positionV relativeFrom="page">
                <wp:posOffset>10156825</wp:posOffset>
              </wp:positionV>
              <wp:extent cx="658800" cy="4716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658800" cy="471600"/>
                      </a:xfrm>
                      <a:prstGeom prst="rect">
                        <a:avLst/>
                      </a:prstGeom>
                      <a:noFill/>
                      <a:ln w="6350">
                        <a:noFill/>
                      </a:ln>
                    </wps:spPr>
                    <wps:txbx>
                      <w:txbxContent>
                        <w:p w:rsidR="00665DD1" w:rsidRPr="00D72840" w:rsidRDefault="00665DD1" w:rsidP="00665DD1">
                          <w:pPr>
                            <w:pStyle w:val="KeinAbsatzformat"/>
                            <w:ind w:left="113"/>
                            <w:rPr>
                              <w:rFonts w:ascii="Sparkasse Rg" w:hAnsi="Sparkasse Rg" w:cs="Sparkasse Rg"/>
                              <w:color w:val="878787"/>
                              <w:sz w:val="16"/>
                              <w:szCs w:val="16"/>
                            </w:rPr>
                          </w:pPr>
                          <w:r w:rsidRPr="00DC4E3E">
                            <w:rPr>
                              <w:rFonts w:ascii="Sparkasse Rg" w:hAnsi="Sparkasse Rg" w:cs="Sparkasse Rg"/>
                              <w:color w:val="878787"/>
                              <w:sz w:val="16"/>
                              <w:szCs w:val="16"/>
                            </w:rPr>
                            <w:fldChar w:fldCharType="begin"/>
                          </w:r>
                          <w:r w:rsidRPr="00DC4E3E">
                            <w:rPr>
                              <w:rFonts w:ascii="Sparkasse Rg" w:hAnsi="Sparkasse Rg" w:cs="Sparkasse Rg"/>
                              <w:color w:val="878787"/>
                              <w:sz w:val="16"/>
                              <w:szCs w:val="16"/>
                            </w:rPr>
                            <w:instrText xml:space="preserve"> PAGE   \* MERGEFORMAT </w:instrText>
                          </w:r>
                          <w:r w:rsidRPr="00DC4E3E">
                            <w:rPr>
                              <w:rFonts w:ascii="Sparkasse Rg" w:hAnsi="Sparkasse Rg" w:cs="Sparkasse Rg"/>
                              <w:color w:val="878787"/>
                              <w:sz w:val="16"/>
                              <w:szCs w:val="16"/>
                            </w:rPr>
                            <w:fldChar w:fldCharType="separate"/>
                          </w:r>
                          <w:r w:rsidR="00A762F8">
                            <w:rPr>
                              <w:rFonts w:ascii="Sparkasse Rg" w:hAnsi="Sparkasse Rg" w:cs="Sparkasse Rg"/>
                              <w:noProof/>
                              <w:color w:val="878787"/>
                              <w:sz w:val="16"/>
                              <w:szCs w:val="16"/>
                            </w:rPr>
                            <w:t>1</w:t>
                          </w:r>
                          <w:r w:rsidRPr="00DC4E3E">
                            <w:rPr>
                              <w:rFonts w:ascii="Sparkasse Rg" w:hAnsi="Sparkasse Rg" w:cs="Sparkasse Rg"/>
                              <w:color w:val="878787"/>
                              <w:sz w:val="16"/>
                              <w:szCs w:val="16"/>
                            </w:rPr>
                            <w:fldChar w:fldCharType="end"/>
                          </w:r>
                          <w:r w:rsidRPr="00DC4E3E">
                            <w:rPr>
                              <w:rFonts w:ascii="Sparkasse Rg" w:hAnsi="Sparkasse Rg" w:cs="Sparkasse Rg"/>
                              <w:color w:val="878787"/>
                              <w:sz w:val="16"/>
                              <w:szCs w:val="16"/>
                            </w:rPr>
                            <w:t xml:space="preserve"> / </w:t>
                          </w:r>
                          <w:r w:rsidRPr="00DC4E3E">
                            <w:rPr>
                              <w:rFonts w:ascii="Sparkasse Rg" w:hAnsi="Sparkasse Rg" w:cs="Sparkasse Rg"/>
                              <w:color w:val="878787"/>
                              <w:sz w:val="16"/>
                              <w:szCs w:val="16"/>
                            </w:rPr>
                            <w:fldChar w:fldCharType="begin"/>
                          </w:r>
                          <w:r w:rsidRPr="00DC4E3E">
                            <w:rPr>
                              <w:rFonts w:ascii="Sparkasse Rg" w:hAnsi="Sparkasse Rg" w:cs="Sparkasse Rg"/>
                              <w:color w:val="878787"/>
                              <w:sz w:val="16"/>
                              <w:szCs w:val="16"/>
                            </w:rPr>
                            <w:instrText xml:space="preserve"> NUMPAGES   \* MERGEFORMAT </w:instrText>
                          </w:r>
                          <w:r w:rsidRPr="00DC4E3E">
                            <w:rPr>
                              <w:rFonts w:ascii="Sparkasse Rg" w:hAnsi="Sparkasse Rg" w:cs="Sparkasse Rg"/>
                              <w:color w:val="878787"/>
                              <w:sz w:val="16"/>
                              <w:szCs w:val="16"/>
                            </w:rPr>
                            <w:fldChar w:fldCharType="separate"/>
                          </w:r>
                          <w:r w:rsidR="00A762F8">
                            <w:rPr>
                              <w:rFonts w:ascii="Sparkasse Rg" w:hAnsi="Sparkasse Rg" w:cs="Sparkasse Rg"/>
                              <w:noProof/>
                              <w:color w:val="878787"/>
                              <w:sz w:val="16"/>
                              <w:szCs w:val="16"/>
                            </w:rPr>
                            <w:t>2</w:t>
                          </w:r>
                          <w:r w:rsidRPr="00DC4E3E">
                            <w:rPr>
                              <w:rFonts w:ascii="Sparkasse Rg" w:hAnsi="Sparkasse Rg" w:cs="Sparkasse Rg"/>
                              <w:color w:val="878787"/>
                              <w:sz w:val="16"/>
                              <w:szCs w:val="16"/>
                            </w:rPr>
                            <w:fldChar w:fldCharType="end"/>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9930E" id="_x0000_t202" coordsize="21600,21600" o:spt="202" path="m,l,21600r21600,l21600,xe">
              <v:stroke joinstyle="miter"/>
              <v:path gradientshapeok="t" o:connecttype="rect"/>
            </v:shapetype>
            <v:shape id="Textfeld 13" o:spid="_x0000_s1033" type="#_x0000_t202" style="position:absolute;margin-left:56.7pt;margin-top:799.75pt;width:51.85pt;height:37.15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" filled="f" stroked="f" strokeweight=".5pt">
              <v:textbox inset="0">
                <w:txbxContent>
                  <w:p w:rsidR="00665DD1" w:rsidRPr="00D72840" w:rsidRDefault="00665DD1" w:rsidP="00665DD1">
                    <w:pPr>
                      <w:pStyle w:val="KeinAbsatzformat"/>
                      <w:ind w:left="113"/>
                      <w:rPr>
                        <w:rFonts w:ascii="Sparkasse Rg" w:hAnsi="Sparkasse Rg" w:cs="Sparkasse Rg"/>
                        <w:color w:val="878787"/>
                        <w:sz w:val="16"/>
                        <w:szCs w:val="16"/>
                      </w:rPr>
                    </w:pPr>
                    <w:r w:rsidRPr="00DC4E3E">
                      <w:rPr>
                        <w:rFonts w:ascii="Sparkasse Rg" w:hAnsi="Sparkasse Rg" w:cs="Sparkasse Rg"/>
                        <w:color w:val="878787"/>
                        <w:sz w:val="16"/>
                        <w:szCs w:val="16"/>
                      </w:rPr>
                      <w:fldChar w:fldCharType="begin"/>
                    </w:r>
                    <w:r w:rsidRPr="00DC4E3E">
                      <w:rPr>
                        <w:rFonts w:ascii="Sparkasse Rg" w:hAnsi="Sparkasse Rg" w:cs="Sparkasse Rg"/>
                        <w:color w:val="878787"/>
                        <w:sz w:val="16"/>
                        <w:szCs w:val="16"/>
                      </w:rPr>
                      <w:instrText xml:space="preserve"> PAGE   \* MERGEFORMAT </w:instrText>
                    </w:r>
                    <w:r w:rsidRPr="00DC4E3E">
                      <w:rPr>
                        <w:rFonts w:ascii="Sparkasse Rg" w:hAnsi="Sparkasse Rg" w:cs="Sparkasse Rg"/>
                        <w:color w:val="878787"/>
                        <w:sz w:val="16"/>
                        <w:szCs w:val="16"/>
                      </w:rPr>
                      <w:fldChar w:fldCharType="separate"/>
                    </w:r>
                    <w:r w:rsidR="00A762F8">
                      <w:rPr>
                        <w:rFonts w:ascii="Sparkasse Rg" w:hAnsi="Sparkasse Rg" w:cs="Sparkasse Rg"/>
                        <w:noProof/>
                        <w:color w:val="878787"/>
                        <w:sz w:val="16"/>
                        <w:szCs w:val="16"/>
                      </w:rPr>
                      <w:t>1</w:t>
                    </w:r>
                    <w:r w:rsidRPr="00DC4E3E">
                      <w:rPr>
                        <w:rFonts w:ascii="Sparkasse Rg" w:hAnsi="Sparkasse Rg" w:cs="Sparkasse Rg"/>
                        <w:color w:val="878787"/>
                        <w:sz w:val="16"/>
                        <w:szCs w:val="16"/>
                      </w:rPr>
                      <w:fldChar w:fldCharType="end"/>
                    </w:r>
                    <w:r w:rsidRPr="00DC4E3E">
                      <w:rPr>
                        <w:rFonts w:ascii="Sparkasse Rg" w:hAnsi="Sparkasse Rg" w:cs="Sparkasse Rg"/>
                        <w:color w:val="878787"/>
                        <w:sz w:val="16"/>
                        <w:szCs w:val="16"/>
                      </w:rPr>
                      <w:t xml:space="preserve"> / </w:t>
                    </w:r>
                    <w:r w:rsidRPr="00DC4E3E">
                      <w:rPr>
                        <w:rFonts w:ascii="Sparkasse Rg" w:hAnsi="Sparkasse Rg" w:cs="Sparkasse Rg"/>
                        <w:color w:val="878787"/>
                        <w:sz w:val="16"/>
                        <w:szCs w:val="16"/>
                      </w:rPr>
                      <w:fldChar w:fldCharType="begin"/>
                    </w:r>
                    <w:r w:rsidRPr="00DC4E3E">
                      <w:rPr>
                        <w:rFonts w:ascii="Sparkasse Rg" w:hAnsi="Sparkasse Rg" w:cs="Sparkasse Rg"/>
                        <w:color w:val="878787"/>
                        <w:sz w:val="16"/>
                        <w:szCs w:val="16"/>
                      </w:rPr>
                      <w:instrText xml:space="preserve"> NUMPAGES   \* MERGEFORMAT </w:instrText>
                    </w:r>
                    <w:r w:rsidRPr="00DC4E3E">
                      <w:rPr>
                        <w:rFonts w:ascii="Sparkasse Rg" w:hAnsi="Sparkasse Rg" w:cs="Sparkasse Rg"/>
                        <w:color w:val="878787"/>
                        <w:sz w:val="16"/>
                        <w:szCs w:val="16"/>
                      </w:rPr>
                      <w:fldChar w:fldCharType="separate"/>
                    </w:r>
                    <w:r w:rsidR="00A762F8">
                      <w:rPr>
                        <w:rFonts w:ascii="Sparkasse Rg" w:hAnsi="Sparkasse Rg" w:cs="Sparkasse Rg"/>
                        <w:noProof/>
                        <w:color w:val="878787"/>
                        <w:sz w:val="16"/>
                        <w:szCs w:val="16"/>
                      </w:rPr>
                      <w:t>2</w:t>
                    </w:r>
                    <w:r w:rsidRPr="00DC4E3E">
                      <w:rPr>
                        <w:rFonts w:ascii="Sparkasse Rg" w:hAnsi="Sparkasse Rg" w:cs="Sparkasse Rg"/>
                        <w:color w:val="878787"/>
                        <w:sz w:val="16"/>
                        <w:szCs w:val="16"/>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9E4" w:rsidRDefault="00A429E4" w:rsidP="00A8303F">
      <w:pPr>
        <w:spacing w:line="240" w:lineRule="auto"/>
      </w:pPr>
      <w:r>
        <w:separator/>
      </w:r>
    </w:p>
  </w:footnote>
  <w:footnote w:type="continuationSeparator" w:id="0">
    <w:p w:rsidR="00A429E4" w:rsidRDefault="00A429E4" w:rsidP="00A830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244" w:rsidRDefault="000D22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03F" w:rsidRPr="00A8303F" w:rsidRDefault="00A8303F" w:rsidP="00A8303F">
    <w:pPr>
      <w:pStyle w:val="Kopfzeile"/>
    </w:pPr>
    <w:r>
      <w:rPr>
        <w:noProof/>
        <w:lang w:eastAsia="de-DE"/>
      </w:rPr>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560000" cy="10800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3E" w:rsidRDefault="00DC4E3E">
    <w:pPr>
      <w:pStyle w:val="Kopfzeile"/>
    </w:pPr>
    <w:r>
      <w:rPr>
        <w:noProof/>
        <w:lang w:eastAsia="de-DE"/>
      </w:rPr>
      <w:drawing>
        <wp:anchor distT="0" distB="0" distL="114300" distR="114300" simplePos="0" relativeHeight="251671552" behindDoc="1" locked="0" layoutInCell="1" allowOverlap="1" wp14:anchorId="757E67AB" wp14:editId="0D5C02C9">
          <wp:simplePos x="0" y="0"/>
          <wp:positionH relativeFrom="page">
            <wp:align>left</wp:align>
          </wp:positionH>
          <wp:positionV relativeFrom="page">
            <wp:align>top</wp:align>
          </wp:positionV>
          <wp:extent cx="7560000" cy="1080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r w:rsidRPr="00DC4E3E">
      <w:rPr>
        <w:noProof/>
        <w:lang w:eastAsia="de-DE"/>
      </w:rPr>
      <mc:AlternateContent>
        <mc:Choice Requires="wps">
          <w:drawing>
            <wp:anchor distT="0" distB="0" distL="114300" distR="114300" simplePos="0" relativeHeight="251668480" behindDoc="0" locked="0" layoutInCell="1" allowOverlap="1" wp14:anchorId="6F1D1065" wp14:editId="490AD7C6">
              <wp:simplePos x="0" y="0"/>
              <wp:positionH relativeFrom="column">
                <wp:posOffset>4241165</wp:posOffset>
              </wp:positionH>
              <wp:positionV relativeFrom="page">
                <wp:posOffset>1454785</wp:posOffset>
              </wp:positionV>
              <wp:extent cx="2595600" cy="1548000"/>
              <wp:effectExtent l="0" t="0" r="0" b="0"/>
              <wp:wrapNone/>
              <wp:docPr id="7" name="Textfeld 7"/>
              <wp:cNvGraphicFramePr/>
              <a:graphic xmlns:a="http://schemas.openxmlformats.org/drawingml/2006/main">
                <a:graphicData uri="http://schemas.microsoft.com/office/word/2010/wordprocessingShape">
                  <wps:wsp>
                    <wps:cNvSpPr txBox="1"/>
                    <wps:spPr>
                      <a:xfrm>
                        <a:off x="0" y="0"/>
                        <a:ext cx="2595600" cy="1548000"/>
                      </a:xfrm>
                      <a:prstGeom prst="rect">
                        <a:avLst/>
                      </a:prstGeom>
                      <a:noFill/>
                      <a:ln w="6350">
                        <a:noFill/>
                      </a:ln>
                    </wps:spPr>
                    <wps:txbx>
                      <w:txbxContent>
                        <w:p w:rsidR="00DC4E3E" w:rsidRPr="00D72840" w:rsidRDefault="00DC4E3E" w:rsidP="00DC4E3E">
                          <w:pPr>
                            <w:pStyle w:val="KeinAbsatzformat"/>
                            <w:rPr>
                              <w:rFonts w:ascii="Sparkasse Rg" w:hAnsi="Sparkasse Rg" w:cs="Sparkasse Rg"/>
                              <w:b/>
                              <w:bCs/>
                              <w:color w:val="878787"/>
                              <w:sz w:val="20"/>
                              <w:szCs w:val="20"/>
                            </w:rPr>
                          </w:pPr>
                          <w:r w:rsidRPr="00D72840">
                            <w:rPr>
                              <w:rFonts w:ascii="Sparkasse Rg" w:hAnsi="Sparkasse Rg" w:cs="Sparkasse Rg"/>
                              <w:b/>
                              <w:bCs/>
                              <w:color w:val="878787"/>
                              <w:sz w:val="20"/>
                              <w:szCs w:val="20"/>
                            </w:rPr>
                            <w:t>Christian Schäfer</w:t>
                          </w:r>
                        </w:p>
                        <w:p w:rsidR="00DC4E3E" w:rsidRPr="00D72840" w:rsidRDefault="00DC4E3E" w:rsidP="00DC4E3E">
                          <w:pPr>
                            <w:pStyle w:val="KeinAbsatzformat"/>
                            <w:rPr>
                              <w:rFonts w:ascii="Sparkasse Rg" w:hAnsi="Sparkasse Rg" w:cs="Sparkasse Rg"/>
                              <w:color w:val="878787"/>
                              <w:sz w:val="16"/>
                              <w:szCs w:val="16"/>
                            </w:rPr>
                          </w:pPr>
                          <w:r w:rsidRPr="00D72840">
                            <w:rPr>
                              <w:rFonts w:ascii="Sparkasse Rg" w:hAnsi="Sparkasse Rg" w:cs="Sparkasse Rg"/>
                              <w:color w:val="878787"/>
                              <w:sz w:val="16"/>
                              <w:szCs w:val="16"/>
                            </w:rPr>
                            <w:t>Konzern</w:t>
                          </w:r>
                          <w:r w:rsidR="000D2244">
                            <w:rPr>
                              <w:rFonts w:ascii="Sparkasse Rg" w:hAnsi="Sparkasse Rg" w:cs="Sparkasse Rg"/>
                              <w:color w:val="878787"/>
                              <w:sz w:val="16"/>
                              <w:szCs w:val="16"/>
                            </w:rPr>
                            <w:t>presse</w:t>
                          </w:r>
                          <w:r w:rsidRPr="00D72840">
                            <w:rPr>
                              <w:rFonts w:ascii="Sparkasse Rg" w:hAnsi="Sparkasse Rg" w:cs="Sparkasse Rg"/>
                              <w:color w:val="878787"/>
                              <w:sz w:val="16"/>
                              <w:szCs w:val="16"/>
                            </w:rPr>
                            <w:t>sprecher</w:t>
                          </w:r>
                        </w:p>
                        <w:p w:rsidR="00DC4E3E" w:rsidRPr="00D72840" w:rsidRDefault="00DC4E3E" w:rsidP="00DC4E3E">
                          <w:pPr>
                            <w:pStyle w:val="KeinAbsatzformat"/>
                            <w:rPr>
                              <w:rFonts w:ascii="Sparkasse Rg" w:hAnsi="Sparkasse Rg" w:cs="Sparkasse Rg"/>
                              <w:color w:val="878787"/>
                              <w:sz w:val="16"/>
                              <w:szCs w:val="16"/>
                            </w:rPr>
                          </w:pPr>
                        </w:p>
                        <w:p w:rsidR="00DC4E3E" w:rsidRPr="00D72840" w:rsidRDefault="00DC4E3E" w:rsidP="00DC4E3E">
                          <w:pPr>
                            <w:pStyle w:val="KeinAbsatzformat"/>
                            <w:rPr>
                              <w:rFonts w:ascii="Sparkasse Rg" w:hAnsi="Sparkasse Rg" w:cs="Sparkasse Rg"/>
                              <w:b/>
                              <w:bCs/>
                              <w:color w:val="878787"/>
                              <w:sz w:val="16"/>
                              <w:szCs w:val="16"/>
                            </w:rPr>
                          </w:pPr>
                          <w:r w:rsidRPr="00D72840">
                            <w:rPr>
                              <w:rFonts w:ascii="Sparkasse Rg" w:hAnsi="Sparkasse Rg" w:cs="Sparkasse Rg"/>
                              <w:b/>
                              <w:bCs/>
                              <w:color w:val="878787"/>
                              <w:sz w:val="16"/>
                              <w:szCs w:val="16"/>
                            </w:rPr>
                            <w:t>Provinzial Holding AG</w:t>
                          </w:r>
                        </w:p>
                        <w:p w:rsidR="00DC4E3E" w:rsidRPr="00D72840" w:rsidRDefault="00DC4E3E" w:rsidP="00DC4E3E">
                          <w:pPr>
                            <w:pStyle w:val="KeinAbsatzformat"/>
                            <w:rPr>
                              <w:rFonts w:ascii="Sparkasse Rg" w:hAnsi="Sparkasse Rg" w:cs="Sparkasse Rg"/>
                              <w:color w:val="878787"/>
                              <w:sz w:val="16"/>
                              <w:szCs w:val="16"/>
                            </w:rPr>
                          </w:pPr>
                          <w:r w:rsidRPr="00D72840">
                            <w:rPr>
                              <w:rFonts w:ascii="Sparkasse Rg" w:hAnsi="Sparkasse Rg" w:cs="Sparkasse Rg"/>
                              <w:color w:val="878787"/>
                              <w:sz w:val="16"/>
                              <w:szCs w:val="16"/>
                            </w:rPr>
                            <w:t>Provinzial-Allee 1</w:t>
                          </w:r>
                        </w:p>
                        <w:p w:rsidR="00DC4E3E" w:rsidRPr="00D72840" w:rsidRDefault="00DC4E3E" w:rsidP="00DC4E3E">
                          <w:pPr>
                            <w:pStyle w:val="KeinAbsatzformat"/>
                            <w:rPr>
                              <w:rFonts w:ascii="Sparkasse Rg" w:hAnsi="Sparkasse Rg" w:cs="Sparkasse Rg"/>
                              <w:color w:val="878787"/>
                              <w:sz w:val="16"/>
                              <w:szCs w:val="16"/>
                            </w:rPr>
                          </w:pPr>
                          <w:r w:rsidRPr="00D72840">
                            <w:rPr>
                              <w:rFonts w:ascii="Sparkasse Rg" w:hAnsi="Sparkasse Rg" w:cs="Sparkasse Rg"/>
                              <w:color w:val="878787"/>
                              <w:sz w:val="16"/>
                              <w:szCs w:val="16"/>
                            </w:rPr>
                            <w:t>48159 Münster</w:t>
                          </w:r>
                        </w:p>
                        <w:p w:rsidR="00DC4E3E" w:rsidRPr="00D72840" w:rsidRDefault="00DC4E3E" w:rsidP="00DC4E3E">
                          <w:pPr>
                            <w:pStyle w:val="KeinAbsatzformat"/>
                            <w:rPr>
                              <w:rFonts w:ascii="Sparkasse Rg" w:hAnsi="Sparkasse Rg" w:cs="Sparkasse Rg"/>
                              <w:color w:val="878787"/>
                              <w:sz w:val="16"/>
                              <w:szCs w:val="16"/>
                            </w:rPr>
                          </w:pPr>
                          <w:r w:rsidRPr="00D72840">
                            <w:rPr>
                              <w:rFonts w:ascii="Sparkasse Rg" w:hAnsi="Sparkasse Rg" w:cs="Sparkasse Rg"/>
                              <w:color w:val="878787"/>
                              <w:sz w:val="16"/>
                              <w:szCs w:val="16"/>
                            </w:rPr>
                            <w:t>Tel. +49 251 219-3644</w:t>
                          </w:r>
                        </w:p>
                        <w:p w:rsidR="00DC4E3E" w:rsidRPr="00D72840" w:rsidRDefault="000D2244" w:rsidP="00DC4E3E">
                          <w:pPr>
                            <w:pStyle w:val="KeinAbsatzformat"/>
                            <w:rPr>
                              <w:rFonts w:ascii="Sparkasse Rg" w:hAnsi="Sparkasse Rg" w:cs="Sparkasse Rg"/>
                              <w:color w:val="878787"/>
                              <w:sz w:val="14"/>
                              <w:szCs w:val="14"/>
                            </w:rPr>
                          </w:pPr>
                          <w:r>
                            <w:rPr>
                              <w:rFonts w:ascii="Sparkasse Rg" w:hAnsi="Sparkasse Rg" w:cs="Sparkasse Rg"/>
                              <w:color w:val="878787"/>
                              <w:sz w:val="16"/>
                              <w:szCs w:val="16"/>
                            </w:rPr>
                            <w:t>christian.schae</w:t>
                          </w:r>
                          <w:r w:rsidR="0032736E">
                            <w:rPr>
                              <w:rFonts w:ascii="Sparkasse Rg" w:hAnsi="Sparkasse Rg" w:cs="Sparkasse Rg"/>
                              <w:color w:val="878787"/>
                              <w:sz w:val="16"/>
                              <w:szCs w:val="16"/>
                            </w:rPr>
                            <w:t>fer@provinzial.de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D1065" id="_x0000_t202" coordsize="21600,21600" o:spt="202" path="m,l,21600r21600,l21600,xe">
              <v:stroke joinstyle="miter"/>
              <v:path gradientshapeok="t" o:connecttype="rect"/>
            </v:shapetype>
            <v:shape id="Textfeld 7" o:spid="_x0000_s1029" type="#_x0000_t202" style="position:absolute;margin-left:333.95pt;margin-top:114.55pt;width:204.4pt;height:1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" filled="f" stroked="f" strokeweight=".5pt">
              <v:textbox>
                <w:txbxContent>
                  <w:p w:rsidR="00DC4E3E" w:rsidRPr="00D72840" w:rsidRDefault="00DC4E3E" w:rsidP="00DC4E3E">
                    <w:pPr>
                      <w:pStyle w:val="KeinAbsatzformat"/>
                      <w:rPr>
                        <w:rFonts w:ascii="Sparkasse Rg" w:hAnsi="Sparkasse Rg" w:cs="Sparkasse Rg"/>
                        <w:b/>
                        <w:bCs/>
                        <w:color w:val="878787"/>
                        <w:sz w:val="20"/>
                        <w:szCs w:val="20"/>
                      </w:rPr>
                    </w:pPr>
                    <w:r w:rsidRPr="00D72840">
                      <w:rPr>
                        <w:rFonts w:ascii="Sparkasse Rg" w:hAnsi="Sparkasse Rg" w:cs="Sparkasse Rg"/>
                        <w:b/>
                        <w:bCs/>
                        <w:color w:val="878787"/>
                        <w:sz w:val="20"/>
                        <w:szCs w:val="20"/>
                      </w:rPr>
                      <w:t>Christian Schäfer</w:t>
                    </w:r>
                  </w:p>
                  <w:p w:rsidR="00DC4E3E" w:rsidRPr="00D72840" w:rsidRDefault="00DC4E3E" w:rsidP="00DC4E3E">
                    <w:pPr>
                      <w:pStyle w:val="KeinAbsatzformat"/>
                      <w:rPr>
                        <w:rFonts w:ascii="Sparkasse Rg" w:hAnsi="Sparkasse Rg" w:cs="Sparkasse Rg"/>
                        <w:color w:val="878787"/>
                        <w:sz w:val="16"/>
                        <w:szCs w:val="16"/>
                      </w:rPr>
                    </w:pPr>
                    <w:r w:rsidRPr="00D72840">
                      <w:rPr>
                        <w:rFonts w:ascii="Sparkasse Rg" w:hAnsi="Sparkasse Rg" w:cs="Sparkasse Rg"/>
                        <w:color w:val="878787"/>
                        <w:sz w:val="16"/>
                        <w:szCs w:val="16"/>
                      </w:rPr>
                      <w:t>Konzern</w:t>
                    </w:r>
                    <w:r w:rsidR="000D2244">
                      <w:rPr>
                        <w:rFonts w:ascii="Sparkasse Rg" w:hAnsi="Sparkasse Rg" w:cs="Sparkasse Rg"/>
                        <w:color w:val="878787"/>
                        <w:sz w:val="16"/>
                        <w:szCs w:val="16"/>
                      </w:rPr>
                      <w:t>presse</w:t>
                    </w:r>
                    <w:r w:rsidRPr="00D72840">
                      <w:rPr>
                        <w:rFonts w:ascii="Sparkasse Rg" w:hAnsi="Sparkasse Rg" w:cs="Sparkasse Rg"/>
                        <w:color w:val="878787"/>
                        <w:sz w:val="16"/>
                        <w:szCs w:val="16"/>
                      </w:rPr>
                      <w:t>sprecher</w:t>
                    </w:r>
                  </w:p>
                  <w:p w:rsidR="00DC4E3E" w:rsidRPr="00D72840" w:rsidRDefault="00DC4E3E" w:rsidP="00DC4E3E">
                    <w:pPr>
                      <w:pStyle w:val="KeinAbsatzformat"/>
                      <w:rPr>
                        <w:rFonts w:ascii="Sparkasse Rg" w:hAnsi="Sparkasse Rg" w:cs="Sparkasse Rg"/>
                        <w:color w:val="878787"/>
                        <w:sz w:val="16"/>
                        <w:szCs w:val="16"/>
                      </w:rPr>
                    </w:pPr>
                  </w:p>
                  <w:p w:rsidR="00DC4E3E" w:rsidRPr="00D72840" w:rsidRDefault="00DC4E3E" w:rsidP="00DC4E3E">
                    <w:pPr>
                      <w:pStyle w:val="KeinAbsatzformat"/>
                      <w:rPr>
                        <w:rFonts w:ascii="Sparkasse Rg" w:hAnsi="Sparkasse Rg" w:cs="Sparkasse Rg"/>
                        <w:b/>
                        <w:bCs/>
                        <w:color w:val="878787"/>
                        <w:sz w:val="16"/>
                        <w:szCs w:val="16"/>
                      </w:rPr>
                    </w:pPr>
                    <w:r w:rsidRPr="00D72840">
                      <w:rPr>
                        <w:rFonts w:ascii="Sparkasse Rg" w:hAnsi="Sparkasse Rg" w:cs="Sparkasse Rg"/>
                        <w:b/>
                        <w:bCs/>
                        <w:color w:val="878787"/>
                        <w:sz w:val="16"/>
                        <w:szCs w:val="16"/>
                      </w:rPr>
                      <w:t>Provinzial Holding AG</w:t>
                    </w:r>
                  </w:p>
                  <w:p w:rsidR="00DC4E3E" w:rsidRPr="00D72840" w:rsidRDefault="00DC4E3E" w:rsidP="00DC4E3E">
                    <w:pPr>
                      <w:pStyle w:val="KeinAbsatzformat"/>
                      <w:rPr>
                        <w:rFonts w:ascii="Sparkasse Rg" w:hAnsi="Sparkasse Rg" w:cs="Sparkasse Rg"/>
                        <w:color w:val="878787"/>
                        <w:sz w:val="16"/>
                        <w:szCs w:val="16"/>
                      </w:rPr>
                    </w:pPr>
                    <w:r w:rsidRPr="00D72840">
                      <w:rPr>
                        <w:rFonts w:ascii="Sparkasse Rg" w:hAnsi="Sparkasse Rg" w:cs="Sparkasse Rg"/>
                        <w:color w:val="878787"/>
                        <w:sz w:val="16"/>
                        <w:szCs w:val="16"/>
                      </w:rPr>
                      <w:t>Provinzial-Allee 1</w:t>
                    </w:r>
                  </w:p>
                  <w:p w:rsidR="00DC4E3E" w:rsidRPr="00D72840" w:rsidRDefault="00DC4E3E" w:rsidP="00DC4E3E">
                    <w:pPr>
                      <w:pStyle w:val="KeinAbsatzformat"/>
                      <w:rPr>
                        <w:rFonts w:ascii="Sparkasse Rg" w:hAnsi="Sparkasse Rg" w:cs="Sparkasse Rg"/>
                        <w:color w:val="878787"/>
                        <w:sz w:val="16"/>
                        <w:szCs w:val="16"/>
                      </w:rPr>
                    </w:pPr>
                    <w:r w:rsidRPr="00D72840">
                      <w:rPr>
                        <w:rFonts w:ascii="Sparkasse Rg" w:hAnsi="Sparkasse Rg" w:cs="Sparkasse Rg"/>
                        <w:color w:val="878787"/>
                        <w:sz w:val="16"/>
                        <w:szCs w:val="16"/>
                      </w:rPr>
                      <w:t>48159 Münster</w:t>
                    </w:r>
                  </w:p>
                  <w:p w:rsidR="00DC4E3E" w:rsidRPr="00D72840" w:rsidRDefault="00DC4E3E" w:rsidP="00DC4E3E">
                    <w:pPr>
                      <w:pStyle w:val="KeinAbsatzformat"/>
                      <w:rPr>
                        <w:rFonts w:ascii="Sparkasse Rg" w:hAnsi="Sparkasse Rg" w:cs="Sparkasse Rg"/>
                        <w:color w:val="878787"/>
                        <w:sz w:val="16"/>
                        <w:szCs w:val="16"/>
                      </w:rPr>
                    </w:pPr>
                    <w:r w:rsidRPr="00D72840">
                      <w:rPr>
                        <w:rFonts w:ascii="Sparkasse Rg" w:hAnsi="Sparkasse Rg" w:cs="Sparkasse Rg"/>
                        <w:color w:val="878787"/>
                        <w:sz w:val="16"/>
                        <w:szCs w:val="16"/>
                      </w:rPr>
                      <w:t>Tel. +49 251 219-3644</w:t>
                    </w:r>
                  </w:p>
                  <w:p w:rsidR="00DC4E3E" w:rsidRPr="00D72840" w:rsidRDefault="000D2244" w:rsidP="00DC4E3E">
                    <w:pPr>
                      <w:pStyle w:val="KeinAbsatzformat"/>
                      <w:rPr>
                        <w:rFonts w:ascii="Sparkasse Rg" w:hAnsi="Sparkasse Rg" w:cs="Sparkasse Rg"/>
                        <w:color w:val="878787"/>
                        <w:sz w:val="14"/>
                        <w:szCs w:val="14"/>
                      </w:rPr>
                    </w:pPr>
                    <w:r>
                      <w:rPr>
                        <w:rFonts w:ascii="Sparkasse Rg" w:hAnsi="Sparkasse Rg" w:cs="Sparkasse Rg"/>
                        <w:color w:val="878787"/>
                        <w:sz w:val="16"/>
                        <w:szCs w:val="16"/>
                      </w:rPr>
                      <w:t>christian.schae</w:t>
                    </w:r>
                    <w:r w:rsidR="0032736E">
                      <w:rPr>
                        <w:rFonts w:ascii="Sparkasse Rg" w:hAnsi="Sparkasse Rg" w:cs="Sparkasse Rg"/>
                        <w:color w:val="878787"/>
                        <w:sz w:val="16"/>
                        <w:szCs w:val="16"/>
                      </w:rPr>
                      <w:t>fer@provinzial.de</w:t>
                    </w:r>
                  </w:p>
                </w:txbxContent>
              </v:textbox>
              <w10:wrap anchory="page"/>
            </v:shape>
          </w:pict>
        </mc:Fallback>
      </mc:AlternateContent>
    </w:r>
    <w:r w:rsidRPr="00DC4E3E">
      <w:rPr>
        <w:noProof/>
        <w:lang w:eastAsia="de-DE"/>
      </w:rPr>
      <mc:AlternateContent>
        <mc:Choice Requires="wps">
          <w:drawing>
            <wp:anchor distT="0" distB="0" distL="114300" distR="114300" simplePos="0" relativeHeight="251669504" behindDoc="0" locked="0" layoutInCell="1" allowOverlap="1" wp14:anchorId="0A7C0F8E" wp14:editId="546D751B">
              <wp:simplePos x="0" y="0"/>
              <wp:positionH relativeFrom="leftMargin">
                <wp:posOffset>720090</wp:posOffset>
              </wp:positionH>
              <wp:positionV relativeFrom="page">
                <wp:posOffset>1454785</wp:posOffset>
              </wp:positionV>
              <wp:extent cx="2595600" cy="1548000"/>
              <wp:effectExtent l="0" t="0" r="0" b="0"/>
              <wp:wrapNone/>
              <wp:docPr id="8" name="Textfeld 8"/>
              <wp:cNvGraphicFramePr/>
              <a:graphic xmlns:a="http://schemas.openxmlformats.org/drawingml/2006/main">
                <a:graphicData uri="http://schemas.microsoft.com/office/word/2010/wordprocessingShape">
                  <wps:wsp>
                    <wps:cNvSpPr txBox="1"/>
                    <wps:spPr>
                      <a:xfrm>
                        <a:off x="0" y="0"/>
                        <a:ext cx="2595600" cy="1548000"/>
                      </a:xfrm>
                      <a:prstGeom prst="rect">
                        <a:avLst/>
                      </a:prstGeom>
                      <a:noFill/>
                      <a:ln w="6350">
                        <a:noFill/>
                      </a:ln>
                    </wps:spPr>
                    <wps:txbx>
                      <w:txbxContent>
                        <w:p w:rsidR="00DC4E3E" w:rsidRPr="00D72840" w:rsidRDefault="00DC4E3E" w:rsidP="00DC4E3E">
                          <w:pPr>
                            <w:pStyle w:val="Small8pt"/>
                            <w:rPr>
                              <w:rFonts w:ascii="Sparkasse Rg" w:hAnsi="Sparkasse Rg" w:cs="Sparkasse Rg"/>
                              <w:b/>
                              <w:bCs/>
                              <w:color w:val="8F8F8F"/>
                              <w:sz w:val="20"/>
                              <w:szCs w:val="20"/>
                            </w:rPr>
                          </w:pPr>
                          <w:r w:rsidRPr="00D72840">
                            <w:rPr>
                              <w:rFonts w:ascii="Sparkasse Rg" w:hAnsi="Sparkasse Rg" w:cs="Sparkasse Rg"/>
                              <w:b/>
                              <w:bCs/>
                              <w:color w:val="8F8F8F"/>
                              <w:sz w:val="20"/>
                              <w:szCs w:val="20"/>
                            </w:rPr>
                            <w:t>Presseinformation</w:t>
                          </w:r>
                        </w:p>
                        <w:p w:rsidR="00DC4E3E" w:rsidRPr="00D72840" w:rsidRDefault="00DC4E3E" w:rsidP="00DC4E3E">
                          <w:pPr>
                            <w:pStyle w:val="Small8pt"/>
                            <w:rPr>
                              <w:rFonts w:ascii="Sparkasse Rg" w:hAnsi="Sparkasse Rg" w:cs="Sparkasse Rg"/>
                              <w:color w:val="8F8F8F"/>
                            </w:rPr>
                          </w:pPr>
                          <w:r w:rsidRPr="00D72840">
                            <w:rPr>
                              <w:rFonts w:ascii="Sparkasse Rg" w:hAnsi="Sparkasse Rg" w:cs="Sparkasse Rg"/>
                              <w:color w:val="8F8F8F"/>
                            </w:rPr>
                            <w:fldChar w:fldCharType="begin"/>
                          </w:r>
                          <w:r w:rsidRPr="00D72840">
                            <w:rPr>
                              <w:rFonts w:ascii="Sparkasse Rg" w:hAnsi="Sparkasse Rg" w:cs="Sparkasse Rg"/>
                              <w:color w:val="8F8F8F"/>
                            </w:rPr>
                            <w:instrText xml:space="preserve"> TIME \@ "d. MMMM yyyy" </w:instrText>
                          </w:r>
                          <w:r w:rsidRPr="00D72840">
                            <w:rPr>
                              <w:rFonts w:ascii="Sparkasse Rg" w:hAnsi="Sparkasse Rg" w:cs="Sparkasse Rg"/>
                              <w:color w:val="8F8F8F"/>
                            </w:rPr>
                            <w:fldChar w:fldCharType="separate"/>
                          </w:r>
                          <w:r w:rsidR="00A762F8">
                            <w:rPr>
                              <w:rFonts w:ascii="Sparkasse Rg" w:hAnsi="Sparkasse Rg" w:cs="Sparkasse Rg"/>
                              <w:noProof/>
                              <w:color w:val="8F8F8F"/>
                            </w:rPr>
                            <w:t>22. Oktober 2020</w:t>
                          </w:r>
                          <w:r w:rsidRPr="00D72840">
                            <w:rPr>
                              <w:rFonts w:ascii="Sparkasse Rg" w:hAnsi="Sparkasse Rg" w:cs="Sparkasse Rg"/>
                              <w:color w:val="8F8F8F"/>
                            </w:rPr>
                            <w:fldChar w:fldCharType="end"/>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C0F8E" id="_x0000_t202" coordsize="21600,21600" o:spt="202" path="m,l,21600r21600,l21600,xe">
              <v:stroke joinstyle="miter"/>
              <v:path gradientshapeok="t" o:connecttype="rect"/>
            </v:shapetype>
            <v:shape id="Textfeld 8" o:spid="_x0000_s1030" type="#_x0000_t202" style="position:absolute;margin-left:56.7pt;margin-top:114.55pt;width:204.4pt;height:121.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" filled="f" stroked="f" strokeweight=".5pt">
              <v:textbox inset="0">
                <w:txbxContent>
                  <w:p w:rsidR="00DC4E3E" w:rsidRPr="00D72840" w:rsidRDefault="00DC4E3E" w:rsidP="00DC4E3E">
                    <w:pPr>
                      <w:pStyle w:val="Small8pt"/>
                      <w:rPr>
                        <w:rFonts w:ascii="Sparkasse Rg" w:hAnsi="Sparkasse Rg" w:cs="Sparkasse Rg"/>
                        <w:b/>
                        <w:bCs/>
                        <w:color w:val="8F8F8F"/>
                        <w:sz w:val="20"/>
                        <w:szCs w:val="20"/>
                      </w:rPr>
                    </w:pPr>
                    <w:r w:rsidRPr="00D72840">
                      <w:rPr>
                        <w:rFonts w:ascii="Sparkasse Rg" w:hAnsi="Sparkasse Rg" w:cs="Sparkasse Rg"/>
                        <w:b/>
                        <w:bCs/>
                        <w:color w:val="8F8F8F"/>
                        <w:sz w:val="20"/>
                        <w:szCs w:val="20"/>
                      </w:rPr>
                      <w:t>Presseinformation</w:t>
                    </w:r>
                  </w:p>
                  <w:p w:rsidR="00DC4E3E" w:rsidRPr="00D72840" w:rsidRDefault="00DC4E3E" w:rsidP="00DC4E3E">
                    <w:pPr>
                      <w:pStyle w:val="Small8pt"/>
                      <w:rPr>
                        <w:rFonts w:ascii="Sparkasse Rg" w:hAnsi="Sparkasse Rg" w:cs="Sparkasse Rg"/>
                        <w:color w:val="8F8F8F"/>
                      </w:rPr>
                    </w:pPr>
                    <w:r w:rsidRPr="00D72840">
                      <w:rPr>
                        <w:rFonts w:ascii="Sparkasse Rg" w:hAnsi="Sparkasse Rg" w:cs="Sparkasse Rg"/>
                        <w:color w:val="8F8F8F"/>
                      </w:rPr>
                      <w:fldChar w:fldCharType="begin"/>
                    </w:r>
                    <w:r w:rsidRPr="00D72840">
                      <w:rPr>
                        <w:rFonts w:ascii="Sparkasse Rg" w:hAnsi="Sparkasse Rg" w:cs="Sparkasse Rg"/>
                        <w:color w:val="8F8F8F"/>
                      </w:rPr>
                      <w:instrText xml:space="preserve"> TIME \@ "d. MMMM yyyy" </w:instrText>
                    </w:r>
                    <w:r w:rsidRPr="00D72840">
                      <w:rPr>
                        <w:rFonts w:ascii="Sparkasse Rg" w:hAnsi="Sparkasse Rg" w:cs="Sparkasse Rg"/>
                        <w:color w:val="8F8F8F"/>
                      </w:rPr>
                      <w:fldChar w:fldCharType="separate"/>
                    </w:r>
                    <w:r w:rsidR="00A762F8">
                      <w:rPr>
                        <w:rFonts w:ascii="Sparkasse Rg" w:hAnsi="Sparkasse Rg" w:cs="Sparkasse Rg"/>
                        <w:noProof/>
                        <w:color w:val="8F8F8F"/>
                      </w:rPr>
                      <w:t>22. Oktober 2020</w:t>
                    </w:r>
                    <w:r w:rsidRPr="00D72840">
                      <w:rPr>
                        <w:rFonts w:ascii="Sparkasse Rg" w:hAnsi="Sparkasse Rg" w:cs="Sparkasse Rg"/>
                        <w:color w:val="8F8F8F"/>
                      </w:rPr>
                      <w:fldChar w:fldCharType="end"/>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1E0"/>
    <w:multiLevelType w:val="hybridMultilevel"/>
    <w:tmpl w:val="7646E110"/>
    <w:lvl w:ilvl="0" w:tplc="39305714">
      <w:start w:val="1"/>
      <w:numFmt w:val="bullet"/>
      <w:pStyle w:val="tapio-Aufzhlung9pt"/>
      <w:suff w:val="space"/>
      <w:lvlText w:val="_"/>
      <w:lvlJc w:val="left"/>
      <w:pPr>
        <w:ind w:left="113" w:hanging="113"/>
      </w:pPr>
      <w:rPr>
        <w:rFonts w:ascii="Rajdhani Medium" w:hAnsi="Rajdhani Medium" w:hint="default"/>
      </w:rPr>
    </w:lvl>
    <w:lvl w:ilvl="1" w:tplc="E95CFEFE">
      <w:start w:val="1"/>
      <w:numFmt w:val="bullet"/>
      <w:suff w:val="space"/>
      <w:lvlText w:val="_"/>
      <w:lvlJc w:val="left"/>
      <w:pPr>
        <w:ind w:left="284" w:hanging="171"/>
      </w:pPr>
      <w:rPr>
        <w:rFonts w:ascii="Rajdhani Medium" w:hAnsi="Rajdhani Medium" w:hint="default"/>
      </w:rPr>
    </w:lvl>
    <w:lvl w:ilvl="2" w:tplc="E5161712">
      <w:start w:val="1"/>
      <w:numFmt w:val="bullet"/>
      <w:suff w:val="space"/>
      <w:lvlText w:val=""/>
      <w:lvlJc w:val="left"/>
      <w:pPr>
        <w:ind w:left="737" w:hanging="113"/>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057064"/>
    <w:multiLevelType w:val="hybridMultilevel"/>
    <w:tmpl w:val="2A4CF26C"/>
    <w:lvl w:ilvl="0" w:tplc="B492ED9A">
      <w:start w:val="1"/>
      <w:numFmt w:val="bullet"/>
      <w:pStyle w:val="Aufzhlung9pt"/>
      <w:lvlText w:val="•"/>
      <w:lvlJc w:val="left"/>
      <w:pPr>
        <w:tabs>
          <w:tab w:val="num" w:pos="113"/>
        </w:tabs>
        <w:ind w:left="113" w:hanging="113"/>
      </w:pPr>
      <w:rPr>
        <w:rFonts w:ascii="Open Sans" w:hAnsi="Open Sans" w:hint="default"/>
        <w:b w:val="0"/>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E443587"/>
    <w:multiLevelType w:val="hybridMultilevel"/>
    <w:tmpl w:val="768E836C"/>
    <w:lvl w:ilvl="0" w:tplc="D83E6320">
      <w:start w:val="1"/>
      <w:numFmt w:val="bullet"/>
      <w:pStyle w:val="MCopyListe9pt"/>
      <w:lvlText w:val="•"/>
      <w:lvlJc w:val="left"/>
      <w:pPr>
        <w:tabs>
          <w:tab w:val="num" w:pos="397"/>
        </w:tabs>
        <w:ind w:left="170" w:hanging="170"/>
      </w:pPr>
      <w:rPr>
        <w:rFonts w:ascii="Open Sans" w:hAnsi="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D449F5"/>
    <w:multiLevelType w:val="hybridMultilevel"/>
    <w:tmpl w:val="FF6435CA"/>
    <w:lvl w:ilvl="0" w:tplc="E8F6C016">
      <w:start w:val="1"/>
      <w:numFmt w:val="bullet"/>
      <w:pStyle w:val="AufzhlungWirbieten"/>
      <w:lvlText w:val="‹"/>
      <w:lvlJc w:val="left"/>
      <w:pPr>
        <w:ind w:left="170" w:hanging="170"/>
      </w:pPr>
      <w:rPr>
        <w:rFonts w:asciiTheme="minorHAnsi" w:hAnsiTheme="minorHAnsi" w:cs="Times New Roman"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3F"/>
    <w:rsid w:val="000D2244"/>
    <w:rsid w:val="001161EC"/>
    <w:rsid w:val="00235D6E"/>
    <w:rsid w:val="002670A8"/>
    <w:rsid w:val="002B4AD2"/>
    <w:rsid w:val="00301125"/>
    <w:rsid w:val="00310A28"/>
    <w:rsid w:val="0032736E"/>
    <w:rsid w:val="003723C1"/>
    <w:rsid w:val="003D5A5C"/>
    <w:rsid w:val="003F114B"/>
    <w:rsid w:val="003F2D8E"/>
    <w:rsid w:val="00500310"/>
    <w:rsid w:val="005D0002"/>
    <w:rsid w:val="005F45AC"/>
    <w:rsid w:val="0064456B"/>
    <w:rsid w:val="00665DD1"/>
    <w:rsid w:val="0070105E"/>
    <w:rsid w:val="00761372"/>
    <w:rsid w:val="007943CD"/>
    <w:rsid w:val="007947A0"/>
    <w:rsid w:val="007E7ABA"/>
    <w:rsid w:val="00830327"/>
    <w:rsid w:val="00A429E4"/>
    <w:rsid w:val="00A70AF2"/>
    <w:rsid w:val="00A762F8"/>
    <w:rsid w:val="00A8303F"/>
    <w:rsid w:val="00B01043"/>
    <w:rsid w:val="00B67A83"/>
    <w:rsid w:val="00BA0BAC"/>
    <w:rsid w:val="00D72840"/>
    <w:rsid w:val="00D9228A"/>
    <w:rsid w:val="00DB43E4"/>
    <w:rsid w:val="00DB5390"/>
    <w:rsid w:val="00DC4E3E"/>
    <w:rsid w:val="00E40574"/>
    <w:rsid w:val="00EE77EC"/>
    <w:rsid w:val="00F26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64B98E"/>
  <w15:chartTrackingRefBased/>
  <w15:docId w15:val="{5BE2B7CD-759B-D74C-9BC9-AE0A9EC8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10pt"/>
    <w:rsid w:val="003F2D8E"/>
    <w:pPr>
      <w:spacing w:line="280" w:lineRule="exact"/>
    </w:pPr>
    <w:rPr>
      <w:color w:val="000000" w:themeColor="text1"/>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mall8pt">
    <w:name w:val="Small 8pt"/>
    <w:basedOn w:val="Standard"/>
    <w:uiPriority w:val="99"/>
    <w:rsid w:val="00B67A83"/>
    <w:pPr>
      <w:autoSpaceDE w:val="0"/>
      <w:autoSpaceDN w:val="0"/>
      <w:adjustRightInd w:val="0"/>
      <w:spacing w:line="200" w:lineRule="atLeast"/>
      <w:textAlignment w:val="center"/>
    </w:pPr>
    <w:rPr>
      <w:rFonts w:cs="Unitforeexgroup"/>
      <w:color w:val="555555"/>
      <w:spacing w:val="-2"/>
      <w:sz w:val="16"/>
      <w:szCs w:val="16"/>
    </w:rPr>
  </w:style>
  <w:style w:type="paragraph" w:customStyle="1" w:styleId="AufzhlungWirbieten">
    <w:name w:val="Aufzählung &quot;Wir bieten ...&quot;"/>
    <w:basedOn w:val="Standard"/>
    <w:uiPriority w:val="99"/>
    <w:rsid w:val="00B67A83"/>
    <w:pPr>
      <w:numPr>
        <w:numId w:val="1"/>
      </w:numPr>
      <w:tabs>
        <w:tab w:val="left" w:pos="170"/>
      </w:tabs>
      <w:autoSpaceDE w:val="0"/>
      <w:autoSpaceDN w:val="0"/>
      <w:adjustRightInd w:val="0"/>
      <w:spacing w:after="57" w:line="260" w:lineRule="atLeast"/>
      <w:textAlignment w:val="center"/>
    </w:pPr>
    <w:rPr>
      <w:rFonts w:cs="Unitforeexgroup"/>
      <w:color w:val="FFFFFF"/>
      <w:spacing w:val="-1"/>
      <w:sz w:val="18"/>
      <w:szCs w:val="20"/>
    </w:rPr>
  </w:style>
  <w:style w:type="paragraph" w:customStyle="1" w:styleId="Aufzhlung9pt">
    <w:name w:val="Aufzählung 9pt"/>
    <w:basedOn w:val="Copy9pt"/>
    <w:rsid w:val="00310A28"/>
    <w:pPr>
      <w:numPr>
        <w:numId w:val="3"/>
      </w:numPr>
      <w:spacing w:line="216" w:lineRule="auto"/>
    </w:pPr>
  </w:style>
  <w:style w:type="paragraph" w:customStyle="1" w:styleId="Copy9pt">
    <w:name w:val="Copy 9pt"/>
    <w:basedOn w:val="Standard"/>
    <w:uiPriority w:val="99"/>
    <w:rsid w:val="00310A28"/>
    <w:pPr>
      <w:autoSpaceDE w:val="0"/>
      <w:autoSpaceDN w:val="0"/>
      <w:adjustRightInd w:val="0"/>
      <w:spacing w:line="192" w:lineRule="auto"/>
      <w:textAlignment w:val="center"/>
    </w:pPr>
    <w:rPr>
      <w:rFonts w:ascii="Open Sans Light" w:hAnsi="Open Sans Light" w:cs="Open Sans Light"/>
      <w:color w:val="010832"/>
      <w:sz w:val="18"/>
      <w:szCs w:val="18"/>
    </w:rPr>
  </w:style>
  <w:style w:type="paragraph" w:customStyle="1" w:styleId="CopyBold10">
    <w:name w:val="Copy Bold 10"/>
    <w:aliases w:val="5pt"/>
    <w:basedOn w:val="Standard"/>
    <w:uiPriority w:val="99"/>
    <w:rsid w:val="00310A28"/>
    <w:pPr>
      <w:autoSpaceDE w:val="0"/>
      <w:autoSpaceDN w:val="0"/>
      <w:adjustRightInd w:val="0"/>
      <w:spacing w:line="192" w:lineRule="auto"/>
      <w:textAlignment w:val="center"/>
    </w:pPr>
    <w:rPr>
      <w:rFonts w:ascii="Open Sans" w:hAnsi="Open Sans" w:cs="Open Sans"/>
      <w:b/>
      <w:bCs/>
      <w:color w:val="010832"/>
      <w:sz w:val="21"/>
      <w:szCs w:val="21"/>
    </w:rPr>
  </w:style>
  <w:style w:type="paragraph" w:customStyle="1" w:styleId="CopySemiBoldred9pt">
    <w:name w:val="Copy SemiBold red 9pt"/>
    <w:basedOn w:val="Copy9pt"/>
    <w:uiPriority w:val="99"/>
    <w:rsid w:val="00310A28"/>
    <w:pPr>
      <w:spacing w:before="160" w:line="240" w:lineRule="auto"/>
      <w:contextualSpacing/>
    </w:pPr>
    <w:rPr>
      <w:rFonts w:ascii="Open Sans SemiBold" w:hAnsi="Open Sans SemiBold" w:cs="Open Sans SemiBold"/>
      <w:color w:val="E73252"/>
    </w:rPr>
  </w:style>
  <w:style w:type="paragraph" w:customStyle="1" w:styleId="HeadExtraBold30pt">
    <w:name w:val="Head ExtraBold 30pt"/>
    <w:basedOn w:val="Standard"/>
    <w:uiPriority w:val="99"/>
    <w:rsid w:val="00310A28"/>
    <w:pPr>
      <w:autoSpaceDE w:val="0"/>
      <w:autoSpaceDN w:val="0"/>
      <w:adjustRightInd w:val="0"/>
      <w:spacing w:line="192" w:lineRule="auto"/>
      <w:textAlignment w:val="center"/>
    </w:pPr>
    <w:rPr>
      <w:rFonts w:ascii="Open Sans ExtraBold" w:hAnsi="Open Sans ExtraBold" w:cs="Open Sans ExtraBold"/>
      <w:b/>
      <w:bCs/>
      <w:color w:val="010832"/>
      <w:sz w:val="60"/>
      <w:szCs w:val="60"/>
    </w:rPr>
  </w:style>
  <w:style w:type="paragraph" w:customStyle="1" w:styleId="HeadLight30pt">
    <w:name w:val="Head Light 30pt"/>
    <w:basedOn w:val="HeadExtraBold30pt"/>
    <w:uiPriority w:val="99"/>
    <w:rsid w:val="00310A28"/>
    <w:rPr>
      <w:rFonts w:ascii="Open Sans Light" w:hAnsi="Open Sans Light" w:cs="Open Sans Light"/>
    </w:rPr>
  </w:style>
  <w:style w:type="character" w:customStyle="1" w:styleId="Boldviolet">
    <w:name w:val="Bold violet"/>
    <w:basedOn w:val="Absatz-Standardschriftart"/>
    <w:uiPriority w:val="99"/>
    <w:rsid w:val="00310A28"/>
    <w:rPr>
      <w:b/>
      <w:bCs/>
      <w:color w:val="6D74B6"/>
    </w:rPr>
  </w:style>
  <w:style w:type="paragraph" w:customStyle="1" w:styleId="Msmall6pt">
    <w:name w:val="M small 6pt"/>
    <w:basedOn w:val="Standard"/>
    <w:rsid w:val="005D0002"/>
    <w:pPr>
      <w:autoSpaceDE w:val="0"/>
      <w:autoSpaceDN w:val="0"/>
      <w:adjustRightInd w:val="0"/>
      <w:spacing w:line="264" w:lineRule="auto"/>
      <w:textAlignment w:val="center"/>
    </w:pPr>
    <w:rPr>
      <w:rFonts w:ascii="Open Sans" w:eastAsia="Times New Roman" w:hAnsi="Open Sans" w:cs="Open Sans"/>
      <w:color w:val="000000"/>
      <w:spacing w:val="4"/>
      <w:sz w:val="12"/>
      <w:szCs w:val="12"/>
    </w:rPr>
  </w:style>
  <w:style w:type="paragraph" w:customStyle="1" w:styleId="MCopy9pt">
    <w:name w:val="M Copy 9pt"/>
    <w:rsid w:val="005D0002"/>
    <w:rPr>
      <w:rFonts w:ascii="Open Sans" w:eastAsiaTheme="majorEastAsia" w:hAnsi="Open Sans" w:cs="Open Sans"/>
      <w:color w:val="000000" w:themeColor="text1"/>
      <w:sz w:val="18"/>
      <w:szCs w:val="18"/>
      <w:lang w:eastAsia="de-DE"/>
    </w:rPr>
  </w:style>
  <w:style w:type="paragraph" w:customStyle="1" w:styleId="MCopyListe9pt">
    <w:name w:val="M Copy Liste 9pt"/>
    <w:basedOn w:val="MCopy9pt"/>
    <w:rsid w:val="005D0002"/>
    <w:pPr>
      <w:numPr>
        <w:numId w:val="4"/>
      </w:numPr>
    </w:pPr>
  </w:style>
  <w:style w:type="paragraph" w:styleId="Kopfzeile">
    <w:name w:val="header"/>
    <w:basedOn w:val="Standard"/>
    <w:link w:val="KopfzeileZchn"/>
    <w:uiPriority w:val="99"/>
    <w:unhideWhenUsed/>
    <w:rsid w:val="00A8303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8303F"/>
    <w:rPr>
      <w:color w:val="000000" w:themeColor="text1"/>
      <w:sz w:val="20"/>
    </w:rPr>
  </w:style>
  <w:style w:type="paragraph" w:styleId="Fuzeile">
    <w:name w:val="footer"/>
    <w:basedOn w:val="Standard"/>
    <w:link w:val="FuzeileZchn"/>
    <w:uiPriority w:val="99"/>
    <w:unhideWhenUsed/>
    <w:rsid w:val="00A830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8303F"/>
    <w:rPr>
      <w:color w:val="000000" w:themeColor="text1"/>
      <w:sz w:val="20"/>
    </w:rPr>
  </w:style>
  <w:style w:type="paragraph" w:customStyle="1" w:styleId="KeinAbsatzformat">
    <w:name w:val="[Kein Absatzformat]"/>
    <w:rsid w:val="00A8303F"/>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Absatz-Standardschriftart"/>
    <w:uiPriority w:val="99"/>
    <w:unhideWhenUsed/>
    <w:rsid w:val="00A8303F"/>
    <w:rPr>
      <w:color w:val="0563C1" w:themeColor="hyperlink"/>
      <w:u w:val="single"/>
    </w:rPr>
  </w:style>
  <w:style w:type="character" w:customStyle="1" w:styleId="UnresolvedMention">
    <w:name w:val="Unresolved Mention"/>
    <w:basedOn w:val="Absatz-Standardschriftart"/>
    <w:uiPriority w:val="99"/>
    <w:semiHidden/>
    <w:unhideWhenUsed/>
    <w:rsid w:val="00A8303F"/>
    <w:rPr>
      <w:color w:val="605E5C"/>
      <w:shd w:val="clear" w:color="auto" w:fill="E1DFDD"/>
    </w:rPr>
  </w:style>
  <w:style w:type="character" w:styleId="Seitenzahl">
    <w:name w:val="page number"/>
    <w:basedOn w:val="Absatz-Standardschriftart"/>
    <w:uiPriority w:val="99"/>
    <w:semiHidden/>
    <w:unhideWhenUsed/>
    <w:rsid w:val="00DB5390"/>
  </w:style>
  <w:style w:type="paragraph" w:customStyle="1" w:styleId="PNWCopy10pt">
    <w:name w:val="PNW Copy 10pt"/>
    <w:basedOn w:val="Standard"/>
    <w:qFormat/>
    <w:rsid w:val="00B01043"/>
    <w:pPr>
      <w:autoSpaceDE w:val="0"/>
      <w:autoSpaceDN w:val="0"/>
      <w:adjustRightInd w:val="0"/>
      <w:spacing w:line="288" w:lineRule="auto"/>
      <w:textAlignment w:val="center"/>
    </w:pPr>
    <w:rPr>
      <w:rFonts w:ascii="Sparkasse Rg" w:hAnsi="Sparkasse Rg" w:cs="Sparkasse Rg"/>
      <w:color w:val="000000"/>
      <w:szCs w:val="20"/>
    </w:rPr>
  </w:style>
  <w:style w:type="paragraph" w:customStyle="1" w:styleId="PNWHeadline16pt">
    <w:name w:val="PNW Headline 16pt"/>
    <w:basedOn w:val="Standard"/>
    <w:qFormat/>
    <w:rsid w:val="00B01043"/>
    <w:pPr>
      <w:autoSpaceDE w:val="0"/>
      <w:autoSpaceDN w:val="0"/>
      <w:adjustRightInd w:val="0"/>
      <w:spacing w:line="288" w:lineRule="auto"/>
      <w:textAlignment w:val="center"/>
    </w:pPr>
    <w:rPr>
      <w:rFonts w:ascii="Sparkasse Rg" w:hAnsi="Sparkasse Rg" w:cs="Sparkasse Rg"/>
      <w:b/>
      <w:bCs/>
      <w:color w:val="000000"/>
      <w:sz w:val="32"/>
      <w:szCs w:val="32"/>
    </w:rPr>
  </w:style>
  <w:style w:type="paragraph" w:styleId="Titel">
    <w:name w:val="Title"/>
    <w:basedOn w:val="Standard"/>
    <w:next w:val="Standard"/>
    <w:link w:val="TitelZchn"/>
    <w:uiPriority w:val="10"/>
    <w:rsid w:val="003723C1"/>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3723C1"/>
    <w:rPr>
      <w:rFonts w:asciiTheme="majorHAnsi" w:eastAsiaTheme="majorEastAsia" w:hAnsiTheme="majorHAnsi" w:cstheme="majorBidi"/>
      <w:spacing w:val="-10"/>
      <w:kern w:val="28"/>
      <w:sz w:val="56"/>
      <w:szCs w:val="56"/>
    </w:rPr>
  </w:style>
  <w:style w:type="character" w:styleId="SchwacheHervorhebung">
    <w:name w:val="Subtle Emphasis"/>
    <w:basedOn w:val="Absatz-Standardschriftart"/>
    <w:uiPriority w:val="19"/>
    <w:rsid w:val="003723C1"/>
    <w:rPr>
      <w:i/>
      <w:iCs/>
      <w:color w:val="404040" w:themeColor="text1" w:themeTint="BF"/>
    </w:rPr>
  </w:style>
  <w:style w:type="character" w:styleId="Hervorhebung">
    <w:name w:val="Emphasis"/>
    <w:basedOn w:val="Absatz-Standardschriftart"/>
    <w:uiPriority w:val="20"/>
    <w:rsid w:val="003723C1"/>
    <w:rPr>
      <w:i/>
      <w:iCs/>
    </w:rPr>
  </w:style>
  <w:style w:type="character" w:styleId="SchwacherVerweis">
    <w:name w:val="Subtle Reference"/>
    <w:basedOn w:val="Absatz-Standardschriftart"/>
    <w:uiPriority w:val="31"/>
    <w:rsid w:val="003723C1"/>
    <w:rPr>
      <w:smallCaps/>
      <w:color w:val="5A5A5A" w:themeColor="text1" w:themeTint="A5"/>
    </w:rPr>
  </w:style>
  <w:style w:type="paragraph" w:customStyle="1" w:styleId="tapio-Aufzhlung9pt">
    <w:name w:val="tapio-Aufzählung 9pt"/>
    <w:basedOn w:val="Standard"/>
    <w:uiPriority w:val="1"/>
    <w:rsid w:val="00DC4E3E"/>
    <w:pPr>
      <w:numPr>
        <w:numId w:val="5"/>
      </w:numPr>
      <w:spacing w:line="240" w:lineRule="auto"/>
    </w:pPr>
    <w:rPr>
      <w:rFonts w:ascii="Rajdhani Medium" w:hAnsi="Rajdhani Medium" w:cstheme="minorHAnsi"/>
      <w:color w:val="auto"/>
      <w:kern w:val="12"/>
      <w:szCs w:val="18"/>
      <w:lang w:val="en-US"/>
    </w:rPr>
  </w:style>
  <w:style w:type="paragraph" w:styleId="StandardWeb">
    <w:name w:val="Normal (Web)"/>
    <w:basedOn w:val="Standard"/>
    <w:uiPriority w:val="99"/>
    <w:unhideWhenUsed/>
    <w:rsid w:val="00EE77EC"/>
    <w:pPr>
      <w:spacing w:line="336" w:lineRule="auto"/>
    </w:pPr>
    <w:rPr>
      <w:rFonts w:ascii="Times New Roman" w:eastAsia="Times New Roman" w:hAnsi="Times New Roman" w:cs="Times New Roman"/>
      <w:color w:val="auto"/>
      <w:sz w:val="24"/>
      <w:lang w:eastAsia="de-DE"/>
    </w:rPr>
  </w:style>
  <w:style w:type="character" w:styleId="Fett">
    <w:name w:val="Strong"/>
    <w:uiPriority w:val="22"/>
    <w:qFormat/>
    <w:rsid w:val="00EE7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3855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Friederici</dc:creator>
  <cp:keywords/>
  <dc:description/>
  <cp:lastModifiedBy>Anja Carstens</cp:lastModifiedBy>
  <cp:revision>2</cp:revision>
  <cp:lastPrinted>2020-10-22T08:04:00Z</cp:lastPrinted>
  <dcterms:created xsi:type="dcterms:W3CDTF">2020-10-22T08:11:00Z</dcterms:created>
  <dcterms:modified xsi:type="dcterms:W3CDTF">2020-10-22T08:11:00Z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03e27-9aa8-4a49-9329-ad0965fb58df_Enabled">
    <vt:lpwstr>true</vt:lpwstr>
  </property>
  <property fmtid="{D5CDD505-2E9C-101B-9397-08002B2CF9AE}" pid="3" name="MSIP_Label_ebb03e27-9aa8-4a49-9329-ad0965fb58df_SetDate">
    <vt:lpwstr>2020-09-29T09:46:27Z</vt:lpwstr>
  </property>
  <property fmtid="{D5CDD505-2E9C-101B-9397-08002B2CF9AE}" pid="4" name="MSIP_Label_ebb03e27-9aa8-4a49-9329-ad0965fb58df_Method">
    <vt:lpwstr>Standard</vt:lpwstr>
  </property>
  <property fmtid="{D5CDD505-2E9C-101B-9397-08002B2CF9AE}" pid="5" name="MSIP_Label_ebb03e27-9aa8-4a49-9329-ad0965fb58df_Name">
    <vt:lpwstr>Vertraulich</vt:lpwstr>
  </property>
  <property fmtid="{D5CDD505-2E9C-101B-9397-08002B2CF9AE}" pid="6" name="MSIP_Label_ebb03e27-9aa8-4a49-9329-ad0965fb58df_SiteId">
    <vt:lpwstr>1a6db01b-8131-402a-9eb6-76574bbaf515</vt:lpwstr>
  </property>
  <property fmtid="{D5CDD505-2E9C-101B-9397-08002B2CF9AE}" pid="7" name="MSIP_Label_ebb03e27-9aa8-4a49-9329-ad0965fb58df_ActionId">
    <vt:lpwstr>0ade0807-be27-47a1-8b6d-b601421ca90d</vt:lpwstr>
  </property>
  <property fmtid="{D5CDD505-2E9C-101B-9397-08002B2CF9AE}" pid="8" name="MSIP_Label_ebb03e27-9aa8-4a49-9329-ad0965fb58df_ContentBits">
    <vt:lpwstr>0</vt:lpwstr>
  </property>
</Properties>
</file>