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FE93E" w14:textId="07BD7966" w:rsidR="00044CDB" w:rsidRPr="003E0C22" w:rsidRDefault="00E3097E" w:rsidP="00927ACA">
      <w:pPr>
        <w:pStyle w:val="OSPRHead0"/>
        <w:rPr>
          <w:b/>
        </w:rPr>
      </w:pPr>
      <w:r w:rsidRPr="003E0C22">
        <w:t xml:space="preserve">Februar </w:t>
      </w:r>
      <w:proofErr w:type="gramStart"/>
      <w:r w:rsidRPr="003E0C22">
        <w:t>2024</w:t>
      </w:r>
      <w:r w:rsidR="00927ACA">
        <w:t xml:space="preserve">  |</w:t>
      </w:r>
      <w:proofErr w:type="gramEnd"/>
      <w:r w:rsidR="00927ACA">
        <w:t xml:space="preserve">  </w:t>
      </w:r>
      <w:r w:rsidR="00044CDB" w:rsidRPr="003E0C22">
        <w:t>Pressemitteilung</w:t>
      </w:r>
      <w:r w:rsidR="00086A21" w:rsidRPr="003E0C22">
        <w:t xml:space="preserve"> </w:t>
      </w:r>
      <w:r w:rsidR="00F96751" w:rsidRPr="003E0C22">
        <w:t>VANGO</w:t>
      </w:r>
    </w:p>
    <w:p w14:paraId="31701C02" w14:textId="77777777" w:rsidR="00DE7F20" w:rsidRPr="003E0C22" w:rsidRDefault="00DE7F20" w:rsidP="00927ACA">
      <w:pPr>
        <w:pStyle w:val="OSPRHead0"/>
      </w:pPr>
    </w:p>
    <w:p w14:paraId="7317F5F6" w14:textId="2DBD7C97" w:rsidR="00DE7F20" w:rsidRPr="003E0C22" w:rsidRDefault="00A50025" w:rsidP="00927ACA">
      <w:pPr>
        <w:pStyle w:val="OSPRHead1"/>
      </w:pPr>
      <w:r>
        <w:t xml:space="preserve">Leicht und durchdacht: </w:t>
      </w:r>
      <w:proofErr w:type="spellStart"/>
      <w:r w:rsidR="00A108B8" w:rsidRPr="003E0C22">
        <w:t>Vango’s</w:t>
      </w:r>
      <w:proofErr w:type="spellEnd"/>
      <w:r w:rsidR="00A108B8" w:rsidRPr="003E0C22">
        <w:t xml:space="preserve"> technische Zelte für </w:t>
      </w:r>
      <w:proofErr w:type="spellStart"/>
      <w:r w:rsidR="00A108B8" w:rsidRPr="003E0C22">
        <w:t>Bikepacker</w:t>
      </w:r>
      <w:proofErr w:type="spellEnd"/>
    </w:p>
    <w:p w14:paraId="59B74944" w14:textId="0BDC5D66" w:rsidR="00A50025" w:rsidRDefault="00A50025" w:rsidP="00780DB7">
      <w:pPr>
        <w:pStyle w:val="OSPRPMText1"/>
        <w:rPr>
          <w:sz w:val="24"/>
          <w:szCs w:val="24"/>
        </w:rPr>
      </w:pPr>
      <w:r>
        <w:t xml:space="preserve">Mit minimalistischem Gepäck autark unterwegs sein, </w:t>
      </w:r>
      <w:r w:rsidR="00780DB7">
        <w:t>Länder</w:t>
      </w:r>
      <w:r>
        <w:t xml:space="preserve"> und Natur erkunden und dabei sportlich ambitioniert oder langsam genussvoll </w:t>
      </w:r>
      <w:r w:rsidRPr="00780DB7">
        <w:t>Freiheit</w:t>
      </w:r>
      <w:r>
        <w:t xml:space="preserve"> genießen: das ist </w:t>
      </w:r>
      <w:proofErr w:type="spellStart"/>
      <w:r>
        <w:t>Bikepacking</w:t>
      </w:r>
      <w:proofErr w:type="spellEnd"/>
      <w:r>
        <w:t xml:space="preserve">. Oder, mit etwas mehr Gepäck, Schutzblech und </w:t>
      </w:r>
      <w:proofErr w:type="spellStart"/>
      <w:r>
        <w:t>Kaffekanne</w:t>
      </w:r>
      <w:proofErr w:type="spellEnd"/>
      <w:r>
        <w:t>: Radreisen. Egal mit welchem Anspruch: Die wahre Freiheit findet im Sattel statt und logiert im Zelt, samt Schlafsack und Camping-Kocher.</w:t>
      </w:r>
    </w:p>
    <w:p w14:paraId="67491A8E" w14:textId="01FEFE5E" w:rsidR="00AB73C8" w:rsidRPr="003E0C22" w:rsidRDefault="00AB73C8" w:rsidP="00780DB7">
      <w:pPr>
        <w:pStyle w:val="OSPRPMText1"/>
      </w:pPr>
      <w:r w:rsidRPr="003E0C22">
        <w:t>In einer Zeit, in der die Sehnsucht nach authentischen Erfahrungen und nachhaltigem Reisen wächst, erfreuen sich Fahrradtouren einer stetig wachsenden Beliebtheit.</w:t>
      </w:r>
      <w:r w:rsidR="00780DB7">
        <w:t xml:space="preserve"> </w:t>
      </w:r>
      <w:r w:rsidRPr="003E0C22">
        <w:t xml:space="preserve">Mit diesem Trend steigt auch die Nachfrage nach leichtem und kompaktem Outdoor-Equipment. Hier setzt die schottische Firma </w:t>
      </w:r>
      <w:proofErr w:type="spellStart"/>
      <w:r w:rsidRPr="003E0C22">
        <w:t>Vango</w:t>
      </w:r>
      <w:proofErr w:type="spellEnd"/>
      <w:r w:rsidRPr="003E0C22">
        <w:t xml:space="preserve"> neue Maßstäbe: Mit ihrer langjährigen Erfahrung in der Entwicklung von Zelten für verschiedenste Einsatzzwecke präsentieren sie nun innovative Lösungen für Fahrradfahrer und </w:t>
      </w:r>
      <w:proofErr w:type="spellStart"/>
      <w:r w:rsidRPr="003E0C22">
        <w:t>Bikepacker</w:t>
      </w:r>
      <w:proofErr w:type="spellEnd"/>
      <w:r w:rsidRPr="003E0C22">
        <w:t xml:space="preserve">. </w:t>
      </w:r>
      <w:r w:rsidR="00E75D93">
        <w:t>Ob</w:t>
      </w:r>
      <w:r w:rsidR="00007F04">
        <w:t xml:space="preserve"> ultraleicht und kompakt </w:t>
      </w:r>
      <w:r w:rsidR="00E75D93">
        <w:t>oder</w:t>
      </w:r>
      <w:r w:rsidR="00007F04">
        <w:t xml:space="preserve"> </w:t>
      </w:r>
      <w:r w:rsidR="00E75D93">
        <w:t xml:space="preserve">geräumig und expeditionstauglich – alle </w:t>
      </w:r>
      <w:r w:rsidRPr="003E0C22">
        <w:t>Zelte vereinen höchste Qualität, Funktionalität und Leichtigkeit, um den Bedürfnissen moderner Abenteurer gerecht zu werden.</w:t>
      </w:r>
    </w:p>
    <w:p w14:paraId="6346DC3F" w14:textId="77777777" w:rsidR="00DE7F20" w:rsidRPr="003E0C22" w:rsidRDefault="00DE7F20" w:rsidP="003E0C22">
      <w:pPr>
        <w:widowControl w:val="0"/>
        <w:tabs>
          <w:tab w:val="left" w:pos="566"/>
        </w:tabs>
        <w:autoSpaceDE w:val="0"/>
        <w:autoSpaceDN w:val="0"/>
        <w:adjustRightInd w:val="0"/>
        <w:spacing w:line="360" w:lineRule="auto"/>
        <w:jc w:val="both"/>
        <w:rPr>
          <w:rFonts w:ascii="Neo Sans Pro" w:hAnsi="Neo Sans Pro" w:cs="Helvetica"/>
          <w:b/>
          <w:color w:val="1B1C2B"/>
          <w:sz w:val="24"/>
          <w:szCs w:val="24"/>
        </w:rPr>
      </w:pPr>
    </w:p>
    <w:p w14:paraId="4C7A6292" w14:textId="546C9E9C" w:rsidR="006F2095" w:rsidRDefault="006F2095" w:rsidP="00927ACA">
      <w:pPr>
        <w:pStyle w:val="OSPRHead2"/>
      </w:pPr>
      <w:proofErr w:type="spellStart"/>
      <w:r>
        <w:t>Vango</w:t>
      </w:r>
      <w:proofErr w:type="spellEnd"/>
      <w:r>
        <w:t xml:space="preserve"> F10-Serie: An der Grenze des Machbaren – ultraleicht </w:t>
      </w:r>
      <w:proofErr w:type="spellStart"/>
      <w:r>
        <w:t>meets</w:t>
      </w:r>
      <w:proofErr w:type="spellEnd"/>
      <w:r>
        <w:t xml:space="preserve"> stabil</w:t>
      </w:r>
    </w:p>
    <w:p w14:paraId="15662A32" w14:textId="008E8957" w:rsidR="003C41E1" w:rsidRPr="003E0C22" w:rsidRDefault="004D5828" w:rsidP="00927ACA">
      <w:pPr>
        <w:pStyle w:val="OSPRPMText1"/>
      </w:pPr>
      <w:r w:rsidRPr="003E0C22">
        <w:rPr>
          <w:noProof/>
        </w:rPr>
        <w:drawing>
          <wp:anchor distT="0" distB="0" distL="114300" distR="114300" simplePos="0" relativeHeight="251673600" behindDoc="1" locked="0" layoutInCell="1" allowOverlap="0" wp14:anchorId="3CA4320F" wp14:editId="32F73567">
            <wp:simplePos x="0" y="0"/>
            <wp:positionH relativeFrom="column">
              <wp:posOffset>2405103</wp:posOffset>
            </wp:positionH>
            <wp:positionV relativeFrom="page">
              <wp:posOffset>7558944</wp:posOffset>
            </wp:positionV>
            <wp:extent cx="4192905" cy="2091055"/>
            <wp:effectExtent l="0" t="0" r="0" b="4445"/>
            <wp:wrapTight wrapText="bothSides">
              <wp:wrapPolygon edited="0">
                <wp:start x="0" y="0"/>
                <wp:lineTo x="0" y="21515"/>
                <wp:lineTo x="21525" y="21515"/>
                <wp:lineTo x="21525" y="0"/>
                <wp:lineTo x="0" y="0"/>
              </wp:wrapPolygon>
            </wp:wrapTight>
            <wp:docPr id="926106484" name="Grafik 2" descr="Ein Bild, das Zelt, Camping, Plane,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06484" name="Grafik 2" descr="Ein Bild, das Zelt, Camping, Plane, draußen enthält.&#10;&#10;Automatisch generierte Beschreibung"/>
                    <pic:cNvPicPr/>
                  </pic:nvPicPr>
                  <pic:blipFill rotWithShape="1">
                    <a:blip r:embed="rId8"/>
                    <a:srcRect l="4859" t="18886" r="3841" b="12692"/>
                    <a:stretch/>
                  </pic:blipFill>
                  <pic:spPr bwMode="auto">
                    <a:xfrm>
                      <a:off x="0" y="0"/>
                      <a:ext cx="4192905" cy="2091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09B8">
        <w:t xml:space="preserve">Zum Beispiel das </w:t>
      </w:r>
      <w:r w:rsidR="00F20DAF" w:rsidRPr="00DA09B8">
        <w:rPr>
          <w:b/>
          <w:bCs/>
        </w:rPr>
        <w:t>F10 Hydrogen Air</w:t>
      </w:r>
      <w:r w:rsidR="00F20DAF" w:rsidRPr="003E0C22">
        <w:t xml:space="preserve">: </w:t>
      </w:r>
      <w:r w:rsidR="008B1698">
        <w:t>Es ist m</w:t>
      </w:r>
      <w:r w:rsidR="00F20DAF" w:rsidRPr="003E0C22">
        <w:t xml:space="preserve">it 700 Gramm </w:t>
      </w:r>
      <w:r w:rsidR="003C41E1" w:rsidRPr="003E0C22">
        <w:t xml:space="preserve">das weltweit leichteste, doppelwandige Zelt mit </w:t>
      </w:r>
      <w:proofErr w:type="spellStart"/>
      <w:r w:rsidR="003C41E1" w:rsidRPr="003E0C22">
        <w:t>AirBeam</w:t>
      </w:r>
      <w:proofErr w:type="spellEnd"/>
      <w:r w:rsidR="003C41E1" w:rsidRPr="003E0C22">
        <w:t>®-Technologie</w:t>
      </w:r>
      <w:r w:rsidR="00040F5A" w:rsidRPr="003E0C22">
        <w:t xml:space="preserve">, also </w:t>
      </w:r>
      <w:r w:rsidR="00040F5A" w:rsidRPr="00927ACA">
        <w:t>mit</w:t>
      </w:r>
      <w:r w:rsidR="00040F5A" w:rsidRPr="003E0C22">
        <w:t xml:space="preserve"> aufblasbarer Zeltstange</w:t>
      </w:r>
      <w:r w:rsidR="003C41E1" w:rsidRPr="003E0C22">
        <w:t>. Das Highend-</w:t>
      </w:r>
      <w:proofErr w:type="spellStart"/>
      <w:r w:rsidR="008B1698">
        <w:t>Einpersonenz</w:t>
      </w:r>
      <w:r w:rsidR="003C41E1" w:rsidRPr="003E0C22">
        <w:t>elt</w:t>
      </w:r>
      <w:proofErr w:type="spellEnd"/>
      <w:r w:rsidR="003C41E1" w:rsidRPr="003E0C22">
        <w:t xml:space="preserve"> ist </w:t>
      </w:r>
      <w:r w:rsidR="008B1698">
        <w:t xml:space="preserve">aus ultraleichtem </w:t>
      </w:r>
      <w:proofErr w:type="spellStart"/>
      <w:r w:rsidR="003C41E1" w:rsidRPr="003E0C22">
        <w:t>Protex</w:t>
      </w:r>
      <w:proofErr w:type="spellEnd"/>
      <w:r w:rsidR="003C41E1" w:rsidRPr="003E0C22">
        <w:t xml:space="preserve">® 7D Doppel-Silikon-Gewebe </w:t>
      </w:r>
      <w:r w:rsidR="008B1698">
        <w:t xml:space="preserve">gefertigt und </w:t>
      </w:r>
      <w:r w:rsidR="003C41E1" w:rsidRPr="003E0C22">
        <w:t>hat eine Wassersäule von 2</w:t>
      </w:r>
      <w:r w:rsidR="00060C43">
        <w:t>.</w:t>
      </w:r>
      <w:r w:rsidR="003C41E1" w:rsidRPr="003E0C22">
        <w:t>000</w:t>
      </w:r>
      <w:r w:rsidR="00060C43">
        <w:t xml:space="preserve"> </w:t>
      </w:r>
      <w:r w:rsidR="003C41E1" w:rsidRPr="003E0C22">
        <w:t xml:space="preserve">mm. Das Innenzelt ist aus extrem leichtem 7D Gewebe und sehr atmungsaktiv. Der Boden besteht aus 10D </w:t>
      </w:r>
      <w:proofErr w:type="spellStart"/>
      <w:r w:rsidR="003C41E1" w:rsidRPr="003E0C22">
        <w:t>Ripstop</w:t>
      </w:r>
      <w:proofErr w:type="spellEnd"/>
      <w:r w:rsidR="003C41E1" w:rsidRPr="003E0C22">
        <w:t xml:space="preserve"> Nylon (PU). Über die Tür kann für permanente Belüftung gesorgt werden, um Kondensation zu reduzieren und den Komfort zu erhöhen. Für die Ausrüstung gibt es im Eingangsbereich Platz. Die Heringe sind aus ultraleichtem Titan.</w:t>
      </w:r>
      <w:r w:rsidR="008B1698">
        <w:t xml:space="preserve"> </w:t>
      </w:r>
      <w:r w:rsidR="003C41E1" w:rsidRPr="003E0C22">
        <w:t xml:space="preserve">Der </w:t>
      </w:r>
      <w:proofErr w:type="spellStart"/>
      <w:r w:rsidR="003C41E1" w:rsidRPr="003E0C22">
        <w:t>AirBeam</w:t>
      </w:r>
      <w:proofErr w:type="spellEnd"/>
      <w:r w:rsidR="003C41E1" w:rsidRPr="003E0C22">
        <w:t xml:space="preserve">®-Schlauch lässt sich </w:t>
      </w:r>
      <w:r w:rsidR="00A40A6C">
        <w:t xml:space="preserve">sehr </w:t>
      </w:r>
      <w:r w:rsidR="003C41E1" w:rsidRPr="003E0C22">
        <w:t>leicht</w:t>
      </w:r>
      <w:r w:rsidR="00A40A6C">
        <w:t xml:space="preserve"> mit dem Mund </w:t>
      </w:r>
      <w:r w:rsidR="00A40A6C" w:rsidRPr="003E0C22">
        <w:t>aufblase</w:t>
      </w:r>
      <w:r w:rsidR="00A40A6C">
        <w:t>n</w:t>
      </w:r>
      <w:r w:rsidR="00A40A6C" w:rsidRPr="003E0C22">
        <w:t>.</w:t>
      </w:r>
      <w:r w:rsidR="003C41E1" w:rsidRPr="003E0C22">
        <w:t xml:space="preserve"> </w:t>
      </w:r>
      <w:r w:rsidR="00A40A6C">
        <w:t xml:space="preserve">Aber es geht auch mit dem </w:t>
      </w:r>
      <w:r w:rsidR="003C41E1" w:rsidRPr="003E0C22">
        <w:t xml:space="preserve">Zeltsack als Pumpe oder </w:t>
      </w:r>
      <w:r w:rsidR="00A40A6C">
        <w:t xml:space="preserve">mit einer </w:t>
      </w:r>
      <w:r w:rsidR="003C41E1" w:rsidRPr="003E0C22">
        <w:t>kleine</w:t>
      </w:r>
      <w:r w:rsidR="00A40A6C">
        <w:t>n</w:t>
      </w:r>
      <w:r w:rsidR="003C41E1" w:rsidRPr="003E0C22">
        <w:t xml:space="preserve"> Fahrradpumpe</w:t>
      </w:r>
      <w:r w:rsidR="00A40A6C">
        <w:t>.</w:t>
      </w:r>
      <w:r w:rsidR="003C41E1" w:rsidRPr="003E0C22">
        <w:t xml:space="preserve"> </w:t>
      </w:r>
    </w:p>
    <w:p w14:paraId="41E777A4" w14:textId="05F5367D" w:rsidR="002D347E" w:rsidRPr="002D347E" w:rsidRDefault="002D347E" w:rsidP="002D347E">
      <w:pPr>
        <w:pStyle w:val="OSPRHead3"/>
        <w:rPr>
          <w:b w:val="0"/>
          <w:bCs/>
          <w:u w:val="single"/>
        </w:rPr>
      </w:pPr>
      <w:r w:rsidRPr="002D347E">
        <w:rPr>
          <w:b w:val="0"/>
          <w:bCs/>
          <w:u w:val="single"/>
        </w:rPr>
        <w:t>Maße:</w:t>
      </w:r>
    </w:p>
    <w:p w14:paraId="5FB829CA" w14:textId="72E0038E" w:rsidR="003C41E1" w:rsidRPr="002D347E" w:rsidRDefault="003C41E1" w:rsidP="002D347E">
      <w:pPr>
        <w:pStyle w:val="OSPRAufzhlung2kleiner"/>
      </w:pPr>
      <w:r w:rsidRPr="002D347E">
        <w:t>Gesamtgewicht</w:t>
      </w:r>
      <w:r w:rsidR="00336427" w:rsidRPr="002D347E">
        <w:t>:</w:t>
      </w:r>
      <w:r w:rsidRPr="002D347E">
        <w:t xml:space="preserve"> 0</w:t>
      </w:r>
      <w:r w:rsidR="00007F04">
        <w:t>,</w:t>
      </w:r>
      <w:r w:rsidRPr="002D347E">
        <w:t>7</w:t>
      </w:r>
      <w:r w:rsidR="00007F04">
        <w:t xml:space="preserve"> </w:t>
      </w:r>
      <w:r w:rsidRPr="002D347E">
        <w:t>kg</w:t>
      </w:r>
    </w:p>
    <w:p w14:paraId="08DDF88E" w14:textId="01CF6AFE" w:rsidR="00981194" w:rsidRPr="002D347E" w:rsidRDefault="00981194" w:rsidP="002D347E">
      <w:pPr>
        <w:pStyle w:val="OSPRAufzhlung2kleiner"/>
      </w:pPr>
      <w:r w:rsidRPr="002D347E">
        <w:t>Max. Höhe 100 cm, Länge innen: 220 cm, Breite Liegefläche: 90 cm (schmalste Stelle)</w:t>
      </w:r>
    </w:p>
    <w:p w14:paraId="19F3D9CE" w14:textId="793B1E6C" w:rsidR="003C41E1" w:rsidRPr="002D347E" w:rsidRDefault="003C41E1" w:rsidP="002D347E">
      <w:pPr>
        <w:pStyle w:val="OSPRAufzhlung2kleiner"/>
      </w:pPr>
      <w:r w:rsidRPr="002D347E">
        <w:t>Aufbauzeit</w:t>
      </w:r>
      <w:r w:rsidR="00336427" w:rsidRPr="002D347E">
        <w:t>:</w:t>
      </w:r>
      <w:r w:rsidRPr="002D347E">
        <w:t xml:space="preserve"> 6 Min.</w:t>
      </w:r>
    </w:p>
    <w:p w14:paraId="3C9254CC" w14:textId="77777777" w:rsidR="002D347E" w:rsidRPr="002D347E" w:rsidRDefault="003C41E1" w:rsidP="002D347E">
      <w:pPr>
        <w:pStyle w:val="OSPRAufzhlung2kleiner"/>
      </w:pPr>
      <w:r w:rsidRPr="002D347E">
        <w:t xml:space="preserve">Material: </w:t>
      </w:r>
      <w:proofErr w:type="spellStart"/>
      <w:r w:rsidRPr="002D347E">
        <w:t>ProTex</w:t>
      </w:r>
      <w:proofErr w:type="spellEnd"/>
      <w:r w:rsidRPr="002D347E">
        <w:t xml:space="preserve"> 7</w:t>
      </w:r>
      <w:r w:rsidR="00981194" w:rsidRPr="002D347E">
        <w:t xml:space="preserve"> </w:t>
      </w:r>
      <w:r w:rsidRPr="002D347E">
        <w:t>SRN</w:t>
      </w:r>
    </w:p>
    <w:p w14:paraId="69B95E74" w14:textId="149625C0" w:rsidR="003C41E1" w:rsidRPr="008B1698" w:rsidRDefault="003C41E1" w:rsidP="008B1698">
      <w:pPr>
        <w:pStyle w:val="OSPRAufzhlung2kleiner"/>
        <w:rPr>
          <w:b/>
          <w:bCs/>
        </w:rPr>
      </w:pPr>
      <w:r w:rsidRPr="002D347E">
        <w:rPr>
          <w:b/>
          <w:bCs/>
        </w:rPr>
        <w:t>UVP: € 840</w:t>
      </w:r>
    </w:p>
    <w:p w14:paraId="012BB2FA" w14:textId="41FF3D50" w:rsidR="00F640F6" w:rsidRDefault="00F640F6">
      <w:pPr>
        <w:rPr>
          <w:rFonts w:ascii="Neo Sans Pro" w:hAnsi="Neo Sans Pro" w:cs="Calibri"/>
          <w:b/>
          <w:bCs/>
          <w:sz w:val="20"/>
          <w:szCs w:val="28"/>
        </w:rPr>
      </w:pPr>
    </w:p>
    <w:p w14:paraId="404677C2" w14:textId="77777777" w:rsidR="00E75D93" w:rsidRDefault="00E75D93">
      <w:pPr>
        <w:rPr>
          <w:rFonts w:ascii="Neo Sans Pro" w:hAnsi="Neo Sans Pro" w:cs="Calibri"/>
          <w:b/>
          <w:bCs/>
          <w:sz w:val="20"/>
          <w:szCs w:val="28"/>
        </w:rPr>
      </w:pPr>
      <w:r>
        <w:br w:type="page"/>
      </w:r>
    </w:p>
    <w:p w14:paraId="78350BC6" w14:textId="6CF7302E" w:rsidR="00CF59C3" w:rsidRPr="003E0C22" w:rsidRDefault="00922AC0" w:rsidP="00922AC0">
      <w:pPr>
        <w:pStyle w:val="OSPRPMText1"/>
      </w:pPr>
      <w:r>
        <w:lastRenderedPageBreak/>
        <w:t xml:space="preserve">Oder das </w:t>
      </w:r>
      <w:r w:rsidR="003E0C22" w:rsidRPr="00922AC0">
        <w:rPr>
          <w:b/>
          <w:bCs/>
        </w:rPr>
        <w:t>F10 Nexus UL 2</w:t>
      </w:r>
      <w:r w:rsidR="003E47CE" w:rsidRPr="003E0C22">
        <w:rPr>
          <w:noProof/>
          <w:lang w:eastAsia="de-DE"/>
        </w:rPr>
        <w:drawing>
          <wp:anchor distT="0" distB="0" distL="114300" distR="114300" simplePos="0" relativeHeight="251667456" behindDoc="1" locked="0" layoutInCell="1" allowOverlap="1" wp14:anchorId="080BC538" wp14:editId="4906D845">
            <wp:simplePos x="0" y="0"/>
            <wp:positionH relativeFrom="column">
              <wp:posOffset>3231355</wp:posOffset>
            </wp:positionH>
            <wp:positionV relativeFrom="paragraph">
              <wp:posOffset>790917</wp:posOffset>
            </wp:positionV>
            <wp:extent cx="3426460" cy="1878965"/>
            <wp:effectExtent l="0" t="0" r="2540" b="635"/>
            <wp:wrapTight wrapText="bothSides">
              <wp:wrapPolygon edited="0">
                <wp:start x="0" y="0"/>
                <wp:lineTo x="0" y="21461"/>
                <wp:lineTo x="21536" y="21461"/>
                <wp:lineTo x="21536" y="0"/>
                <wp:lineTo x="0" y="0"/>
              </wp:wrapPolygon>
            </wp:wrapTight>
            <wp:docPr id="1215578393" name="Grafik 9" descr="Ein Bild, das Zelt, Camping, Plane,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578393" name="Grafik 9" descr="Ein Bild, das Zelt, Camping, Plane, draußen enthält.&#10;&#10;Automatisch generierte Beschreibung"/>
                    <pic:cNvPicPr/>
                  </pic:nvPicPr>
                  <pic:blipFill rotWithShape="1">
                    <a:blip r:embed="rId9"/>
                    <a:srcRect t="27733" b="17397"/>
                    <a:stretch/>
                  </pic:blipFill>
                  <pic:spPr bwMode="auto">
                    <a:xfrm>
                      <a:off x="0" y="0"/>
                      <a:ext cx="3426460" cy="1878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Das</w:t>
      </w:r>
      <w:r w:rsidR="0058032A" w:rsidRPr="003E0C22">
        <w:rPr>
          <w:lang w:eastAsia="de-DE"/>
        </w:rPr>
        <w:t xml:space="preserve"> 2-Personen-Zelt</w:t>
      </w:r>
      <w:r w:rsidR="004D5828">
        <w:rPr>
          <w:lang w:eastAsia="de-DE"/>
        </w:rPr>
        <w:t xml:space="preserve"> </w:t>
      </w:r>
      <w:r w:rsidR="003E47CE">
        <w:rPr>
          <w:lang w:eastAsia="de-DE"/>
        </w:rPr>
        <w:t xml:space="preserve">hat </w:t>
      </w:r>
      <w:r w:rsidR="004D5828">
        <w:rPr>
          <w:lang w:eastAsia="de-DE"/>
        </w:rPr>
        <w:t>z</w:t>
      </w:r>
      <w:r w:rsidR="0058032A" w:rsidRPr="003E0C22">
        <w:rPr>
          <w:lang w:eastAsia="de-DE"/>
        </w:rPr>
        <w:t>wei A</w:t>
      </w:r>
      <w:r w:rsidR="004D5828">
        <w:rPr>
          <w:lang w:eastAsia="de-DE"/>
        </w:rPr>
        <w:t>p</w:t>
      </w:r>
      <w:r w:rsidR="0058032A" w:rsidRPr="003E0C22">
        <w:rPr>
          <w:lang w:eastAsia="de-DE"/>
        </w:rPr>
        <w:t xml:space="preserve">siden </w:t>
      </w:r>
      <w:r w:rsidR="003E47CE">
        <w:rPr>
          <w:lang w:eastAsia="de-DE"/>
        </w:rPr>
        <w:t>als</w:t>
      </w:r>
      <w:r w:rsidR="0058032A" w:rsidRPr="003E0C22">
        <w:rPr>
          <w:lang w:eastAsia="de-DE"/>
        </w:rPr>
        <w:t xml:space="preserve"> Stauraum und </w:t>
      </w:r>
      <w:r w:rsidR="003E47CE">
        <w:rPr>
          <w:lang w:eastAsia="de-DE"/>
        </w:rPr>
        <w:t xml:space="preserve">zum </w:t>
      </w:r>
      <w:r w:rsidR="0058032A" w:rsidRPr="003E0C22">
        <w:rPr>
          <w:lang w:eastAsia="de-DE"/>
        </w:rPr>
        <w:t>Kochen</w:t>
      </w:r>
      <w:r w:rsidR="00230694" w:rsidRPr="003E0C22">
        <w:rPr>
          <w:lang w:eastAsia="de-DE"/>
        </w:rPr>
        <w:t>. Im Kopfbereich ist das Zelt etwas steiler geschnitten</w:t>
      </w:r>
      <w:r w:rsidR="00CF59C3" w:rsidRPr="003E0C22">
        <w:rPr>
          <w:lang w:eastAsia="de-DE"/>
        </w:rPr>
        <w:t xml:space="preserve"> und bietet so ein größeres Innenvolumen. Die </w:t>
      </w:r>
      <w:proofErr w:type="spellStart"/>
      <w:r w:rsidR="00CF59C3" w:rsidRPr="003E0C22">
        <w:rPr>
          <w:lang w:eastAsia="de-DE"/>
        </w:rPr>
        <w:t>Powerlite</w:t>
      </w:r>
      <w:proofErr w:type="spellEnd"/>
      <w:r w:rsidR="00CF59C3" w:rsidRPr="003E0C22">
        <w:rPr>
          <w:lang w:eastAsia="de-DE"/>
        </w:rPr>
        <w:t>-Stangenkonstruktion sorgt für erhöhte Haltbarkeit</w:t>
      </w:r>
      <w:r w:rsidR="003E47CE">
        <w:rPr>
          <w:lang w:eastAsia="de-DE"/>
        </w:rPr>
        <w:t xml:space="preserve"> und d</w:t>
      </w:r>
      <w:r w:rsidR="00230694" w:rsidRPr="003E0C22">
        <w:rPr>
          <w:lang w:eastAsia="de-DE"/>
        </w:rPr>
        <w:t xml:space="preserve">as Zelt </w:t>
      </w:r>
      <w:r w:rsidR="003E47CE">
        <w:rPr>
          <w:lang w:eastAsia="de-DE"/>
        </w:rPr>
        <w:t xml:space="preserve">lässt sich </w:t>
      </w:r>
      <w:r w:rsidR="00230694" w:rsidRPr="003E0C22">
        <w:rPr>
          <w:lang w:eastAsia="de-DE"/>
        </w:rPr>
        <w:t>als all-in-</w:t>
      </w:r>
      <w:proofErr w:type="spellStart"/>
      <w:r w:rsidR="00230694" w:rsidRPr="00922AC0">
        <w:t>one</w:t>
      </w:r>
      <w:proofErr w:type="spellEnd"/>
      <w:r w:rsidR="00230694" w:rsidRPr="003E0C22">
        <w:rPr>
          <w:lang w:eastAsia="de-DE"/>
        </w:rPr>
        <w:t xml:space="preserve">-System </w:t>
      </w:r>
      <w:r w:rsidR="003E47CE" w:rsidRPr="003E0C22">
        <w:rPr>
          <w:lang w:eastAsia="de-DE"/>
        </w:rPr>
        <w:t xml:space="preserve">bei schlechtem Wetter </w:t>
      </w:r>
      <w:r w:rsidR="00230694" w:rsidRPr="003E0C22">
        <w:rPr>
          <w:lang w:eastAsia="de-DE"/>
        </w:rPr>
        <w:t xml:space="preserve">erst mit </w:t>
      </w:r>
      <w:r w:rsidR="00CF59C3" w:rsidRPr="003E0C22">
        <w:rPr>
          <w:lang w:eastAsia="de-DE"/>
        </w:rPr>
        <w:t>dem Außenzelt auf</w:t>
      </w:r>
      <w:r w:rsidR="003E47CE">
        <w:rPr>
          <w:lang w:eastAsia="de-DE"/>
        </w:rPr>
        <w:t>stellen</w:t>
      </w:r>
      <w:r w:rsidR="00CF59C3" w:rsidRPr="003E0C22">
        <w:rPr>
          <w:lang w:eastAsia="de-DE"/>
        </w:rPr>
        <w:t xml:space="preserve">. </w:t>
      </w:r>
      <w:r w:rsidR="00230694" w:rsidRPr="003E0C22">
        <w:rPr>
          <w:lang w:eastAsia="de-DE"/>
        </w:rPr>
        <w:t xml:space="preserve">Die 10 cm hohe Bodenwanne und das tief gezogene Außenzelt bieten </w:t>
      </w:r>
      <w:r w:rsidR="00AB73C8" w:rsidRPr="003E0C22">
        <w:rPr>
          <w:lang w:eastAsia="de-DE"/>
        </w:rPr>
        <w:t>Schutz</w:t>
      </w:r>
      <w:r w:rsidR="00230694" w:rsidRPr="003E0C22">
        <w:rPr>
          <w:lang w:eastAsia="de-DE"/>
        </w:rPr>
        <w:t xml:space="preserve"> vor Nässe. </w:t>
      </w:r>
    </w:p>
    <w:p w14:paraId="6ECB6B81" w14:textId="776FB6A5" w:rsidR="007279D4" w:rsidRPr="002D347E" w:rsidRDefault="007279D4" w:rsidP="002D347E">
      <w:pPr>
        <w:pStyle w:val="OSPRHead3"/>
        <w:rPr>
          <w:b w:val="0"/>
          <w:bCs/>
          <w:u w:val="single"/>
        </w:rPr>
      </w:pPr>
      <w:r w:rsidRPr="002D347E">
        <w:rPr>
          <w:b w:val="0"/>
          <w:bCs/>
          <w:u w:val="single"/>
        </w:rPr>
        <w:t>Maße:</w:t>
      </w:r>
    </w:p>
    <w:p w14:paraId="0CE822D6" w14:textId="3A4D9944" w:rsidR="007279D4" w:rsidRPr="003E0C22" w:rsidRDefault="007279D4" w:rsidP="002D347E">
      <w:pPr>
        <w:pStyle w:val="OSPRAufzhlung2kleiner"/>
      </w:pPr>
      <w:r w:rsidRPr="003E0C22">
        <w:t>Gesamtgewicht: 1,</w:t>
      </w:r>
      <w:r w:rsidR="00230694" w:rsidRPr="003E0C22">
        <w:t>85</w:t>
      </w:r>
      <w:r w:rsidRPr="003E0C22">
        <w:t xml:space="preserve"> kg </w:t>
      </w:r>
    </w:p>
    <w:p w14:paraId="0CEE2E46" w14:textId="504FC221" w:rsidR="00925BA6" w:rsidRPr="003E0C22" w:rsidRDefault="00925BA6" w:rsidP="002D347E">
      <w:pPr>
        <w:pStyle w:val="OSPRAufzhlung2kleiner"/>
      </w:pPr>
      <w:r w:rsidRPr="003E0C22">
        <w:t>Maße aufgebaut: Max. Höhe 105 cm, Länge innen: 215 cm, Breite Liegefläche: 130 cm</w:t>
      </w:r>
    </w:p>
    <w:p w14:paraId="047450AB" w14:textId="18D5F98F" w:rsidR="007279D4" w:rsidRPr="003E0C22" w:rsidRDefault="007279D4" w:rsidP="002D347E">
      <w:pPr>
        <w:pStyle w:val="OSPRAufzhlung2kleiner"/>
      </w:pPr>
      <w:r w:rsidRPr="003E0C22">
        <w:t xml:space="preserve">Aufbauzeit: 7 Min. </w:t>
      </w:r>
    </w:p>
    <w:p w14:paraId="7D4775BA" w14:textId="29FBB008" w:rsidR="007279D4" w:rsidRPr="003E0C22" w:rsidRDefault="007279D4" w:rsidP="002D347E">
      <w:pPr>
        <w:pStyle w:val="OSPRAufzhlung2kleiner"/>
      </w:pPr>
      <w:r w:rsidRPr="003E0C22">
        <w:t xml:space="preserve">Material: </w:t>
      </w:r>
      <w:proofErr w:type="spellStart"/>
      <w:r w:rsidRPr="003E0C22">
        <w:t>ProTex</w:t>
      </w:r>
      <w:proofErr w:type="spellEnd"/>
      <w:r w:rsidRPr="003E0C22">
        <w:t xml:space="preserve"> 15</w:t>
      </w:r>
      <w:r w:rsidR="0058032A" w:rsidRPr="003E0C22">
        <w:t xml:space="preserve"> D</w:t>
      </w:r>
    </w:p>
    <w:p w14:paraId="397C56F5" w14:textId="327D642B" w:rsidR="007279D4" w:rsidRPr="003E0C22" w:rsidRDefault="007279D4" w:rsidP="002D347E">
      <w:pPr>
        <w:pStyle w:val="OSPRAufzhlung2kleiner"/>
      </w:pPr>
      <w:r w:rsidRPr="003E0C22">
        <w:t>Wassersäule: 3.000 mm</w:t>
      </w:r>
    </w:p>
    <w:p w14:paraId="029A26B4" w14:textId="7D21563D" w:rsidR="007279D4" w:rsidRPr="00007F04" w:rsidRDefault="007279D4" w:rsidP="00007F04">
      <w:pPr>
        <w:pStyle w:val="OSPRAufzhlung2kleiner"/>
        <w:rPr>
          <w:b/>
          <w:bCs/>
        </w:rPr>
      </w:pPr>
      <w:r w:rsidRPr="003E0C22">
        <w:rPr>
          <w:b/>
          <w:bCs/>
        </w:rPr>
        <w:t xml:space="preserve">UVP: € 435,00 </w:t>
      </w:r>
    </w:p>
    <w:p w14:paraId="70A1D8CF" w14:textId="77777777" w:rsidR="003E0C22" w:rsidRPr="003E0C22" w:rsidRDefault="003E0C22" w:rsidP="003E0C22">
      <w:pPr>
        <w:pStyle w:val="OSPRPMText1"/>
        <w:spacing w:after="0" w:line="360" w:lineRule="auto"/>
        <w:jc w:val="both"/>
        <w:rPr>
          <w:rFonts w:eastAsia="Times New Roman" w:cs="Helvetica"/>
          <w:color w:val="1B1C2B"/>
          <w:kern w:val="36"/>
          <w:sz w:val="24"/>
          <w:szCs w:val="24"/>
          <w:lang w:eastAsia="de-DE"/>
        </w:rPr>
      </w:pPr>
    </w:p>
    <w:p w14:paraId="2640A4D9" w14:textId="3E51B8F2" w:rsidR="00B006E2" w:rsidRDefault="00922AC0" w:rsidP="00922AC0">
      <w:pPr>
        <w:pStyle w:val="OSPRPMText1"/>
        <w:rPr>
          <w:rFonts w:cs="Calibri"/>
          <w:bCs/>
          <w:sz w:val="19"/>
          <w:szCs w:val="28"/>
          <w:u w:val="single"/>
        </w:rPr>
      </w:pPr>
      <w:r>
        <w:t xml:space="preserve">Ebenfalls neu für 2024: </w:t>
      </w:r>
      <w:r w:rsidR="00CF59C3" w:rsidRPr="00922AC0">
        <w:rPr>
          <w:b/>
          <w:bCs/>
        </w:rPr>
        <w:t>F10 Radon UL 2</w:t>
      </w:r>
      <w:r>
        <w:t xml:space="preserve">. </w:t>
      </w:r>
      <w:r>
        <w:rPr>
          <w:lang w:eastAsia="de-DE"/>
        </w:rPr>
        <w:t xml:space="preserve">Das vielseitige 2-Personenzelt ist </w:t>
      </w:r>
      <w:r w:rsidR="003E47CE">
        <w:rPr>
          <w:lang w:eastAsia="de-DE"/>
        </w:rPr>
        <w:t xml:space="preserve">auch für warmes Wetter perfekt, </w:t>
      </w:r>
      <w:r w:rsidR="00060C43">
        <w:rPr>
          <w:lang w:eastAsia="de-DE"/>
        </w:rPr>
        <w:t xml:space="preserve">da </w:t>
      </w:r>
      <w:r w:rsidR="003E47CE">
        <w:rPr>
          <w:lang w:eastAsia="de-DE"/>
        </w:rPr>
        <w:t xml:space="preserve">das Innenzelt auch alleine aufgestellt werden kann. </w:t>
      </w:r>
      <w:r w:rsidR="00CF59C3" w:rsidRPr="003E0C22">
        <w:rPr>
          <w:lang w:eastAsia="de-DE"/>
        </w:rPr>
        <w:t xml:space="preserve">Das TXS-Stabilitätssystem </w:t>
      </w:r>
      <w:r w:rsidR="003E47CE">
        <w:rPr>
          <w:lang w:eastAsia="de-DE"/>
        </w:rPr>
        <w:t>mit</w:t>
      </w:r>
      <w:r w:rsidR="00CF59C3" w:rsidRPr="003E0C22">
        <w:rPr>
          <w:lang w:eastAsia="de-DE"/>
        </w:rPr>
        <w:t xml:space="preserve"> hochfeste interne Abspannleinen</w:t>
      </w:r>
      <w:r w:rsidR="003E47CE">
        <w:rPr>
          <w:lang w:eastAsia="de-DE"/>
        </w:rPr>
        <w:t xml:space="preserve"> gibt eine enorme Stabilität und Wetterfestigkeit. </w:t>
      </w:r>
      <w:r w:rsidR="00CF59C3" w:rsidRPr="003E0C22">
        <w:rPr>
          <w:lang w:eastAsia="de-DE"/>
        </w:rPr>
        <w:t>Das Außenzelt wird mit einfach zu bedienenden Nockenclips befestigt</w:t>
      </w:r>
      <w:r w:rsidR="00BE1EDD" w:rsidRPr="003E0C22">
        <w:rPr>
          <w:lang w:eastAsia="de-DE"/>
        </w:rPr>
        <w:t xml:space="preserve">. </w:t>
      </w:r>
      <w:r w:rsidR="00CF59C3" w:rsidRPr="003E0C22">
        <w:rPr>
          <w:lang w:eastAsia="de-DE"/>
        </w:rPr>
        <w:t>Das perfekte</w:t>
      </w:r>
      <w:r w:rsidR="00794FC5" w:rsidRPr="003E0C22">
        <w:rPr>
          <w:lang w:eastAsia="de-DE"/>
        </w:rPr>
        <w:t xml:space="preserve"> 2-Personen-</w:t>
      </w:r>
      <w:r w:rsidR="00CF59C3" w:rsidRPr="003E0C22">
        <w:rPr>
          <w:lang w:eastAsia="de-DE"/>
        </w:rPr>
        <w:t xml:space="preserve">Zelt für Abenteurer, die ein vielseitiges und robustes Design für alle </w:t>
      </w:r>
      <w:r w:rsidR="00CF59C3" w:rsidRPr="002D347E">
        <w:t>Bedingungen</w:t>
      </w:r>
      <w:r w:rsidR="00CF59C3" w:rsidRPr="003E0C22">
        <w:rPr>
          <w:lang w:eastAsia="de-DE"/>
        </w:rPr>
        <w:t xml:space="preserve"> suchen.</w:t>
      </w:r>
    </w:p>
    <w:p w14:paraId="41BEA492" w14:textId="6F0BA248" w:rsidR="00EA3715" w:rsidRPr="003E0C22" w:rsidRDefault="00B006E2" w:rsidP="002D347E">
      <w:pPr>
        <w:pStyle w:val="OSPRHead3"/>
      </w:pPr>
      <w:r>
        <w:rPr>
          <w:b w:val="0"/>
          <w:bCs/>
          <w:noProof/>
        </w:rPr>
        <w:drawing>
          <wp:anchor distT="0" distB="0" distL="114300" distR="114300" simplePos="0" relativeHeight="251671552" behindDoc="0" locked="0" layoutInCell="1" allowOverlap="1" wp14:anchorId="14F36F51" wp14:editId="3B635498">
            <wp:simplePos x="0" y="0"/>
            <wp:positionH relativeFrom="column">
              <wp:posOffset>-24765</wp:posOffset>
            </wp:positionH>
            <wp:positionV relativeFrom="paragraph">
              <wp:posOffset>614</wp:posOffset>
            </wp:positionV>
            <wp:extent cx="6362065" cy="1639570"/>
            <wp:effectExtent l="0" t="0" r="63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10"/>
                    <a:srcRect t="9344"/>
                    <a:stretch/>
                  </pic:blipFill>
                  <pic:spPr bwMode="auto">
                    <a:xfrm>
                      <a:off x="0" y="0"/>
                      <a:ext cx="6362065" cy="1639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3715" w:rsidRPr="002D347E">
        <w:rPr>
          <w:b w:val="0"/>
          <w:bCs/>
          <w:u w:val="single"/>
        </w:rPr>
        <w:t>Maße</w:t>
      </w:r>
      <w:r w:rsidR="00EA3715" w:rsidRPr="003E0C22">
        <w:t>:</w:t>
      </w:r>
    </w:p>
    <w:p w14:paraId="49BC4FDA" w14:textId="27CC98B8" w:rsidR="00EA3715" w:rsidRPr="003E0C22" w:rsidRDefault="00EA3715" w:rsidP="002D347E">
      <w:pPr>
        <w:pStyle w:val="OSPRAufzhlung2kleiner"/>
      </w:pPr>
      <w:r w:rsidRPr="003E0C22">
        <w:t>Gesamtgewicht: 1,</w:t>
      </w:r>
      <w:r w:rsidR="00794FC5" w:rsidRPr="003E0C22">
        <w:t>8</w:t>
      </w:r>
      <w:r w:rsidRPr="003E0C22">
        <w:t xml:space="preserve"> kg</w:t>
      </w:r>
    </w:p>
    <w:p w14:paraId="100A3A40" w14:textId="6CE2F429" w:rsidR="00794FC5" w:rsidRPr="003E0C22" w:rsidRDefault="00794FC5" w:rsidP="002D347E">
      <w:pPr>
        <w:pStyle w:val="OSPRAufzhlung2kleiner"/>
      </w:pPr>
      <w:r w:rsidRPr="003E0C22">
        <w:t>Maße aufgebaut: Max. Höhe 105 cm, Länge innen: 2</w:t>
      </w:r>
      <w:r w:rsidR="00A52A3E" w:rsidRPr="003E0C22">
        <w:t>20</w:t>
      </w:r>
      <w:r w:rsidRPr="003E0C22">
        <w:t xml:space="preserve"> cm, Breite Liegefläche: 1</w:t>
      </w:r>
      <w:r w:rsidR="00A52A3E" w:rsidRPr="003E0C22">
        <w:t>1</w:t>
      </w:r>
      <w:r w:rsidRPr="003E0C22">
        <w:t>0 cm</w:t>
      </w:r>
    </w:p>
    <w:p w14:paraId="195CF91E" w14:textId="6F188509" w:rsidR="00EA3715" w:rsidRPr="003E0C22" w:rsidRDefault="00EA3715" w:rsidP="002D347E">
      <w:pPr>
        <w:pStyle w:val="OSPRAufzhlung2kleiner"/>
      </w:pPr>
      <w:r w:rsidRPr="003E0C22">
        <w:t xml:space="preserve">Aufbauzeit: </w:t>
      </w:r>
      <w:r w:rsidR="00BB573F" w:rsidRPr="003E0C22">
        <w:t>7</w:t>
      </w:r>
      <w:r w:rsidRPr="003E0C22">
        <w:t xml:space="preserve"> Min</w:t>
      </w:r>
    </w:p>
    <w:p w14:paraId="1ECDA0A2" w14:textId="1A31EDFB" w:rsidR="00EA3715" w:rsidRPr="003E0C22" w:rsidRDefault="00EA3715" w:rsidP="002D347E">
      <w:pPr>
        <w:pStyle w:val="OSPRAufzhlung2kleiner"/>
      </w:pPr>
      <w:r w:rsidRPr="003E0C22">
        <w:t xml:space="preserve">Material: </w:t>
      </w:r>
      <w:proofErr w:type="spellStart"/>
      <w:r w:rsidRPr="003E0C22">
        <w:t>ProTex</w:t>
      </w:r>
      <w:proofErr w:type="spellEnd"/>
      <w:r w:rsidRPr="003E0C22">
        <w:t xml:space="preserve"> 15</w:t>
      </w:r>
    </w:p>
    <w:p w14:paraId="51982B2F" w14:textId="51F2142A" w:rsidR="00EA3715" w:rsidRPr="003E0C22" w:rsidRDefault="00EA3715" w:rsidP="002D347E">
      <w:pPr>
        <w:pStyle w:val="OSPRAufzhlung2kleiner"/>
      </w:pPr>
      <w:r w:rsidRPr="003E0C22">
        <w:t>Wassersäule: 3.000 mm</w:t>
      </w:r>
    </w:p>
    <w:p w14:paraId="35F56EE0" w14:textId="2D969827" w:rsidR="00D0082D" w:rsidRPr="00D0082D" w:rsidRDefault="00EA3715" w:rsidP="002C045F">
      <w:pPr>
        <w:pStyle w:val="OSPRAufzhlung2kleiner"/>
        <w:rPr>
          <w:b/>
          <w:bCs/>
        </w:rPr>
      </w:pPr>
      <w:r w:rsidRPr="00D0082D">
        <w:rPr>
          <w:b/>
          <w:bCs/>
        </w:rPr>
        <w:t xml:space="preserve">UVP: € 405,00 </w:t>
      </w:r>
      <w:r w:rsidR="00D0082D" w:rsidRPr="00D0082D">
        <w:rPr>
          <w:b/>
          <w:bCs/>
        </w:rPr>
        <w:br w:type="page"/>
      </w:r>
    </w:p>
    <w:p w14:paraId="731E8C0B" w14:textId="0784418D" w:rsidR="004D5828" w:rsidRPr="003E0C22" w:rsidRDefault="00922AC0" w:rsidP="00922AC0">
      <w:pPr>
        <w:pStyle w:val="OSPRPMText1"/>
      </w:pPr>
      <w:r w:rsidRPr="003E0C22">
        <w:rPr>
          <w:b/>
          <w:noProof/>
        </w:rPr>
        <w:lastRenderedPageBreak/>
        <w:drawing>
          <wp:anchor distT="0" distB="0" distL="114300" distR="114300" simplePos="0" relativeHeight="251675648" behindDoc="1" locked="0" layoutInCell="1" allowOverlap="1" wp14:anchorId="515A6CAD" wp14:editId="6ADF29D7">
            <wp:simplePos x="0" y="0"/>
            <wp:positionH relativeFrom="column">
              <wp:posOffset>2987675</wp:posOffset>
            </wp:positionH>
            <wp:positionV relativeFrom="paragraph">
              <wp:posOffset>1141666</wp:posOffset>
            </wp:positionV>
            <wp:extent cx="3665220" cy="1897380"/>
            <wp:effectExtent l="0" t="0" r="5080" b="0"/>
            <wp:wrapTight wrapText="bothSides">
              <wp:wrapPolygon edited="0">
                <wp:start x="0" y="0"/>
                <wp:lineTo x="0" y="21398"/>
                <wp:lineTo x="21555" y="21398"/>
                <wp:lineTo x="21555" y="0"/>
                <wp:lineTo x="0" y="0"/>
              </wp:wrapPolygon>
            </wp:wrapTight>
            <wp:docPr id="456673421" name="Grafik 2" descr="Ein Bild, das Zelt, Camping, Plane, Camp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673421" name="Grafik 2" descr="Ein Bild, das Zelt, Camping, Plane, Camp enthält.&#10;&#10;Automatisch generierte Beschreibung"/>
                    <pic:cNvPicPr/>
                  </pic:nvPicPr>
                  <pic:blipFill rotWithShape="1">
                    <a:blip r:embed="rId11"/>
                    <a:srcRect l="3084" t="8721" r="467" b="12769"/>
                    <a:stretch/>
                  </pic:blipFill>
                  <pic:spPr bwMode="auto">
                    <a:xfrm>
                      <a:off x="0" y="0"/>
                      <a:ext cx="3665220" cy="1897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Leicht geht auch preisgünstiger und größer, und dazu noch nachhaltig: Zum Beispiel mit dem </w:t>
      </w:r>
      <w:r w:rsidR="004D5828" w:rsidRPr="00922AC0">
        <w:rPr>
          <w:b/>
          <w:bCs/>
        </w:rPr>
        <w:t>Apex Compact 300</w:t>
      </w:r>
      <w:r>
        <w:t xml:space="preserve"> aus </w:t>
      </w:r>
      <w:r w:rsidR="004D5828" w:rsidRPr="003E0C22">
        <w:rPr>
          <w:lang w:eastAsia="de-DE"/>
        </w:rPr>
        <w:t xml:space="preserve">der </w:t>
      </w:r>
      <w:proofErr w:type="spellStart"/>
      <w:r w:rsidR="004D5828" w:rsidRPr="003E0C22">
        <w:rPr>
          <w:lang w:eastAsia="de-DE"/>
        </w:rPr>
        <w:t>Vango</w:t>
      </w:r>
      <w:proofErr w:type="spellEnd"/>
      <w:r w:rsidR="004D5828">
        <w:rPr>
          <w:lang w:eastAsia="de-DE"/>
        </w:rPr>
        <w:t xml:space="preserve"> </w:t>
      </w:r>
      <w:r w:rsidR="004D5828" w:rsidRPr="004D5828">
        <w:rPr>
          <w:b/>
          <w:bCs/>
          <w:lang w:eastAsia="de-DE"/>
        </w:rPr>
        <w:t>Earth Collection</w:t>
      </w:r>
      <w:r w:rsidR="004D5828" w:rsidRPr="003E0C22">
        <w:rPr>
          <w:lang w:eastAsia="de-DE"/>
        </w:rPr>
        <w:t xml:space="preserve">, </w:t>
      </w:r>
      <w:r w:rsidR="004D5828">
        <w:rPr>
          <w:lang w:eastAsia="de-DE"/>
        </w:rPr>
        <w:t>d</w:t>
      </w:r>
      <w:r>
        <w:rPr>
          <w:lang w:eastAsia="de-DE"/>
        </w:rPr>
        <w:t xml:space="preserve">eren Zelte </w:t>
      </w:r>
      <w:r w:rsidR="004D5828" w:rsidRPr="003E0C22">
        <w:rPr>
          <w:lang w:eastAsia="de-DE"/>
        </w:rPr>
        <w:t xml:space="preserve">aus recycelten Einwegkunststoffen hergestellt </w:t>
      </w:r>
      <w:r>
        <w:rPr>
          <w:lang w:eastAsia="de-DE"/>
        </w:rPr>
        <w:t>werden</w:t>
      </w:r>
      <w:r w:rsidR="004D5828" w:rsidRPr="003E0C22">
        <w:rPr>
          <w:lang w:eastAsia="de-DE"/>
        </w:rPr>
        <w:t xml:space="preserve">. Das Apex Compact 300 ist ein 3-Personen Zelt für </w:t>
      </w:r>
      <w:r>
        <w:rPr>
          <w:lang w:eastAsia="de-DE"/>
        </w:rPr>
        <w:t>d</w:t>
      </w:r>
      <w:r w:rsidR="004D5828" w:rsidRPr="003E0C22">
        <w:rPr>
          <w:lang w:eastAsia="de-DE"/>
        </w:rPr>
        <w:t>rei</w:t>
      </w:r>
      <w:r>
        <w:rPr>
          <w:lang w:eastAsia="de-DE"/>
        </w:rPr>
        <w:t xml:space="preserve"> </w:t>
      </w:r>
      <w:r w:rsidR="004D5828" w:rsidRPr="003E0C22">
        <w:rPr>
          <w:lang w:eastAsia="de-DE"/>
        </w:rPr>
        <w:t xml:space="preserve">Jahreszeiten. Praktisch sind die 30 cm langen </w:t>
      </w:r>
      <w:proofErr w:type="spellStart"/>
      <w:r w:rsidR="003E47CE">
        <w:rPr>
          <w:lang w:eastAsia="de-DE"/>
        </w:rPr>
        <w:t>Gestängesegmente</w:t>
      </w:r>
      <w:proofErr w:type="spellEnd"/>
      <w:r w:rsidR="003E47CE">
        <w:rPr>
          <w:lang w:eastAsia="de-DE"/>
        </w:rPr>
        <w:t xml:space="preserve">, dank derer </w:t>
      </w:r>
      <w:r w:rsidR="004D5828" w:rsidRPr="003E0C22">
        <w:rPr>
          <w:lang w:eastAsia="de-DE"/>
        </w:rPr>
        <w:t>das Zelt in einer speziellen Packtasche am Fahrradlenker befestigt werden</w:t>
      </w:r>
      <w:r w:rsidR="003E47CE">
        <w:rPr>
          <w:lang w:eastAsia="de-DE"/>
        </w:rPr>
        <w:t xml:space="preserve"> kann</w:t>
      </w:r>
      <w:r w:rsidR="004D5828" w:rsidRPr="003E0C22">
        <w:rPr>
          <w:lang w:eastAsia="de-DE"/>
        </w:rPr>
        <w:t xml:space="preserve">. Die robusten </w:t>
      </w:r>
      <w:proofErr w:type="spellStart"/>
      <w:r w:rsidR="004D5828" w:rsidRPr="003E0C22">
        <w:rPr>
          <w:lang w:eastAsia="de-DE"/>
        </w:rPr>
        <w:t>PoweLite</w:t>
      </w:r>
      <w:proofErr w:type="spellEnd"/>
      <w:r w:rsidR="004D5828" w:rsidRPr="003E0C22">
        <w:rPr>
          <w:lang w:eastAsia="de-DE"/>
        </w:rPr>
        <w:t xml:space="preserve"> </w:t>
      </w:r>
      <w:proofErr w:type="spellStart"/>
      <w:r w:rsidR="004D5828" w:rsidRPr="003E0C22">
        <w:rPr>
          <w:lang w:eastAsia="de-DE"/>
        </w:rPr>
        <w:t>Alloy</w:t>
      </w:r>
      <w:proofErr w:type="spellEnd"/>
      <w:r w:rsidR="004D5828" w:rsidRPr="003E0C22">
        <w:rPr>
          <w:lang w:eastAsia="de-DE"/>
        </w:rPr>
        <w:t xml:space="preserve"> Stangen und die Tunnelkonstruktion machen das Apex </w:t>
      </w:r>
      <w:r>
        <w:rPr>
          <w:lang w:eastAsia="de-DE"/>
        </w:rPr>
        <w:t xml:space="preserve">Compact </w:t>
      </w:r>
      <w:r w:rsidR="004D5828" w:rsidRPr="003E0C22">
        <w:rPr>
          <w:lang w:eastAsia="de-DE"/>
        </w:rPr>
        <w:t xml:space="preserve">stabil auch bei widrigen Wetterbedingungen. </w:t>
      </w:r>
    </w:p>
    <w:p w14:paraId="75EF8352" w14:textId="5157FDC3" w:rsidR="004D5828" w:rsidRPr="002D347E" w:rsidRDefault="004D5828" w:rsidP="004D5828">
      <w:pPr>
        <w:pStyle w:val="OSPRHead3"/>
      </w:pPr>
      <w:r w:rsidRPr="002D347E">
        <w:rPr>
          <w:b w:val="0"/>
          <w:bCs/>
          <w:u w:val="single"/>
        </w:rPr>
        <w:t>Maße</w:t>
      </w:r>
      <w:r w:rsidRPr="002D347E">
        <w:t>:</w:t>
      </w:r>
    </w:p>
    <w:p w14:paraId="008DCE6A" w14:textId="6C0209CC" w:rsidR="004D5828" w:rsidRPr="003E0C22" w:rsidRDefault="004D5828" w:rsidP="004D5828">
      <w:pPr>
        <w:pStyle w:val="OSPRAufzhlung2kleiner"/>
      </w:pPr>
      <w:r w:rsidRPr="003E0C22">
        <w:t>Gesamtgewicht: 2,5</w:t>
      </w:r>
      <w:r>
        <w:t xml:space="preserve"> </w:t>
      </w:r>
      <w:r w:rsidRPr="003E0C22">
        <w:t>kg</w:t>
      </w:r>
    </w:p>
    <w:p w14:paraId="5B346217" w14:textId="77777777" w:rsidR="004D5828" w:rsidRPr="003E0C22" w:rsidRDefault="004D5828" w:rsidP="004D5828">
      <w:pPr>
        <w:pStyle w:val="OSPRAufzhlung2kleiner"/>
      </w:pPr>
      <w:r w:rsidRPr="003E0C22">
        <w:t>Maße aufgebaut: Max. Höhe 115 cm, Länge innen: 220 cm, Breite Liegefläche: 175 cm</w:t>
      </w:r>
    </w:p>
    <w:p w14:paraId="03A4054B" w14:textId="77777777" w:rsidR="004D5828" w:rsidRPr="003E0C22" w:rsidRDefault="004D5828" w:rsidP="004D5828">
      <w:pPr>
        <w:pStyle w:val="OSPRAufzhlung2kleiner"/>
      </w:pPr>
      <w:r w:rsidRPr="003E0C22">
        <w:t>Aufbauzeit: 5 Min.</w:t>
      </w:r>
    </w:p>
    <w:p w14:paraId="466BD3A1" w14:textId="77777777" w:rsidR="004D5828" w:rsidRPr="003E0C22" w:rsidRDefault="004D5828" w:rsidP="004D5828">
      <w:pPr>
        <w:pStyle w:val="OSPRAufzhlung2kleiner"/>
      </w:pPr>
      <w:r w:rsidRPr="003E0C22">
        <w:t xml:space="preserve">Material: 70 D </w:t>
      </w:r>
      <w:proofErr w:type="spellStart"/>
      <w:r w:rsidRPr="003E0C22">
        <w:t>ProTex</w:t>
      </w:r>
      <w:proofErr w:type="spellEnd"/>
      <w:r w:rsidRPr="003E0C22">
        <w:t xml:space="preserve"> Eco</w:t>
      </w:r>
    </w:p>
    <w:p w14:paraId="31A2A8F9" w14:textId="77777777" w:rsidR="004D5828" w:rsidRPr="003E0C22" w:rsidRDefault="004D5828" w:rsidP="004D5828">
      <w:pPr>
        <w:pStyle w:val="OSPRAufzhlung2kleiner"/>
      </w:pPr>
      <w:r w:rsidRPr="003E0C22">
        <w:t>Wassersäule: 3.000 mm</w:t>
      </w:r>
    </w:p>
    <w:p w14:paraId="483917FF" w14:textId="77777777" w:rsidR="004D5828" w:rsidRPr="002D347E" w:rsidRDefault="004D5828" w:rsidP="004D5828">
      <w:pPr>
        <w:pStyle w:val="OSPRAufzhlung2kleiner"/>
        <w:rPr>
          <w:b/>
          <w:bCs/>
        </w:rPr>
      </w:pPr>
      <w:r w:rsidRPr="003E0C22">
        <w:rPr>
          <w:rFonts w:eastAsia="Times New Roman" w:cs="Helvetica"/>
          <w:b/>
          <w:bCs/>
          <w:color w:val="1B1C2B"/>
          <w:kern w:val="36"/>
          <w:lang w:eastAsia="de-DE"/>
        </w:rPr>
        <w:t>UVP: € 250,00</w:t>
      </w:r>
    </w:p>
    <w:p w14:paraId="4618A622" w14:textId="77777777" w:rsidR="003E0BF4" w:rsidRDefault="003E0BF4" w:rsidP="003E47CE">
      <w:pPr>
        <w:pStyle w:val="OSPRPMText1"/>
        <w:rPr>
          <w:szCs w:val="20"/>
        </w:rPr>
      </w:pPr>
    </w:p>
    <w:p w14:paraId="68FC8E41" w14:textId="7E7E15D6" w:rsidR="003E0BF4" w:rsidRPr="00544D5D" w:rsidRDefault="003E0BF4" w:rsidP="003E0BF4">
      <w:pPr>
        <w:pStyle w:val="OSPRPMText1"/>
        <w:jc w:val="center"/>
        <w:rPr>
          <w:szCs w:val="20"/>
        </w:rPr>
      </w:pPr>
      <w:r w:rsidRPr="00544D5D">
        <w:rPr>
          <w:szCs w:val="20"/>
        </w:rPr>
        <w:t>###</w:t>
      </w:r>
    </w:p>
    <w:p w14:paraId="43DBF96C" w14:textId="77777777" w:rsidR="003E0BF4" w:rsidRPr="00544D5D" w:rsidRDefault="003E0BF4" w:rsidP="003E0BF4">
      <w:pPr>
        <w:pStyle w:val="OSPRPMText1"/>
        <w:pBdr>
          <w:bottom w:val="single" w:sz="6" w:space="1" w:color="auto"/>
        </w:pBdr>
        <w:rPr>
          <w:szCs w:val="20"/>
          <w:u w:val="single"/>
        </w:rPr>
      </w:pPr>
    </w:p>
    <w:p w14:paraId="7F349764" w14:textId="77777777" w:rsidR="003E0BF4" w:rsidRPr="00D0082D" w:rsidRDefault="003E0BF4" w:rsidP="003E0BF4">
      <w:pPr>
        <w:pStyle w:val="OSPRHead2"/>
        <w:rPr>
          <w:szCs w:val="20"/>
        </w:rPr>
      </w:pPr>
    </w:p>
    <w:p w14:paraId="025FBD10" w14:textId="204F0D67" w:rsidR="003C41E1" w:rsidRPr="00D0082D" w:rsidRDefault="003C41E1" w:rsidP="00D0082D">
      <w:pPr>
        <w:pStyle w:val="OSPRHead2"/>
      </w:pPr>
      <w:r w:rsidRPr="00D0082D">
        <w:t xml:space="preserve">Über </w:t>
      </w:r>
      <w:proofErr w:type="spellStart"/>
      <w:r w:rsidRPr="00D0082D">
        <w:t>Vango</w:t>
      </w:r>
      <w:proofErr w:type="spellEnd"/>
    </w:p>
    <w:p w14:paraId="2DE4C596" w14:textId="7050204F" w:rsidR="003C41E1" w:rsidRPr="00D0082D" w:rsidRDefault="003C41E1" w:rsidP="00D0082D">
      <w:pPr>
        <w:pStyle w:val="OSPRPMText1"/>
      </w:pPr>
      <w:proofErr w:type="spellStart"/>
      <w:r w:rsidRPr="00D0082D">
        <w:t>Vango</w:t>
      </w:r>
      <w:proofErr w:type="spellEnd"/>
      <w:r w:rsidRPr="00D0082D">
        <w:t xml:space="preserve"> wurde 1966 im Westen Schottlands gegründet und hat seinen Sitz am Tor zu den spektakulären schottischen Highlands in der Firmenzentrale in Port Glasgow. </w:t>
      </w:r>
      <w:proofErr w:type="spellStart"/>
      <w:r w:rsidRPr="00D0082D">
        <w:t>Vango</w:t>
      </w:r>
      <w:proofErr w:type="spellEnd"/>
      <w:r w:rsidRPr="00D0082D">
        <w:t xml:space="preserve"> stellt Zelte, Vorzelte für </w:t>
      </w:r>
      <w:proofErr w:type="spellStart"/>
      <w:r w:rsidRPr="00D0082D">
        <w:t>Campervans</w:t>
      </w:r>
      <w:proofErr w:type="spellEnd"/>
      <w:r w:rsidRPr="00D0082D">
        <w:t xml:space="preserve"> und Caravans und Ausrüstung für Familien her, die komfortabel campen, für Abenteurer, die leicht und wild unterwegs sind, und für Bergsteiger, die unter extremen Bedingungen überleben wollen. </w:t>
      </w:r>
    </w:p>
    <w:p w14:paraId="3C7CDCDE" w14:textId="01BFAD58" w:rsidR="003C41E1" w:rsidRPr="00D0082D" w:rsidRDefault="003C41E1" w:rsidP="00D0082D">
      <w:pPr>
        <w:pStyle w:val="OSPRPMText1"/>
      </w:pPr>
      <w:proofErr w:type="spellStart"/>
      <w:r w:rsidRPr="00D0082D">
        <w:t>Vango</w:t>
      </w:r>
      <w:proofErr w:type="spellEnd"/>
      <w:r w:rsidRPr="00D0082D">
        <w:t xml:space="preserve"> hat eine lange Geschichte</w:t>
      </w:r>
      <w:r w:rsidR="003E47CE" w:rsidRPr="00D0082D">
        <w:t xml:space="preserve"> und Erfahrung</w:t>
      </w:r>
      <w:r w:rsidRPr="00D0082D">
        <w:t xml:space="preserve"> in der Entwicklung und Herstellung von Outdoor-Ausrüstung. </w:t>
      </w:r>
      <w:r w:rsidR="00D0082D" w:rsidRPr="00D0082D">
        <w:t xml:space="preserve">Als Marktführer in UK treibt </w:t>
      </w:r>
      <w:proofErr w:type="spellStart"/>
      <w:r w:rsidR="00D0082D" w:rsidRPr="00D0082D">
        <w:t>Vango</w:t>
      </w:r>
      <w:proofErr w:type="spellEnd"/>
      <w:r w:rsidR="00D0082D" w:rsidRPr="00D0082D">
        <w:t xml:space="preserve"> Innovationen im Zeltbereich stetig voran. </w:t>
      </w:r>
      <w:proofErr w:type="spellStart"/>
      <w:r w:rsidR="00D0082D" w:rsidRPr="00D0082D">
        <w:t>Vango</w:t>
      </w:r>
      <w:proofErr w:type="spellEnd"/>
      <w:r w:rsidR="00D0082D" w:rsidRPr="00D0082D">
        <w:t xml:space="preserve"> war einer der ersten (vielleicht sogar der erste) Hersteller, der Luftgestänge entwickelte und auf den Markt brachte. Heute sind Luftgestänge State oft he Art und die patentierten </w:t>
      </w:r>
      <w:proofErr w:type="spellStart"/>
      <w:r w:rsidR="00D0082D" w:rsidRPr="00D0082D">
        <w:t>Vango</w:t>
      </w:r>
      <w:proofErr w:type="spellEnd"/>
      <w:r w:rsidR="00D0082D" w:rsidRPr="00D0082D">
        <w:t xml:space="preserve"> </w:t>
      </w:r>
      <w:proofErr w:type="spellStart"/>
      <w:r w:rsidRPr="00D0082D">
        <w:t>AirBeam</w:t>
      </w:r>
      <w:proofErr w:type="spellEnd"/>
      <w:r w:rsidRPr="00D0082D">
        <w:t>®-Zelttechnologie</w:t>
      </w:r>
      <w:r w:rsidR="00D0082D" w:rsidRPr="00D0082D">
        <w:t xml:space="preserve">n führend in diesem Bereich. </w:t>
      </w:r>
    </w:p>
    <w:p w14:paraId="24577250" w14:textId="540D0AE4" w:rsidR="003E0C22" w:rsidRPr="00D0082D" w:rsidRDefault="003C41E1" w:rsidP="003E47CE">
      <w:pPr>
        <w:pStyle w:val="OSPRPMText1"/>
        <w:rPr>
          <w:rFonts w:ascii="Arial" w:hAnsi="Arial" w:cs="Arial"/>
          <w:szCs w:val="20"/>
        </w:rPr>
      </w:pPr>
      <w:r w:rsidRPr="00D0082D">
        <w:t xml:space="preserve">Camping </w:t>
      </w:r>
      <w:proofErr w:type="spellStart"/>
      <w:r w:rsidRPr="00D0082D">
        <w:t>Recycled</w:t>
      </w:r>
      <w:proofErr w:type="spellEnd"/>
      <w:r w:rsidRPr="00D0082D">
        <w:t xml:space="preserve">, das Nachhaltigkeits-Outlet von </w:t>
      </w:r>
      <w:proofErr w:type="spellStart"/>
      <w:r w:rsidRPr="00D0082D">
        <w:t>Vango</w:t>
      </w:r>
      <w:proofErr w:type="spellEnd"/>
      <w:r w:rsidRPr="00D0082D">
        <w:t>, setzt sich dafür ein, dass so wenig Outdoor-Ausrüstung wie möglich verschwendet wird, indem es Zelte und Vorzelte wiederaufbereitet. Wenn Produkte nicht mehr zu reparieren sind, entfernt das Team alle T</w:t>
      </w:r>
      <w:r w:rsidRPr="00D0082D">
        <w:rPr>
          <w:szCs w:val="20"/>
        </w:rPr>
        <w:t>eile, die wiederverwendet werden können, und verwendet diese für die Reparatur anderer Zelte und Vorzelte.</w:t>
      </w:r>
      <w:r w:rsidR="003E0BF4" w:rsidRPr="00D0082D">
        <w:rPr>
          <w:szCs w:val="20"/>
        </w:rPr>
        <w:t xml:space="preserve">   </w:t>
      </w:r>
      <w:r w:rsidR="003E0BF4" w:rsidRPr="00D0082D">
        <w:rPr>
          <w:color w:val="F79646" w:themeColor="accent6"/>
          <w:szCs w:val="20"/>
        </w:rPr>
        <w:t>www.vango.co.uk</w:t>
      </w:r>
    </w:p>
    <w:sectPr w:rsidR="003E0C22" w:rsidRPr="00D0082D" w:rsidSect="00231F68">
      <w:headerReference w:type="default" r:id="rId12"/>
      <w:footerReference w:type="default" r:id="rId13"/>
      <w:pgSz w:w="11906" w:h="16838"/>
      <w:pgMar w:top="3498" w:right="1418" w:bottom="1964" w:left="1418" w:header="0" w:footer="3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19B04" w14:textId="77777777" w:rsidR="000A6EEB" w:rsidRDefault="000A6EEB" w:rsidP="00AD6FE8">
      <w:r>
        <w:separator/>
      </w:r>
    </w:p>
  </w:endnote>
  <w:endnote w:type="continuationSeparator" w:id="0">
    <w:p w14:paraId="523BAF33" w14:textId="77777777" w:rsidR="000A6EEB" w:rsidRDefault="000A6EEB" w:rsidP="00AD6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Neo Sans Pro">
    <w:panose1 w:val="020B0604020202020204"/>
    <w:charset w:val="00"/>
    <w:family w:val="swiss"/>
    <w:notTrueType/>
    <w:pitch w:val="variable"/>
    <w:sig w:usb0="A00000AF" w:usb1="5000205B" w:usb2="00000000" w:usb3="00000000" w:csb0="0000009B"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3B235" w14:textId="77777777" w:rsidR="002D6A5E" w:rsidRPr="00CA1615" w:rsidRDefault="002D6A5E" w:rsidP="00457E10">
    <w:pPr>
      <w:pStyle w:val="OSPRFooter"/>
      <w:rPr>
        <w:b/>
        <w:bCs/>
        <w:color w:val="E36C0A" w:themeColor="accent6" w:themeShade="BF"/>
      </w:rPr>
    </w:pPr>
    <w:r w:rsidRPr="00CA1615">
      <w:rPr>
        <w:b/>
        <w:bCs/>
        <w:color w:val="E36C0A" w:themeColor="accent6" w:themeShade="BF"/>
      </w:rPr>
      <w:t>OUTDOOR SPORTS PR</w:t>
    </w:r>
  </w:p>
  <w:p w14:paraId="48B893F7" w14:textId="77777777" w:rsidR="002D6A5E" w:rsidRPr="00CA1615" w:rsidRDefault="002D6A5E" w:rsidP="003E0C22">
    <w:pPr>
      <w:pStyle w:val="OSPRFooter"/>
      <w:spacing w:after="0"/>
      <w:rPr>
        <w:lang w:val="de-DE"/>
      </w:rPr>
    </w:pPr>
    <w:r w:rsidRPr="00CA1615">
      <w:rPr>
        <w:lang w:val="de-DE"/>
      </w:rPr>
      <w:t>Johannes Wessel</w:t>
    </w:r>
    <w:r w:rsidRPr="00CA1615">
      <w:rPr>
        <w:lang w:val="de-DE"/>
      </w:rPr>
      <w:tab/>
      <w:t xml:space="preserve">+49 (0)8856 </w:t>
    </w:r>
    <w:r>
      <w:rPr>
        <w:lang w:val="de-DE"/>
      </w:rPr>
      <w:t>-</w:t>
    </w:r>
    <w:r w:rsidRPr="00CA1615">
      <w:rPr>
        <w:lang w:val="de-DE"/>
      </w:rPr>
      <w:t xml:space="preserve"> 86 85 318</w:t>
    </w:r>
    <w:r w:rsidRPr="00CA1615">
      <w:rPr>
        <w:lang w:val="de-DE"/>
      </w:rPr>
      <w:tab/>
      <w:t>j.wessel@outdoorsports-pr.de</w:t>
    </w:r>
    <w:r w:rsidRPr="00CA1615">
      <w:rPr>
        <w:lang w:val="de-DE"/>
      </w:rPr>
      <w:br/>
      <w:t xml:space="preserve">Joachim Stark </w:t>
    </w:r>
    <w:r w:rsidRPr="00CA1615">
      <w:rPr>
        <w:lang w:val="de-DE"/>
      </w:rPr>
      <w:tab/>
    </w:r>
    <w:r w:rsidRPr="00CA1615">
      <w:rPr>
        <w:lang w:val="de-DE"/>
      </w:rPr>
      <w:tab/>
      <w:t>+49 (0)176 - 21 61 89 53</w:t>
    </w:r>
    <w:r w:rsidRPr="00CA1615">
      <w:rPr>
        <w:lang w:val="de-DE"/>
      </w:rPr>
      <w:tab/>
      <w:t>j.stark@outdoorsports-pr.de</w:t>
    </w:r>
  </w:p>
  <w:p w14:paraId="6C11361B" w14:textId="77777777" w:rsidR="002D6A5E" w:rsidRPr="00F702A0" w:rsidRDefault="000A6EEB" w:rsidP="00457E10">
    <w:pPr>
      <w:pStyle w:val="OSPRFooter"/>
      <w:rPr>
        <w:b/>
        <w:bCs/>
        <w:color w:val="E36C0A" w:themeColor="accent6" w:themeShade="BF"/>
        <w:lang w:val="de-DE"/>
      </w:rPr>
    </w:pPr>
    <w:hyperlink r:id="rId1" w:history="1">
      <w:r w:rsidR="002D6A5E" w:rsidRPr="00F702A0">
        <w:rPr>
          <w:rStyle w:val="Hyperlink"/>
          <w:b/>
          <w:bCs/>
          <w:color w:val="E36C0A" w:themeColor="accent6" w:themeShade="BF"/>
          <w:u w:val="none"/>
          <w:lang w:val="de-DE"/>
        </w:rPr>
        <w:t>outdoorsports-pr.de</w:t>
      </w:r>
    </w:hyperlink>
  </w:p>
  <w:p w14:paraId="6655905A" w14:textId="2A55A77E" w:rsidR="002D6A5E" w:rsidRPr="00457E10" w:rsidRDefault="002D6A5E" w:rsidP="00457E10">
    <w:pPr>
      <w:pStyle w:val="OSPRFooter"/>
      <w:ind w:right="-428"/>
      <w:rPr>
        <w:color w:val="000000" w:themeColor="text1"/>
        <w:sz w:val="15"/>
        <w:szCs w:val="15"/>
        <w:lang w:val="de-DE"/>
      </w:rPr>
    </w:pPr>
    <w:r w:rsidRPr="00F702A0">
      <w:rPr>
        <w:color w:val="000000" w:themeColor="text1"/>
        <w:sz w:val="15"/>
        <w:szCs w:val="15"/>
        <w:lang w:val="de-DE"/>
      </w:rPr>
      <w:t>B/O/F/</w:t>
    </w:r>
    <w:proofErr w:type="gramStart"/>
    <w:r w:rsidRPr="00F702A0">
      <w:rPr>
        <w:color w:val="000000" w:themeColor="text1"/>
        <w:sz w:val="15"/>
        <w:szCs w:val="15"/>
        <w:lang w:val="de-DE"/>
      </w:rPr>
      <w:t>F  |</w:t>
    </w:r>
    <w:proofErr w:type="gramEnd"/>
    <w:r w:rsidRPr="00F702A0">
      <w:rPr>
        <w:color w:val="000000" w:themeColor="text1"/>
        <w:sz w:val="15"/>
        <w:szCs w:val="15"/>
        <w:lang w:val="de-DE"/>
      </w:rPr>
      <w:t xml:space="preserve">  GORE-TEX  |  hyphen-sports  |  </w:t>
    </w:r>
    <w:proofErr w:type="spellStart"/>
    <w:r w:rsidRPr="00F702A0">
      <w:rPr>
        <w:color w:val="000000" w:themeColor="text1"/>
        <w:sz w:val="15"/>
        <w:szCs w:val="15"/>
        <w:lang w:val="de-DE"/>
      </w:rPr>
      <w:t>kahtoola</w:t>
    </w:r>
    <w:proofErr w:type="spellEnd"/>
    <w:r w:rsidRPr="00F702A0">
      <w:rPr>
        <w:color w:val="000000" w:themeColor="text1"/>
        <w:sz w:val="15"/>
        <w:szCs w:val="15"/>
        <w:lang w:val="de-DE"/>
      </w:rPr>
      <w:t xml:space="preserve">  |  Montane  |  </w:t>
    </w:r>
    <w:proofErr w:type="spellStart"/>
    <w:r w:rsidRPr="00F702A0">
      <w:rPr>
        <w:color w:val="000000" w:themeColor="text1"/>
        <w:sz w:val="15"/>
        <w:szCs w:val="15"/>
        <w:lang w:val="de-DE"/>
      </w:rPr>
      <w:t>Petzl</w:t>
    </w:r>
    <w:proofErr w:type="spellEnd"/>
    <w:r w:rsidRPr="00F702A0">
      <w:rPr>
        <w:color w:val="000000" w:themeColor="text1"/>
        <w:sz w:val="15"/>
        <w:szCs w:val="15"/>
        <w:lang w:val="de-DE"/>
      </w:rPr>
      <w:t xml:space="preserve">  |  </w:t>
    </w:r>
    <w:proofErr w:type="spellStart"/>
    <w:r w:rsidRPr="00F702A0">
      <w:rPr>
        <w:color w:val="000000" w:themeColor="text1"/>
        <w:sz w:val="15"/>
        <w:szCs w:val="15"/>
        <w:lang w:val="de-DE"/>
      </w:rPr>
      <w:t>Sensosports</w:t>
    </w:r>
    <w:proofErr w:type="spellEnd"/>
    <w:r w:rsidRPr="00F702A0">
      <w:rPr>
        <w:color w:val="000000" w:themeColor="text1"/>
        <w:sz w:val="15"/>
        <w:szCs w:val="15"/>
        <w:lang w:val="de-DE"/>
      </w:rPr>
      <w:t xml:space="preserve">  |  SOTO  |  </w:t>
    </w:r>
    <w:proofErr w:type="spellStart"/>
    <w:r w:rsidRPr="00F702A0">
      <w:rPr>
        <w:color w:val="000000" w:themeColor="text1"/>
        <w:sz w:val="15"/>
        <w:szCs w:val="15"/>
        <w:lang w:val="de-DE"/>
      </w:rPr>
      <w:t>Vango</w:t>
    </w:r>
    <w:proofErr w:type="spellEnd"/>
    <w:r w:rsidRPr="00F702A0">
      <w:rPr>
        <w:color w:val="000000" w:themeColor="text1"/>
        <w:sz w:val="15"/>
        <w:szCs w:val="15"/>
        <w:lang w:val="de-DE"/>
      </w:rPr>
      <w:t xml:space="preserve">  |  </w:t>
    </w:r>
    <w:proofErr w:type="spellStart"/>
    <w:r w:rsidRPr="00F702A0">
      <w:rPr>
        <w:color w:val="000000" w:themeColor="text1"/>
        <w:sz w:val="15"/>
        <w:szCs w:val="15"/>
        <w:lang w:val="de-DE"/>
      </w:rPr>
      <w:t>Wrightsock</w:t>
    </w:r>
    <w:proofErr w:type="spellEnd"/>
    <w:r w:rsidRPr="00F702A0">
      <w:rPr>
        <w:color w:val="000000" w:themeColor="text1"/>
        <w:sz w:val="15"/>
        <w:szCs w:val="15"/>
        <w:lang w:val="de-DE"/>
      </w:rPr>
      <w:t xml:space="preserve">  |  </w:t>
    </w:r>
    <w:proofErr w:type="spellStart"/>
    <w:r w:rsidRPr="00F702A0">
      <w:rPr>
        <w:color w:val="000000" w:themeColor="text1"/>
        <w:sz w:val="15"/>
        <w:szCs w:val="15"/>
        <w:lang w:val="de-DE"/>
      </w:rPr>
      <w:t>Xero</w:t>
    </w:r>
    <w:proofErr w:type="spellEnd"/>
    <w:r w:rsidRPr="00F702A0">
      <w:rPr>
        <w:color w:val="000000" w:themeColor="text1"/>
        <w:sz w:val="15"/>
        <w:szCs w:val="15"/>
        <w:lang w:val="de-DE"/>
      </w:rPr>
      <w:t xml:space="preserve"> </w:t>
    </w:r>
    <w:proofErr w:type="spellStart"/>
    <w:r w:rsidRPr="00F702A0">
      <w:rPr>
        <w:color w:val="000000" w:themeColor="text1"/>
        <w:sz w:val="15"/>
        <w:szCs w:val="15"/>
        <w:lang w:val="de-DE"/>
      </w:rPr>
      <w:t>Shoes</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C0466" w14:textId="77777777" w:rsidR="000A6EEB" w:rsidRDefault="000A6EEB" w:rsidP="00AD6FE8">
      <w:r>
        <w:separator/>
      </w:r>
    </w:p>
  </w:footnote>
  <w:footnote w:type="continuationSeparator" w:id="0">
    <w:p w14:paraId="2DF7F4E5" w14:textId="77777777" w:rsidR="000A6EEB" w:rsidRDefault="000A6EEB" w:rsidP="00AD6F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C594C" w14:textId="5860C568" w:rsidR="002D6A5E" w:rsidRDefault="002D6A5E">
    <w:pPr>
      <w:pStyle w:val="Kopfzeile"/>
    </w:pPr>
    <w:r>
      <w:rPr>
        <w:b/>
        <w:noProof/>
        <w:sz w:val="28"/>
        <w:szCs w:val="28"/>
        <w:lang w:eastAsia="de-DE"/>
      </w:rPr>
      <w:drawing>
        <wp:anchor distT="0" distB="0" distL="114300" distR="114300" simplePos="0" relativeHeight="251663872" behindDoc="1" locked="0" layoutInCell="1" allowOverlap="1" wp14:anchorId="0394B3ED" wp14:editId="20ECFF44">
          <wp:simplePos x="0" y="0"/>
          <wp:positionH relativeFrom="margin">
            <wp:posOffset>-899160</wp:posOffset>
          </wp:positionH>
          <wp:positionV relativeFrom="margin">
            <wp:posOffset>-2369185</wp:posOffset>
          </wp:positionV>
          <wp:extent cx="7574400" cy="1893600"/>
          <wp:effectExtent l="0" t="0" r="0" b="0"/>
          <wp:wrapTight wrapText="bothSides">
            <wp:wrapPolygon edited="0">
              <wp:start x="0" y="0"/>
              <wp:lineTo x="0" y="21441"/>
              <wp:lineTo x="21549" y="21441"/>
              <wp:lineTo x="21549" y="0"/>
              <wp:lineTo x="0" y="0"/>
            </wp:wrapPolygon>
          </wp:wrapTight>
          <wp:docPr id="2" name="Grafik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1"/>
                  </pic:cNvPr>
                  <pic:cNvPicPr/>
                </pic:nvPicPr>
                <pic:blipFill>
                  <a:blip r:embed="rId2"/>
                  <a:stretch>
                    <a:fillRect/>
                  </a:stretch>
                </pic:blipFill>
                <pic:spPr>
                  <a:xfrm>
                    <a:off x="0" y="0"/>
                    <a:ext cx="7574400" cy="189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81660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2ACBD0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4FA0D6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F42235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C74991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A6645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D347E8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8CA3C3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1609DB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B747C1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88401E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15E2304"/>
    <w:multiLevelType w:val="hybridMultilevel"/>
    <w:tmpl w:val="072EEE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59A1790"/>
    <w:multiLevelType w:val="hybridMultilevel"/>
    <w:tmpl w:val="535412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4CE4AC0"/>
    <w:multiLevelType w:val="multilevel"/>
    <w:tmpl w:val="B8CC0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F21543"/>
    <w:multiLevelType w:val="hybridMultilevel"/>
    <w:tmpl w:val="89EA54A2"/>
    <w:lvl w:ilvl="0" w:tplc="BACE02C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EB52E5D"/>
    <w:multiLevelType w:val="hybridMultilevel"/>
    <w:tmpl w:val="C6A075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4B56097"/>
    <w:multiLevelType w:val="multilevel"/>
    <w:tmpl w:val="94D40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9B66250"/>
    <w:multiLevelType w:val="hybridMultilevel"/>
    <w:tmpl w:val="D0D89E10"/>
    <w:lvl w:ilvl="0" w:tplc="677429A4">
      <w:start w:val="1"/>
      <w:numFmt w:val="bullet"/>
      <w:pStyle w:val="OSPR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FC13386"/>
    <w:multiLevelType w:val="multilevel"/>
    <w:tmpl w:val="8D36E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EA1E0D"/>
    <w:multiLevelType w:val="hybridMultilevel"/>
    <w:tmpl w:val="B1FE043A"/>
    <w:lvl w:ilvl="0" w:tplc="C8DAF46E">
      <w:start w:val="1"/>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3BB0F29"/>
    <w:multiLevelType w:val="hybridMultilevel"/>
    <w:tmpl w:val="B2E20E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D3C4F0B"/>
    <w:multiLevelType w:val="hybridMultilevel"/>
    <w:tmpl w:val="2C4836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BF31EEE"/>
    <w:multiLevelType w:val="hybridMultilevel"/>
    <w:tmpl w:val="7F72AD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14C514F"/>
    <w:multiLevelType w:val="hybridMultilevel"/>
    <w:tmpl w:val="0C8499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9B8550D"/>
    <w:multiLevelType w:val="hybridMultilevel"/>
    <w:tmpl w:val="43242F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50522788">
    <w:abstractNumId w:val="15"/>
  </w:num>
  <w:num w:numId="2" w16cid:durableId="129634246">
    <w:abstractNumId w:val="22"/>
  </w:num>
  <w:num w:numId="3" w16cid:durableId="1997296379">
    <w:abstractNumId w:val="17"/>
  </w:num>
  <w:num w:numId="4" w16cid:durableId="288976289">
    <w:abstractNumId w:val="20"/>
  </w:num>
  <w:num w:numId="5" w16cid:durableId="936793141">
    <w:abstractNumId w:val="0"/>
  </w:num>
  <w:num w:numId="6" w16cid:durableId="252129718">
    <w:abstractNumId w:val="11"/>
  </w:num>
  <w:num w:numId="7" w16cid:durableId="1075132903">
    <w:abstractNumId w:val="12"/>
  </w:num>
  <w:num w:numId="8" w16cid:durableId="1477837452">
    <w:abstractNumId w:val="26"/>
  </w:num>
  <w:num w:numId="9" w16cid:durableId="926574357">
    <w:abstractNumId w:val="14"/>
  </w:num>
  <w:num w:numId="10" w16cid:durableId="516307431">
    <w:abstractNumId w:val="16"/>
  </w:num>
  <w:num w:numId="11" w16cid:durableId="300156623">
    <w:abstractNumId w:val="21"/>
  </w:num>
  <w:num w:numId="12" w16cid:durableId="59863317">
    <w:abstractNumId w:val="18"/>
  </w:num>
  <w:num w:numId="13" w16cid:durableId="1726176153">
    <w:abstractNumId w:val="23"/>
  </w:num>
  <w:num w:numId="14" w16cid:durableId="80764287">
    <w:abstractNumId w:val="24"/>
  </w:num>
  <w:num w:numId="15" w16cid:durableId="1008562840">
    <w:abstractNumId w:val="25"/>
  </w:num>
  <w:num w:numId="16" w16cid:durableId="827939585">
    <w:abstractNumId w:val="13"/>
  </w:num>
  <w:num w:numId="17" w16cid:durableId="1482573056">
    <w:abstractNumId w:val="1"/>
  </w:num>
  <w:num w:numId="18" w16cid:durableId="112672128">
    <w:abstractNumId w:val="2"/>
  </w:num>
  <w:num w:numId="19" w16cid:durableId="1046105451">
    <w:abstractNumId w:val="3"/>
  </w:num>
  <w:num w:numId="20" w16cid:durableId="260383996">
    <w:abstractNumId w:val="4"/>
  </w:num>
  <w:num w:numId="21" w16cid:durableId="926767450">
    <w:abstractNumId w:val="9"/>
  </w:num>
  <w:num w:numId="22" w16cid:durableId="751465061">
    <w:abstractNumId w:val="5"/>
  </w:num>
  <w:num w:numId="23" w16cid:durableId="62526797">
    <w:abstractNumId w:val="6"/>
  </w:num>
  <w:num w:numId="24" w16cid:durableId="861824755">
    <w:abstractNumId w:val="7"/>
  </w:num>
  <w:num w:numId="25" w16cid:durableId="1370109331">
    <w:abstractNumId w:val="8"/>
  </w:num>
  <w:num w:numId="26" w16cid:durableId="427577426">
    <w:abstractNumId w:val="10"/>
  </w:num>
  <w:num w:numId="27" w16cid:durableId="159451266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A8F"/>
    <w:rsid w:val="00007F04"/>
    <w:rsid w:val="000121C4"/>
    <w:rsid w:val="00031366"/>
    <w:rsid w:val="0003224F"/>
    <w:rsid w:val="00040474"/>
    <w:rsid w:val="00040F5A"/>
    <w:rsid w:val="00044CDB"/>
    <w:rsid w:val="000453D6"/>
    <w:rsid w:val="00045F7A"/>
    <w:rsid w:val="000479DE"/>
    <w:rsid w:val="000551ED"/>
    <w:rsid w:val="00060C43"/>
    <w:rsid w:val="00067913"/>
    <w:rsid w:val="000771E8"/>
    <w:rsid w:val="00082DC3"/>
    <w:rsid w:val="00086A21"/>
    <w:rsid w:val="00087C55"/>
    <w:rsid w:val="000A5F69"/>
    <w:rsid w:val="000A6EEB"/>
    <w:rsid w:val="000A7756"/>
    <w:rsid w:val="000B09A4"/>
    <w:rsid w:val="000C137B"/>
    <w:rsid w:val="000D1EBD"/>
    <w:rsid w:val="000D73C3"/>
    <w:rsid w:val="000F618B"/>
    <w:rsid w:val="00103BDC"/>
    <w:rsid w:val="0014108F"/>
    <w:rsid w:val="00150618"/>
    <w:rsid w:val="00161976"/>
    <w:rsid w:val="00167620"/>
    <w:rsid w:val="0016799E"/>
    <w:rsid w:val="00171D98"/>
    <w:rsid w:val="00180639"/>
    <w:rsid w:val="00180FAF"/>
    <w:rsid w:val="00185275"/>
    <w:rsid w:val="001B5770"/>
    <w:rsid w:val="001C623A"/>
    <w:rsid w:val="001D0727"/>
    <w:rsid w:val="001D11F0"/>
    <w:rsid w:val="001E6A19"/>
    <w:rsid w:val="0020627B"/>
    <w:rsid w:val="00213C75"/>
    <w:rsid w:val="00225C41"/>
    <w:rsid w:val="00230694"/>
    <w:rsid w:val="00231F68"/>
    <w:rsid w:val="00234B2E"/>
    <w:rsid w:val="00256DC8"/>
    <w:rsid w:val="00263DBE"/>
    <w:rsid w:val="00275456"/>
    <w:rsid w:val="002911F6"/>
    <w:rsid w:val="002B30FC"/>
    <w:rsid w:val="002C183B"/>
    <w:rsid w:val="002C6118"/>
    <w:rsid w:val="002C6A75"/>
    <w:rsid w:val="002C7E69"/>
    <w:rsid w:val="002D347E"/>
    <w:rsid w:val="002D5912"/>
    <w:rsid w:val="002D6A5E"/>
    <w:rsid w:val="002E52D5"/>
    <w:rsid w:val="0030058E"/>
    <w:rsid w:val="00321B23"/>
    <w:rsid w:val="00325904"/>
    <w:rsid w:val="00333A8F"/>
    <w:rsid w:val="00336427"/>
    <w:rsid w:val="00336CAA"/>
    <w:rsid w:val="00355DE8"/>
    <w:rsid w:val="00364E6E"/>
    <w:rsid w:val="00374B22"/>
    <w:rsid w:val="003C41E1"/>
    <w:rsid w:val="003C6D63"/>
    <w:rsid w:val="003D6380"/>
    <w:rsid w:val="003E0BF4"/>
    <w:rsid w:val="003E0C22"/>
    <w:rsid w:val="003E1D52"/>
    <w:rsid w:val="003E47CE"/>
    <w:rsid w:val="003E7585"/>
    <w:rsid w:val="0040258D"/>
    <w:rsid w:val="00403400"/>
    <w:rsid w:val="00410EBB"/>
    <w:rsid w:val="0042608C"/>
    <w:rsid w:val="004540F5"/>
    <w:rsid w:val="00455808"/>
    <w:rsid w:val="004571AE"/>
    <w:rsid w:val="00457E10"/>
    <w:rsid w:val="0046024B"/>
    <w:rsid w:val="0046373E"/>
    <w:rsid w:val="00474677"/>
    <w:rsid w:val="00476E20"/>
    <w:rsid w:val="0047712F"/>
    <w:rsid w:val="00477947"/>
    <w:rsid w:val="00477AFA"/>
    <w:rsid w:val="004953E1"/>
    <w:rsid w:val="004A3035"/>
    <w:rsid w:val="004A70A1"/>
    <w:rsid w:val="004B2DEE"/>
    <w:rsid w:val="004D3D28"/>
    <w:rsid w:val="004D5828"/>
    <w:rsid w:val="004E42FE"/>
    <w:rsid w:val="004F36E4"/>
    <w:rsid w:val="004F5117"/>
    <w:rsid w:val="00500146"/>
    <w:rsid w:val="005040C0"/>
    <w:rsid w:val="005043D4"/>
    <w:rsid w:val="005160E9"/>
    <w:rsid w:val="00516F73"/>
    <w:rsid w:val="005178A2"/>
    <w:rsid w:val="00520465"/>
    <w:rsid w:val="005343B9"/>
    <w:rsid w:val="005356C7"/>
    <w:rsid w:val="0053798A"/>
    <w:rsid w:val="00542200"/>
    <w:rsid w:val="005444A9"/>
    <w:rsid w:val="00545B28"/>
    <w:rsid w:val="005550A2"/>
    <w:rsid w:val="00564FF6"/>
    <w:rsid w:val="0058032A"/>
    <w:rsid w:val="00585FFF"/>
    <w:rsid w:val="00586500"/>
    <w:rsid w:val="00594F44"/>
    <w:rsid w:val="005A2B84"/>
    <w:rsid w:val="005C522D"/>
    <w:rsid w:val="005D223C"/>
    <w:rsid w:val="005D5884"/>
    <w:rsid w:val="005D5E77"/>
    <w:rsid w:val="005E305F"/>
    <w:rsid w:val="005E3F6F"/>
    <w:rsid w:val="005F504A"/>
    <w:rsid w:val="00600365"/>
    <w:rsid w:val="00605CF0"/>
    <w:rsid w:val="00616B36"/>
    <w:rsid w:val="006171E2"/>
    <w:rsid w:val="006278C3"/>
    <w:rsid w:val="006344E9"/>
    <w:rsid w:val="00635B33"/>
    <w:rsid w:val="00635FC5"/>
    <w:rsid w:val="006414E0"/>
    <w:rsid w:val="0066027A"/>
    <w:rsid w:val="006625AE"/>
    <w:rsid w:val="00671147"/>
    <w:rsid w:val="0067372C"/>
    <w:rsid w:val="00695D16"/>
    <w:rsid w:val="006A4C80"/>
    <w:rsid w:val="006B3EED"/>
    <w:rsid w:val="006C065F"/>
    <w:rsid w:val="006C37FD"/>
    <w:rsid w:val="006D2D5F"/>
    <w:rsid w:val="006D68C9"/>
    <w:rsid w:val="006F2095"/>
    <w:rsid w:val="00703081"/>
    <w:rsid w:val="00704FD9"/>
    <w:rsid w:val="00705F1F"/>
    <w:rsid w:val="007232D5"/>
    <w:rsid w:val="007268A7"/>
    <w:rsid w:val="007279D4"/>
    <w:rsid w:val="00740C11"/>
    <w:rsid w:val="00743E48"/>
    <w:rsid w:val="00756321"/>
    <w:rsid w:val="007641EA"/>
    <w:rsid w:val="007676F2"/>
    <w:rsid w:val="007736BA"/>
    <w:rsid w:val="00775531"/>
    <w:rsid w:val="00775E5D"/>
    <w:rsid w:val="00780DB7"/>
    <w:rsid w:val="007824C6"/>
    <w:rsid w:val="007875CC"/>
    <w:rsid w:val="00794FC5"/>
    <w:rsid w:val="007974F8"/>
    <w:rsid w:val="007A4213"/>
    <w:rsid w:val="007B0546"/>
    <w:rsid w:val="007B232B"/>
    <w:rsid w:val="007B3AB5"/>
    <w:rsid w:val="007D4299"/>
    <w:rsid w:val="007F0E83"/>
    <w:rsid w:val="007F1ABD"/>
    <w:rsid w:val="007F2F3A"/>
    <w:rsid w:val="00815E30"/>
    <w:rsid w:val="00820A4A"/>
    <w:rsid w:val="008301A3"/>
    <w:rsid w:val="008304A0"/>
    <w:rsid w:val="008462F7"/>
    <w:rsid w:val="00852801"/>
    <w:rsid w:val="00890F6D"/>
    <w:rsid w:val="008A3D9C"/>
    <w:rsid w:val="008A5E0C"/>
    <w:rsid w:val="008B1698"/>
    <w:rsid w:val="008B6678"/>
    <w:rsid w:val="00914B60"/>
    <w:rsid w:val="00915AC0"/>
    <w:rsid w:val="00922AC0"/>
    <w:rsid w:val="00925BA6"/>
    <w:rsid w:val="0092650C"/>
    <w:rsid w:val="00927ACA"/>
    <w:rsid w:val="009331BB"/>
    <w:rsid w:val="00941BBF"/>
    <w:rsid w:val="00944D72"/>
    <w:rsid w:val="009553A6"/>
    <w:rsid w:val="00955A2C"/>
    <w:rsid w:val="00955C81"/>
    <w:rsid w:val="009641E6"/>
    <w:rsid w:val="00981194"/>
    <w:rsid w:val="00985F9D"/>
    <w:rsid w:val="00987F67"/>
    <w:rsid w:val="00991978"/>
    <w:rsid w:val="009951ED"/>
    <w:rsid w:val="009A7596"/>
    <w:rsid w:val="009B33EA"/>
    <w:rsid w:val="009B6DCF"/>
    <w:rsid w:val="009C192F"/>
    <w:rsid w:val="009D33AD"/>
    <w:rsid w:val="009D657E"/>
    <w:rsid w:val="009F49E4"/>
    <w:rsid w:val="00A03510"/>
    <w:rsid w:val="00A05F19"/>
    <w:rsid w:val="00A06D8B"/>
    <w:rsid w:val="00A108B8"/>
    <w:rsid w:val="00A22AFE"/>
    <w:rsid w:val="00A247C2"/>
    <w:rsid w:val="00A2631A"/>
    <w:rsid w:val="00A355E9"/>
    <w:rsid w:val="00A37B61"/>
    <w:rsid w:val="00A40A6C"/>
    <w:rsid w:val="00A47A6B"/>
    <w:rsid w:val="00A50025"/>
    <w:rsid w:val="00A52A3E"/>
    <w:rsid w:val="00A617A8"/>
    <w:rsid w:val="00A61AB8"/>
    <w:rsid w:val="00A71558"/>
    <w:rsid w:val="00A747A3"/>
    <w:rsid w:val="00AA52F3"/>
    <w:rsid w:val="00AB73C8"/>
    <w:rsid w:val="00AC0CB8"/>
    <w:rsid w:val="00AC1CE9"/>
    <w:rsid w:val="00AC502F"/>
    <w:rsid w:val="00AD6D40"/>
    <w:rsid w:val="00AD6FE8"/>
    <w:rsid w:val="00AE145C"/>
    <w:rsid w:val="00AF38A6"/>
    <w:rsid w:val="00AF65C4"/>
    <w:rsid w:val="00B006E2"/>
    <w:rsid w:val="00B2336A"/>
    <w:rsid w:val="00B23665"/>
    <w:rsid w:val="00B25AA0"/>
    <w:rsid w:val="00B31D17"/>
    <w:rsid w:val="00B43187"/>
    <w:rsid w:val="00B55D3B"/>
    <w:rsid w:val="00B5768E"/>
    <w:rsid w:val="00B65286"/>
    <w:rsid w:val="00B66260"/>
    <w:rsid w:val="00B82BC9"/>
    <w:rsid w:val="00B90AA7"/>
    <w:rsid w:val="00BA5906"/>
    <w:rsid w:val="00BA7967"/>
    <w:rsid w:val="00BB573F"/>
    <w:rsid w:val="00BC5B96"/>
    <w:rsid w:val="00BD214E"/>
    <w:rsid w:val="00BD6044"/>
    <w:rsid w:val="00BE1EDD"/>
    <w:rsid w:val="00BE6CB5"/>
    <w:rsid w:val="00C024E6"/>
    <w:rsid w:val="00C0665B"/>
    <w:rsid w:val="00C206FD"/>
    <w:rsid w:val="00C34FB8"/>
    <w:rsid w:val="00C40A87"/>
    <w:rsid w:val="00C54CD1"/>
    <w:rsid w:val="00C74720"/>
    <w:rsid w:val="00C8162B"/>
    <w:rsid w:val="00C908A5"/>
    <w:rsid w:val="00C94EFF"/>
    <w:rsid w:val="00CA1615"/>
    <w:rsid w:val="00CB0E51"/>
    <w:rsid w:val="00CB41F5"/>
    <w:rsid w:val="00CC27B8"/>
    <w:rsid w:val="00CC2DDC"/>
    <w:rsid w:val="00CD6D6E"/>
    <w:rsid w:val="00CD7623"/>
    <w:rsid w:val="00CD7F37"/>
    <w:rsid w:val="00CF59C3"/>
    <w:rsid w:val="00CF59F5"/>
    <w:rsid w:val="00D0082D"/>
    <w:rsid w:val="00D31003"/>
    <w:rsid w:val="00D3556A"/>
    <w:rsid w:val="00D44B20"/>
    <w:rsid w:val="00D472D1"/>
    <w:rsid w:val="00D53011"/>
    <w:rsid w:val="00D82E04"/>
    <w:rsid w:val="00D845B7"/>
    <w:rsid w:val="00D84F98"/>
    <w:rsid w:val="00D86C8C"/>
    <w:rsid w:val="00DA09B8"/>
    <w:rsid w:val="00DA2AED"/>
    <w:rsid w:val="00DA2B12"/>
    <w:rsid w:val="00DA5DC4"/>
    <w:rsid w:val="00DA6C5B"/>
    <w:rsid w:val="00DB4A0D"/>
    <w:rsid w:val="00DC6B3C"/>
    <w:rsid w:val="00DC76ED"/>
    <w:rsid w:val="00DD0294"/>
    <w:rsid w:val="00DD1148"/>
    <w:rsid w:val="00DD3214"/>
    <w:rsid w:val="00DD47F3"/>
    <w:rsid w:val="00DE0AE5"/>
    <w:rsid w:val="00DE7F20"/>
    <w:rsid w:val="00DF3DBD"/>
    <w:rsid w:val="00DF5D02"/>
    <w:rsid w:val="00E16E96"/>
    <w:rsid w:val="00E23378"/>
    <w:rsid w:val="00E23ECD"/>
    <w:rsid w:val="00E3097E"/>
    <w:rsid w:val="00E44F13"/>
    <w:rsid w:val="00E47739"/>
    <w:rsid w:val="00E55FE2"/>
    <w:rsid w:val="00E56712"/>
    <w:rsid w:val="00E57579"/>
    <w:rsid w:val="00E70E63"/>
    <w:rsid w:val="00E75D93"/>
    <w:rsid w:val="00E90472"/>
    <w:rsid w:val="00E9518E"/>
    <w:rsid w:val="00EA3715"/>
    <w:rsid w:val="00EB0573"/>
    <w:rsid w:val="00EB0FE8"/>
    <w:rsid w:val="00EB15F1"/>
    <w:rsid w:val="00EB27AE"/>
    <w:rsid w:val="00EC5A01"/>
    <w:rsid w:val="00EE27CC"/>
    <w:rsid w:val="00EE72A6"/>
    <w:rsid w:val="00EF25D2"/>
    <w:rsid w:val="00EF2871"/>
    <w:rsid w:val="00EF37C7"/>
    <w:rsid w:val="00EF5C8F"/>
    <w:rsid w:val="00F1255C"/>
    <w:rsid w:val="00F160A0"/>
    <w:rsid w:val="00F20DAF"/>
    <w:rsid w:val="00F242B3"/>
    <w:rsid w:val="00F256C2"/>
    <w:rsid w:val="00F432A4"/>
    <w:rsid w:val="00F50BF8"/>
    <w:rsid w:val="00F60495"/>
    <w:rsid w:val="00F640F6"/>
    <w:rsid w:val="00F678C4"/>
    <w:rsid w:val="00F72A3D"/>
    <w:rsid w:val="00F73F4F"/>
    <w:rsid w:val="00F75F9E"/>
    <w:rsid w:val="00F77591"/>
    <w:rsid w:val="00F820C0"/>
    <w:rsid w:val="00F92AD7"/>
    <w:rsid w:val="00F96751"/>
    <w:rsid w:val="00FB719A"/>
    <w:rsid w:val="00FD698A"/>
    <w:rsid w:val="00FE708B"/>
    <w:rsid w:val="00FF0708"/>
    <w:rsid w:val="00FF4380"/>
    <w:rsid w:val="00FF4B1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5314EA"/>
  <w14:defaultImageDpi w14:val="300"/>
  <w15:docId w15:val="{ACAE0727-6C38-B24F-929B-728CFEB16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33A8F"/>
    <w:rPr>
      <w:sz w:val="22"/>
      <w:szCs w:val="22"/>
      <w:lang w:eastAsia="en-US"/>
    </w:rPr>
  </w:style>
  <w:style w:type="paragraph" w:styleId="berschrift1">
    <w:name w:val="heading 1"/>
    <w:basedOn w:val="Standard"/>
    <w:link w:val="berschrift1Zchn"/>
    <w:uiPriority w:val="9"/>
    <w:qFormat/>
    <w:rsid w:val="00161976"/>
    <w:pPr>
      <w:spacing w:before="100" w:beforeAutospacing="1" w:after="100" w:afterAutospacing="1"/>
      <w:outlineLvl w:val="0"/>
    </w:pPr>
    <w:rPr>
      <w:rFonts w:ascii="Times New Roman" w:eastAsia="Times New Roman" w:hAnsi="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333A8F"/>
    <w:pPr>
      <w:spacing w:before="100" w:beforeAutospacing="1" w:after="100" w:afterAutospacing="1"/>
    </w:pPr>
    <w:rPr>
      <w:rFonts w:ascii="Times New Roman" w:eastAsia="Times New Roman" w:hAnsi="Times New Roman"/>
      <w:sz w:val="24"/>
      <w:szCs w:val="24"/>
      <w:lang w:eastAsia="de-DE"/>
    </w:rPr>
  </w:style>
  <w:style w:type="paragraph" w:styleId="Sprechblasentext">
    <w:name w:val="Balloon Text"/>
    <w:basedOn w:val="Standard"/>
    <w:semiHidden/>
    <w:rsid w:val="004706D7"/>
    <w:rPr>
      <w:rFonts w:ascii="Lucida Grande" w:hAnsi="Lucida Grande"/>
      <w:sz w:val="18"/>
      <w:szCs w:val="18"/>
    </w:rPr>
  </w:style>
  <w:style w:type="paragraph" w:styleId="Kopfzeile">
    <w:name w:val="header"/>
    <w:basedOn w:val="Standard"/>
    <w:link w:val="KopfzeileZchn"/>
    <w:uiPriority w:val="99"/>
    <w:unhideWhenUsed/>
    <w:rsid w:val="00342439"/>
    <w:pPr>
      <w:tabs>
        <w:tab w:val="center" w:pos="4536"/>
        <w:tab w:val="right" w:pos="9072"/>
      </w:tabs>
    </w:pPr>
  </w:style>
  <w:style w:type="character" w:customStyle="1" w:styleId="KopfzeileZchn">
    <w:name w:val="Kopfzeile Zchn"/>
    <w:link w:val="Kopfzeile"/>
    <w:uiPriority w:val="99"/>
    <w:rsid w:val="00342439"/>
    <w:rPr>
      <w:sz w:val="22"/>
      <w:szCs w:val="22"/>
      <w:lang w:eastAsia="en-US"/>
    </w:rPr>
  </w:style>
  <w:style w:type="paragraph" w:styleId="Fuzeile">
    <w:name w:val="footer"/>
    <w:basedOn w:val="Standard"/>
    <w:link w:val="FuzeileZchn"/>
    <w:uiPriority w:val="99"/>
    <w:unhideWhenUsed/>
    <w:rsid w:val="00342439"/>
    <w:pPr>
      <w:tabs>
        <w:tab w:val="center" w:pos="4536"/>
        <w:tab w:val="right" w:pos="9072"/>
      </w:tabs>
    </w:pPr>
  </w:style>
  <w:style w:type="character" w:customStyle="1" w:styleId="FuzeileZchn">
    <w:name w:val="Fußzeile Zchn"/>
    <w:link w:val="Fuzeile"/>
    <w:uiPriority w:val="99"/>
    <w:rsid w:val="00342439"/>
    <w:rPr>
      <w:sz w:val="22"/>
      <w:szCs w:val="22"/>
      <w:lang w:eastAsia="en-US"/>
    </w:rPr>
  </w:style>
  <w:style w:type="character" w:customStyle="1" w:styleId="text">
    <w:name w:val="text"/>
    <w:basedOn w:val="Absatz-Standardschriftart"/>
    <w:rsid w:val="00616B36"/>
  </w:style>
  <w:style w:type="character" w:customStyle="1" w:styleId="largetext">
    <w:name w:val="largetext"/>
    <w:basedOn w:val="Absatz-Standardschriftart"/>
    <w:rsid w:val="00941BBF"/>
  </w:style>
  <w:style w:type="character" w:styleId="Hyperlink">
    <w:name w:val="Hyperlink"/>
    <w:uiPriority w:val="99"/>
    <w:unhideWhenUsed/>
    <w:rsid w:val="009F49E4"/>
    <w:rPr>
      <w:color w:val="0000FF"/>
      <w:u w:val="single"/>
    </w:rPr>
  </w:style>
  <w:style w:type="paragraph" w:styleId="Listenabsatz">
    <w:name w:val="List Paragraph"/>
    <w:basedOn w:val="Standard"/>
    <w:uiPriority w:val="34"/>
    <w:qFormat/>
    <w:rsid w:val="00605CF0"/>
    <w:pPr>
      <w:ind w:left="720"/>
      <w:contextualSpacing/>
    </w:pPr>
  </w:style>
  <w:style w:type="character" w:customStyle="1" w:styleId="apple-converted-space">
    <w:name w:val="apple-converted-space"/>
    <w:basedOn w:val="Absatz-Standardschriftart"/>
    <w:rsid w:val="00477AFA"/>
  </w:style>
  <w:style w:type="paragraph" w:customStyle="1" w:styleId="OSPRPMText1">
    <w:name w:val="OSPR PM Text1"/>
    <w:basedOn w:val="Standard"/>
    <w:qFormat/>
    <w:rsid w:val="002C6A75"/>
    <w:pPr>
      <w:tabs>
        <w:tab w:val="left" w:pos="1134"/>
      </w:tabs>
      <w:spacing w:after="120" w:line="300" w:lineRule="auto"/>
    </w:pPr>
    <w:rPr>
      <w:rFonts w:ascii="Neo Sans Pro" w:hAnsi="Neo Sans Pro"/>
      <w:sz w:val="20"/>
    </w:rPr>
  </w:style>
  <w:style w:type="paragraph" w:customStyle="1" w:styleId="OSPRHead1">
    <w:name w:val="OSPR Head1"/>
    <w:basedOn w:val="OSPRPMText1"/>
    <w:qFormat/>
    <w:rsid w:val="0047712F"/>
    <w:pPr>
      <w:widowControl w:val="0"/>
      <w:autoSpaceDE w:val="0"/>
      <w:autoSpaceDN w:val="0"/>
      <w:adjustRightInd w:val="0"/>
      <w:spacing w:after="360"/>
    </w:pPr>
    <w:rPr>
      <w:rFonts w:cs="Calibri"/>
      <w:b/>
      <w:bCs/>
      <w:sz w:val="26"/>
      <w:szCs w:val="28"/>
    </w:rPr>
  </w:style>
  <w:style w:type="paragraph" w:customStyle="1" w:styleId="OSPRHead0">
    <w:name w:val="OSPR Head0"/>
    <w:basedOn w:val="OSPRPMText1"/>
    <w:qFormat/>
    <w:rsid w:val="0047712F"/>
    <w:rPr>
      <w:u w:val="single"/>
    </w:rPr>
  </w:style>
  <w:style w:type="paragraph" w:customStyle="1" w:styleId="OSPRFooter">
    <w:name w:val="OSPR Footer"/>
    <w:basedOn w:val="OSPRPMText1"/>
    <w:qFormat/>
    <w:rsid w:val="000D1EBD"/>
    <w:pPr>
      <w:tabs>
        <w:tab w:val="left" w:pos="1418"/>
        <w:tab w:val="left" w:pos="1701"/>
        <w:tab w:val="left" w:pos="1985"/>
        <w:tab w:val="left" w:pos="2268"/>
        <w:tab w:val="left" w:pos="2835"/>
        <w:tab w:val="left" w:pos="3402"/>
      </w:tabs>
      <w:spacing w:after="80" w:line="240" w:lineRule="auto"/>
    </w:pPr>
    <w:rPr>
      <w:rFonts w:eastAsia="Times New Roman"/>
      <w:color w:val="000000"/>
      <w:sz w:val="16"/>
      <w:szCs w:val="17"/>
      <w:lang w:val="en-US" w:eastAsia="de-DE"/>
    </w:rPr>
  </w:style>
  <w:style w:type="character" w:customStyle="1" w:styleId="NichtaufgelsteErwhnung1">
    <w:name w:val="Nicht aufgelöste Erwähnung1"/>
    <w:basedOn w:val="Absatz-Standardschriftart"/>
    <w:uiPriority w:val="99"/>
    <w:semiHidden/>
    <w:unhideWhenUsed/>
    <w:rsid w:val="00CA1615"/>
    <w:rPr>
      <w:color w:val="605E5C"/>
      <w:shd w:val="clear" w:color="auto" w:fill="E1DFDD"/>
    </w:rPr>
  </w:style>
  <w:style w:type="paragraph" w:customStyle="1" w:styleId="OSPRHead2">
    <w:name w:val="OSPR Head2"/>
    <w:basedOn w:val="OSPRHead1"/>
    <w:next w:val="OSPRPMText1"/>
    <w:qFormat/>
    <w:rsid w:val="002C6A75"/>
    <w:pPr>
      <w:spacing w:after="80"/>
    </w:pPr>
    <w:rPr>
      <w:sz w:val="20"/>
    </w:rPr>
  </w:style>
  <w:style w:type="character" w:customStyle="1" w:styleId="berschrift1Zchn">
    <w:name w:val="Überschrift 1 Zchn"/>
    <w:basedOn w:val="Absatz-Standardschriftart"/>
    <w:link w:val="berschrift1"/>
    <w:uiPriority w:val="9"/>
    <w:rsid w:val="00161976"/>
    <w:rPr>
      <w:rFonts w:ascii="Times New Roman" w:eastAsia="Times New Roman" w:hAnsi="Times New Roman"/>
      <w:b/>
      <w:bCs/>
      <w:kern w:val="36"/>
      <w:sz w:val="48"/>
      <w:szCs w:val="48"/>
    </w:rPr>
  </w:style>
  <w:style w:type="paragraph" w:customStyle="1" w:styleId="OSPRAufzhlung2kleiner">
    <w:name w:val="OSPR Aufzählung 2 kleiner"/>
    <w:basedOn w:val="OSPRAufzhlung1"/>
    <w:qFormat/>
    <w:rsid w:val="002D347E"/>
    <w:pPr>
      <w:spacing w:after="40"/>
      <w:ind w:left="720" w:hanging="360"/>
    </w:pPr>
    <w:rPr>
      <w:sz w:val="19"/>
    </w:rPr>
  </w:style>
  <w:style w:type="paragraph" w:customStyle="1" w:styleId="OSPRAufzhlung1">
    <w:name w:val="OSPR Aufzählung 1"/>
    <w:basedOn w:val="OSPRPMText1"/>
    <w:qFormat/>
    <w:rsid w:val="002D347E"/>
    <w:pPr>
      <w:numPr>
        <w:numId w:val="27"/>
      </w:numPr>
      <w:spacing w:after="60" w:line="240" w:lineRule="auto"/>
      <w:ind w:left="568" w:hanging="284"/>
    </w:pPr>
  </w:style>
  <w:style w:type="paragraph" w:customStyle="1" w:styleId="OSPRHead3">
    <w:name w:val="OSPR Head3"/>
    <w:basedOn w:val="OSPRHead2"/>
    <w:qFormat/>
    <w:rsid w:val="002D347E"/>
    <w:pPr>
      <w:spacing w:before="200" w:after="40"/>
    </w:pPr>
    <w:rPr>
      <w:bCs w:val="0"/>
      <w:sz w:val="19"/>
    </w:rPr>
  </w:style>
  <w:style w:type="character" w:styleId="NichtaufgelsteErwhnung">
    <w:name w:val="Unresolved Mention"/>
    <w:basedOn w:val="Absatz-Standardschriftart"/>
    <w:uiPriority w:val="99"/>
    <w:semiHidden/>
    <w:unhideWhenUsed/>
    <w:rsid w:val="002D34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197771">
      <w:bodyDiv w:val="1"/>
      <w:marLeft w:val="0"/>
      <w:marRight w:val="0"/>
      <w:marTop w:val="0"/>
      <w:marBottom w:val="0"/>
      <w:divBdr>
        <w:top w:val="none" w:sz="0" w:space="0" w:color="auto"/>
        <w:left w:val="none" w:sz="0" w:space="0" w:color="auto"/>
        <w:bottom w:val="none" w:sz="0" w:space="0" w:color="auto"/>
        <w:right w:val="none" w:sz="0" w:space="0" w:color="auto"/>
      </w:divBdr>
    </w:div>
    <w:div w:id="221253770">
      <w:bodyDiv w:val="1"/>
      <w:marLeft w:val="0"/>
      <w:marRight w:val="0"/>
      <w:marTop w:val="0"/>
      <w:marBottom w:val="0"/>
      <w:divBdr>
        <w:top w:val="none" w:sz="0" w:space="0" w:color="auto"/>
        <w:left w:val="none" w:sz="0" w:space="0" w:color="auto"/>
        <w:bottom w:val="none" w:sz="0" w:space="0" w:color="auto"/>
        <w:right w:val="none" w:sz="0" w:space="0" w:color="auto"/>
      </w:divBdr>
    </w:div>
    <w:div w:id="290091955">
      <w:bodyDiv w:val="1"/>
      <w:marLeft w:val="0"/>
      <w:marRight w:val="0"/>
      <w:marTop w:val="0"/>
      <w:marBottom w:val="0"/>
      <w:divBdr>
        <w:top w:val="none" w:sz="0" w:space="0" w:color="auto"/>
        <w:left w:val="none" w:sz="0" w:space="0" w:color="auto"/>
        <w:bottom w:val="none" w:sz="0" w:space="0" w:color="auto"/>
        <w:right w:val="none" w:sz="0" w:space="0" w:color="auto"/>
      </w:divBdr>
    </w:div>
    <w:div w:id="529607426">
      <w:bodyDiv w:val="1"/>
      <w:marLeft w:val="0"/>
      <w:marRight w:val="0"/>
      <w:marTop w:val="0"/>
      <w:marBottom w:val="0"/>
      <w:divBdr>
        <w:top w:val="none" w:sz="0" w:space="0" w:color="auto"/>
        <w:left w:val="none" w:sz="0" w:space="0" w:color="auto"/>
        <w:bottom w:val="none" w:sz="0" w:space="0" w:color="auto"/>
        <w:right w:val="none" w:sz="0" w:space="0" w:color="auto"/>
      </w:divBdr>
    </w:div>
    <w:div w:id="778111574">
      <w:bodyDiv w:val="1"/>
      <w:marLeft w:val="0"/>
      <w:marRight w:val="0"/>
      <w:marTop w:val="0"/>
      <w:marBottom w:val="0"/>
      <w:divBdr>
        <w:top w:val="none" w:sz="0" w:space="0" w:color="auto"/>
        <w:left w:val="none" w:sz="0" w:space="0" w:color="auto"/>
        <w:bottom w:val="none" w:sz="0" w:space="0" w:color="auto"/>
        <w:right w:val="none" w:sz="0" w:space="0" w:color="auto"/>
      </w:divBdr>
      <w:divsChild>
        <w:div w:id="786582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236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026104">
      <w:bodyDiv w:val="1"/>
      <w:marLeft w:val="0"/>
      <w:marRight w:val="0"/>
      <w:marTop w:val="0"/>
      <w:marBottom w:val="0"/>
      <w:divBdr>
        <w:top w:val="none" w:sz="0" w:space="0" w:color="auto"/>
        <w:left w:val="none" w:sz="0" w:space="0" w:color="auto"/>
        <w:bottom w:val="none" w:sz="0" w:space="0" w:color="auto"/>
        <w:right w:val="none" w:sz="0" w:space="0" w:color="auto"/>
      </w:divBdr>
    </w:div>
    <w:div w:id="941886006">
      <w:bodyDiv w:val="1"/>
      <w:marLeft w:val="0"/>
      <w:marRight w:val="0"/>
      <w:marTop w:val="0"/>
      <w:marBottom w:val="0"/>
      <w:divBdr>
        <w:top w:val="none" w:sz="0" w:space="0" w:color="auto"/>
        <w:left w:val="none" w:sz="0" w:space="0" w:color="auto"/>
        <w:bottom w:val="none" w:sz="0" w:space="0" w:color="auto"/>
        <w:right w:val="none" w:sz="0" w:space="0" w:color="auto"/>
      </w:divBdr>
    </w:div>
    <w:div w:id="1054769127">
      <w:bodyDiv w:val="1"/>
      <w:marLeft w:val="0"/>
      <w:marRight w:val="0"/>
      <w:marTop w:val="0"/>
      <w:marBottom w:val="0"/>
      <w:divBdr>
        <w:top w:val="none" w:sz="0" w:space="0" w:color="auto"/>
        <w:left w:val="none" w:sz="0" w:space="0" w:color="auto"/>
        <w:bottom w:val="none" w:sz="0" w:space="0" w:color="auto"/>
        <w:right w:val="none" w:sz="0" w:space="0" w:color="auto"/>
      </w:divBdr>
    </w:div>
    <w:div w:id="1081101453">
      <w:bodyDiv w:val="1"/>
      <w:marLeft w:val="0"/>
      <w:marRight w:val="0"/>
      <w:marTop w:val="0"/>
      <w:marBottom w:val="0"/>
      <w:divBdr>
        <w:top w:val="none" w:sz="0" w:space="0" w:color="auto"/>
        <w:left w:val="none" w:sz="0" w:space="0" w:color="auto"/>
        <w:bottom w:val="none" w:sz="0" w:space="0" w:color="auto"/>
        <w:right w:val="none" w:sz="0" w:space="0" w:color="auto"/>
      </w:divBdr>
    </w:div>
    <w:div w:id="1288316864">
      <w:bodyDiv w:val="1"/>
      <w:marLeft w:val="0"/>
      <w:marRight w:val="0"/>
      <w:marTop w:val="0"/>
      <w:marBottom w:val="0"/>
      <w:divBdr>
        <w:top w:val="none" w:sz="0" w:space="0" w:color="auto"/>
        <w:left w:val="none" w:sz="0" w:space="0" w:color="auto"/>
        <w:bottom w:val="none" w:sz="0" w:space="0" w:color="auto"/>
        <w:right w:val="none" w:sz="0" w:space="0" w:color="auto"/>
      </w:divBdr>
    </w:div>
    <w:div w:id="1450735835">
      <w:bodyDiv w:val="1"/>
      <w:marLeft w:val="0"/>
      <w:marRight w:val="0"/>
      <w:marTop w:val="0"/>
      <w:marBottom w:val="0"/>
      <w:divBdr>
        <w:top w:val="none" w:sz="0" w:space="0" w:color="auto"/>
        <w:left w:val="none" w:sz="0" w:space="0" w:color="auto"/>
        <w:bottom w:val="none" w:sz="0" w:space="0" w:color="auto"/>
        <w:right w:val="none" w:sz="0" w:space="0" w:color="auto"/>
      </w:divBdr>
    </w:div>
    <w:div w:id="1598980050">
      <w:bodyDiv w:val="1"/>
      <w:marLeft w:val="0"/>
      <w:marRight w:val="0"/>
      <w:marTop w:val="0"/>
      <w:marBottom w:val="0"/>
      <w:divBdr>
        <w:top w:val="none" w:sz="0" w:space="0" w:color="auto"/>
        <w:left w:val="none" w:sz="0" w:space="0" w:color="auto"/>
        <w:bottom w:val="none" w:sz="0" w:space="0" w:color="auto"/>
        <w:right w:val="none" w:sz="0" w:space="0" w:color="auto"/>
      </w:divBdr>
    </w:div>
    <w:div w:id="1678145619">
      <w:bodyDiv w:val="1"/>
      <w:marLeft w:val="0"/>
      <w:marRight w:val="0"/>
      <w:marTop w:val="0"/>
      <w:marBottom w:val="0"/>
      <w:divBdr>
        <w:top w:val="none" w:sz="0" w:space="0" w:color="auto"/>
        <w:left w:val="none" w:sz="0" w:space="0" w:color="auto"/>
        <w:bottom w:val="none" w:sz="0" w:space="0" w:color="auto"/>
        <w:right w:val="none" w:sz="0" w:space="0" w:color="auto"/>
      </w:divBdr>
    </w:div>
    <w:div w:id="1998151156">
      <w:bodyDiv w:val="1"/>
      <w:marLeft w:val="0"/>
      <w:marRight w:val="0"/>
      <w:marTop w:val="0"/>
      <w:marBottom w:val="0"/>
      <w:divBdr>
        <w:top w:val="none" w:sz="0" w:space="0" w:color="auto"/>
        <w:left w:val="none" w:sz="0" w:space="0" w:color="auto"/>
        <w:bottom w:val="none" w:sz="0" w:space="0" w:color="auto"/>
        <w:right w:val="none" w:sz="0" w:space="0" w:color="auto"/>
      </w:divBdr>
    </w:div>
    <w:div w:id="2015571252">
      <w:bodyDiv w:val="1"/>
      <w:marLeft w:val="0"/>
      <w:marRight w:val="0"/>
      <w:marTop w:val="0"/>
      <w:marBottom w:val="0"/>
      <w:divBdr>
        <w:top w:val="none" w:sz="0" w:space="0" w:color="auto"/>
        <w:left w:val="none" w:sz="0" w:space="0" w:color="auto"/>
        <w:bottom w:val="none" w:sz="0" w:space="0" w:color="auto"/>
        <w:right w:val="none" w:sz="0" w:space="0" w:color="auto"/>
      </w:divBdr>
      <w:divsChild>
        <w:div w:id="2122450840">
          <w:marLeft w:val="0"/>
          <w:marRight w:val="0"/>
          <w:marTop w:val="0"/>
          <w:marBottom w:val="0"/>
          <w:divBdr>
            <w:top w:val="none" w:sz="0" w:space="0" w:color="auto"/>
            <w:left w:val="none" w:sz="0" w:space="0" w:color="auto"/>
            <w:bottom w:val="none" w:sz="0" w:space="0" w:color="auto"/>
            <w:right w:val="none" w:sz="0" w:space="0" w:color="auto"/>
          </w:divBdr>
        </w:div>
        <w:div w:id="1763722428">
          <w:marLeft w:val="0"/>
          <w:marRight w:val="0"/>
          <w:marTop w:val="0"/>
          <w:marBottom w:val="0"/>
          <w:divBdr>
            <w:top w:val="none" w:sz="0" w:space="0" w:color="auto"/>
            <w:left w:val="none" w:sz="0" w:space="0" w:color="auto"/>
            <w:bottom w:val="none" w:sz="0" w:space="0" w:color="auto"/>
            <w:right w:val="none" w:sz="0" w:space="0" w:color="auto"/>
          </w:divBdr>
        </w:div>
        <w:div w:id="2118789010">
          <w:marLeft w:val="0"/>
          <w:marRight w:val="0"/>
          <w:marTop w:val="0"/>
          <w:marBottom w:val="0"/>
          <w:divBdr>
            <w:top w:val="none" w:sz="0" w:space="0" w:color="auto"/>
            <w:left w:val="none" w:sz="0" w:space="0" w:color="auto"/>
            <w:bottom w:val="none" w:sz="0" w:space="0" w:color="auto"/>
            <w:right w:val="none" w:sz="0" w:space="0" w:color="auto"/>
          </w:divBdr>
        </w:div>
        <w:div w:id="8457494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outdoorsports-pr.de/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hyperlink" Target="https://www.vango.co.uk/"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38940D-AC82-7A46-BFAE-1516CDC4E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831</Words>
  <Characters>4571</Characters>
  <Application>Microsoft Office Word</Application>
  <DocSecurity>0</DocSecurity>
  <Lines>80</Lines>
  <Paragraphs>21</Paragraphs>
  <ScaleCrop>false</ScaleCrop>
  <HeadingPairs>
    <vt:vector size="2" baseType="variant">
      <vt:variant>
        <vt:lpstr>Titel</vt:lpstr>
      </vt:variant>
      <vt:variant>
        <vt:i4>1</vt:i4>
      </vt:variant>
    </vt:vector>
  </HeadingPairs>
  <TitlesOfParts>
    <vt:vector size="1" baseType="lpstr">
      <vt:lpstr>Montane Yukon Arctic Ultra: Der härteste Lauf der Welt am 3</vt:lpstr>
    </vt:vector>
  </TitlesOfParts>
  <Company>TOSHIBA</Company>
  <LinksUpToDate>false</LinksUpToDate>
  <CharactersWithSpaces>5381</CharactersWithSpaces>
  <SharedDoc>false</SharedDoc>
  <HLinks>
    <vt:vector size="24" baseType="variant">
      <vt:variant>
        <vt:i4>655377</vt:i4>
      </vt:variant>
      <vt:variant>
        <vt:i4>0</vt:i4>
      </vt:variant>
      <vt:variant>
        <vt:i4>0</vt:i4>
      </vt:variant>
      <vt:variant>
        <vt:i4>5</vt:i4>
      </vt:variant>
      <vt:variant>
        <vt:lpwstr>http://www.montane.co.uk</vt:lpwstr>
      </vt:variant>
      <vt:variant>
        <vt:lpwstr/>
      </vt:variant>
      <vt:variant>
        <vt:i4>3932181</vt:i4>
      </vt:variant>
      <vt:variant>
        <vt:i4>-1</vt:i4>
      </vt:variant>
      <vt:variant>
        <vt:i4>1027</vt:i4>
      </vt:variant>
      <vt:variant>
        <vt:i4>1</vt:i4>
      </vt:variant>
      <vt:variant>
        <vt:lpwstr>terra_pack_pants_mercury</vt:lpwstr>
      </vt:variant>
      <vt:variant>
        <vt:lpwstr/>
      </vt:variant>
      <vt:variant>
        <vt:i4>7012477</vt:i4>
      </vt:variant>
      <vt:variant>
        <vt:i4>-1</vt:i4>
      </vt:variant>
      <vt:variant>
        <vt:i4>1029</vt:i4>
      </vt:variant>
      <vt:variant>
        <vt:i4>1</vt:i4>
      </vt:variant>
      <vt:variant>
        <vt:lpwstr>minimus_stretch_jacket_electric_blue_hood_down</vt:lpwstr>
      </vt:variant>
      <vt:variant>
        <vt:lpwstr/>
      </vt:variant>
      <vt:variant>
        <vt:i4>3080238</vt:i4>
      </vt:variant>
      <vt:variant>
        <vt:i4>-1</vt:i4>
      </vt:variant>
      <vt:variant>
        <vt:i4>1033</vt:i4>
      </vt:variant>
      <vt:variant>
        <vt:i4>1</vt:i4>
      </vt:variant>
      <vt:variant>
        <vt:lpwstr>1001115 - Fusion Alpha - Zanskar Blue - Side Hood Down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Montane Yukon Arctic Ultra: Der härteste Lauf der Welt am 3</dc:title>
  <dc:creator>Valued Acer Customer</dc:creator>
  <cp:lastModifiedBy>Joachim Stark</cp:lastModifiedBy>
  <cp:revision>3</cp:revision>
  <cp:lastPrinted>2024-02-20T15:38:00Z</cp:lastPrinted>
  <dcterms:created xsi:type="dcterms:W3CDTF">2024-02-20T15:38:00Z</dcterms:created>
  <dcterms:modified xsi:type="dcterms:W3CDTF">2024-02-20T15:48:00Z</dcterms:modified>
</cp:coreProperties>
</file>